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2B7" w:rsidRPr="00B062B7" w:rsidRDefault="00B062B7" w:rsidP="00B062B7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проведении аукциона</w:t>
      </w:r>
    </w:p>
    <w:p w:rsidR="00B062B7" w:rsidRPr="00C97C8F" w:rsidRDefault="007F664C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М</w:t>
      </w:r>
      <w:r w:rsidR="00B062B7"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униципальное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казенное</w:t>
      </w:r>
      <w:r w:rsidR="00B062B7"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учреждение «Центр муниципальных услуг» муниципального образования «</w:t>
      </w:r>
      <w:r w:rsidR="00B062B7" w:rsidRPr="00C97C8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Всеволожский муниципальный район» Ленинградской области извещает о проведении </w:t>
      </w:r>
      <w:r w:rsidR="00C44C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30 мая</w:t>
      </w:r>
      <w:r w:rsidR="00036F04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2022</w:t>
      </w:r>
      <w:r w:rsidR="00B062B7" w:rsidRPr="00C97C8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года аукциона </w:t>
      </w:r>
      <w:r w:rsidR="00977EC1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по продаже</w:t>
      </w:r>
      <w:r w:rsidR="00B062B7" w:rsidRPr="00C97C8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r w:rsidR="00B062B7" w:rsidRPr="00C97C8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земельного участка.</w:t>
      </w:r>
      <w:bookmarkStart w:id="1" w:name="lots"/>
    </w:p>
    <w:bookmarkEnd w:id="1"/>
    <w:p w:rsidR="00977EC1" w:rsidRPr="00AE633B" w:rsidRDefault="00977EC1" w:rsidP="00977EC1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аукциона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продажа 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земельного</w:t>
      </w:r>
      <w:r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участк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а</w:t>
      </w:r>
      <w:r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из земель, государственная собственность на которые не разграничена, с кадастровым номером 47:07:</w:t>
      </w:r>
      <w:r w:rsidR="00C44CB7">
        <w:rPr>
          <w:rFonts w:ascii="Times New Roman" w:eastAsia="Courier New" w:hAnsi="Times New Roman" w:cs="Courier New"/>
          <w:sz w:val="28"/>
          <w:szCs w:val="28"/>
          <w:lang w:eastAsia="en-US"/>
        </w:rPr>
        <w:t>0112001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C44CB7">
        <w:rPr>
          <w:rFonts w:ascii="Times New Roman" w:eastAsia="Courier New" w:hAnsi="Times New Roman" w:cs="Courier New"/>
          <w:sz w:val="28"/>
          <w:szCs w:val="28"/>
          <w:lang w:eastAsia="en-US"/>
        </w:rPr>
        <w:t>1199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площадью </w:t>
      </w:r>
      <w:r w:rsidR="00C44CB7">
        <w:rPr>
          <w:rFonts w:ascii="Times New Roman" w:eastAsia="Courier New" w:hAnsi="Times New Roman" w:cs="Courier New"/>
          <w:sz w:val="28"/>
          <w:szCs w:val="28"/>
          <w:lang w:eastAsia="en-US"/>
        </w:rPr>
        <w:t>1306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кв.м, категория земель: земли населенных пунктов, вид разрешенного использования: 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для индивидуального жилищного строительства,  расположенного по адресу: Российская Федерация,</w:t>
      </w:r>
      <w:r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Ленинградская область, Всеволожский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муниципальный </w:t>
      </w:r>
      <w:r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>район,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Лесколовское сельское поселение, д. </w:t>
      </w:r>
      <w:r w:rsidR="00C44CB7">
        <w:rPr>
          <w:rFonts w:ascii="Times New Roman" w:eastAsia="Courier New" w:hAnsi="Times New Roman" w:cs="Courier New"/>
          <w:sz w:val="28"/>
          <w:szCs w:val="28"/>
          <w:lang w:eastAsia="en-US"/>
        </w:rPr>
        <w:t>Лехтуси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,</w:t>
      </w:r>
      <w:r w:rsidR="00C44C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ул. Центральная, 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земельный участок </w:t>
      </w:r>
      <w:r w:rsidR="000228B3">
        <w:rPr>
          <w:rFonts w:ascii="Times New Roman" w:eastAsia="Courier New" w:hAnsi="Times New Roman" w:cs="Courier New"/>
          <w:sz w:val="28"/>
          <w:szCs w:val="28"/>
          <w:lang w:eastAsia="en-US"/>
        </w:rPr>
        <w:t>3А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.</w:t>
      </w:r>
    </w:p>
    <w:p w:rsidR="00977EC1" w:rsidRPr="00AE633B" w:rsidRDefault="00977EC1" w:rsidP="00977EC1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использования: 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для индивидуального жилищного строительства.</w:t>
      </w:r>
    </w:p>
    <w:p w:rsidR="00977EC1" w:rsidRDefault="00977EC1" w:rsidP="00977EC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Обременения участка: </w:t>
      </w:r>
      <w:r>
        <w:rPr>
          <w:rFonts w:ascii="Times New Roman" w:eastAsia="Times New Roman" w:hAnsi="Times New Roman" w:cs="Times New Roman"/>
          <w:sz w:val="28"/>
          <w:szCs w:val="28"/>
        </w:rPr>
        <w:t>отсутствуют.</w:t>
      </w:r>
    </w:p>
    <w:p w:rsidR="00977EC1" w:rsidRDefault="00977EC1" w:rsidP="00977EC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Технические условия подключения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(технологического присоединения) объекта(ов) капитального строительства к сетям инженерно-технического обеспечения:</w:t>
      </w:r>
    </w:p>
    <w:p w:rsidR="00977EC1" w:rsidRDefault="00977EC1" w:rsidP="00977EC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Водоснабжение и водоотведение:</w:t>
      </w:r>
    </w:p>
    <w:p w:rsidR="00977EC1" w:rsidRDefault="00977EC1" w:rsidP="00977EC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 письмом </w:t>
      </w:r>
      <w:r w:rsidR="006E5E38">
        <w:rPr>
          <w:rFonts w:ascii="Times New Roman" w:eastAsia="Times New Roman" w:hAnsi="Times New Roman" w:cs="Times New Roman"/>
          <w:sz w:val="28"/>
          <w:szCs w:val="28"/>
          <w:lang w:eastAsia="en-US"/>
        </w:rPr>
        <w:t>ГУП «Л</w:t>
      </w:r>
      <w:r w:rsidR="000D08B2">
        <w:rPr>
          <w:rFonts w:ascii="Times New Roman" w:eastAsia="Times New Roman" w:hAnsi="Times New Roman" w:cs="Times New Roman"/>
          <w:sz w:val="28"/>
          <w:szCs w:val="28"/>
          <w:lang w:eastAsia="en-US"/>
        </w:rPr>
        <w:t>еноблводоканал»</w:t>
      </w:r>
      <w:r w:rsidR="00C44C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исх-749</w:t>
      </w:r>
      <w:r w:rsidR="000D08B2">
        <w:rPr>
          <w:rFonts w:ascii="Times New Roman" w:eastAsia="Times New Roman" w:hAnsi="Times New Roman" w:cs="Times New Roman"/>
          <w:sz w:val="28"/>
          <w:szCs w:val="28"/>
          <w:lang w:eastAsia="en-US"/>
        </w:rPr>
        <w:t>/202</w:t>
      </w:r>
      <w:r w:rsidR="00C44CB7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</w:t>
      </w:r>
      <w:r w:rsidR="00C44CB7">
        <w:rPr>
          <w:rFonts w:ascii="Times New Roman" w:eastAsia="Times New Roman" w:hAnsi="Times New Roman" w:cs="Times New Roman"/>
          <w:sz w:val="28"/>
          <w:szCs w:val="28"/>
          <w:lang w:eastAsia="en-US"/>
        </w:rPr>
        <w:t>14.01</w:t>
      </w:r>
      <w:r w:rsidR="000D08B2">
        <w:rPr>
          <w:rFonts w:ascii="Times New Roman" w:eastAsia="Times New Roman" w:hAnsi="Times New Roman" w:cs="Times New Roman"/>
          <w:sz w:val="28"/>
          <w:szCs w:val="28"/>
          <w:lang w:eastAsia="en-US"/>
        </w:rPr>
        <w:t>.202</w:t>
      </w:r>
      <w:r w:rsidR="00C44CB7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г, </w:t>
      </w:r>
      <w:r w:rsidR="000D08B2">
        <w:rPr>
          <w:rFonts w:ascii="Times New Roman" w:eastAsia="Times New Roman" w:hAnsi="Times New Roman" w:cs="Times New Roman"/>
          <w:sz w:val="28"/>
          <w:szCs w:val="28"/>
          <w:lang w:eastAsia="en-US"/>
        </w:rPr>
        <w:t>техническая возможность подключения (технического присоединения) к сетям инженерно-технического обеспечения, состоящим в хозяйственном ведении ГУП «Леноблводоканал», отсутствует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7EC1" w:rsidRPr="00451512" w:rsidRDefault="00977EC1" w:rsidP="00977EC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65E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Градостроительного регламент,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44CB7" w:rsidRPr="00893209">
        <w:rPr>
          <w:rFonts w:ascii="Times New Roman" w:eastAsia="Times New Roman" w:hAnsi="Times New Roman" w:cs="Times New Roman"/>
          <w:sz w:val="28"/>
          <w:szCs w:val="28"/>
        </w:rPr>
        <w:t>В соответствии с картой градостроительного зонирования территории муниципального образования «Лесколовское сельское поселение» Всеволожского муниципального района Ленинградской области, в составе Правил землепользования и застройки муниципального образования «Лесколовское сельское поселение» Всеволожского муниципального района Ленинградской области, утвержденных: приказом комитета по архитектуре и градостроительству Ленинградской области от 26.04.2018 г. № 31 "О внесении изменений в Правила землепользования и застройки муниципального образования «Лесколовское сельское поселение» Всеволожского муниципального района Ленинградской области", приказом комитета градостроительной политики Ленинградской области  от 15.04.2020 г. № 17 "О внесении изменений в Правила землепользования и застройки муниципального образования «Лесколовское сельское поселение» Всеволожского муниципального района Ленинградской области",</w:t>
      </w:r>
      <w:r w:rsidR="00C44C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земельный участок расположен в территориальной зоне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ТЖ2.1 – зона застройки индивидуальными отдельностоящими жилыми домами с участками. Максимальн</w:t>
      </w:r>
      <w:r w:rsidR="007B18E2">
        <w:rPr>
          <w:rFonts w:ascii="Times New Roman" w:eastAsia="Times New Roman" w:hAnsi="Times New Roman" w:cs="Times New Roman"/>
          <w:sz w:val="28"/>
          <w:szCs w:val="28"/>
        </w:rPr>
        <w:t xml:space="preserve">ый процент застройки земельного участка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B18E2">
        <w:rPr>
          <w:rFonts w:ascii="Times New Roman" w:eastAsia="Times New Roman" w:hAnsi="Times New Roman" w:cs="Times New Roman"/>
          <w:sz w:val="28"/>
          <w:szCs w:val="28"/>
        </w:rPr>
        <w:t>20%.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7EC1" w:rsidRPr="00B62744" w:rsidRDefault="00977EC1" w:rsidP="00977EC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744">
        <w:rPr>
          <w:rFonts w:ascii="Times New Roman" w:eastAsia="Times New Roman" w:hAnsi="Times New Roman" w:cs="Times New Roman"/>
          <w:b/>
          <w:sz w:val="28"/>
          <w:szCs w:val="28"/>
        </w:rPr>
        <w:t>Условия проведения аукциона</w:t>
      </w:r>
    </w:p>
    <w:p w:rsidR="00977EC1" w:rsidRPr="00395C82" w:rsidRDefault="00977EC1" w:rsidP="000E2EB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744">
        <w:rPr>
          <w:rFonts w:ascii="Times New Roman" w:eastAsia="Times New Roman" w:hAnsi="Times New Roman" w:cs="Times New Roman"/>
          <w:sz w:val="28"/>
          <w:szCs w:val="28"/>
        </w:rPr>
        <w:t>Начальная цена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274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A28EA">
        <w:rPr>
          <w:rFonts w:ascii="Times New Roman" w:eastAsia="Times New Roman" w:hAnsi="Times New Roman" w:cs="Times New Roman"/>
          <w:sz w:val="28"/>
          <w:szCs w:val="28"/>
        </w:rPr>
        <w:t>2 200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000</w:t>
      </w:r>
      <w:r w:rsidRPr="00B6274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A28EA">
        <w:rPr>
          <w:rFonts w:ascii="Times New Roman" w:eastAsia="Times New Roman" w:hAnsi="Times New Roman" w:cs="Times New Roman"/>
          <w:sz w:val="28"/>
          <w:szCs w:val="28"/>
        </w:rPr>
        <w:t>два</w:t>
      </w:r>
      <w:r w:rsidR="007B18E2">
        <w:rPr>
          <w:rFonts w:ascii="Times New Roman" w:eastAsia="Times New Roman" w:hAnsi="Times New Roman" w:cs="Times New Roman"/>
          <w:sz w:val="28"/>
          <w:szCs w:val="28"/>
        </w:rPr>
        <w:t xml:space="preserve"> миллиона </w:t>
      </w:r>
      <w:r w:rsidR="00AA28EA">
        <w:rPr>
          <w:rFonts w:ascii="Times New Roman" w:eastAsia="Times New Roman" w:hAnsi="Times New Roman" w:cs="Times New Roman"/>
          <w:sz w:val="28"/>
          <w:szCs w:val="28"/>
        </w:rPr>
        <w:t xml:space="preserve">двести </w:t>
      </w:r>
      <w:r>
        <w:rPr>
          <w:rFonts w:ascii="Times New Roman" w:eastAsia="Times New Roman" w:hAnsi="Times New Roman" w:cs="Times New Roman"/>
          <w:sz w:val="28"/>
          <w:szCs w:val="28"/>
        </w:rPr>
        <w:t>тысяч) рублей 00 копеек</w:t>
      </w:r>
      <w:r w:rsidR="000E2EB9" w:rsidRPr="000E2EB9">
        <w:t xml:space="preserve"> </w:t>
      </w:r>
      <w:r w:rsidR="000E2EB9" w:rsidRPr="000E2EB9">
        <w:rPr>
          <w:rFonts w:ascii="Times New Roman" w:eastAsia="Times New Roman" w:hAnsi="Times New Roman" w:cs="Times New Roman"/>
          <w:sz w:val="28"/>
          <w:szCs w:val="28"/>
        </w:rPr>
        <w:t xml:space="preserve">(определена на основании отчета № </w:t>
      </w:r>
      <w:r w:rsidR="00AA28EA">
        <w:rPr>
          <w:rFonts w:ascii="Times New Roman" w:eastAsia="Times New Roman" w:hAnsi="Times New Roman" w:cs="Times New Roman"/>
          <w:sz w:val="28"/>
          <w:szCs w:val="28"/>
        </w:rPr>
        <w:t>250</w:t>
      </w:r>
      <w:r w:rsidR="000E2EB9" w:rsidRPr="000E2EB9">
        <w:rPr>
          <w:rFonts w:ascii="Times New Roman" w:eastAsia="Times New Roman" w:hAnsi="Times New Roman" w:cs="Times New Roman"/>
          <w:sz w:val="28"/>
          <w:szCs w:val="28"/>
        </w:rPr>
        <w:t>/</w:t>
      </w:r>
      <w:r w:rsidR="00AA28EA">
        <w:rPr>
          <w:rFonts w:ascii="Times New Roman" w:eastAsia="Times New Roman" w:hAnsi="Times New Roman" w:cs="Times New Roman"/>
          <w:sz w:val="28"/>
          <w:szCs w:val="28"/>
        </w:rPr>
        <w:t>02-03-22/Д от 18.02.2022</w:t>
      </w:r>
      <w:r w:rsidR="000E2EB9" w:rsidRPr="000E2EB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77EC1" w:rsidRDefault="00977EC1" w:rsidP="00977EC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744">
        <w:rPr>
          <w:rFonts w:ascii="Times New Roman" w:eastAsia="Times New Roman" w:hAnsi="Times New Roman" w:cs="Times New Roman"/>
          <w:sz w:val="28"/>
          <w:szCs w:val="28"/>
        </w:rPr>
        <w:t xml:space="preserve">Размер задатка: 100% от начальной цены аукциона – </w:t>
      </w:r>
      <w:r w:rsidR="00AA28EA">
        <w:rPr>
          <w:rFonts w:ascii="Times New Roman" w:eastAsia="Times New Roman" w:hAnsi="Times New Roman" w:cs="Times New Roman"/>
          <w:sz w:val="28"/>
          <w:szCs w:val="28"/>
        </w:rPr>
        <w:t>2 200 000</w:t>
      </w:r>
      <w:r w:rsidR="00AA28EA" w:rsidRPr="00B6274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A28EA">
        <w:rPr>
          <w:rFonts w:ascii="Times New Roman" w:eastAsia="Times New Roman" w:hAnsi="Times New Roman" w:cs="Times New Roman"/>
          <w:sz w:val="28"/>
          <w:szCs w:val="28"/>
        </w:rPr>
        <w:t>два миллиона двести тысяч</w:t>
      </w:r>
      <w:r w:rsidR="00915186">
        <w:rPr>
          <w:rFonts w:ascii="Times New Roman" w:eastAsia="Times New Roman" w:hAnsi="Times New Roman" w:cs="Times New Roman"/>
          <w:sz w:val="28"/>
          <w:szCs w:val="28"/>
        </w:rPr>
        <w:t>) рублей 00 копеек.</w:t>
      </w:r>
    </w:p>
    <w:p w:rsidR="00977EC1" w:rsidRDefault="00977EC1" w:rsidP="00977EC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744">
        <w:rPr>
          <w:rFonts w:ascii="Times New Roman" w:eastAsia="Times New Roman" w:hAnsi="Times New Roman" w:cs="Times New Roman"/>
          <w:sz w:val="28"/>
          <w:szCs w:val="28"/>
        </w:rPr>
        <w:t xml:space="preserve">Шаг аукциона: 3% от начальной цены аукциона – </w:t>
      </w:r>
      <w:r w:rsidR="00AA28EA">
        <w:rPr>
          <w:rFonts w:ascii="Times New Roman" w:eastAsia="Times New Roman" w:hAnsi="Times New Roman" w:cs="Times New Roman"/>
          <w:sz w:val="28"/>
          <w:szCs w:val="28"/>
        </w:rPr>
        <w:t>66</w:t>
      </w:r>
      <w:r w:rsidR="00CC3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28EA">
        <w:rPr>
          <w:rFonts w:ascii="Times New Roman" w:eastAsia="Times New Roman" w:hAnsi="Times New Roman" w:cs="Times New Roman"/>
          <w:sz w:val="28"/>
          <w:szCs w:val="28"/>
        </w:rPr>
        <w:t>00</w:t>
      </w:r>
      <w:r w:rsidR="00CC38E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6274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A28EA">
        <w:rPr>
          <w:rFonts w:ascii="Times New Roman" w:eastAsia="Times New Roman" w:hAnsi="Times New Roman" w:cs="Times New Roman"/>
          <w:sz w:val="28"/>
          <w:szCs w:val="28"/>
        </w:rPr>
        <w:t>шестьдесят шесть тысяч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B62744">
        <w:rPr>
          <w:rFonts w:ascii="Times New Roman" w:eastAsia="Times New Roman" w:hAnsi="Times New Roman" w:cs="Times New Roman"/>
          <w:sz w:val="28"/>
          <w:szCs w:val="28"/>
        </w:rPr>
        <w:t>рублей 00 копеек.</w:t>
      </w:r>
    </w:p>
    <w:p w:rsidR="00977EC1" w:rsidRPr="00AD660F" w:rsidRDefault="00977EC1" w:rsidP="00977EC1">
      <w:pPr>
        <w:widowControl w:val="0"/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Участниками аукциона могут являться только граждане.</w:t>
      </w:r>
    </w:p>
    <w:p w:rsidR="00977EC1" w:rsidRPr="00AE633B" w:rsidRDefault="00977EC1" w:rsidP="00977EC1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Критерий определения победителя - </w:t>
      </w:r>
      <w:r w:rsidRPr="00AE633B">
        <w:rPr>
          <w:rFonts w:ascii="Times New Roman" w:eastAsia="Times New Roman" w:hAnsi="Times New Roman" w:cs="Times New Roman"/>
          <w:sz w:val="28"/>
          <w:szCs w:val="28"/>
        </w:rPr>
        <w:t xml:space="preserve">победителем аукциона признается участник аукциона, предложивший наибольшую </w:t>
      </w:r>
      <w:r>
        <w:rPr>
          <w:rFonts w:ascii="Times New Roman" w:eastAsia="Times New Roman" w:hAnsi="Times New Roman" w:cs="Times New Roman"/>
          <w:sz w:val="28"/>
          <w:szCs w:val="28"/>
        </w:rPr>
        <w:t>цену</w:t>
      </w:r>
      <w:r w:rsidRPr="00AE633B">
        <w:rPr>
          <w:rFonts w:ascii="Times New Roman" w:eastAsia="Times New Roman" w:hAnsi="Times New Roman" w:cs="Times New Roman"/>
          <w:sz w:val="28"/>
          <w:szCs w:val="28"/>
        </w:rPr>
        <w:t xml:space="preserve"> за земельный участок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62B7" w:rsidRPr="00C97C8F" w:rsidRDefault="00B062B7" w:rsidP="007B18E2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C97C8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Уполномоченный орган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Администрация муниципального образования «Всеволожский муниципальный район» Ленинградской области. Решение о проведении аукциона принято администрацией муниципального образования «Всеволожский муниципальный район» Ленинградской области (постановление от </w:t>
      </w:r>
      <w:r w:rsidR="00AA28E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28</w:t>
      </w:r>
      <w:r w:rsidR="000E2EB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  <w:r w:rsidR="00AA28E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12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.20</w:t>
      </w:r>
      <w:r w:rsidR="00DB54B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21</w:t>
      </w:r>
      <w:r w:rsidR="00DF7556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№</w:t>
      </w:r>
      <w:r w:rsidR="00AA28E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5123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).</w:t>
      </w:r>
    </w:p>
    <w:p w:rsidR="00B062B7" w:rsidRPr="00C97C8F" w:rsidRDefault="00B062B7" w:rsidP="00B062B7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97C8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>Организатор аукциона</w:t>
      </w:r>
      <w:r w:rsidRPr="00C97C8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–</w:t>
      </w:r>
      <w:r w:rsidR="007F664C" w:rsidRPr="00C97C8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М</w:t>
      </w:r>
      <w:r w:rsidRPr="00C97C8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униципальное</w:t>
      </w:r>
      <w:r w:rsidR="007F664C" w:rsidRPr="00C97C8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казенное</w:t>
      </w:r>
      <w:r w:rsidRPr="00C97C8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учреждение «Центр муниципальных услуг» муниципального образования «Всеволожский муниципальный район» </w:t>
      </w:r>
      <w:r w:rsidR="007F664C" w:rsidRPr="00C97C8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Ленинградской области (далее – </w:t>
      </w:r>
      <w:r w:rsidRPr="00C97C8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М</w:t>
      </w:r>
      <w:r w:rsidR="007F664C" w:rsidRPr="00C97C8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К</w:t>
      </w:r>
      <w:r w:rsidRPr="00C97C8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У ЦМУ ВМР).</w:t>
      </w:r>
    </w:p>
    <w:p w:rsidR="00B062B7" w:rsidRPr="00C97C8F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C97C8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Заявки принимаются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М</w:t>
      </w:r>
      <w:r w:rsidR="007F664C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У </w:t>
      </w:r>
      <w:r w:rsidRPr="00C97C8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ЦМУ ВМР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</w:t>
      </w:r>
      <w:r w:rsidR="00AA28E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29 апреля</w:t>
      </w:r>
      <w:r w:rsidR="007F664C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</w:t>
      </w:r>
      <w:r w:rsidR="00CC38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="00632BF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рабочим дням 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с 10 часов 00 минут до 13 часов 00 минут и с 14 часов 00 минут до 16 часов </w:t>
      </w:r>
      <w:r w:rsidR="008F50C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 минут, по адресу: Ленингр</w:t>
      </w:r>
      <w:r w:rsidR="008F50C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адская область, г. Всеволожск, Всеволожский пр.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д. 1</w:t>
      </w:r>
      <w:r w:rsidR="008F50C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4А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</w:t>
      </w:r>
      <w:r w:rsidR="00DF7556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пом.2,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окно №</w:t>
      </w:r>
      <w:r w:rsidR="008F50C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Дата и время окончания приема заявок – 16 часов </w:t>
      </w:r>
      <w:r w:rsidR="00DF7556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00 минут </w:t>
      </w:r>
      <w:r w:rsidR="00AA28E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24 мая</w:t>
      </w:r>
      <w:r w:rsidR="00F864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2022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года.</w:t>
      </w:r>
    </w:p>
    <w:p w:rsidR="008F50CD" w:rsidRPr="00C97C8F" w:rsidRDefault="00B062B7" w:rsidP="009019B6">
      <w:pPr>
        <w:shd w:val="clear" w:color="auto" w:fill="FFFFFF"/>
        <w:spacing w:after="0" w:line="240" w:lineRule="exact"/>
        <w:ind w:left="19" w:right="10"/>
        <w:jc w:val="both"/>
        <w:rPr>
          <w:b/>
          <w:sz w:val="28"/>
          <w:szCs w:val="28"/>
        </w:rPr>
      </w:pPr>
      <w:r w:rsidRPr="00C97C8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Задатки должны поступить</w:t>
      </w:r>
      <w:r w:rsidRPr="00C97C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позднее </w:t>
      </w:r>
      <w:r w:rsidR="00AA28E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26 мая</w:t>
      </w:r>
      <w:r w:rsidR="00F864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2022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</w:t>
      </w:r>
      <w:r w:rsidR="00C24308">
        <w:rPr>
          <w:rFonts w:ascii="Times New Roman" w:eastAsia="Courier New" w:hAnsi="Times New Roman" w:cs="Courier New"/>
          <w:sz w:val="28"/>
          <w:szCs w:val="24"/>
          <w:lang w:eastAsia="en-US"/>
        </w:rPr>
        <w:t>на расчетный счет МКУ ЦМУ ВМР</w:t>
      </w:r>
      <w:r w:rsidR="007F664C" w:rsidRPr="00C97C8F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: </w:t>
      </w:r>
      <w:r w:rsidR="009019B6" w:rsidRPr="00C97C8F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получатель — </w:t>
      </w:r>
      <w:r w:rsidR="005D3271">
        <w:rPr>
          <w:rFonts w:ascii="Times New Roman" w:eastAsia="Courier New" w:hAnsi="Times New Roman" w:cs="Courier New"/>
          <w:sz w:val="28"/>
          <w:szCs w:val="24"/>
          <w:lang w:eastAsia="en-US"/>
        </w:rPr>
        <w:t>КФ администрации МО «Всеволожский муниципальный район» ЛО</w:t>
      </w:r>
      <w:r w:rsidR="009019B6" w:rsidRPr="00C97C8F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(МКУ ЦМУ ВМР л/сч 05453D04250) ИНН 4703076988 КПП 470301001, р/счет 03232643416120004500 (далее расчетный счет), в ОТДЕЛЕНИЕ ЛЕНИНГРАДСКОЕ БАНКА РОССИИ//УФК по Ленинградской области г. Санкт – Петербург, БИК 014106101, к/счет 40102810745370000006</w:t>
      </w:r>
      <w:r w:rsidR="007F664C" w:rsidRPr="00C97C8F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</w:t>
      </w:r>
      <w:r w:rsidR="008F50CD" w:rsidRPr="00C97C8F">
        <w:rPr>
          <w:rFonts w:ascii="Times New Roman" w:eastAsia="Courier New" w:hAnsi="Times New Roman" w:cs="Courier New"/>
          <w:sz w:val="28"/>
          <w:szCs w:val="24"/>
          <w:lang w:eastAsia="en-US"/>
        </w:rPr>
        <w:t>(далее – расчетный счет).</w:t>
      </w:r>
    </w:p>
    <w:p w:rsidR="00B062B7" w:rsidRPr="00C97C8F" w:rsidRDefault="00B062B7" w:rsidP="008F50CD">
      <w:pPr>
        <w:widowControl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C97C8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Порядок внесения задатка</w:t>
      </w:r>
      <w:r w:rsidRPr="00C97C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97C8F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C97C8F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 w:rsidRPr="00C97C8F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C97C8F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r w:rsidRPr="00C97C8F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C97C8F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r w:rsidRPr="00C97C8F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C97C8F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r w:rsidRPr="00C97C8F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B062B7" w:rsidRPr="00C97C8F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C97C8F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 w:rsidR="00B062B7" w:rsidRPr="00C97C8F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C97C8F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B062B7" w:rsidRPr="00C97C8F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C97C8F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8F50CD" w:rsidRPr="00C97C8F" w:rsidRDefault="00B062B7" w:rsidP="008F50C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C97C8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В платежном поручении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части «Назначение платежа» </w:t>
      </w:r>
      <w:r w:rsidR="008F50C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указывается: Задаток аукцион </w:t>
      </w:r>
      <w:r w:rsidR="000E2EB9"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>47:07:</w:t>
      </w:r>
      <w:r w:rsidR="00AA28EA">
        <w:rPr>
          <w:rFonts w:ascii="Times New Roman" w:eastAsia="Courier New" w:hAnsi="Times New Roman" w:cs="Courier New"/>
          <w:sz w:val="28"/>
          <w:szCs w:val="28"/>
          <w:lang w:eastAsia="en-US"/>
        </w:rPr>
        <w:t>0112001</w:t>
      </w:r>
      <w:r w:rsidR="000E2EB9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AA28EA">
        <w:rPr>
          <w:rFonts w:ascii="Times New Roman" w:eastAsia="Courier New" w:hAnsi="Times New Roman" w:cs="Courier New"/>
          <w:sz w:val="28"/>
          <w:szCs w:val="28"/>
          <w:lang w:eastAsia="en-US"/>
        </w:rPr>
        <w:t>1199</w:t>
      </w:r>
      <w:r w:rsidR="008F50C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C97C8F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Внесенный задаток победителю аукциона засчитывается </w:t>
      </w:r>
      <w:r w:rsidR="00A4637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 оплату за земельный участок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остальным участникам возвращается в течение 3 рабочих дней после проведения аукциона.</w:t>
      </w:r>
      <w:r w:rsidRPr="00C97C8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 xml:space="preserve"> </w:t>
      </w:r>
    </w:p>
    <w:p w:rsidR="007F664C" w:rsidRPr="00C97C8F" w:rsidRDefault="00B062B7" w:rsidP="00B062B7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C97C8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Дата, время и порядок осмотра земельных участков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AA28E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29 апреля</w:t>
      </w:r>
      <w:r w:rsidR="00C9216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20</w:t>
      </w:r>
      <w:r w:rsidR="00C97C8F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="00CC38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="00DF7556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</w:t>
      </w:r>
      <w:r w:rsidR="00AA28E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24 мая</w:t>
      </w:r>
      <w:r w:rsidR="00F864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2022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рабочие дни, в согласованное с организатором аукциона время. Телефон для согласования осмотра 8 (81370) </w:t>
      </w:r>
      <w:r w:rsidR="007F664C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38-007</w:t>
      </w:r>
      <w:r w:rsidR="00C97C8F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(доб. 27,28)</w:t>
      </w:r>
      <w:r w:rsidR="007F664C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C97C8F" w:rsidRDefault="00B062B7" w:rsidP="00B062B7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C97C8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Форма заявки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на участие в аукционе, договор  о задатке, порядок возврата задатка, проект договора </w:t>
      </w:r>
      <w:r w:rsidR="006E5E38" w:rsidRPr="006E5E38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купли-продажи</w:t>
      </w:r>
      <w:r w:rsidRPr="006E5E38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правила проведения аукциона опубликованы на сайте </w:t>
      </w:r>
      <w:hyperlink r:id="rId8" w:history="1">
        <w:r w:rsidRPr="00C97C8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www</w:t>
        </w:r>
        <w:r w:rsidRPr="00C97C8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C97C8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torgi</w:t>
        </w:r>
        <w:r w:rsidRPr="00C97C8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C97C8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gov</w:t>
        </w:r>
        <w:r w:rsidRPr="00C97C8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C97C8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ru</w:t>
        </w:r>
      </w:hyperlink>
      <w:r w:rsidR="00632BF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C97C8F" w:rsidRDefault="00B062B7" w:rsidP="00B062B7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C97C8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Определение участников аукциона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составлением протокола производится </w:t>
      </w:r>
      <w:r w:rsidR="00F864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</w:r>
      <w:r w:rsidR="00AA28E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27 мая</w:t>
      </w:r>
      <w:r w:rsidR="00F864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2022</w:t>
      </w:r>
      <w:r w:rsidR="00632BF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</w:t>
      </w:r>
      <w:r w:rsidR="00AA28E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12</w:t>
      </w:r>
      <w:r w:rsidR="00632BF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00 минут 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по</w:t>
      </w:r>
      <w:r w:rsidR="00632BF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адресу: Ленинградская область, </w:t>
      </w:r>
      <w:r w:rsidR="00632BF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г. Всеволожск, </w:t>
      </w:r>
      <w:r w:rsidR="00632BF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Всеволожский пр.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д. 1</w:t>
      </w:r>
      <w:r w:rsidR="00632BF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4А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</w:t>
      </w:r>
      <w:r w:rsidR="00DF7556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пом.2,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каб. № 1</w:t>
      </w:r>
      <w:r w:rsidR="007F664C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7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</w:t>
      </w:r>
    </w:p>
    <w:p w:rsidR="00B062B7" w:rsidRPr="00C97C8F" w:rsidRDefault="00B062B7" w:rsidP="00B062B7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C97C8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Регистрация участников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7B18E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="000E2EB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C97C8F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5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 минут до 1</w:t>
      </w:r>
      <w:r w:rsidR="000E2EB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C97C8F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 минут </w:t>
      </w:r>
      <w:r w:rsidR="00546C58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30 мая</w:t>
      </w:r>
      <w:r w:rsidR="00F864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2022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</w:t>
      </w:r>
      <w:r w:rsidR="00632BF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Ленинградская 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область, г. Всеволожск, </w:t>
      </w:r>
      <w:r w:rsidR="00632BF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Всеволожский пр., д. 14А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</w:t>
      </w:r>
      <w:r w:rsidR="00DF7556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пом.2,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632BF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окно № 1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C97C8F" w:rsidRDefault="00B062B7" w:rsidP="00B062B7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C97C8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Начало аукциона</w:t>
      </w:r>
      <w:r w:rsidR="007F664C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- в </w:t>
      </w:r>
      <w:r w:rsidR="00DB54B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="000E2EB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="007F664C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C97C8F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 минут </w:t>
      </w:r>
      <w:r w:rsidR="00AA28E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30 мая</w:t>
      </w:r>
      <w:r w:rsidR="00CC38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F864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2022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Ленинградская область, г. Всеволожск, </w:t>
      </w:r>
      <w:r w:rsidR="00632BF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Всеволожский пр., д. 14А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, </w:t>
      </w:r>
      <w:r w:rsidR="00DF7556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пом. 2, 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каб. № </w:t>
      </w:r>
      <w:r w:rsidR="00632BF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17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Подведение итогов аукциона - по тому же адресу </w:t>
      </w:r>
      <w:r w:rsidR="00AA28E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30 мая </w:t>
      </w:r>
      <w:r w:rsidR="00F864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2022</w:t>
      </w:r>
      <w:r w:rsidR="007F664C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года после окончания аукциона.</w:t>
      </w:r>
    </w:p>
    <w:p w:rsidR="00B062B7" w:rsidRPr="00C97C8F" w:rsidRDefault="00B062B7" w:rsidP="00B062B7">
      <w:pPr>
        <w:widowControl w:val="0"/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 w:rsidRPr="00C97C8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 w:rsidRPr="00C97C8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заключается договор </w:t>
      </w:r>
      <w:r w:rsidR="006E5E38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купли-продажи</w:t>
      </w:r>
      <w:r w:rsidRPr="00C97C8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земельного участка. Оплата производится </w:t>
      </w:r>
      <w:r w:rsidRPr="00C97C8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в течение 10 дней с момента подписания договора.</w:t>
      </w:r>
    </w:p>
    <w:p w:rsidR="00B062B7" w:rsidRPr="00C97C8F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C97C8F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>Для участия в аукционе</w:t>
      </w:r>
      <w:r w:rsidRPr="00C97C8F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en-US"/>
        </w:rPr>
        <w:t xml:space="preserve"> </w:t>
      </w:r>
      <w:r w:rsidRPr="00C97C8F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C97C8F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зачислений на карту №Х</w:t>
      </w:r>
      <w:r w:rsidR="00632BFD" w:rsidRPr="00C97C8F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ХХХ</w:t>
      </w:r>
      <w:r w:rsidRPr="00C97C8F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или расчетного счета</w:t>
      </w:r>
      <w:r w:rsidRPr="00C97C8F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B062B7" w:rsidRPr="00C97C8F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2" w:name="16102"/>
      <w:bookmarkEnd w:id="2"/>
      <w:r w:rsidRPr="00C97C8F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В случае,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190845" w:rsidRDefault="00190845" w:rsidP="0019084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в следующих случаях:</w:t>
      </w:r>
    </w:p>
    <w:p w:rsidR="00190845" w:rsidRDefault="00190845" w:rsidP="00190845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3" w:name="dst681"/>
      <w:bookmarkEnd w:id="3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90845" w:rsidRDefault="00190845" w:rsidP="00190845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4" w:name="dst682"/>
      <w:bookmarkEnd w:id="4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2) </w:t>
      </w:r>
      <w:r w:rsidR="00AA28EA">
        <w:rPr>
          <w:rFonts w:ascii="Times New Roman" w:eastAsia="Courier New" w:hAnsi="Times New Roman" w:cs="Courier New"/>
          <w:sz w:val="28"/>
          <w:szCs w:val="24"/>
          <w:lang w:eastAsia="en-US"/>
        </w:rPr>
        <w:t>не поступление задатка на дату (26 мая 2022) канун рассмотрения заявок на участие в аукционе</w:t>
      </w:r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;</w:t>
      </w:r>
    </w:p>
    <w:p w:rsidR="00190845" w:rsidRDefault="00190845" w:rsidP="00190845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5" w:name="dst683"/>
      <w:bookmarkEnd w:id="5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3) подача заявки на участие в аукционе лицом, которое в соответствии с Земельным Кодексом и другими федеральными законами не имеет права быть </w:t>
      </w:r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lastRenderedPageBreak/>
        <w:t>участником конкретного аукциона, покупателем земельного участка или приобрести земельный участок в аренду;</w:t>
      </w:r>
    </w:p>
    <w:p w:rsidR="00190845" w:rsidRDefault="00190845" w:rsidP="00190845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6" w:name="dst684"/>
      <w:bookmarkEnd w:id="6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190845" w:rsidRDefault="00190845" w:rsidP="00B062B7">
      <w:pPr>
        <w:widowControl w:val="0"/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</w:pP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Подробнее ознакомиться с условиями проведения аукциона, информацией о технических условиях</w:t>
      </w:r>
      <w:r w:rsidRPr="00B062B7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и сведениями по предмету аукциона </w:t>
      </w:r>
      <w:r w:rsidRPr="00B062B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можно в </w:t>
      </w:r>
      <w:r w:rsidR="007F664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М</w:t>
      </w:r>
      <w:r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униципальном </w:t>
      </w:r>
      <w:r w:rsidR="007F664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казенном </w:t>
      </w:r>
      <w:r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учреждении «Центр муниципальных услуг» муниципального образования «Всеволожский муниципальный район» Ленинградской области 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по адресу: Ленинградская область, г. Всеволожск, </w:t>
      </w:r>
      <w:r w:rsidR="00632BFD" w:rsidRPr="00632BF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Всеволожский пр., д. 14А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,</w:t>
      </w:r>
      <w:r w:rsidR="004440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 пом. 2,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 окно № </w:t>
      </w:r>
      <w:r w:rsidR="00632BF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1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, тел. 8 (81370) </w:t>
      </w:r>
      <w:r w:rsidR="00C97C8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38-007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.</w:t>
      </w:r>
    </w:p>
    <w:bookmarkEnd w:id="0"/>
    <w:p w:rsidR="00FA1323" w:rsidRDefault="00FA1323" w:rsidP="00FA1323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1B547F" w:rsidRDefault="001B547F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F7218C" w:rsidRPr="00DF7556" w:rsidRDefault="00F7218C" w:rsidP="00F7218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F7556">
        <w:rPr>
          <w:rFonts w:ascii="Times New Roman" w:hAnsi="Times New Roman" w:cs="Times New Roman"/>
          <w:b/>
          <w:sz w:val="28"/>
          <w:szCs w:val="28"/>
        </w:rPr>
        <w:t>Утверждаю,</w:t>
      </w:r>
    </w:p>
    <w:p w:rsidR="00113E26" w:rsidRPr="00DF7556" w:rsidRDefault="00DF7556" w:rsidP="00781079">
      <w:pPr>
        <w:pStyle w:val="a6"/>
        <w:rPr>
          <w:sz w:val="28"/>
          <w:szCs w:val="28"/>
        </w:rPr>
      </w:pPr>
      <w:r w:rsidRPr="00DF7556">
        <w:rPr>
          <w:rFonts w:ascii="Times New Roman" w:hAnsi="Times New Roman" w:cs="Times New Roman"/>
          <w:b/>
          <w:sz w:val="28"/>
          <w:szCs w:val="28"/>
        </w:rPr>
        <w:t>Д</w:t>
      </w:r>
      <w:r w:rsidR="0028708E" w:rsidRPr="00DF7556">
        <w:rPr>
          <w:rFonts w:ascii="Times New Roman" w:hAnsi="Times New Roman" w:cs="Times New Roman"/>
          <w:b/>
          <w:sz w:val="28"/>
          <w:szCs w:val="28"/>
        </w:rPr>
        <w:t>иректор</w:t>
      </w:r>
      <w:r w:rsidR="00F7218C" w:rsidRPr="00DF7556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7F664C">
        <w:rPr>
          <w:rFonts w:ascii="Times New Roman" w:hAnsi="Times New Roman" w:cs="Times New Roman"/>
          <w:b/>
          <w:sz w:val="28"/>
          <w:szCs w:val="28"/>
        </w:rPr>
        <w:t>К</w:t>
      </w:r>
      <w:r w:rsidR="00F7218C" w:rsidRPr="00DF7556">
        <w:rPr>
          <w:rFonts w:ascii="Times New Roman" w:hAnsi="Times New Roman" w:cs="Times New Roman"/>
          <w:b/>
          <w:sz w:val="28"/>
          <w:szCs w:val="28"/>
        </w:rPr>
        <w:t xml:space="preserve">У ЦМУ ВМР                  </w:t>
      </w:r>
      <w:r w:rsidR="00691590" w:rsidRPr="00DF75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7218C" w:rsidRPr="00DF75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DF7556">
        <w:rPr>
          <w:rFonts w:ascii="Times New Roman" w:hAnsi="Times New Roman" w:cs="Times New Roman"/>
          <w:b/>
          <w:sz w:val="28"/>
          <w:szCs w:val="28"/>
        </w:rPr>
        <w:t xml:space="preserve"> Ю.К. Посудина</w:t>
      </w:r>
      <w:r w:rsidR="00F7218C" w:rsidRPr="00DF755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</w:p>
    <w:sectPr w:rsidR="00113E26" w:rsidRPr="00DF7556" w:rsidSect="00390AAA">
      <w:pgSz w:w="11906" w:h="16838"/>
      <w:pgMar w:top="993" w:right="707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E22" w:rsidRDefault="00FF6E22" w:rsidP="00A64576">
      <w:pPr>
        <w:spacing w:after="0" w:line="240" w:lineRule="auto"/>
      </w:pPr>
      <w:r>
        <w:separator/>
      </w:r>
    </w:p>
  </w:endnote>
  <w:endnote w:type="continuationSeparator" w:id="0">
    <w:p w:rsidR="00FF6E22" w:rsidRDefault="00FF6E22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E22" w:rsidRDefault="00FF6E22" w:rsidP="00A64576">
      <w:pPr>
        <w:spacing w:after="0" w:line="240" w:lineRule="auto"/>
      </w:pPr>
      <w:r>
        <w:separator/>
      </w:r>
    </w:p>
  </w:footnote>
  <w:footnote w:type="continuationSeparator" w:id="0">
    <w:p w:rsidR="00FF6E22" w:rsidRDefault="00FF6E22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 w15:restartNumberingAfterBreak="0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 w15:restartNumberingAfterBreak="0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 w15:restartNumberingAfterBreak="0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 w15:restartNumberingAfterBreak="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 w15:restartNumberingAfterBreak="0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 w15:restartNumberingAfterBreak="0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C1"/>
    <w:rsid w:val="00005930"/>
    <w:rsid w:val="00014F10"/>
    <w:rsid w:val="000228B3"/>
    <w:rsid w:val="000353B4"/>
    <w:rsid w:val="00035E18"/>
    <w:rsid w:val="000368B0"/>
    <w:rsid w:val="00036F04"/>
    <w:rsid w:val="00037BF5"/>
    <w:rsid w:val="00042149"/>
    <w:rsid w:val="000573F8"/>
    <w:rsid w:val="00071340"/>
    <w:rsid w:val="00075750"/>
    <w:rsid w:val="00076B3E"/>
    <w:rsid w:val="00082A71"/>
    <w:rsid w:val="0008316E"/>
    <w:rsid w:val="000A619B"/>
    <w:rsid w:val="000C3ECE"/>
    <w:rsid w:val="000D08B2"/>
    <w:rsid w:val="000D164D"/>
    <w:rsid w:val="000E0380"/>
    <w:rsid w:val="000E2EB9"/>
    <w:rsid w:val="000E686A"/>
    <w:rsid w:val="000E6B1E"/>
    <w:rsid w:val="000F2EA7"/>
    <w:rsid w:val="001010DB"/>
    <w:rsid w:val="00113E26"/>
    <w:rsid w:val="001232E3"/>
    <w:rsid w:val="00133724"/>
    <w:rsid w:val="001344D6"/>
    <w:rsid w:val="0015554B"/>
    <w:rsid w:val="00165117"/>
    <w:rsid w:val="00181B5C"/>
    <w:rsid w:val="001872B3"/>
    <w:rsid w:val="00190845"/>
    <w:rsid w:val="00193E78"/>
    <w:rsid w:val="00194BA8"/>
    <w:rsid w:val="001A7A63"/>
    <w:rsid w:val="001B0C43"/>
    <w:rsid w:val="001B547F"/>
    <w:rsid w:val="001C3A50"/>
    <w:rsid w:val="001C64AB"/>
    <w:rsid w:val="001D1F9D"/>
    <w:rsid w:val="001E7EBB"/>
    <w:rsid w:val="001F023E"/>
    <w:rsid w:val="001F471E"/>
    <w:rsid w:val="001F5F50"/>
    <w:rsid w:val="001F63E0"/>
    <w:rsid w:val="00210232"/>
    <w:rsid w:val="002324FE"/>
    <w:rsid w:val="00234911"/>
    <w:rsid w:val="00243FC9"/>
    <w:rsid w:val="00252CF1"/>
    <w:rsid w:val="00252D0C"/>
    <w:rsid w:val="00254EE3"/>
    <w:rsid w:val="002553FA"/>
    <w:rsid w:val="00263197"/>
    <w:rsid w:val="00276821"/>
    <w:rsid w:val="00286F88"/>
    <w:rsid w:val="0028708E"/>
    <w:rsid w:val="00293E61"/>
    <w:rsid w:val="002A0FE4"/>
    <w:rsid w:val="002B1FDB"/>
    <w:rsid w:val="002C375E"/>
    <w:rsid w:val="002C3F24"/>
    <w:rsid w:val="002D1F29"/>
    <w:rsid w:val="002E20DC"/>
    <w:rsid w:val="002E5E4D"/>
    <w:rsid w:val="002F4399"/>
    <w:rsid w:val="00302E08"/>
    <w:rsid w:val="0030666B"/>
    <w:rsid w:val="00320850"/>
    <w:rsid w:val="00321C2E"/>
    <w:rsid w:val="0032694F"/>
    <w:rsid w:val="003351E5"/>
    <w:rsid w:val="003436CD"/>
    <w:rsid w:val="00346988"/>
    <w:rsid w:val="00350722"/>
    <w:rsid w:val="00370BEA"/>
    <w:rsid w:val="003727DA"/>
    <w:rsid w:val="00390AAA"/>
    <w:rsid w:val="00391C4E"/>
    <w:rsid w:val="003935D1"/>
    <w:rsid w:val="003947DF"/>
    <w:rsid w:val="003967D0"/>
    <w:rsid w:val="003A22F2"/>
    <w:rsid w:val="003A699B"/>
    <w:rsid w:val="003B484C"/>
    <w:rsid w:val="003E0CBB"/>
    <w:rsid w:val="003E4BE2"/>
    <w:rsid w:val="0040268C"/>
    <w:rsid w:val="00402AA7"/>
    <w:rsid w:val="0041637B"/>
    <w:rsid w:val="00425EBA"/>
    <w:rsid w:val="004276FF"/>
    <w:rsid w:val="004405D5"/>
    <w:rsid w:val="00443C66"/>
    <w:rsid w:val="0044405A"/>
    <w:rsid w:val="00444ADF"/>
    <w:rsid w:val="00452601"/>
    <w:rsid w:val="00453EC7"/>
    <w:rsid w:val="0045404D"/>
    <w:rsid w:val="004622EC"/>
    <w:rsid w:val="00465DBA"/>
    <w:rsid w:val="0047066A"/>
    <w:rsid w:val="004825AE"/>
    <w:rsid w:val="00487720"/>
    <w:rsid w:val="00494B6C"/>
    <w:rsid w:val="00496A2D"/>
    <w:rsid w:val="004A02E8"/>
    <w:rsid w:val="004B36EB"/>
    <w:rsid w:val="004D067A"/>
    <w:rsid w:val="004E6EB2"/>
    <w:rsid w:val="004F49FD"/>
    <w:rsid w:val="00500BE8"/>
    <w:rsid w:val="00502903"/>
    <w:rsid w:val="00503B6E"/>
    <w:rsid w:val="0050580E"/>
    <w:rsid w:val="0051265C"/>
    <w:rsid w:val="0051493B"/>
    <w:rsid w:val="005156B5"/>
    <w:rsid w:val="00515CC6"/>
    <w:rsid w:val="00520D21"/>
    <w:rsid w:val="00531F8F"/>
    <w:rsid w:val="00540A87"/>
    <w:rsid w:val="0054466E"/>
    <w:rsid w:val="00546C58"/>
    <w:rsid w:val="005553DD"/>
    <w:rsid w:val="00570E2B"/>
    <w:rsid w:val="00574310"/>
    <w:rsid w:val="005835D1"/>
    <w:rsid w:val="00590F33"/>
    <w:rsid w:val="005948BB"/>
    <w:rsid w:val="005A01AE"/>
    <w:rsid w:val="005B62ED"/>
    <w:rsid w:val="005C2BFC"/>
    <w:rsid w:val="005C2C8B"/>
    <w:rsid w:val="005D3271"/>
    <w:rsid w:val="005D5271"/>
    <w:rsid w:val="005D5790"/>
    <w:rsid w:val="005E11BA"/>
    <w:rsid w:val="005E3FE7"/>
    <w:rsid w:val="005E4BE9"/>
    <w:rsid w:val="0060197F"/>
    <w:rsid w:val="00601FB6"/>
    <w:rsid w:val="00607809"/>
    <w:rsid w:val="00611DF7"/>
    <w:rsid w:val="00622222"/>
    <w:rsid w:val="00625E48"/>
    <w:rsid w:val="006262CF"/>
    <w:rsid w:val="006309FA"/>
    <w:rsid w:val="00632A6F"/>
    <w:rsid w:val="00632BFD"/>
    <w:rsid w:val="00634DF5"/>
    <w:rsid w:val="00642F91"/>
    <w:rsid w:val="00651B52"/>
    <w:rsid w:val="00660588"/>
    <w:rsid w:val="00663C11"/>
    <w:rsid w:val="006678D2"/>
    <w:rsid w:val="00667C3B"/>
    <w:rsid w:val="0067036B"/>
    <w:rsid w:val="00675643"/>
    <w:rsid w:val="00691590"/>
    <w:rsid w:val="0069599D"/>
    <w:rsid w:val="006A3349"/>
    <w:rsid w:val="006C21A1"/>
    <w:rsid w:val="006D72B3"/>
    <w:rsid w:val="006E5E38"/>
    <w:rsid w:val="006F7EC7"/>
    <w:rsid w:val="00704669"/>
    <w:rsid w:val="00705E1A"/>
    <w:rsid w:val="0070712A"/>
    <w:rsid w:val="007075E4"/>
    <w:rsid w:val="00716CF3"/>
    <w:rsid w:val="0072220D"/>
    <w:rsid w:val="00723677"/>
    <w:rsid w:val="00723B2C"/>
    <w:rsid w:val="00724BC8"/>
    <w:rsid w:val="00735950"/>
    <w:rsid w:val="00745E07"/>
    <w:rsid w:val="007504E4"/>
    <w:rsid w:val="00757615"/>
    <w:rsid w:val="00766615"/>
    <w:rsid w:val="00781079"/>
    <w:rsid w:val="007821AF"/>
    <w:rsid w:val="00785602"/>
    <w:rsid w:val="007B18E2"/>
    <w:rsid w:val="007C29C5"/>
    <w:rsid w:val="007D3B3C"/>
    <w:rsid w:val="007E1519"/>
    <w:rsid w:val="007F30F8"/>
    <w:rsid w:val="007F33E9"/>
    <w:rsid w:val="007F364E"/>
    <w:rsid w:val="007F5174"/>
    <w:rsid w:val="007F664C"/>
    <w:rsid w:val="008015C1"/>
    <w:rsid w:val="008269F9"/>
    <w:rsid w:val="00827395"/>
    <w:rsid w:val="00834CDC"/>
    <w:rsid w:val="0083514C"/>
    <w:rsid w:val="00841212"/>
    <w:rsid w:val="00847310"/>
    <w:rsid w:val="00855E10"/>
    <w:rsid w:val="0086204D"/>
    <w:rsid w:val="00863146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2300"/>
    <w:rsid w:val="00894B62"/>
    <w:rsid w:val="008A7D91"/>
    <w:rsid w:val="008A7F40"/>
    <w:rsid w:val="008B071C"/>
    <w:rsid w:val="008B4744"/>
    <w:rsid w:val="008B4791"/>
    <w:rsid w:val="008B4FE9"/>
    <w:rsid w:val="008B7F23"/>
    <w:rsid w:val="008C2ACC"/>
    <w:rsid w:val="008C7354"/>
    <w:rsid w:val="008D4750"/>
    <w:rsid w:val="008D6955"/>
    <w:rsid w:val="008D69D7"/>
    <w:rsid w:val="008E6FF4"/>
    <w:rsid w:val="008E7159"/>
    <w:rsid w:val="008F21C3"/>
    <w:rsid w:val="008F26E1"/>
    <w:rsid w:val="008F343A"/>
    <w:rsid w:val="008F50CD"/>
    <w:rsid w:val="008F5546"/>
    <w:rsid w:val="008F7CE7"/>
    <w:rsid w:val="009019B6"/>
    <w:rsid w:val="00913780"/>
    <w:rsid w:val="00915186"/>
    <w:rsid w:val="00925FFD"/>
    <w:rsid w:val="009325E7"/>
    <w:rsid w:val="00933245"/>
    <w:rsid w:val="0096180C"/>
    <w:rsid w:val="0096499A"/>
    <w:rsid w:val="00975565"/>
    <w:rsid w:val="00977EC1"/>
    <w:rsid w:val="00984929"/>
    <w:rsid w:val="00985770"/>
    <w:rsid w:val="009A1F7D"/>
    <w:rsid w:val="009A258C"/>
    <w:rsid w:val="009A55F2"/>
    <w:rsid w:val="009C22CF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3711"/>
    <w:rsid w:val="00A0359D"/>
    <w:rsid w:val="00A14727"/>
    <w:rsid w:val="00A14F53"/>
    <w:rsid w:val="00A238AC"/>
    <w:rsid w:val="00A2502A"/>
    <w:rsid w:val="00A251DB"/>
    <w:rsid w:val="00A25F9D"/>
    <w:rsid w:val="00A305FC"/>
    <w:rsid w:val="00A354F8"/>
    <w:rsid w:val="00A36DB4"/>
    <w:rsid w:val="00A42F61"/>
    <w:rsid w:val="00A46373"/>
    <w:rsid w:val="00A50EC0"/>
    <w:rsid w:val="00A51E56"/>
    <w:rsid w:val="00A52D61"/>
    <w:rsid w:val="00A56070"/>
    <w:rsid w:val="00A600EC"/>
    <w:rsid w:val="00A63FE3"/>
    <w:rsid w:val="00A644F5"/>
    <w:rsid w:val="00A64576"/>
    <w:rsid w:val="00A73B30"/>
    <w:rsid w:val="00A73B85"/>
    <w:rsid w:val="00A7791C"/>
    <w:rsid w:val="00A83F15"/>
    <w:rsid w:val="00A873C9"/>
    <w:rsid w:val="00A965B0"/>
    <w:rsid w:val="00AA28EA"/>
    <w:rsid w:val="00AA590F"/>
    <w:rsid w:val="00AA7980"/>
    <w:rsid w:val="00AB402A"/>
    <w:rsid w:val="00AB5F9F"/>
    <w:rsid w:val="00AE2231"/>
    <w:rsid w:val="00AE69B3"/>
    <w:rsid w:val="00AF1336"/>
    <w:rsid w:val="00B01E7E"/>
    <w:rsid w:val="00B062B7"/>
    <w:rsid w:val="00B123F7"/>
    <w:rsid w:val="00B125D9"/>
    <w:rsid w:val="00B1710C"/>
    <w:rsid w:val="00B2264C"/>
    <w:rsid w:val="00B253A8"/>
    <w:rsid w:val="00B26FD3"/>
    <w:rsid w:val="00B328AB"/>
    <w:rsid w:val="00B350E3"/>
    <w:rsid w:val="00B3652C"/>
    <w:rsid w:val="00B4332C"/>
    <w:rsid w:val="00B4799C"/>
    <w:rsid w:val="00B50408"/>
    <w:rsid w:val="00B64BF2"/>
    <w:rsid w:val="00B662F5"/>
    <w:rsid w:val="00B77316"/>
    <w:rsid w:val="00B776EA"/>
    <w:rsid w:val="00B85C04"/>
    <w:rsid w:val="00B86B73"/>
    <w:rsid w:val="00BC4418"/>
    <w:rsid w:val="00BC4BBA"/>
    <w:rsid w:val="00BE43C3"/>
    <w:rsid w:val="00BF5F3E"/>
    <w:rsid w:val="00C02752"/>
    <w:rsid w:val="00C11DFF"/>
    <w:rsid w:val="00C24308"/>
    <w:rsid w:val="00C2487D"/>
    <w:rsid w:val="00C24C93"/>
    <w:rsid w:val="00C25FA1"/>
    <w:rsid w:val="00C30DFC"/>
    <w:rsid w:val="00C37463"/>
    <w:rsid w:val="00C44CB7"/>
    <w:rsid w:val="00C57E33"/>
    <w:rsid w:val="00C63E95"/>
    <w:rsid w:val="00C64268"/>
    <w:rsid w:val="00C66091"/>
    <w:rsid w:val="00C66E59"/>
    <w:rsid w:val="00C72AB6"/>
    <w:rsid w:val="00C81F6F"/>
    <w:rsid w:val="00C9017D"/>
    <w:rsid w:val="00C90DE3"/>
    <w:rsid w:val="00C91634"/>
    <w:rsid w:val="00C9216B"/>
    <w:rsid w:val="00C93987"/>
    <w:rsid w:val="00C93E57"/>
    <w:rsid w:val="00C97531"/>
    <w:rsid w:val="00C97C8F"/>
    <w:rsid w:val="00CA17FC"/>
    <w:rsid w:val="00CB1990"/>
    <w:rsid w:val="00CC38EF"/>
    <w:rsid w:val="00CC57FF"/>
    <w:rsid w:val="00CC6778"/>
    <w:rsid w:val="00CD2B5F"/>
    <w:rsid w:val="00CE74B7"/>
    <w:rsid w:val="00CF5539"/>
    <w:rsid w:val="00D02BFD"/>
    <w:rsid w:val="00D04075"/>
    <w:rsid w:val="00D06291"/>
    <w:rsid w:val="00D07A03"/>
    <w:rsid w:val="00D100A7"/>
    <w:rsid w:val="00D1571B"/>
    <w:rsid w:val="00D21E42"/>
    <w:rsid w:val="00D32A4E"/>
    <w:rsid w:val="00D3634D"/>
    <w:rsid w:val="00D40283"/>
    <w:rsid w:val="00D43955"/>
    <w:rsid w:val="00D44ABD"/>
    <w:rsid w:val="00D62E41"/>
    <w:rsid w:val="00D713AE"/>
    <w:rsid w:val="00D81D3F"/>
    <w:rsid w:val="00D83019"/>
    <w:rsid w:val="00D93547"/>
    <w:rsid w:val="00DA47BF"/>
    <w:rsid w:val="00DB54BE"/>
    <w:rsid w:val="00DC32CC"/>
    <w:rsid w:val="00DD0065"/>
    <w:rsid w:val="00DD2BD9"/>
    <w:rsid w:val="00DF7556"/>
    <w:rsid w:val="00E07BAA"/>
    <w:rsid w:val="00E21078"/>
    <w:rsid w:val="00E21380"/>
    <w:rsid w:val="00E21FE0"/>
    <w:rsid w:val="00E24E19"/>
    <w:rsid w:val="00E26F5C"/>
    <w:rsid w:val="00E27141"/>
    <w:rsid w:val="00E43884"/>
    <w:rsid w:val="00E44687"/>
    <w:rsid w:val="00E51959"/>
    <w:rsid w:val="00E525A5"/>
    <w:rsid w:val="00E6173F"/>
    <w:rsid w:val="00E61F4E"/>
    <w:rsid w:val="00E64AE8"/>
    <w:rsid w:val="00E774DC"/>
    <w:rsid w:val="00E80DA0"/>
    <w:rsid w:val="00E942E1"/>
    <w:rsid w:val="00E95555"/>
    <w:rsid w:val="00E95947"/>
    <w:rsid w:val="00EB062C"/>
    <w:rsid w:val="00EB0A63"/>
    <w:rsid w:val="00EB2FB5"/>
    <w:rsid w:val="00EB449C"/>
    <w:rsid w:val="00EB4788"/>
    <w:rsid w:val="00ED5807"/>
    <w:rsid w:val="00EE3BE6"/>
    <w:rsid w:val="00EF288F"/>
    <w:rsid w:val="00EF319A"/>
    <w:rsid w:val="00EF519B"/>
    <w:rsid w:val="00EF59F8"/>
    <w:rsid w:val="00F01A6A"/>
    <w:rsid w:val="00F024AF"/>
    <w:rsid w:val="00F02A64"/>
    <w:rsid w:val="00F05092"/>
    <w:rsid w:val="00F1399C"/>
    <w:rsid w:val="00F229D8"/>
    <w:rsid w:val="00F30417"/>
    <w:rsid w:val="00F42559"/>
    <w:rsid w:val="00F43E20"/>
    <w:rsid w:val="00F44A73"/>
    <w:rsid w:val="00F633A0"/>
    <w:rsid w:val="00F7218C"/>
    <w:rsid w:val="00F81537"/>
    <w:rsid w:val="00F846E8"/>
    <w:rsid w:val="00F85385"/>
    <w:rsid w:val="00F864CD"/>
    <w:rsid w:val="00F946E9"/>
    <w:rsid w:val="00FA0AC4"/>
    <w:rsid w:val="00FA1323"/>
    <w:rsid w:val="00FB57F4"/>
    <w:rsid w:val="00FC7878"/>
    <w:rsid w:val="00FD4109"/>
    <w:rsid w:val="00FE1095"/>
    <w:rsid w:val="00FE5427"/>
    <w:rsid w:val="00FE73D5"/>
    <w:rsid w:val="00FF4F30"/>
    <w:rsid w:val="00FF6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643B5"/>
  <w15:docId w15:val="{C6870AE9-9EAA-426A-894E-53111407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A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0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5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E03F8-076E-4FD8-93C4-5EE7313BB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Яблоков</cp:lastModifiedBy>
  <cp:revision>32</cp:revision>
  <cp:lastPrinted>2021-12-28T09:18:00Z</cp:lastPrinted>
  <dcterms:created xsi:type="dcterms:W3CDTF">2020-10-21T09:42:00Z</dcterms:created>
  <dcterms:modified xsi:type="dcterms:W3CDTF">2022-04-25T12:31:00Z</dcterms:modified>
</cp:coreProperties>
</file>