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0C2C2B" w:rsidRPr="00B062B7" w:rsidRDefault="000C2C2B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C2C2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0C2C2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0109001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522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1000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Хиттолово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Южная, уч. № 12А.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Л.4 от ТП-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8229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1/5061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Pr="00B062B7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МП «Единая служба заказчика» 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30.05.2018 №</w:t>
      </w:r>
      <w:r w:rsidR="000C2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ВК-192 </w:t>
      </w:r>
      <w:r w:rsidR="000C2C2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д. Хиттолово не обеспечена сетями централизованного водос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абжения и водоотведения.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</w:t>
      </w:r>
      <w:r w:rsidR="000C2C2B">
        <w:rPr>
          <w:rFonts w:ascii="Times New Roman" w:eastAsia="Times New Roman" w:hAnsi="Times New Roman" w:cs="Times New Roman"/>
          <w:sz w:val="28"/>
          <w:szCs w:val="28"/>
        </w:rPr>
        <w:t>дивидуальными отдельно</w:t>
      </w:r>
      <w:r w:rsidR="00812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C2B">
        <w:rPr>
          <w:rFonts w:ascii="Times New Roman" w:eastAsia="Times New Roman" w:hAnsi="Times New Roman" w:cs="Times New Roman"/>
          <w:sz w:val="28"/>
          <w:szCs w:val="28"/>
        </w:rPr>
        <w:t>стоящими ж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илыми домами с участками. Максимальная этажность здания – </w:t>
      </w:r>
      <w:r w:rsidR="000C2C2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1 </w:t>
      </w:r>
      <w:r w:rsidR="000C2C2B">
        <w:rPr>
          <w:rFonts w:ascii="Times New Roman" w:eastAsia="Times New Roman" w:hAnsi="Times New Roman" w:cs="Times New Roman"/>
          <w:sz w:val="28"/>
          <w:szCs w:val="28"/>
          <w:lang w:eastAsia="en-US"/>
        </w:rPr>
        <w:t>350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(один миллион </w:t>
      </w:r>
      <w:r w:rsidR="000C2C2B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пятьдесят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 (определена на основании отчета № </w:t>
      </w:r>
      <w:r w:rsidR="002E5E4D">
        <w:rPr>
          <w:rFonts w:ascii="Times New Roman" w:eastAsia="Times New Roman" w:hAnsi="Times New Roman" w:cs="Times New Roman"/>
          <w:sz w:val="28"/>
          <w:szCs w:val="28"/>
          <w:lang w:eastAsia="en-US"/>
        </w:rPr>
        <w:t>570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/07-06-18/Б).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1 </w:t>
      </w:r>
      <w:r w:rsidR="000C2C2B">
        <w:rPr>
          <w:rFonts w:ascii="Times New Roman" w:eastAsia="Times New Roman" w:hAnsi="Times New Roman" w:cs="Times New Roman"/>
          <w:sz w:val="28"/>
          <w:szCs w:val="28"/>
          <w:lang w:eastAsia="en-US"/>
        </w:rPr>
        <w:t>350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(один миллион </w:t>
      </w:r>
      <w:r w:rsidR="000C2C2B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пятьдесят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0C2C2B"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C2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500 (сорок 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0C2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пятьсот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№980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ноября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0109001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522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</w:t>
      </w:r>
      <w:bookmarkStart w:id="1" w:name="_GoBack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bookmarkEnd w:id="1"/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8 года в 15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0C2C2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заявка подана лицом, не уполномоченным претендентом на осуществление таких </w:t>
      </w: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0C2C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0C2C2B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C2C2B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0C2C2B" w:rsidRDefault="000C2C2B" w:rsidP="00781079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0C2C2B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0C2C2B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691590" w:rsidRPr="000C2C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0C2C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73C9" w:rsidRPr="000C2C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6291" w:rsidRPr="000C2C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0C2C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21C3" w:rsidRPr="000C2C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Ю.К. Посудина</w:t>
      </w:r>
      <w:r w:rsidR="00F7218C" w:rsidRPr="000C2C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0C2C2B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2C2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128FA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0E39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8F34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3C17-F023-4279-9483-40B81CCE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14</cp:revision>
  <cp:lastPrinted>2017-07-11T13:45:00Z</cp:lastPrinted>
  <dcterms:created xsi:type="dcterms:W3CDTF">2017-07-11T13:04:00Z</dcterms:created>
  <dcterms:modified xsi:type="dcterms:W3CDTF">2018-11-09T11:50:00Z</dcterms:modified>
</cp:coreProperties>
</file>