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72" w:type="dxa"/>
        <w:tblLook w:val="0000" w:firstRow="0" w:lastRow="0" w:firstColumn="0" w:lastColumn="0" w:noHBand="0" w:noVBand="0"/>
      </w:tblPr>
      <w:tblGrid>
        <w:gridCol w:w="5131"/>
        <w:gridCol w:w="4934"/>
      </w:tblGrid>
      <w:tr w:rsidR="001C797B" w:rsidRPr="009F1BAC" w14:paraId="789FA9A4" w14:textId="77777777" w:rsidTr="00BF3784">
        <w:trPr>
          <w:trHeight w:val="432"/>
        </w:trPr>
        <w:tc>
          <w:tcPr>
            <w:tcW w:w="5131" w:type="dxa"/>
          </w:tcPr>
          <w:p w14:paraId="33115CCA" w14:textId="77777777" w:rsidR="001C797B" w:rsidRPr="009F1BAC" w:rsidRDefault="001C797B" w:rsidP="00BF3784">
            <w:pPr>
              <w:widowControl w:val="0"/>
              <w:suppressAutoHyphens/>
              <w:spacing w:line="240" w:lineRule="auto"/>
              <w:jc w:val="center"/>
            </w:pPr>
          </w:p>
          <w:p w14:paraId="3C217412" w14:textId="77777777" w:rsidR="001C797B" w:rsidRPr="009F1BAC" w:rsidRDefault="001C797B" w:rsidP="00BF3784">
            <w:pPr>
              <w:widowControl w:val="0"/>
              <w:suppressAutoHyphens/>
              <w:spacing w:line="240" w:lineRule="auto"/>
              <w:jc w:val="center"/>
            </w:pPr>
            <w:r w:rsidRPr="009F1BAC">
              <w:t>СОГЛАСОВАНО:</w:t>
            </w:r>
          </w:p>
          <w:p w14:paraId="6A6EA357" w14:textId="77777777" w:rsidR="001C797B" w:rsidRPr="009F1BAC" w:rsidRDefault="001C797B" w:rsidP="00BF3784">
            <w:pPr>
              <w:widowControl w:val="0"/>
              <w:spacing w:line="240" w:lineRule="auto"/>
              <w:jc w:val="center"/>
            </w:pPr>
            <w:r w:rsidRPr="009F1BAC">
              <w:t>Генеральный директор</w:t>
            </w:r>
          </w:p>
          <w:p w14:paraId="317D216A" w14:textId="77777777" w:rsidR="001C797B" w:rsidRPr="009F1BAC" w:rsidRDefault="001C797B" w:rsidP="00BF3784">
            <w:pPr>
              <w:widowControl w:val="0"/>
              <w:jc w:val="center"/>
            </w:pPr>
            <w:r w:rsidRPr="009F1BAC">
              <w:t>ООО «Эпицентр»</w:t>
            </w:r>
          </w:p>
          <w:p w14:paraId="2877AD0F" w14:textId="77777777" w:rsidR="001C797B" w:rsidRPr="009F1BAC" w:rsidRDefault="001C797B" w:rsidP="00BF3784">
            <w:pPr>
              <w:widowControl w:val="0"/>
              <w:spacing w:line="240" w:lineRule="auto"/>
              <w:jc w:val="center"/>
            </w:pPr>
          </w:p>
          <w:p w14:paraId="1236F237" w14:textId="77777777" w:rsidR="001C797B" w:rsidRPr="009F1BAC" w:rsidRDefault="001C797B" w:rsidP="00BF3784">
            <w:pPr>
              <w:widowControl w:val="0"/>
              <w:spacing w:line="240" w:lineRule="auto"/>
              <w:jc w:val="center"/>
            </w:pPr>
          </w:p>
          <w:p w14:paraId="60F6F2AF" w14:textId="1FE8812F" w:rsidR="001C797B" w:rsidRPr="009F1BAC" w:rsidRDefault="001C797B" w:rsidP="00BF3784">
            <w:pPr>
              <w:widowControl w:val="0"/>
              <w:suppressAutoHyphens/>
              <w:spacing w:line="240" w:lineRule="auto"/>
              <w:jc w:val="center"/>
            </w:pPr>
            <w:r w:rsidRPr="009F1BAC">
              <w:t>_____________________А.</w:t>
            </w:r>
            <w:r w:rsidR="00DF0D1D">
              <w:t>С</w:t>
            </w:r>
            <w:r w:rsidRPr="009F1BAC">
              <w:t xml:space="preserve">. </w:t>
            </w:r>
            <w:r w:rsidR="00DF0D1D">
              <w:t>Дяченко</w:t>
            </w:r>
          </w:p>
          <w:p w14:paraId="7CC90115" w14:textId="77777777" w:rsidR="001C797B" w:rsidRPr="009F1BAC" w:rsidRDefault="001C797B" w:rsidP="00BF3784">
            <w:pPr>
              <w:widowControl w:val="0"/>
              <w:suppressAutoHyphens/>
              <w:spacing w:line="240" w:lineRule="auto"/>
              <w:jc w:val="center"/>
            </w:pPr>
          </w:p>
        </w:tc>
        <w:tc>
          <w:tcPr>
            <w:tcW w:w="4934" w:type="dxa"/>
            <w:shd w:val="clear" w:color="auto" w:fill="auto"/>
          </w:tcPr>
          <w:p w14:paraId="463B76D8" w14:textId="77777777" w:rsidR="001C797B" w:rsidRPr="009F1BAC" w:rsidRDefault="001C797B" w:rsidP="00BF3784">
            <w:pPr>
              <w:widowControl w:val="0"/>
              <w:suppressAutoHyphens/>
              <w:spacing w:line="240" w:lineRule="auto"/>
              <w:jc w:val="center"/>
            </w:pPr>
          </w:p>
          <w:p w14:paraId="724B0BD1" w14:textId="77777777" w:rsidR="001C797B" w:rsidRPr="009F1BAC" w:rsidRDefault="001C797B" w:rsidP="00BF3784">
            <w:pPr>
              <w:widowControl w:val="0"/>
              <w:suppressAutoHyphens/>
              <w:spacing w:line="240" w:lineRule="auto"/>
              <w:jc w:val="center"/>
            </w:pPr>
            <w:r w:rsidRPr="009F1BAC">
              <w:t>УТВЕРЖДАЮ:</w:t>
            </w:r>
          </w:p>
          <w:p w14:paraId="4411387A" w14:textId="77777777" w:rsidR="001C797B" w:rsidRPr="009F1BAC" w:rsidRDefault="00E36919" w:rsidP="00BF3784">
            <w:pPr>
              <w:widowControl w:val="0"/>
              <w:suppressAutoHyphens/>
              <w:spacing w:line="240" w:lineRule="auto"/>
              <w:jc w:val="center"/>
            </w:pPr>
            <w:r>
              <w:t>Г</w:t>
            </w:r>
            <w:r w:rsidR="001C797B" w:rsidRPr="009F1BAC">
              <w:t>лав</w:t>
            </w:r>
            <w:r>
              <w:t>а</w:t>
            </w:r>
            <w:r w:rsidR="001C797B" w:rsidRPr="009F1BAC">
              <w:t xml:space="preserve"> </w:t>
            </w:r>
            <w:r>
              <w:t>А</w:t>
            </w:r>
            <w:r w:rsidR="001C797B" w:rsidRPr="009F1BAC">
              <w:t>дминистрации муниципального образования «</w:t>
            </w:r>
            <w:r w:rsidR="001C797B">
              <w:t>Лесколовское сельское</w:t>
            </w:r>
            <w:r w:rsidR="001C797B" w:rsidRPr="009F1BAC">
              <w:t xml:space="preserve"> поселение» </w:t>
            </w:r>
            <w:r w:rsidR="00F5018F">
              <w:t>Всеволожского</w:t>
            </w:r>
            <w:r w:rsidR="001C797B" w:rsidRPr="009F1BAC">
              <w:t xml:space="preserve"> муниципального района Ленинградской области</w:t>
            </w:r>
          </w:p>
          <w:p w14:paraId="63B07B5B" w14:textId="77777777" w:rsidR="001C797B" w:rsidRPr="009F1BAC" w:rsidRDefault="001C797B" w:rsidP="00BF3784">
            <w:pPr>
              <w:widowControl w:val="0"/>
              <w:suppressAutoHyphens/>
              <w:spacing w:line="240" w:lineRule="auto"/>
              <w:jc w:val="center"/>
            </w:pPr>
          </w:p>
          <w:p w14:paraId="04794680" w14:textId="77777777" w:rsidR="001C797B" w:rsidRPr="009F1BAC" w:rsidRDefault="001C797B" w:rsidP="00BF3784">
            <w:pPr>
              <w:widowControl w:val="0"/>
              <w:suppressAutoHyphens/>
              <w:spacing w:line="240" w:lineRule="auto"/>
              <w:jc w:val="center"/>
            </w:pPr>
            <w:r w:rsidRPr="009F1BAC">
              <w:t xml:space="preserve">_________________ </w:t>
            </w:r>
          </w:p>
          <w:p w14:paraId="3B925A51" w14:textId="77777777" w:rsidR="001C797B" w:rsidRPr="009F1BAC" w:rsidRDefault="001C797B" w:rsidP="00BF3784">
            <w:pPr>
              <w:widowControl w:val="0"/>
              <w:suppressAutoHyphens/>
              <w:spacing w:line="240" w:lineRule="auto"/>
              <w:jc w:val="center"/>
            </w:pPr>
          </w:p>
        </w:tc>
      </w:tr>
      <w:tr w:rsidR="001C797B" w:rsidRPr="009F1BAC" w14:paraId="1FEC2898" w14:textId="77777777" w:rsidTr="00BF3784">
        <w:trPr>
          <w:trHeight w:val="432"/>
        </w:trPr>
        <w:tc>
          <w:tcPr>
            <w:tcW w:w="5131" w:type="dxa"/>
          </w:tcPr>
          <w:p w14:paraId="203BFF14" w14:textId="4644AF80" w:rsidR="001C797B" w:rsidRPr="009F1BAC" w:rsidRDefault="001C797B" w:rsidP="005069FE">
            <w:pPr>
              <w:widowControl w:val="0"/>
              <w:suppressAutoHyphens/>
              <w:spacing w:line="240" w:lineRule="auto"/>
              <w:jc w:val="center"/>
            </w:pPr>
            <w:r w:rsidRPr="009F1BAC">
              <w:t>«___» ________________20</w:t>
            </w:r>
            <w:r w:rsidR="00E36919">
              <w:t>2</w:t>
            </w:r>
            <w:r w:rsidR="005069FE">
              <w:t>5</w:t>
            </w:r>
            <w:r w:rsidRPr="009F1BAC">
              <w:t xml:space="preserve"> г.</w:t>
            </w:r>
          </w:p>
        </w:tc>
        <w:tc>
          <w:tcPr>
            <w:tcW w:w="4934" w:type="dxa"/>
          </w:tcPr>
          <w:p w14:paraId="38B5578A" w14:textId="2A073F07" w:rsidR="001C797B" w:rsidRPr="009F1BAC" w:rsidRDefault="001C797B" w:rsidP="005069FE">
            <w:pPr>
              <w:widowControl w:val="0"/>
              <w:suppressAutoHyphens/>
              <w:spacing w:line="240" w:lineRule="auto"/>
              <w:jc w:val="center"/>
            </w:pPr>
            <w:r w:rsidRPr="009F1BAC">
              <w:t>«___» ______________ 20</w:t>
            </w:r>
            <w:r w:rsidR="00E36919">
              <w:t>2</w:t>
            </w:r>
            <w:r w:rsidR="005069FE">
              <w:t>5</w:t>
            </w:r>
            <w:r w:rsidRPr="009F1BAC">
              <w:t xml:space="preserve"> г.</w:t>
            </w:r>
          </w:p>
        </w:tc>
      </w:tr>
    </w:tbl>
    <w:p w14:paraId="41DE126E" w14:textId="77777777" w:rsidR="00C8366A" w:rsidRDefault="00C8366A" w:rsidP="00FD30D9">
      <w:pPr>
        <w:jc w:val="center"/>
        <w:rPr>
          <w:b/>
        </w:rPr>
      </w:pPr>
    </w:p>
    <w:p w14:paraId="7F75DD2D" w14:textId="77777777" w:rsidR="00C8366A" w:rsidRDefault="00C8366A" w:rsidP="00FD30D9">
      <w:pPr>
        <w:jc w:val="center"/>
        <w:rPr>
          <w:b/>
        </w:rPr>
      </w:pPr>
    </w:p>
    <w:p w14:paraId="67B2F1AB" w14:textId="77777777" w:rsidR="00C8366A" w:rsidRDefault="00FC7101" w:rsidP="00FD30D9">
      <w:pPr>
        <w:jc w:val="center"/>
        <w:rPr>
          <w:b/>
        </w:rPr>
      </w:pPr>
      <w:r w:rsidRPr="00FC7101">
        <w:rPr>
          <w:b/>
          <w:noProof/>
        </w:rPr>
        <w:drawing>
          <wp:inline distT="0" distB="0" distL="0" distR="0" wp14:anchorId="43C4305B" wp14:editId="587FF5D0">
            <wp:extent cx="1371600" cy="1647825"/>
            <wp:effectExtent l="0" t="0" r="0" b="0"/>
            <wp:docPr id="1" name="Рисунок 1" descr="C:\Users\ingener9\Desktop\Lesk-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ingener9\Desktop\Lesk-arm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647825"/>
                    </a:xfrm>
                    <a:prstGeom prst="rect">
                      <a:avLst/>
                    </a:prstGeom>
                    <a:noFill/>
                    <a:ln>
                      <a:noFill/>
                    </a:ln>
                  </pic:spPr>
                </pic:pic>
              </a:graphicData>
            </a:graphic>
          </wp:inline>
        </w:drawing>
      </w:r>
    </w:p>
    <w:p w14:paraId="08DDAB62" w14:textId="547174B4" w:rsidR="00311EB2" w:rsidRDefault="00C8366A" w:rsidP="00DF0D1D">
      <w:pPr>
        <w:ind w:firstLine="0"/>
        <w:jc w:val="center"/>
        <w:outlineLvl w:val="0"/>
      </w:pPr>
      <w:r w:rsidRPr="00BE46B0">
        <w:rPr>
          <w:b/>
          <w:sz w:val="32"/>
          <w:szCs w:val="32"/>
        </w:rPr>
        <w:t>ОБОСНОВЫВАЮЩИЕ МАТЕРИАЛЫ</w:t>
      </w:r>
      <w:r w:rsidR="00DF0D1D">
        <w:rPr>
          <w:b/>
          <w:sz w:val="32"/>
          <w:szCs w:val="32"/>
        </w:rPr>
        <w:t xml:space="preserve"> </w:t>
      </w:r>
      <w:r w:rsidRPr="00BE46B0">
        <w:rPr>
          <w:b/>
          <w:sz w:val="32"/>
          <w:szCs w:val="32"/>
        </w:rPr>
        <w:t>К СХЕМЕ ТЕПЛОСНАБЖЕНИЯ</w:t>
      </w:r>
      <w:r w:rsidR="00D761DA">
        <w:rPr>
          <w:b/>
          <w:sz w:val="32"/>
          <w:szCs w:val="32"/>
        </w:rPr>
        <w:t xml:space="preserve"> МУНИЦИПАЛЬНОГО ОБРАЗОВАНИЯ «</w:t>
      </w:r>
      <w:r w:rsidR="007B77AF" w:rsidRPr="00BE46B0">
        <w:rPr>
          <w:b/>
          <w:sz w:val="32"/>
          <w:szCs w:val="32"/>
        </w:rPr>
        <w:t>ЛЕСКОЛОВСКО</w:t>
      </w:r>
      <w:r w:rsidR="00D761DA">
        <w:rPr>
          <w:b/>
          <w:sz w:val="32"/>
          <w:szCs w:val="32"/>
        </w:rPr>
        <w:t>Е</w:t>
      </w:r>
      <w:r w:rsidR="007B77AF" w:rsidRPr="00BE46B0">
        <w:rPr>
          <w:b/>
          <w:sz w:val="32"/>
          <w:szCs w:val="32"/>
        </w:rPr>
        <w:t xml:space="preserve"> СЕЛЬСКО</w:t>
      </w:r>
      <w:r w:rsidR="00D761DA">
        <w:rPr>
          <w:b/>
          <w:sz w:val="32"/>
          <w:szCs w:val="32"/>
        </w:rPr>
        <w:t>Е</w:t>
      </w:r>
      <w:r w:rsidR="007B77AF" w:rsidRPr="00BE46B0">
        <w:rPr>
          <w:b/>
          <w:sz w:val="32"/>
          <w:szCs w:val="32"/>
        </w:rPr>
        <w:t xml:space="preserve"> ПОСЕЛЕНИ</w:t>
      </w:r>
      <w:r w:rsidR="00D761DA">
        <w:rPr>
          <w:b/>
          <w:sz w:val="32"/>
          <w:szCs w:val="32"/>
        </w:rPr>
        <w:t>Е»</w:t>
      </w:r>
      <w:r w:rsidR="007B77AF" w:rsidRPr="00BE46B0">
        <w:rPr>
          <w:b/>
          <w:sz w:val="32"/>
          <w:szCs w:val="32"/>
        </w:rPr>
        <w:t xml:space="preserve"> ВСЕВОЛОЖСКОГО МУНИЦИПАЛЬНОГО РАЙОНА ЛЕНИНГРАДСКОЙ ОБЛАСТИ</w:t>
      </w:r>
      <w:r w:rsidRPr="00BE46B0">
        <w:rPr>
          <w:b/>
          <w:sz w:val="32"/>
          <w:szCs w:val="32"/>
        </w:rPr>
        <w:t xml:space="preserve"> ДО 20</w:t>
      </w:r>
      <w:r w:rsidR="00296DA4">
        <w:rPr>
          <w:b/>
          <w:sz w:val="32"/>
          <w:szCs w:val="32"/>
        </w:rPr>
        <w:t>3</w:t>
      </w:r>
      <w:r w:rsidR="00E36919">
        <w:rPr>
          <w:b/>
          <w:sz w:val="32"/>
          <w:szCs w:val="32"/>
        </w:rPr>
        <w:t>5</w:t>
      </w:r>
      <w:r w:rsidRPr="00BE46B0">
        <w:rPr>
          <w:b/>
          <w:sz w:val="32"/>
          <w:szCs w:val="32"/>
        </w:rPr>
        <w:t xml:space="preserve"> ГОДА</w:t>
      </w:r>
    </w:p>
    <w:p w14:paraId="3B04780A" w14:textId="510D72B0" w:rsidR="00311EB2" w:rsidRPr="005069FE" w:rsidRDefault="005069FE" w:rsidP="005069FE">
      <w:pPr>
        <w:jc w:val="center"/>
        <w:rPr>
          <w:b/>
          <w:sz w:val="28"/>
          <w:szCs w:val="28"/>
        </w:rPr>
      </w:pPr>
      <w:r w:rsidRPr="005069FE">
        <w:rPr>
          <w:rFonts w:eastAsia="Calibri"/>
          <w:b/>
          <w:sz w:val="28"/>
          <w:szCs w:val="28"/>
          <w:lang w:eastAsia="en-US"/>
        </w:rPr>
        <w:t>Главы</w:t>
      </w:r>
      <w:r w:rsidRPr="005069FE">
        <w:rPr>
          <w:b/>
          <w:sz w:val="28"/>
          <w:szCs w:val="28"/>
        </w:rPr>
        <w:t xml:space="preserve"> 2-19</w:t>
      </w:r>
    </w:p>
    <w:p w14:paraId="357DDC45" w14:textId="77777777" w:rsidR="00311EB2" w:rsidRPr="00311EB2" w:rsidRDefault="00311EB2" w:rsidP="00311EB2"/>
    <w:p w14:paraId="3878053B" w14:textId="77777777" w:rsidR="001C797B" w:rsidRDefault="001C797B" w:rsidP="007B77AF">
      <w:pPr>
        <w:ind w:firstLine="0"/>
        <w:jc w:val="center"/>
      </w:pPr>
    </w:p>
    <w:p w14:paraId="6F6D6AD1" w14:textId="77777777" w:rsidR="001C797B" w:rsidRDefault="001C797B" w:rsidP="007B77AF">
      <w:pPr>
        <w:ind w:firstLine="0"/>
        <w:jc w:val="center"/>
      </w:pPr>
    </w:p>
    <w:p w14:paraId="53A7D194" w14:textId="77777777" w:rsidR="001C797B" w:rsidRDefault="001C797B" w:rsidP="007B77AF">
      <w:pPr>
        <w:ind w:firstLine="0"/>
        <w:jc w:val="center"/>
      </w:pPr>
    </w:p>
    <w:p w14:paraId="184ED774" w14:textId="77777777" w:rsidR="00DF0D1D" w:rsidRDefault="00927096" w:rsidP="00927096">
      <w:pPr>
        <w:tabs>
          <w:tab w:val="center" w:pos="4819"/>
          <w:tab w:val="right" w:pos="9639"/>
        </w:tabs>
        <w:ind w:firstLine="0"/>
        <w:jc w:val="left"/>
        <w:rPr>
          <w:b/>
        </w:rPr>
      </w:pPr>
      <w:r>
        <w:rPr>
          <w:b/>
        </w:rPr>
        <w:tab/>
      </w:r>
    </w:p>
    <w:p w14:paraId="68200C21" w14:textId="3F86D712" w:rsidR="001C797B" w:rsidRPr="001C797B" w:rsidRDefault="001C797B" w:rsidP="00DF0D1D">
      <w:pPr>
        <w:tabs>
          <w:tab w:val="center" w:pos="4819"/>
          <w:tab w:val="right" w:pos="9639"/>
        </w:tabs>
        <w:ind w:firstLine="0"/>
        <w:jc w:val="center"/>
        <w:rPr>
          <w:b/>
        </w:rPr>
      </w:pPr>
      <w:r w:rsidRPr="001C797B">
        <w:rPr>
          <w:b/>
        </w:rPr>
        <w:t>20</w:t>
      </w:r>
      <w:r w:rsidR="00E36919">
        <w:rPr>
          <w:b/>
        </w:rPr>
        <w:t>2</w:t>
      </w:r>
      <w:r w:rsidR="00894C62">
        <w:rPr>
          <w:b/>
        </w:rPr>
        <w:t>4</w:t>
      </w:r>
      <w:r w:rsidRPr="001C797B">
        <w:rPr>
          <w:b/>
        </w:rPr>
        <w:t xml:space="preserve"> год</w:t>
      </w:r>
    </w:p>
    <w:p w14:paraId="307E4760" w14:textId="77777777" w:rsidR="00B537F7" w:rsidRPr="00BE46B0" w:rsidRDefault="0096236A" w:rsidP="007B77AF">
      <w:pPr>
        <w:ind w:firstLine="0"/>
        <w:jc w:val="center"/>
      </w:pPr>
      <w:r w:rsidRPr="00BE46B0">
        <w:lastRenderedPageBreak/>
        <w:t>Оглавление</w:t>
      </w:r>
    </w:p>
    <w:bookmarkStart w:id="0" w:name="_Toc140393201"/>
    <w:bookmarkStart w:id="1" w:name="_Toc140393787"/>
    <w:bookmarkStart w:id="2" w:name="_Toc141070692"/>
    <w:bookmarkStart w:id="3" w:name="_Toc141173082"/>
    <w:bookmarkStart w:id="4" w:name="_Toc141179081"/>
    <w:bookmarkStart w:id="5" w:name="_Toc141179400"/>
    <w:bookmarkStart w:id="6" w:name="_Toc141179439"/>
    <w:p w14:paraId="4283B925" w14:textId="77777777" w:rsidR="00224195" w:rsidRDefault="00190BDD">
      <w:pPr>
        <w:pStyle w:val="25"/>
        <w:rPr>
          <w:rFonts w:asciiTheme="minorHAnsi" w:eastAsiaTheme="minorEastAsia" w:hAnsiTheme="minorHAnsi" w:cstheme="minorBidi"/>
          <w:smallCaps w:val="0"/>
          <w:noProof/>
          <w:szCs w:val="22"/>
        </w:rPr>
      </w:pPr>
      <w:r w:rsidRPr="00BE46B0">
        <w:rPr>
          <w:bCs/>
          <w:caps/>
          <w:smallCaps w:val="0"/>
          <w:vanish/>
          <w:szCs w:val="22"/>
        </w:rPr>
        <w:fldChar w:fldCharType="begin"/>
      </w:r>
      <w:r w:rsidR="007D05C4" w:rsidRPr="00BE46B0">
        <w:rPr>
          <w:vanish/>
          <w:szCs w:val="22"/>
        </w:rPr>
        <w:instrText xml:space="preserve"> TOC \o "1-4" \f </w:instrText>
      </w:r>
      <w:r w:rsidRPr="00BE46B0">
        <w:rPr>
          <w:bCs/>
          <w:caps/>
          <w:smallCaps w:val="0"/>
          <w:vanish/>
          <w:szCs w:val="22"/>
        </w:rPr>
        <w:fldChar w:fldCharType="separate"/>
      </w:r>
      <w:r w:rsidR="00224195">
        <w:rPr>
          <w:noProof/>
        </w:rPr>
        <w:t>Введение</w:t>
      </w:r>
      <w:r w:rsidR="00224195">
        <w:rPr>
          <w:noProof/>
        </w:rPr>
        <w:tab/>
      </w:r>
      <w:r w:rsidR="00224195">
        <w:rPr>
          <w:noProof/>
        </w:rPr>
        <w:fldChar w:fldCharType="begin"/>
      </w:r>
      <w:r w:rsidR="00224195">
        <w:rPr>
          <w:noProof/>
        </w:rPr>
        <w:instrText xml:space="preserve"> PAGEREF _Toc192231678 \h </w:instrText>
      </w:r>
      <w:r w:rsidR="00224195">
        <w:rPr>
          <w:noProof/>
        </w:rPr>
      </w:r>
      <w:r w:rsidR="00224195">
        <w:rPr>
          <w:noProof/>
        </w:rPr>
        <w:fldChar w:fldCharType="separate"/>
      </w:r>
      <w:r w:rsidR="00224195">
        <w:rPr>
          <w:noProof/>
        </w:rPr>
        <w:t>10</w:t>
      </w:r>
      <w:r w:rsidR="00224195">
        <w:rPr>
          <w:noProof/>
        </w:rPr>
        <w:fldChar w:fldCharType="end"/>
      </w:r>
    </w:p>
    <w:p w14:paraId="526286B9" w14:textId="77777777" w:rsidR="00224195" w:rsidRDefault="00224195">
      <w:pPr>
        <w:pStyle w:val="25"/>
        <w:rPr>
          <w:rFonts w:asciiTheme="minorHAnsi" w:eastAsiaTheme="minorEastAsia" w:hAnsiTheme="minorHAnsi" w:cstheme="minorBidi"/>
          <w:smallCaps w:val="0"/>
          <w:noProof/>
          <w:szCs w:val="22"/>
        </w:rPr>
      </w:pPr>
      <w:r>
        <w:rPr>
          <w:noProof/>
        </w:rPr>
        <w:t>Глава 2. Перспективное потребление тепловой энергии на цели теплоснабжения</w:t>
      </w:r>
      <w:r>
        <w:rPr>
          <w:noProof/>
        </w:rPr>
        <w:tab/>
      </w:r>
      <w:r>
        <w:rPr>
          <w:noProof/>
        </w:rPr>
        <w:fldChar w:fldCharType="begin"/>
      </w:r>
      <w:r>
        <w:rPr>
          <w:noProof/>
        </w:rPr>
        <w:instrText xml:space="preserve"> PAGEREF _Toc192231679 \h </w:instrText>
      </w:r>
      <w:r>
        <w:rPr>
          <w:noProof/>
        </w:rPr>
      </w:r>
      <w:r>
        <w:rPr>
          <w:noProof/>
        </w:rPr>
        <w:fldChar w:fldCharType="separate"/>
      </w:r>
      <w:r>
        <w:rPr>
          <w:noProof/>
        </w:rPr>
        <w:t>12</w:t>
      </w:r>
      <w:r>
        <w:rPr>
          <w:noProof/>
        </w:rPr>
        <w:fldChar w:fldCharType="end"/>
      </w:r>
    </w:p>
    <w:p w14:paraId="28D74F95" w14:textId="77777777" w:rsidR="00224195" w:rsidRDefault="00224195">
      <w:pPr>
        <w:pStyle w:val="25"/>
        <w:rPr>
          <w:rFonts w:asciiTheme="minorHAnsi" w:eastAsiaTheme="minorEastAsia" w:hAnsiTheme="minorHAnsi" w:cstheme="minorBidi"/>
          <w:smallCaps w:val="0"/>
          <w:noProof/>
          <w:szCs w:val="22"/>
        </w:rPr>
      </w:pPr>
      <w:r>
        <w:rPr>
          <w:noProof/>
        </w:rPr>
        <w:t>2.1. Данные базового уровня потребления тепла на цели теплоснабжения</w:t>
      </w:r>
      <w:r>
        <w:rPr>
          <w:noProof/>
        </w:rPr>
        <w:tab/>
      </w:r>
      <w:r>
        <w:rPr>
          <w:noProof/>
        </w:rPr>
        <w:fldChar w:fldCharType="begin"/>
      </w:r>
      <w:r>
        <w:rPr>
          <w:noProof/>
        </w:rPr>
        <w:instrText xml:space="preserve"> PAGEREF _Toc192231680 \h </w:instrText>
      </w:r>
      <w:r>
        <w:rPr>
          <w:noProof/>
        </w:rPr>
      </w:r>
      <w:r>
        <w:rPr>
          <w:noProof/>
        </w:rPr>
        <w:fldChar w:fldCharType="separate"/>
      </w:r>
      <w:r>
        <w:rPr>
          <w:noProof/>
        </w:rPr>
        <w:t>12</w:t>
      </w:r>
      <w:r>
        <w:rPr>
          <w:noProof/>
        </w:rPr>
        <w:fldChar w:fldCharType="end"/>
      </w:r>
    </w:p>
    <w:p w14:paraId="6714E1F1" w14:textId="77777777" w:rsidR="00224195" w:rsidRDefault="00224195">
      <w:pPr>
        <w:pStyle w:val="25"/>
        <w:rPr>
          <w:rFonts w:asciiTheme="minorHAnsi" w:eastAsiaTheme="minorEastAsia" w:hAnsiTheme="minorHAnsi" w:cstheme="minorBidi"/>
          <w:smallCaps w:val="0"/>
          <w:noProof/>
          <w:szCs w:val="22"/>
        </w:rPr>
      </w:pPr>
      <w:r>
        <w:rPr>
          <w:noProof/>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Pr>
          <w:noProof/>
        </w:rPr>
        <w:tab/>
      </w:r>
      <w:r>
        <w:rPr>
          <w:noProof/>
        </w:rPr>
        <w:fldChar w:fldCharType="begin"/>
      </w:r>
      <w:r>
        <w:rPr>
          <w:noProof/>
        </w:rPr>
        <w:instrText xml:space="preserve"> PAGEREF _Toc192231681 \h </w:instrText>
      </w:r>
      <w:r>
        <w:rPr>
          <w:noProof/>
        </w:rPr>
      </w:r>
      <w:r>
        <w:rPr>
          <w:noProof/>
        </w:rPr>
        <w:fldChar w:fldCharType="separate"/>
      </w:r>
      <w:r>
        <w:rPr>
          <w:noProof/>
        </w:rPr>
        <w:t>13</w:t>
      </w:r>
      <w:r>
        <w:rPr>
          <w:noProof/>
        </w:rPr>
        <w:fldChar w:fldCharType="end"/>
      </w:r>
    </w:p>
    <w:p w14:paraId="272CBA16" w14:textId="77777777" w:rsidR="00224195" w:rsidRDefault="00224195">
      <w:pPr>
        <w:pStyle w:val="25"/>
        <w:rPr>
          <w:rFonts w:asciiTheme="minorHAnsi" w:eastAsiaTheme="minorEastAsia" w:hAnsiTheme="minorHAnsi" w:cstheme="minorBidi"/>
          <w:smallCaps w:val="0"/>
          <w:noProof/>
          <w:szCs w:val="22"/>
        </w:rPr>
      </w:pPr>
      <w:r>
        <w:rPr>
          <w:noProof/>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Pr>
          <w:noProof/>
        </w:rPr>
        <w:tab/>
      </w:r>
      <w:r>
        <w:rPr>
          <w:noProof/>
        </w:rPr>
        <w:fldChar w:fldCharType="begin"/>
      </w:r>
      <w:r>
        <w:rPr>
          <w:noProof/>
        </w:rPr>
        <w:instrText xml:space="preserve"> PAGEREF _Toc192231682 \h </w:instrText>
      </w:r>
      <w:r>
        <w:rPr>
          <w:noProof/>
        </w:rPr>
      </w:r>
      <w:r>
        <w:rPr>
          <w:noProof/>
        </w:rPr>
        <w:fldChar w:fldCharType="separate"/>
      </w:r>
      <w:r>
        <w:rPr>
          <w:noProof/>
        </w:rPr>
        <w:t>13</w:t>
      </w:r>
      <w:r>
        <w:rPr>
          <w:noProof/>
        </w:rPr>
        <w:fldChar w:fldCharType="end"/>
      </w:r>
    </w:p>
    <w:p w14:paraId="79EBA82B" w14:textId="77777777" w:rsidR="00224195" w:rsidRDefault="00224195">
      <w:pPr>
        <w:pStyle w:val="25"/>
        <w:rPr>
          <w:rFonts w:asciiTheme="minorHAnsi" w:eastAsiaTheme="minorEastAsia" w:hAnsiTheme="minorHAnsi" w:cstheme="minorBidi"/>
          <w:smallCaps w:val="0"/>
          <w:noProof/>
          <w:szCs w:val="22"/>
        </w:rPr>
      </w:pPr>
      <w:r>
        <w:rPr>
          <w:noProof/>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Pr>
          <w:noProof/>
        </w:rPr>
        <w:tab/>
      </w:r>
      <w:r>
        <w:rPr>
          <w:noProof/>
        </w:rPr>
        <w:fldChar w:fldCharType="begin"/>
      </w:r>
      <w:r>
        <w:rPr>
          <w:noProof/>
        </w:rPr>
        <w:instrText xml:space="preserve"> PAGEREF _Toc192231683 \h </w:instrText>
      </w:r>
      <w:r>
        <w:rPr>
          <w:noProof/>
        </w:rPr>
      </w:r>
      <w:r>
        <w:rPr>
          <w:noProof/>
        </w:rPr>
        <w:fldChar w:fldCharType="separate"/>
      </w:r>
      <w:r>
        <w:rPr>
          <w:noProof/>
        </w:rPr>
        <w:t>15</w:t>
      </w:r>
      <w:r>
        <w:rPr>
          <w:noProof/>
        </w:rPr>
        <w:fldChar w:fldCharType="end"/>
      </w:r>
    </w:p>
    <w:p w14:paraId="609F7314" w14:textId="77777777" w:rsidR="00224195" w:rsidRDefault="00224195">
      <w:pPr>
        <w:pStyle w:val="25"/>
        <w:rPr>
          <w:rFonts w:asciiTheme="minorHAnsi" w:eastAsiaTheme="minorEastAsia" w:hAnsiTheme="minorHAnsi" w:cstheme="minorBidi"/>
          <w:smallCaps w:val="0"/>
          <w:noProof/>
          <w:szCs w:val="22"/>
        </w:rPr>
      </w:pPr>
      <w:r>
        <w:rPr>
          <w:noProof/>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Pr>
          <w:noProof/>
        </w:rPr>
        <w:tab/>
      </w:r>
      <w:r>
        <w:rPr>
          <w:noProof/>
        </w:rPr>
        <w:fldChar w:fldCharType="begin"/>
      </w:r>
      <w:r>
        <w:rPr>
          <w:noProof/>
        </w:rPr>
        <w:instrText xml:space="preserve"> PAGEREF _Toc192231684 \h </w:instrText>
      </w:r>
      <w:r>
        <w:rPr>
          <w:noProof/>
        </w:rPr>
      </w:r>
      <w:r>
        <w:rPr>
          <w:noProof/>
        </w:rPr>
        <w:fldChar w:fldCharType="separate"/>
      </w:r>
      <w:r>
        <w:rPr>
          <w:noProof/>
        </w:rPr>
        <w:t>18</w:t>
      </w:r>
      <w:r>
        <w:rPr>
          <w:noProof/>
        </w:rPr>
        <w:fldChar w:fldCharType="end"/>
      </w:r>
    </w:p>
    <w:p w14:paraId="600EB109" w14:textId="77777777" w:rsidR="00224195" w:rsidRDefault="00224195">
      <w:pPr>
        <w:pStyle w:val="25"/>
        <w:rPr>
          <w:rFonts w:asciiTheme="minorHAnsi" w:eastAsiaTheme="minorEastAsia" w:hAnsiTheme="minorHAnsi" w:cstheme="minorBidi"/>
          <w:smallCaps w:val="0"/>
          <w:noProof/>
          <w:szCs w:val="22"/>
        </w:rPr>
      </w:pPr>
      <w:r>
        <w:rPr>
          <w:noProof/>
        </w:rPr>
        <w:t>2.6. 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Pr>
          <w:noProof/>
        </w:rPr>
        <w:tab/>
      </w:r>
      <w:r>
        <w:rPr>
          <w:noProof/>
        </w:rPr>
        <w:fldChar w:fldCharType="begin"/>
      </w:r>
      <w:r>
        <w:rPr>
          <w:noProof/>
        </w:rPr>
        <w:instrText xml:space="preserve"> PAGEREF _Toc192231685 \h </w:instrText>
      </w:r>
      <w:r>
        <w:rPr>
          <w:noProof/>
        </w:rPr>
      </w:r>
      <w:r>
        <w:rPr>
          <w:noProof/>
        </w:rPr>
        <w:fldChar w:fldCharType="separate"/>
      </w:r>
      <w:r>
        <w:rPr>
          <w:noProof/>
        </w:rPr>
        <w:t>18</w:t>
      </w:r>
      <w:r>
        <w:rPr>
          <w:noProof/>
        </w:rPr>
        <w:fldChar w:fldCharType="end"/>
      </w:r>
    </w:p>
    <w:p w14:paraId="2EAAA041" w14:textId="77777777" w:rsidR="00224195" w:rsidRDefault="00224195">
      <w:pPr>
        <w:pStyle w:val="25"/>
        <w:rPr>
          <w:rFonts w:asciiTheme="minorHAnsi" w:eastAsiaTheme="minorEastAsia" w:hAnsiTheme="minorHAnsi" w:cstheme="minorBidi"/>
          <w:smallCaps w:val="0"/>
          <w:noProof/>
          <w:szCs w:val="22"/>
        </w:rPr>
      </w:pPr>
      <w:r>
        <w:rPr>
          <w:noProof/>
        </w:rPr>
        <w:t>2.7. 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r>
        <w:rPr>
          <w:noProof/>
        </w:rPr>
        <w:tab/>
      </w:r>
      <w:r>
        <w:rPr>
          <w:noProof/>
        </w:rPr>
        <w:fldChar w:fldCharType="begin"/>
      </w:r>
      <w:r>
        <w:rPr>
          <w:noProof/>
        </w:rPr>
        <w:instrText xml:space="preserve"> PAGEREF _Toc192231686 \h </w:instrText>
      </w:r>
      <w:r>
        <w:rPr>
          <w:noProof/>
        </w:rPr>
      </w:r>
      <w:r>
        <w:rPr>
          <w:noProof/>
        </w:rPr>
        <w:fldChar w:fldCharType="separate"/>
      </w:r>
      <w:r>
        <w:rPr>
          <w:noProof/>
        </w:rPr>
        <w:t>19</w:t>
      </w:r>
      <w:r>
        <w:rPr>
          <w:noProof/>
        </w:rPr>
        <w:fldChar w:fldCharType="end"/>
      </w:r>
    </w:p>
    <w:p w14:paraId="62D2AC5C" w14:textId="77777777" w:rsidR="00224195" w:rsidRDefault="00224195">
      <w:pPr>
        <w:pStyle w:val="25"/>
        <w:rPr>
          <w:rFonts w:asciiTheme="minorHAnsi" w:eastAsiaTheme="minorEastAsia" w:hAnsiTheme="minorHAnsi" w:cstheme="minorBidi"/>
          <w:smallCaps w:val="0"/>
          <w:noProof/>
          <w:szCs w:val="22"/>
        </w:rPr>
      </w:pPr>
      <w:r>
        <w:rPr>
          <w:noProof/>
        </w:rPr>
        <w:lastRenderedPageBreak/>
        <w:t>Глава 3. Электронная модель системы теплоснабжения поселения, городского округа</w:t>
      </w:r>
      <w:r>
        <w:rPr>
          <w:noProof/>
        </w:rPr>
        <w:tab/>
      </w:r>
      <w:r>
        <w:rPr>
          <w:noProof/>
        </w:rPr>
        <w:fldChar w:fldCharType="begin"/>
      </w:r>
      <w:r>
        <w:rPr>
          <w:noProof/>
        </w:rPr>
        <w:instrText xml:space="preserve"> PAGEREF _Toc192231687 \h </w:instrText>
      </w:r>
      <w:r>
        <w:rPr>
          <w:noProof/>
        </w:rPr>
      </w:r>
      <w:r>
        <w:rPr>
          <w:noProof/>
        </w:rPr>
        <w:fldChar w:fldCharType="separate"/>
      </w:r>
      <w:r>
        <w:rPr>
          <w:noProof/>
        </w:rPr>
        <w:t>21</w:t>
      </w:r>
      <w:r>
        <w:rPr>
          <w:noProof/>
        </w:rPr>
        <w:fldChar w:fldCharType="end"/>
      </w:r>
    </w:p>
    <w:p w14:paraId="472B41F4" w14:textId="77777777" w:rsidR="00224195" w:rsidRDefault="00224195">
      <w:pPr>
        <w:pStyle w:val="25"/>
        <w:rPr>
          <w:rFonts w:asciiTheme="minorHAnsi" w:eastAsiaTheme="minorEastAsia" w:hAnsiTheme="minorHAnsi" w:cstheme="minorBidi"/>
          <w:smallCaps w:val="0"/>
          <w:noProof/>
          <w:szCs w:val="22"/>
        </w:rPr>
      </w:pPr>
      <w:r>
        <w:rPr>
          <w:noProof/>
        </w:rPr>
        <w:t>Глава 4. Перспективные балансы тепловой мощности источников тепловой энергии и тепловой нагрузки</w:t>
      </w:r>
      <w:r>
        <w:rPr>
          <w:noProof/>
        </w:rPr>
        <w:tab/>
      </w:r>
      <w:r>
        <w:rPr>
          <w:noProof/>
        </w:rPr>
        <w:fldChar w:fldCharType="begin"/>
      </w:r>
      <w:r>
        <w:rPr>
          <w:noProof/>
        </w:rPr>
        <w:instrText xml:space="preserve"> PAGEREF _Toc192231688 \h </w:instrText>
      </w:r>
      <w:r>
        <w:rPr>
          <w:noProof/>
        </w:rPr>
      </w:r>
      <w:r>
        <w:rPr>
          <w:noProof/>
        </w:rPr>
        <w:fldChar w:fldCharType="separate"/>
      </w:r>
      <w:r>
        <w:rPr>
          <w:noProof/>
        </w:rPr>
        <w:t>26</w:t>
      </w:r>
      <w:r>
        <w:rPr>
          <w:noProof/>
        </w:rPr>
        <w:fldChar w:fldCharType="end"/>
      </w:r>
    </w:p>
    <w:p w14:paraId="618E0322" w14:textId="77777777" w:rsidR="00224195" w:rsidRDefault="00224195">
      <w:pPr>
        <w:pStyle w:val="25"/>
        <w:rPr>
          <w:rFonts w:asciiTheme="minorHAnsi" w:eastAsiaTheme="minorEastAsia" w:hAnsiTheme="minorHAnsi" w:cstheme="minorBidi"/>
          <w:smallCaps w:val="0"/>
          <w:noProof/>
          <w:szCs w:val="22"/>
        </w:rPr>
      </w:pPr>
      <w:r>
        <w:rPr>
          <w:noProof/>
        </w:rPr>
        <w:t>4.1. Балансы существующей на базовый период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Pr>
          <w:noProof/>
        </w:rPr>
        <w:tab/>
      </w:r>
      <w:r>
        <w:rPr>
          <w:noProof/>
        </w:rPr>
        <w:fldChar w:fldCharType="begin"/>
      </w:r>
      <w:r>
        <w:rPr>
          <w:noProof/>
        </w:rPr>
        <w:instrText xml:space="preserve"> PAGEREF _Toc192231689 \h </w:instrText>
      </w:r>
      <w:r>
        <w:rPr>
          <w:noProof/>
        </w:rPr>
      </w:r>
      <w:r>
        <w:rPr>
          <w:noProof/>
        </w:rPr>
        <w:fldChar w:fldCharType="separate"/>
      </w:r>
      <w:r>
        <w:rPr>
          <w:noProof/>
        </w:rPr>
        <w:t>26</w:t>
      </w:r>
      <w:r>
        <w:rPr>
          <w:noProof/>
        </w:rPr>
        <w:fldChar w:fldCharType="end"/>
      </w:r>
    </w:p>
    <w:p w14:paraId="201B12DC" w14:textId="77777777" w:rsidR="00224195" w:rsidRDefault="00224195">
      <w:pPr>
        <w:pStyle w:val="25"/>
        <w:rPr>
          <w:rFonts w:asciiTheme="minorHAnsi" w:eastAsiaTheme="minorEastAsia" w:hAnsiTheme="minorHAnsi" w:cstheme="minorBidi"/>
          <w:smallCaps w:val="0"/>
          <w:noProof/>
          <w:szCs w:val="22"/>
        </w:rPr>
      </w:pPr>
      <w:r>
        <w:rPr>
          <w:noProof/>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r>
        <w:rPr>
          <w:noProof/>
        </w:rPr>
        <w:tab/>
      </w:r>
      <w:r>
        <w:rPr>
          <w:noProof/>
        </w:rPr>
        <w:fldChar w:fldCharType="begin"/>
      </w:r>
      <w:r>
        <w:rPr>
          <w:noProof/>
        </w:rPr>
        <w:instrText xml:space="preserve"> PAGEREF _Toc192231690 \h </w:instrText>
      </w:r>
      <w:r>
        <w:rPr>
          <w:noProof/>
        </w:rPr>
      </w:r>
      <w:r>
        <w:rPr>
          <w:noProof/>
        </w:rPr>
        <w:fldChar w:fldCharType="separate"/>
      </w:r>
      <w:r>
        <w:rPr>
          <w:noProof/>
        </w:rPr>
        <w:t>29</w:t>
      </w:r>
      <w:r>
        <w:rPr>
          <w:noProof/>
        </w:rPr>
        <w:fldChar w:fldCharType="end"/>
      </w:r>
    </w:p>
    <w:p w14:paraId="49AF3DCA" w14:textId="77777777" w:rsidR="00224195" w:rsidRDefault="00224195">
      <w:pPr>
        <w:pStyle w:val="25"/>
        <w:rPr>
          <w:rFonts w:asciiTheme="minorHAnsi" w:eastAsiaTheme="minorEastAsia" w:hAnsiTheme="minorHAnsi" w:cstheme="minorBidi"/>
          <w:smallCaps w:val="0"/>
          <w:noProof/>
          <w:szCs w:val="22"/>
        </w:rPr>
      </w:pPr>
      <w:r>
        <w:rPr>
          <w:noProof/>
        </w:rPr>
        <w:t>4.3. Выводы о резервах (дефицитах) существующей системы теплоснабжения при обеспечении перспективной тепловой нагрузки потребителей</w:t>
      </w:r>
      <w:r>
        <w:rPr>
          <w:noProof/>
        </w:rPr>
        <w:tab/>
      </w:r>
      <w:r>
        <w:rPr>
          <w:noProof/>
        </w:rPr>
        <w:fldChar w:fldCharType="begin"/>
      </w:r>
      <w:r>
        <w:rPr>
          <w:noProof/>
        </w:rPr>
        <w:instrText xml:space="preserve"> PAGEREF _Toc192231691 \h </w:instrText>
      </w:r>
      <w:r>
        <w:rPr>
          <w:noProof/>
        </w:rPr>
      </w:r>
      <w:r>
        <w:rPr>
          <w:noProof/>
        </w:rPr>
        <w:fldChar w:fldCharType="separate"/>
      </w:r>
      <w:r>
        <w:rPr>
          <w:noProof/>
        </w:rPr>
        <w:t>33</w:t>
      </w:r>
      <w:r>
        <w:rPr>
          <w:noProof/>
        </w:rPr>
        <w:fldChar w:fldCharType="end"/>
      </w:r>
    </w:p>
    <w:p w14:paraId="62E24D3D" w14:textId="77777777" w:rsidR="00224195" w:rsidRDefault="00224195">
      <w:pPr>
        <w:pStyle w:val="25"/>
        <w:rPr>
          <w:rFonts w:asciiTheme="minorHAnsi" w:eastAsiaTheme="minorEastAsia" w:hAnsiTheme="minorHAnsi" w:cstheme="minorBidi"/>
          <w:smallCaps w:val="0"/>
          <w:noProof/>
          <w:szCs w:val="22"/>
        </w:rPr>
      </w:pPr>
      <w:r>
        <w:rPr>
          <w:noProof/>
        </w:rPr>
        <w:t>Глава 5. Мастер-план развития систем теплоснабжения поселения</w:t>
      </w:r>
      <w:r>
        <w:rPr>
          <w:noProof/>
        </w:rPr>
        <w:tab/>
      </w:r>
      <w:r>
        <w:rPr>
          <w:noProof/>
        </w:rPr>
        <w:fldChar w:fldCharType="begin"/>
      </w:r>
      <w:r>
        <w:rPr>
          <w:noProof/>
        </w:rPr>
        <w:instrText xml:space="preserve"> PAGEREF _Toc192231692 \h </w:instrText>
      </w:r>
      <w:r>
        <w:rPr>
          <w:noProof/>
        </w:rPr>
      </w:r>
      <w:r>
        <w:rPr>
          <w:noProof/>
        </w:rPr>
        <w:fldChar w:fldCharType="separate"/>
      </w:r>
      <w:r>
        <w:rPr>
          <w:noProof/>
        </w:rPr>
        <w:t>34</w:t>
      </w:r>
      <w:r>
        <w:rPr>
          <w:noProof/>
        </w:rPr>
        <w:fldChar w:fldCharType="end"/>
      </w:r>
    </w:p>
    <w:p w14:paraId="1EBA1BB7" w14:textId="77777777" w:rsidR="00224195" w:rsidRDefault="00224195">
      <w:pPr>
        <w:pStyle w:val="25"/>
        <w:rPr>
          <w:rFonts w:asciiTheme="minorHAnsi" w:eastAsiaTheme="minorEastAsia" w:hAnsiTheme="minorHAnsi" w:cstheme="minorBidi"/>
          <w:smallCaps w:val="0"/>
          <w:noProof/>
          <w:szCs w:val="22"/>
        </w:rPr>
      </w:pPr>
      <w:r>
        <w:rPr>
          <w:noProof/>
        </w:rPr>
        <w:t>5.1. 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Pr>
          <w:noProof/>
        </w:rPr>
        <w:tab/>
      </w:r>
      <w:r>
        <w:rPr>
          <w:noProof/>
        </w:rPr>
        <w:fldChar w:fldCharType="begin"/>
      </w:r>
      <w:r>
        <w:rPr>
          <w:noProof/>
        </w:rPr>
        <w:instrText xml:space="preserve"> PAGEREF _Toc192231693 \h </w:instrText>
      </w:r>
      <w:r>
        <w:rPr>
          <w:noProof/>
        </w:rPr>
      </w:r>
      <w:r>
        <w:rPr>
          <w:noProof/>
        </w:rPr>
        <w:fldChar w:fldCharType="separate"/>
      </w:r>
      <w:r>
        <w:rPr>
          <w:noProof/>
        </w:rPr>
        <w:t>34</w:t>
      </w:r>
      <w:r>
        <w:rPr>
          <w:noProof/>
        </w:rPr>
        <w:fldChar w:fldCharType="end"/>
      </w:r>
    </w:p>
    <w:p w14:paraId="64C60D4D" w14:textId="77777777" w:rsidR="00224195" w:rsidRDefault="00224195">
      <w:pPr>
        <w:pStyle w:val="25"/>
        <w:rPr>
          <w:rFonts w:asciiTheme="minorHAnsi" w:eastAsiaTheme="minorEastAsia" w:hAnsiTheme="minorHAnsi" w:cstheme="minorBidi"/>
          <w:smallCaps w:val="0"/>
          <w:noProof/>
          <w:szCs w:val="22"/>
        </w:rPr>
      </w:pPr>
      <w:r>
        <w:rPr>
          <w:noProof/>
        </w:rPr>
        <w:t>5.2. Технико-экономическое сравнение вариантов перспективного развития систем теплоснабжения поселения,</w:t>
      </w:r>
      <w:r>
        <w:rPr>
          <w:noProof/>
        </w:rPr>
        <w:tab/>
      </w:r>
      <w:r>
        <w:rPr>
          <w:noProof/>
        </w:rPr>
        <w:fldChar w:fldCharType="begin"/>
      </w:r>
      <w:r>
        <w:rPr>
          <w:noProof/>
        </w:rPr>
        <w:instrText xml:space="preserve"> PAGEREF _Toc192231694 \h </w:instrText>
      </w:r>
      <w:r>
        <w:rPr>
          <w:noProof/>
        </w:rPr>
      </w:r>
      <w:r>
        <w:rPr>
          <w:noProof/>
        </w:rPr>
        <w:fldChar w:fldCharType="separate"/>
      </w:r>
      <w:r>
        <w:rPr>
          <w:noProof/>
        </w:rPr>
        <w:t>34</w:t>
      </w:r>
      <w:r>
        <w:rPr>
          <w:noProof/>
        </w:rPr>
        <w:fldChar w:fldCharType="end"/>
      </w:r>
    </w:p>
    <w:p w14:paraId="1CF92A4D" w14:textId="77777777" w:rsidR="00224195" w:rsidRDefault="00224195">
      <w:pPr>
        <w:pStyle w:val="25"/>
        <w:rPr>
          <w:rFonts w:asciiTheme="minorHAnsi" w:eastAsiaTheme="minorEastAsia" w:hAnsiTheme="minorHAnsi" w:cstheme="minorBidi"/>
          <w:smallCaps w:val="0"/>
          <w:noProof/>
          <w:szCs w:val="22"/>
        </w:rPr>
      </w:pPr>
      <w:r>
        <w:rPr>
          <w:noProof/>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r>
        <w:rPr>
          <w:noProof/>
        </w:rPr>
        <w:tab/>
      </w:r>
      <w:r>
        <w:rPr>
          <w:noProof/>
        </w:rPr>
        <w:fldChar w:fldCharType="begin"/>
      </w:r>
      <w:r>
        <w:rPr>
          <w:noProof/>
        </w:rPr>
        <w:instrText xml:space="preserve"> PAGEREF _Toc192231695 \h </w:instrText>
      </w:r>
      <w:r>
        <w:rPr>
          <w:noProof/>
        </w:rPr>
      </w:r>
      <w:r>
        <w:rPr>
          <w:noProof/>
        </w:rPr>
        <w:fldChar w:fldCharType="separate"/>
      </w:r>
      <w:r>
        <w:rPr>
          <w:noProof/>
        </w:rPr>
        <w:t>34</w:t>
      </w:r>
      <w:r>
        <w:rPr>
          <w:noProof/>
        </w:rPr>
        <w:fldChar w:fldCharType="end"/>
      </w:r>
    </w:p>
    <w:p w14:paraId="1DD891F5" w14:textId="77777777" w:rsidR="00224195" w:rsidRDefault="00224195">
      <w:pPr>
        <w:pStyle w:val="25"/>
        <w:rPr>
          <w:rFonts w:asciiTheme="minorHAnsi" w:eastAsiaTheme="minorEastAsia" w:hAnsiTheme="minorHAnsi" w:cstheme="minorBidi"/>
          <w:smallCaps w:val="0"/>
          <w:noProof/>
          <w:szCs w:val="22"/>
        </w:rPr>
      </w:pPr>
      <w:r>
        <w:rPr>
          <w:noProof/>
        </w:rPr>
        <w:t>Глава 6.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Pr>
          <w:noProof/>
        </w:rPr>
        <w:tab/>
      </w:r>
      <w:r>
        <w:rPr>
          <w:noProof/>
        </w:rPr>
        <w:fldChar w:fldCharType="begin"/>
      </w:r>
      <w:r>
        <w:rPr>
          <w:noProof/>
        </w:rPr>
        <w:instrText xml:space="preserve"> PAGEREF _Toc192231696 \h </w:instrText>
      </w:r>
      <w:r>
        <w:rPr>
          <w:noProof/>
        </w:rPr>
      </w:r>
      <w:r>
        <w:rPr>
          <w:noProof/>
        </w:rPr>
        <w:fldChar w:fldCharType="separate"/>
      </w:r>
      <w:r>
        <w:rPr>
          <w:noProof/>
        </w:rPr>
        <w:t>35</w:t>
      </w:r>
      <w:r>
        <w:rPr>
          <w:noProof/>
        </w:rPr>
        <w:fldChar w:fldCharType="end"/>
      </w:r>
    </w:p>
    <w:p w14:paraId="18643082" w14:textId="77777777" w:rsidR="00224195" w:rsidRDefault="00224195">
      <w:pPr>
        <w:pStyle w:val="25"/>
        <w:rPr>
          <w:rFonts w:asciiTheme="minorHAnsi" w:eastAsiaTheme="minorEastAsia" w:hAnsiTheme="minorHAnsi" w:cstheme="minorBidi"/>
          <w:smallCaps w:val="0"/>
          <w:noProof/>
          <w:szCs w:val="22"/>
        </w:rPr>
      </w:pPr>
      <w:r>
        <w:rPr>
          <w:noProof/>
        </w:rPr>
        <w:t>6.1. Обоснование балансов производительности водоподготовительных установок в целях подготовки теплоносителя для тепловых сетей и перспективного потребления теплоносителя теплопотребляющими установками потребителей</w:t>
      </w:r>
      <w:r>
        <w:rPr>
          <w:noProof/>
        </w:rPr>
        <w:tab/>
      </w:r>
      <w:r>
        <w:rPr>
          <w:noProof/>
        </w:rPr>
        <w:fldChar w:fldCharType="begin"/>
      </w:r>
      <w:r>
        <w:rPr>
          <w:noProof/>
        </w:rPr>
        <w:instrText xml:space="preserve"> PAGEREF _Toc192231697 \h </w:instrText>
      </w:r>
      <w:r>
        <w:rPr>
          <w:noProof/>
        </w:rPr>
      </w:r>
      <w:r>
        <w:rPr>
          <w:noProof/>
        </w:rPr>
        <w:fldChar w:fldCharType="separate"/>
      </w:r>
      <w:r>
        <w:rPr>
          <w:noProof/>
        </w:rPr>
        <w:t>35</w:t>
      </w:r>
      <w:r>
        <w:rPr>
          <w:noProof/>
        </w:rPr>
        <w:fldChar w:fldCharType="end"/>
      </w:r>
    </w:p>
    <w:p w14:paraId="56A5B029" w14:textId="77777777" w:rsidR="00224195" w:rsidRDefault="00224195">
      <w:pPr>
        <w:pStyle w:val="25"/>
        <w:rPr>
          <w:rFonts w:asciiTheme="minorHAnsi" w:eastAsiaTheme="minorEastAsia" w:hAnsiTheme="minorHAnsi" w:cstheme="minorBidi"/>
          <w:smallCaps w:val="0"/>
          <w:noProof/>
          <w:szCs w:val="22"/>
        </w:rPr>
      </w:pPr>
      <w:r>
        <w:rPr>
          <w:noProof/>
        </w:rPr>
        <w:lastRenderedPageBreak/>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Pr>
          <w:noProof/>
        </w:rPr>
        <w:tab/>
      </w:r>
      <w:r>
        <w:rPr>
          <w:noProof/>
        </w:rPr>
        <w:fldChar w:fldCharType="begin"/>
      </w:r>
      <w:r>
        <w:rPr>
          <w:noProof/>
        </w:rPr>
        <w:instrText xml:space="preserve"> PAGEREF _Toc192231698 \h </w:instrText>
      </w:r>
      <w:r>
        <w:rPr>
          <w:noProof/>
        </w:rPr>
      </w:r>
      <w:r>
        <w:rPr>
          <w:noProof/>
        </w:rPr>
        <w:fldChar w:fldCharType="separate"/>
      </w:r>
      <w:r>
        <w:rPr>
          <w:noProof/>
        </w:rPr>
        <w:t>37</w:t>
      </w:r>
      <w:r>
        <w:rPr>
          <w:noProof/>
        </w:rPr>
        <w:fldChar w:fldCharType="end"/>
      </w:r>
    </w:p>
    <w:p w14:paraId="2D63F2EE" w14:textId="77777777" w:rsidR="00224195" w:rsidRDefault="00224195">
      <w:pPr>
        <w:pStyle w:val="25"/>
        <w:rPr>
          <w:rFonts w:asciiTheme="minorHAnsi" w:eastAsiaTheme="minorEastAsia" w:hAnsiTheme="minorHAnsi" w:cstheme="minorBidi"/>
          <w:smallCaps w:val="0"/>
          <w:noProof/>
          <w:szCs w:val="22"/>
        </w:rPr>
      </w:pPr>
      <w:r>
        <w:rPr>
          <w:noProof/>
        </w:rPr>
        <w:t>Глава 7. Предложения по строительству, реконструкции и техническому перевооружению источников тепловой энергии</w:t>
      </w:r>
      <w:r>
        <w:rPr>
          <w:noProof/>
        </w:rPr>
        <w:tab/>
      </w:r>
      <w:r>
        <w:rPr>
          <w:noProof/>
        </w:rPr>
        <w:fldChar w:fldCharType="begin"/>
      </w:r>
      <w:r>
        <w:rPr>
          <w:noProof/>
        </w:rPr>
        <w:instrText xml:space="preserve"> PAGEREF _Toc192231699 \h </w:instrText>
      </w:r>
      <w:r>
        <w:rPr>
          <w:noProof/>
        </w:rPr>
      </w:r>
      <w:r>
        <w:rPr>
          <w:noProof/>
        </w:rPr>
        <w:fldChar w:fldCharType="separate"/>
      </w:r>
      <w:r>
        <w:rPr>
          <w:noProof/>
        </w:rPr>
        <w:t>39</w:t>
      </w:r>
      <w:r>
        <w:rPr>
          <w:noProof/>
        </w:rPr>
        <w:fldChar w:fldCharType="end"/>
      </w:r>
    </w:p>
    <w:p w14:paraId="6E6B6CB9" w14:textId="77777777" w:rsidR="00224195" w:rsidRDefault="00224195">
      <w:pPr>
        <w:pStyle w:val="25"/>
        <w:rPr>
          <w:rFonts w:asciiTheme="minorHAnsi" w:eastAsiaTheme="minorEastAsia" w:hAnsiTheme="minorHAnsi" w:cstheme="minorBidi"/>
          <w:smallCaps w:val="0"/>
          <w:noProof/>
          <w:szCs w:val="22"/>
        </w:rPr>
      </w:pPr>
      <w:r>
        <w:rPr>
          <w:noProof/>
        </w:rPr>
        <w:t>7.1. Определение условий организации централизованного теплоснабжения, индивидуального теплоснабжения, а также поквартирного отопления.</w:t>
      </w:r>
      <w:r>
        <w:rPr>
          <w:noProof/>
        </w:rPr>
        <w:tab/>
      </w:r>
      <w:r>
        <w:rPr>
          <w:noProof/>
        </w:rPr>
        <w:fldChar w:fldCharType="begin"/>
      </w:r>
      <w:r>
        <w:rPr>
          <w:noProof/>
        </w:rPr>
        <w:instrText xml:space="preserve"> PAGEREF _Toc192231700 \h </w:instrText>
      </w:r>
      <w:r>
        <w:rPr>
          <w:noProof/>
        </w:rPr>
      </w:r>
      <w:r>
        <w:rPr>
          <w:noProof/>
        </w:rPr>
        <w:fldChar w:fldCharType="separate"/>
      </w:r>
      <w:r>
        <w:rPr>
          <w:noProof/>
        </w:rPr>
        <w:t>39</w:t>
      </w:r>
      <w:r>
        <w:rPr>
          <w:noProof/>
        </w:rPr>
        <w:fldChar w:fldCharType="end"/>
      </w:r>
    </w:p>
    <w:p w14:paraId="2A36F45D" w14:textId="77777777" w:rsidR="00224195" w:rsidRDefault="00224195">
      <w:pPr>
        <w:pStyle w:val="25"/>
        <w:rPr>
          <w:rFonts w:asciiTheme="minorHAnsi" w:eastAsiaTheme="minorEastAsia" w:hAnsiTheme="minorHAnsi" w:cstheme="minorBidi"/>
          <w:smallCaps w:val="0"/>
          <w:noProof/>
          <w:szCs w:val="22"/>
        </w:rPr>
      </w:pPr>
      <w:r>
        <w:rPr>
          <w:noProof/>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Pr>
          <w:noProof/>
        </w:rPr>
        <w:tab/>
      </w:r>
      <w:r>
        <w:rPr>
          <w:noProof/>
        </w:rPr>
        <w:fldChar w:fldCharType="begin"/>
      </w:r>
      <w:r>
        <w:rPr>
          <w:noProof/>
        </w:rPr>
        <w:instrText xml:space="preserve"> PAGEREF _Toc192231701 \h </w:instrText>
      </w:r>
      <w:r>
        <w:rPr>
          <w:noProof/>
        </w:rPr>
      </w:r>
      <w:r>
        <w:rPr>
          <w:noProof/>
        </w:rPr>
        <w:fldChar w:fldCharType="separate"/>
      </w:r>
      <w:r>
        <w:rPr>
          <w:noProof/>
        </w:rPr>
        <w:t>42</w:t>
      </w:r>
      <w:r>
        <w:rPr>
          <w:noProof/>
        </w:rPr>
        <w:fldChar w:fldCharType="end"/>
      </w:r>
    </w:p>
    <w:p w14:paraId="194950B4" w14:textId="77777777" w:rsidR="00224195" w:rsidRDefault="00224195">
      <w:pPr>
        <w:pStyle w:val="25"/>
        <w:rPr>
          <w:rFonts w:asciiTheme="minorHAnsi" w:eastAsiaTheme="minorEastAsia" w:hAnsiTheme="minorHAnsi" w:cstheme="minorBidi"/>
          <w:smallCaps w:val="0"/>
          <w:noProof/>
          <w:szCs w:val="22"/>
        </w:rPr>
      </w:pPr>
      <w:r>
        <w:rPr>
          <w:noProof/>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Pr>
          <w:noProof/>
        </w:rPr>
        <w:tab/>
      </w:r>
      <w:r>
        <w:rPr>
          <w:noProof/>
        </w:rPr>
        <w:fldChar w:fldCharType="begin"/>
      </w:r>
      <w:r>
        <w:rPr>
          <w:noProof/>
        </w:rPr>
        <w:instrText xml:space="preserve"> PAGEREF _Toc192231702 \h </w:instrText>
      </w:r>
      <w:r>
        <w:rPr>
          <w:noProof/>
        </w:rPr>
      </w:r>
      <w:r>
        <w:rPr>
          <w:noProof/>
        </w:rPr>
        <w:fldChar w:fldCharType="separate"/>
      </w:r>
      <w:r>
        <w:rPr>
          <w:noProof/>
        </w:rPr>
        <w:t>43</w:t>
      </w:r>
      <w:r>
        <w:rPr>
          <w:noProof/>
        </w:rPr>
        <w:fldChar w:fldCharType="end"/>
      </w:r>
    </w:p>
    <w:p w14:paraId="2CA9D6B8" w14:textId="77777777" w:rsidR="00224195" w:rsidRDefault="00224195">
      <w:pPr>
        <w:pStyle w:val="25"/>
        <w:rPr>
          <w:rFonts w:asciiTheme="minorHAnsi" w:eastAsiaTheme="minorEastAsia" w:hAnsiTheme="minorHAnsi" w:cstheme="minorBidi"/>
          <w:smallCaps w:val="0"/>
          <w:noProof/>
          <w:szCs w:val="22"/>
        </w:rPr>
      </w:pPr>
      <w:r>
        <w:rPr>
          <w:noProof/>
        </w:rPr>
        <w:t>7.4. Обоснование предлагаемых мероприятий для строительства источников тепловой энергии, функционирующих в режиме комбинированной выработки электрической и тепловой энергии.</w:t>
      </w:r>
      <w:r>
        <w:rPr>
          <w:noProof/>
        </w:rPr>
        <w:tab/>
      </w:r>
      <w:r>
        <w:rPr>
          <w:noProof/>
        </w:rPr>
        <w:fldChar w:fldCharType="begin"/>
      </w:r>
      <w:r>
        <w:rPr>
          <w:noProof/>
        </w:rPr>
        <w:instrText xml:space="preserve"> PAGEREF _Toc192231703 \h </w:instrText>
      </w:r>
      <w:r>
        <w:rPr>
          <w:noProof/>
        </w:rPr>
      </w:r>
      <w:r>
        <w:rPr>
          <w:noProof/>
        </w:rPr>
        <w:fldChar w:fldCharType="separate"/>
      </w:r>
      <w:r>
        <w:rPr>
          <w:noProof/>
        </w:rPr>
        <w:t>43</w:t>
      </w:r>
      <w:r>
        <w:rPr>
          <w:noProof/>
        </w:rPr>
        <w:fldChar w:fldCharType="end"/>
      </w:r>
    </w:p>
    <w:p w14:paraId="0A9F15B5" w14:textId="77777777" w:rsidR="00224195" w:rsidRDefault="00224195">
      <w:pPr>
        <w:pStyle w:val="25"/>
        <w:rPr>
          <w:rFonts w:asciiTheme="minorHAnsi" w:eastAsiaTheme="minorEastAsia" w:hAnsiTheme="minorHAnsi" w:cstheme="minorBidi"/>
          <w:smallCaps w:val="0"/>
          <w:noProof/>
          <w:szCs w:val="22"/>
        </w:rPr>
      </w:pPr>
      <w:r>
        <w:rPr>
          <w:noProof/>
        </w:rPr>
        <w:t>7.5. Обоснование предлагаемых мероприятий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Pr>
          <w:noProof/>
        </w:rPr>
        <w:tab/>
      </w:r>
      <w:r>
        <w:rPr>
          <w:noProof/>
        </w:rPr>
        <w:fldChar w:fldCharType="begin"/>
      </w:r>
      <w:r>
        <w:rPr>
          <w:noProof/>
        </w:rPr>
        <w:instrText xml:space="preserve"> PAGEREF _Toc192231704 \h </w:instrText>
      </w:r>
      <w:r>
        <w:rPr>
          <w:noProof/>
        </w:rPr>
      </w:r>
      <w:r>
        <w:rPr>
          <w:noProof/>
        </w:rPr>
        <w:fldChar w:fldCharType="separate"/>
      </w:r>
      <w:r>
        <w:rPr>
          <w:noProof/>
        </w:rPr>
        <w:t>43</w:t>
      </w:r>
      <w:r>
        <w:rPr>
          <w:noProof/>
        </w:rPr>
        <w:fldChar w:fldCharType="end"/>
      </w:r>
    </w:p>
    <w:p w14:paraId="14107176" w14:textId="77777777" w:rsidR="00224195" w:rsidRDefault="00224195">
      <w:pPr>
        <w:pStyle w:val="25"/>
        <w:rPr>
          <w:rFonts w:asciiTheme="minorHAnsi" w:eastAsiaTheme="minorEastAsia" w:hAnsiTheme="minorHAnsi" w:cstheme="minorBidi"/>
          <w:smallCaps w:val="0"/>
          <w:noProof/>
          <w:szCs w:val="22"/>
        </w:rPr>
      </w:pPr>
      <w:r>
        <w:rPr>
          <w:noProof/>
        </w:rPr>
        <w:t>7.6. Обоснование предлагаемых мероприятий для строительства и реконструкции котельных</w:t>
      </w:r>
      <w:r>
        <w:rPr>
          <w:noProof/>
        </w:rPr>
        <w:tab/>
      </w:r>
      <w:r>
        <w:rPr>
          <w:noProof/>
        </w:rPr>
        <w:fldChar w:fldCharType="begin"/>
      </w:r>
      <w:r>
        <w:rPr>
          <w:noProof/>
        </w:rPr>
        <w:instrText xml:space="preserve"> PAGEREF _Toc192231705 \h </w:instrText>
      </w:r>
      <w:r>
        <w:rPr>
          <w:noProof/>
        </w:rPr>
      </w:r>
      <w:r>
        <w:rPr>
          <w:noProof/>
        </w:rPr>
        <w:fldChar w:fldCharType="separate"/>
      </w:r>
      <w:r>
        <w:rPr>
          <w:noProof/>
        </w:rPr>
        <w:t>43</w:t>
      </w:r>
      <w:r>
        <w:rPr>
          <w:noProof/>
        </w:rPr>
        <w:fldChar w:fldCharType="end"/>
      </w:r>
    </w:p>
    <w:p w14:paraId="55DD71E4" w14:textId="77777777" w:rsidR="00224195" w:rsidRDefault="00224195">
      <w:pPr>
        <w:pStyle w:val="25"/>
        <w:rPr>
          <w:rFonts w:asciiTheme="minorHAnsi" w:eastAsiaTheme="minorEastAsia" w:hAnsiTheme="minorHAnsi" w:cstheme="minorBidi"/>
          <w:smallCaps w:val="0"/>
          <w:noProof/>
          <w:szCs w:val="22"/>
        </w:rPr>
      </w:pPr>
      <w:r>
        <w:rPr>
          <w:noProof/>
        </w:rPr>
        <w:t xml:space="preserve">7.7.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w:t>
      </w:r>
      <w:r>
        <w:rPr>
          <w:noProof/>
        </w:rPr>
        <w:lastRenderedPageBreak/>
        <w:t>собственные нужды теплоснабжающей организации в отношении источника тепловой энергии, на базе существующих и перспективных тепловых нагрузок.</w:t>
      </w:r>
      <w:r>
        <w:rPr>
          <w:noProof/>
        </w:rPr>
        <w:tab/>
      </w:r>
      <w:r>
        <w:rPr>
          <w:noProof/>
        </w:rPr>
        <w:fldChar w:fldCharType="begin"/>
      </w:r>
      <w:r>
        <w:rPr>
          <w:noProof/>
        </w:rPr>
        <w:instrText xml:space="preserve"> PAGEREF _Toc192231706 \h </w:instrText>
      </w:r>
      <w:r>
        <w:rPr>
          <w:noProof/>
        </w:rPr>
      </w:r>
      <w:r>
        <w:rPr>
          <w:noProof/>
        </w:rPr>
        <w:fldChar w:fldCharType="separate"/>
      </w:r>
      <w:r>
        <w:rPr>
          <w:noProof/>
        </w:rPr>
        <w:t>44</w:t>
      </w:r>
      <w:r>
        <w:rPr>
          <w:noProof/>
        </w:rPr>
        <w:fldChar w:fldCharType="end"/>
      </w:r>
    </w:p>
    <w:p w14:paraId="2B67103F" w14:textId="77777777" w:rsidR="00224195" w:rsidRDefault="00224195">
      <w:pPr>
        <w:pStyle w:val="25"/>
        <w:rPr>
          <w:rFonts w:asciiTheme="minorHAnsi" w:eastAsiaTheme="minorEastAsia" w:hAnsiTheme="minorHAnsi" w:cstheme="minorBidi"/>
          <w:smallCaps w:val="0"/>
          <w:noProof/>
          <w:szCs w:val="22"/>
        </w:rPr>
      </w:pPr>
      <w:r>
        <w:rPr>
          <w:noProof/>
        </w:rPr>
        <w:t>7.8. Обоснование предлагаемых мероприятий для реконструкции котельных с увеличением зоны их действия путем включения в нее зон действия существующих источников тепловой энергии.</w:t>
      </w:r>
      <w:r>
        <w:rPr>
          <w:noProof/>
        </w:rPr>
        <w:tab/>
      </w:r>
      <w:r>
        <w:rPr>
          <w:noProof/>
        </w:rPr>
        <w:fldChar w:fldCharType="begin"/>
      </w:r>
      <w:r>
        <w:rPr>
          <w:noProof/>
        </w:rPr>
        <w:instrText xml:space="preserve"> PAGEREF _Toc192231707 \h </w:instrText>
      </w:r>
      <w:r>
        <w:rPr>
          <w:noProof/>
        </w:rPr>
      </w:r>
      <w:r>
        <w:rPr>
          <w:noProof/>
        </w:rPr>
        <w:fldChar w:fldCharType="separate"/>
      </w:r>
      <w:r>
        <w:rPr>
          <w:noProof/>
        </w:rPr>
        <w:t>44</w:t>
      </w:r>
      <w:r>
        <w:rPr>
          <w:noProof/>
        </w:rPr>
        <w:fldChar w:fldCharType="end"/>
      </w:r>
    </w:p>
    <w:p w14:paraId="2BE70140" w14:textId="77777777" w:rsidR="00224195" w:rsidRDefault="00224195">
      <w:pPr>
        <w:pStyle w:val="25"/>
        <w:rPr>
          <w:rFonts w:asciiTheme="minorHAnsi" w:eastAsiaTheme="minorEastAsia" w:hAnsiTheme="minorHAnsi" w:cstheme="minorBidi"/>
          <w:smallCaps w:val="0"/>
          <w:noProof/>
          <w:szCs w:val="22"/>
        </w:rPr>
      </w:pPr>
      <w:r>
        <w:rPr>
          <w:noProof/>
        </w:rPr>
        <w:t>7.9. Обоснование предлагаемых мероприятий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Pr>
          <w:noProof/>
        </w:rPr>
        <w:tab/>
      </w:r>
      <w:r>
        <w:rPr>
          <w:noProof/>
        </w:rPr>
        <w:fldChar w:fldCharType="begin"/>
      </w:r>
      <w:r>
        <w:rPr>
          <w:noProof/>
        </w:rPr>
        <w:instrText xml:space="preserve"> PAGEREF _Toc192231708 \h </w:instrText>
      </w:r>
      <w:r>
        <w:rPr>
          <w:noProof/>
        </w:rPr>
      </w:r>
      <w:r>
        <w:rPr>
          <w:noProof/>
        </w:rPr>
        <w:fldChar w:fldCharType="separate"/>
      </w:r>
      <w:r>
        <w:rPr>
          <w:noProof/>
        </w:rPr>
        <w:t>44</w:t>
      </w:r>
      <w:r>
        <w:rPr>
          <w:noProof/>
        </w:rPr>
        <w:fldChar w:fldCharType="end"/>
      </w:r>
    </w:p>
    <w:p w14:paraId="5827CF36" w14:textId="77777777" w:rsidR="00224195" w:rsidRDefault="00224195">
      <w:pPr>
        <w:pStyle w:val="25"/>
        <w:rPr>
          <w:rFonts w:asciiTheme="minorHAnsi" w:eastAsiaTheme="minorEastAsia" w:hAnsiTheme="minorHAnsi" w:cstheme="minorBidi"/>
          <w:smallCaps w:val="0"/>
          <w:noProof/>
          <w:szCs w:val="22"/>
        </w:rPr>
      </w:pPr>
      <w:r>
        <w:rPr>
          <w:noProof/>
        </w:rPr>
        <w:t>7.10. Обоснование предложений по расширению зон действия действующих источников тепловой энергии, функционирующих в режиме комбинированной выработки тепловой и электрической энергии</w:t>
      </w:r>
      <w:r>
        <w:rPr>
          <w:noProof/>
        </w:rPr>
        <w:tab/>
      </w:r>
      <w:r>
        <w:rPr>
          <w:noProof/>
        </w:rPr>
        <w:fldChar w:fldCharType="begin"/>
      </w:r>
      <w:r>
        <w:rPr>
          <w:noProof/>
        </w:rPr>
        <w:instrText xml:space="preserve"> PAGEREF _Toc192231709 \h </w:instrText>
      </w:r>
      <w:r>
        <w:rPr>
          <w:noProof/>
        </w:rPr>
      </w:r>
      <w:r>
        <w:rPr>
          <w:noProof/>
        </w:rPr>
        <w:fldChar w:fldCharType="separate"/>
      </w:r>
      <w:r>
        <w:rPr>
          <w:noProof/>
        </w:rPr>
        <w:t>44</w:t>
      </w:r>
      <w:r>
        <w:rPr>
          <w:noProof/>
        </w:rPr>
        <w:fldChar w:fldCharType="end"/>
      </w:r>
    </w:p>
    <w:p w14:paraId="0A453817" w14:textId="77777777" w:rsidR="00224195" w:rsidRDefault="00224195">
      <w:pPr>
        <w:pStyle w:val="25"/>
        <w:rPr>
          <w:rFonts w:asciiTheme="minorHAnsi" w:eastAsiaTheme="minorEastAsia" w:hAnsiTheme="minorHAnsi" w:cstheme="minorBidi"/>
          <w:smallCaps w:val="0"/>
          <w:noProof/>
          <w:szCs w:val="22"/>
        </w:rPr>
      </w:pPr>
      <w:r>
        <w:rPr>
          <w:noProof/>
        </w:rPr>
        <w:t>7.11. Обоснование предлагаемых мероприятий для вывода в резерв и (или) вывода из эксплуатации котельных при передаче тепловых нагрузок на другие источники тепловой энергии.</w:t>
      </w:r>
      <w:r>
        <w:rPr>
          <w:noProof/>
        </w:rPr>
        <w:tab/>
      </w:r>
      <w:r>
        <w:rPr>
          <w:noProof/>
        </w:rPr>
        <w:fldChar w:fldCharType="begin"/>
      </w:r>
      <w:r>
        <w:rPr>
          <w:noProof/>
        </w:rPr>
        <w:instrText xml:space="preserve"> PAGEREF _Toc192231710 \h </w:instrText>
      </w:r>
      <w:r>
        <w:rPr>
          <w:noProof/>
        </w:rPr>
      </w:r>
      <w:r>
        <w:rPr>
          <w:noProof/>
        </w:rPr>
        <w:fldChar w:fldCharType="separate"/>
      </w:r>
      <w:r>
        <w:rPr>
          <w:noProof/>
        </w:rPr>
        <w:t>45</w:t>
      </w:r>
      <w:r>
        <w:rPr>
          <w:noProof/>
        </w:rPr>
        <w:fldChar w:fldCharType="end"/>
      </w:r>
    </w:p>
    <w:p w14:paraId="1C858C4B" w14:textId="77777777" w:rsidR="00224195" w:rsidRDefault="00224195">
      <w:pPr>
        <w:pStyle w:val="25"/>
        <w:rPr>
          <w:rFonts w:asciiTheme="minorHAnsi" w:eastAsiaTheme="minorEastAsia" w:hAnsiTheme="minorHAnsi" w:cstheme="minorBidi"/>
          <w:smallCaps w:val="0"/>
          <w:noProof/>
          <w:szCs w:val="22"/>
        </w:rPr>
      </w:pPr>
      <w:r>
        <w:rPr>
          <w:noProof/>
        </w:rPr>
        <w:t>7.12.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Pr>
          <w:noProof/>
        </w:rPr>
        <w:tab/>
      </w:r>
      <w:r>
        <w:rPr>
          <w:noProof/>
        </w:rPr>
        <w:fldChar w:fldCharType="begin"/>
      </w:r>
      <w:r>
        <w:rPr>
          <w:noProof/>
        </w:rPr>
        <w:instrText xml:space="preserve"> PAGEREF _Toc192231711 \h </w:instrText>
      </w:r>
      <w:r>
        <w:rPr>
          <w:noProof/>
        </w:rPr>
      </w:r>
      <w:r>
        <w:rPr>
          <w:noProof/>
        </w:rPr>
        <w:fldChar w:fldCharType="separate"/>
      </w:r>
      <w:r>
        <w:rPr>
          <w:noProof/>
        </w:rPr>
        <w:t>45</w:t>
      </w:r>
      <w:r>
        <w:rPr>
          <w:noProof/>
        </w:rPr>
        <w:fldChar w:fldCharType="end"/>
      </w:r>
    </w:p>
    <w:p w14:paraId="4A63ED17" w14:textId="77777777" w:rsidR="00224195" w:rsidRDefault="00224195">
      <w:pPr>
        <w:pStyle w:val="25"/>
        <w:rPr>
          <w:rFonts w:asciiTheme="minorHAnsi" w:eastAsiaTheme="minorEastAsia" w:hAnsiTheme="minorHAnsi" w:cstheme="minorBidi"/>
          <w:smallCaps w:val="0"/>
          <w:noProof/>
          <w:szCs w:val="22"/>
        </w:rPr>
      </w:pPr>
      <w:r>
        <w:rPr>
          <w:noProof/>
        </w:rPr>
        <w:t>7.13.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Pr>
          <w:noProof/>
        </w:rPr>
        <w:tab/>
      </w:r>
      <w:r>
        <w:rPr>
          <w:noProof/>
        </w:rPr>
        <w:fldChar w:fldCharType="begin"/>
      </w:r>
      <w:r>
        <w:rPr>
          <w:noProof/>
        </w:rPr>
        <w:instrText xml:space="preserve"> PAGEREF _Toc192231712 \h </w:instrText>
      </w:r>
      <w:r>
        <w:rPr>
          <w:noProof/>
        </w:rPr>
      </w:r>
      <w:r>
        <w:rPr>
          <w:noProof/>
        </w:rPr>
        <w:fldChar w:fldCharType="separate"/>
      </w:r>
      <w:r>
        <w:rPr>
          <w:noProof/>
        </w:rPr>
        <w:t>45</w:t>
      </w:r>
      <w:r>
        <w:rPr>
          <w:noProof/>
        </w:rPr>
        <w:fldChar w:fldCharType="end"/>
      </w:r>
    </w:p>
    <w:p w14:paraId="768B6F02" w14:textId="77777777" w:rsidR="00224195" w:rsidRDefault="00224195">
      <w:pPr>
        <w:pStyle w:val="25"/>
        <w:rPr>
          <w:rFonts w:asciiTheme="minorHAnsi" w:eastAsiaTheme="minorEastAsia" w:hAnsiTheme="minorHAnsi" w:cstheme="minorBidi"/>
          <w:smallCaps w:val="0"/>
          <w:noProof/>
          <w:szCs w:val="22"/>
        </w:rPr>
      </w:pPr>
      <w:r>
        <w:rPr>
          <w:noProof/>
        </w:rPr>
        <w:t>7.14.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noProof/>
        </w:rPr>
        <w:tab/>
      </w:r>
      <w:r>
        <w:rPr>
          <w:noProof/>
        </w:rPr>
        <w:fldChar w:fldCharType="begin"/>
      </w:r>
      <w:r>
        <w:rPr>
          <w:noProof/>
        </w:rPr>
        <w:instrText xml:space="preserve"> PAGEREF _Toc192231713 \h </w:instrText>
      </w:r>
      <w:r>
        <w:rPr>
          <w:noProof/>
        </w:rPr>
      </w:r>
      <w:r>
        <w:rPr>
          <w:noProof/>
        </w:rPr>
        <w:fldChar w:fldCharType="separate"/>
      </w:r>
      <w:r>
        <w:rPr>
          <w:noProof/>
        </w:rPr>
        <w:t>48</w:t>
      </w:r>
      <w:r>
        <w:rPr>
          <w:noProof/>
        </w:rPr>
        <w:fldChar w:fldCharType="end"/>
      </w:r>
    </w:p>
    <w:p w14:paraId="5E2E8FE5" w14:textId="77777777" w:rsidR="00224195" w:rsidRDefault="00224195">
      <w:pPr>
        <w:pStyle w:val="25"/>
        <w:rPr>
          <w:rFonts w:asciiTheme="minorHAnsi" w:eastAsiaTheme="minorEastAsia" w:hAnsiTheme="minorHAnsi" w:cstheme="minorBidi"/>
          <w:smallCaps w:val="0"/>
          <w:noProof/>
          <w:szCs w:val="22"/>
        </w:rPr>
      </w:pPr>
      <w:r>
        <w:rPr>
          <w:noProof/>
        </w:rPr>
        <w:t>7.15. Обоснование организации теплоснабжения в производственных зонах на территории поселения</w:t>
      </w:r>
      <w:r>
        <w:rPr>
          <w:noProof/>
        </w:rPr>
        <w:tab/>
      </w:r>
      <w:r>
        <w:rPr>
          <w:noProof/>
        </w:rPr>
        <w:fldChar w:fldCharType="begin"/>
      </w:r>
      <w:r>
        <w:rPr>
          <w:noProof/>
        </w:rPr>
        <w:instrText xml:space="preserve"> PAGEREF _Toc192231714 \h </w:instrText>
      </w:r>
      <w:r>
        <w:rPr>
          <w:noProof/>
        </w:rPr>
      </w:r>
      <w:r>
        <w:rPr>
          <w:noProof/>
        </w:rPr>
        <w:fldChar w:fldCharType="separate"/>
      </w:r>
      <w:r>
        <w:rPr>
          <w:noProof/>
        </w:rPr>
        <w:t>48</w:t>
      </w:r>
      <w:r>
        <w:rPr>
          <w:noProof/>
        </w:rPr>
        <w:fldChar w:fldCharType="end"/>
      </w:r>
    </w:p>
    <w:p w14:paraId="3B531AE2" w14:textId="77777777" w:rsidR="00224195" w:rsidRDefault="00224195">
      <w:pPr>
        <w:pStyle w:val="25"/>
        <w:rPr>
          <w:rFonts w:asciiTheme="minorHAnsi" w:eastAsiaTheme="minorEastAsia" w:hAnsiTheme="minorHAnsi" w:cstheme="minorBidi"/>
          <w:smallCaps w:val="0"/>
          <w:noProof/>
          <w:szCs w:val="22"/>
        </w:rPr>
      </w:pPr>
      <w:r>
        <w:rPr>
          <w:noProof/>
        </w:rPr>
        <w:t>7.16.  Расчет радиуса эффективного теплоснабжения</w:t>
      </w:r>
      <w:r>
        <w:rPr>
          <w:noProof/>
        </w:rPr>
        <w:tab/>
      </w:r>
      <w:r>
        <w:rPr>
          <w:noProof/>
        </w:rPr>
        <w:fldChar w:fldCharType="begin"/>
      </w:r>
      <w:r>
        <w:rPr>
          <w:noProof/>
        </w:rPr>
        <w:instrText xml:space="preserve"> PAGEREF _Toc192231715 \h </w:instrText>
      </w:r>
      <w:r>
        <w:rPr>
          <w:noProof/>
        </w:rPr>
      </w:r>
      <w:r>
        <w:rPr>
          <w:noProof/>
        </w:rPr>
        <w:fldChar w:fldCharType="separate"/>
      </w:r>
      <w:r>
        <w:rPr>
          <w:noProof/>
        </w:rPr>
        <w:t>48</w:t>
      </w:r>
      <w:r>
        <w:rPr>
          <w:noProof/>
        </w:rPr>
        <w:fldChar w:fldCharType="end"/>
      </w:r>
    </w:p>
    <w:p w14:paraId="7E3B3002" w14:textId="77777777" w:rsidR="00224195" w:rsidRDefault="00224195">
      <w:pPr>
        <w:pStyle w:val="25"/>
        <w:rPr>
          <w:rFonts w:asciiTheme="minorHAnsi" w:eastAsiaTheme="minorEastAsia" w:hAnsiTheme="minorHAnsi" w:cstheme="minorBidi"/>
          <w:smallCaps w:val="0"/>
          <w:noProof/>
          <w:szCs w:val="22"/>
        </w:rPr>
      </w:pPr>
      <w:r>
        <w:rPr>
          <w:noProof/>
        </w:rPr>
        <w:t>Глава 8. Предложения по строительству и реконструкции тепловых сетей и сооружений на них</w:t>
      </w:r>
      <w:r>
        <w:rPr>
          <w:noProof/>
        </w:rPr>
        <w:tab/>
      </w:r>
      <w:r>
        <w:rPr>
          <w:noProof/>
        </w:rPr>
        <w:fldChar w:fldCharType="begin"/>
      </w:r>
      <w:r>
        <w:rPr>
          <w:noProof/>
        </w:rPr>
        <w:instrText xml:space="preserve"> PAGEREF _Toc192231716 \h </w:instrText>
      </w:r>
      <w:r>
        <w:rPr>
          <w:noProof/>
        </w:rPr>
      </w:r>
      <w:r>
        <w:rPr>
          <w:noProof/>
        </w:rPr>
        <w:fldChar w:fldCharType="separate"/>
      </w:r>
      <w:r>
        <w:rPr>
          <w:noProof/>
        </w:rPr>
        <w:t>51</w:t>
      </w:r>
      <w:r>
        <w:rPr>
          <w:noProof/>
        </w:rPr>
        <w:fldChar w:fldCharType="end"/>
      </w:r>
    </w:p>
    <w:p w14:paraId="3FADA9BF" w14:textId="77777777" w:rsidR="00224195" w:rsidRDefault="00224195">
      <w:pPr>
        <w:pStyle w:val="25"/>
        <w:rPr>
          <w:rFonts w:asciiTheme="minorHAnsi" w:eastAsiaTheme="minorEastAsia" w:hAnsiTheme="minorHAnsi" w:cstheme="minorBidi"/>
          <w:smallCaps w:val="0"/>
          <w:noProof/>
          <w:szCs w:val="22"/>
        </w:rPr>
      </w:pPr>
      <w:r>
        <w:rPr>
          <w:noProof/>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Pr>
          <w:noProof/>
        </w:rPr>
        <w:tab/>
      </w:r>
      <w:r>
        <w:rPr>
          <w:noProof/>
        </w:rPr>
        <w:fldChar w:fldCharType="begin"/>
      </w:r>
      <w:r>
        <w:rPr>
          <w:noProof/>
        </w:rPr>
        <w:instrText xml:space="preserve"> PAGEREF _Toc192231717 \h </w:instrText>
      </w:r>
      <w:r>
        <w:rPr>
          <w:noProof/>
        </w:rPr>
      </w:r>
      <w:r>
        <w:rPr>
          <w:noProof/>
        </w:rPr>
        <w:fldChar w:fldCharType="separate"/>
      </w:r>
      <w:r>
        <w:rPr>
          <w:noProof/>
        </w:rPr>
        <w:t>51</w:t>
      </w:r>
      <w:r>
        <w:rPr>
          <w:noProof/>
        </w:rPr>
        <w:fldChar w:fldCharType="end"/>
      </w:r>
    </w:p>
    <w:p w14:paraId="0455E952" w14:textId="77777777" w:rsidR="00224195" w:rsidRDefault="00224195">
      <w:pPr>
        <w:pStyle w:val="25"/>
        <w:rPr>
          <w:rFonts w:asciiTheme="minorHAnsi" w:eastAsiaTheme="minorEastAsia" w:hAnsiTheme="minorHAnsi" w:cstheme="minorBidi"/>
          <w:smallCaps w:val="0"/>
          <w:noProof/>
          <w:szCs w:val="22"/>
        </w:rPr>
      </w:pPr>
      <w:r>
        <w:rPr>
          <w:noProof/>
        </w:rPr>
        <w:lastRenderedPageBreak/>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Pr>
          <w:noProof/>
        </w:rPr>
        <w:tab/>
      </w:r>
      <w:r>
        <w:rPr>
          <w:noProof/>
        </w:rPr>
        <w:fldChar w:fldCharType="begin"/>
      </w:r>
      <w:r>
        <w:rPr>
          <w:noProof/>
        </w:rPr>
        <w:instrText xml:space="preserve"> PAGEREF _Toc192231718 \h </w:instrText>
      </w:r>
      <w:r>
        <w:rPr>
          <w:noProof/>
        </w:rPr>
      </w:r>
      <w:r>
        <w:rPr>
          <w:noProof/>
        </w:rPr>
        <w:fldChar w:fldCharType="separate"/>
      </w:r>
      <w:r>
        <w:rPr>
          <w:noProof/>
        </w:rPr>
        <w:t>51</w:t>
      </w:r>
      <w:r>
        <w:rPr>
          <w:noProof/>
        </w:rPr>
        <w:fldChar w:fldCharType="end"/>
      </w:r>
    </w:p>
    <w:p w14:paraId="6EE49599" w14:textId="77777777" w:rsidR="00224195" w:rsidRDefault="00224195">
      <w:pPr>
        <w:pStyle w:val="25"/>
        <w:rPr>
          <w:rFonts w:asciiTheme="minorHAnsi" w:eastAsiaTheme="minorEastAsia" w:hAnsiTheme="minorHAnsi" w:cstheme="minorBidi"/>
          <w:smallCaps w:val="0"/>
          <w:noProof/>
          <w:szCs w:val="22"/>
        </w:rPr>
      </w:pPr>
      <w:r>
        <w:rPr>
          <w:noProof/>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noProof/>
        </w:rPr>
        <w:tab/>
      </w:r>
      <w:r>
        <w:rPr>
          <w:noProof/>
        </w:rPr>
        <w:fldChar w:fldCharType="begin"/>
      </w:r>
      <w:r>
        <w:rPr>
          <w:noProof/>
        </w:rPr>
        <w:instrText xml:space="preserve"> PAGEREF _Toc192231719 \h </w:instrText>
      </w:r>
      <w:r>
        <w:rPr>
          <w:noProof/>
        </w:rPr>
      </w:r>
      <w:r>
        <w:rPr>
          <w:noProof/>
        </w:rPr>
        <w:fldChar w:fldCharType="separate"/>
      </w:r>
      <w:r>
        <w:rPr>
          <w:noProof/>
        </w:rPr>
        <w:t>51</w:t>
      </w:r>
      <w:r>
        <w:rPr>
          <w:noProof/>
        </w:rPr>
        <w:fldChar w:fldCharType="end"/>
      </w:r>
    </w:p>
    <w:p w14:paraId="524C123B" w14:textId="77777777" w:rsidR="00224195" w:rsidRDefault="00224195">
      <w:pPr>
        <w:pStyle w:val="25"/>
        <w:rPr>
          <w:rFonts w:asciiTheme="minorHAnsi" w:eastAsiaTheme="minorEastAsia" w:hAnsiTheme="minorHAnsi" w:cstheme="minorBidi"/>
          <w:smallCaps w:val="0"/>
          <w:noProof/>
          <w:szCs w:val="22"/>
        </w:rPr>
      </w:pPr>
      <w:r>
        <w:rPr>
          <w:noProof/>
        </w:rPr>
        <w:t>8.4. 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Pr>
          <w:noProof/>
        </w:rPr>
        <w:tab/>
      </w:r>
      <w:r>
        <w:rPr>
          <w:noProof/>
        </w:rPr>
        <w:fldChar w:fldCharType="begin"/>
      </w:r>
      <w:r>
        <w:rPr>
          <w:noProof/>
        </w:rPr>
        <w:instrText xml:space="preserve"> PAGEREF _Toc192231720 \h </w:instrText>
      </w:r>
      <w:r>
        <w:rPr>
          <w:noProof/>
        </w:rPr>
      </w:r>
      <w:r>
        <w:rPr>
          <w:noProof/>
        </w:rPr>
        <w:fldChar w:fldCharType="separate"/>
      </w:r>
      <w:r>
        <w:rPr>
          <w:noProof/>
        </w:rPr>
        <w:t>52</w:t>
      </w:r>
      <w:r>
        <w:rPr>
          <w:noProof/>
        </w:rPr>
        <w:fldChar w:fldCharType="end"/>
      </w:r>
    </w:p>
    <w:p w14:paraId="4B6440D1" w14:textId="77777777" w:rsidR="00224195" w:rsidRDefault="00224195">
      <w:pPr>
        <w:pStyle w:val="25"/>
        <w:rPr>
          <w:rFonts w:asciiTheme="minorHAnsi" w:eastAsiaTheme="minorEastAsia" w:hAnsiTheme="minorHAnsi" w:cstheme="minorBidi"/>
          <w:smallCaps w:val="0"/>
          <w:noProof/>
          <w:szCs w:val="22"/>
        </w:rPr>
      </w:pPr>
      <w:r>
        <w:rPr>
          <w:noProof/>
        </w:rPr>
        <w:t>8.5. Предложения по строительству тепловых сетей для обеспечения нормативной надежности теплоснабжения</w:t>
      </w:r>
      <w:r>
        <w:rPr>
          <w:noProof/>
        </w:rPr>
        <w:tab/>
      </w:r>
      <w:r>
        <w:rPr>
          <w:noProof/>
        </w:rPr>
        <w:fldChar w:fldCharType="begin"/>
      </w:r>
      <w:r>
        <w:rPr>
          <w:noProof/>
        </w:rPr>
        <w:instrText xml:space="preserve"> PAGEREF _Toc192231721 \h </w:instrText>
      </w:r>
      <w:r>
        <w:rPr>
          <w:noProof/>
        </w:rPr>
      </w:r>
      <w:r>
        <w:rPr>
          <w:noProof/>
        </w:rPr>
        <w:fldChar w:fldCharType="separate"/>
      </w:r>
      <w:r>
        <w:rPr>
          <w:noProof/>
        </w:rPr>
        <w:t>52</w:t>
      </w:r>
      <w:r>
        <w:rPr>
          <w:noProof/>
        </w:rPr>
        <w:fldChar w:fldCharType="end"/>
      </w:r>
    </w:p>
    <w:p w14:paraId="60177488" w14:textId="77777777" w:rsidR="00224195" w:rsidRDefault="00224195">
      <w:pPr>
        <w:pStyle w:val="25"/>
        <w:rPr>
          <w:rFonts w:asciiTheme="minorHAnsi" w:eastAsiaTheme="minorEastAsia" w:hAnsiTheme="minorHAnsi" w:cstheme="minorBidi"/>
          <w:smallCaps w:val="0"/>
          <w:noProof/>
          <w:szCs w:val="22"/>
        </w:rPr>
      </w:pPr>
      <w:r>
        <w:rPr>
          <w:noProof/>
        </w:rPr>
        <w:t>8.6. Предложения по реконструкции тепловых сетей с увеличением диаметра трубопроводов для обеспечения перспективных приростов тепловой нагрузки</w:t>
      </w:r>
      <w:r>
        <w:rPr>
          <w:noProof/>
        </w:rPr>
        <w:tab/>
      </w:r>
      <w:r>
        <w:rPr>
          <w:noProof/>
        </w:rPr>
        <w:fldChar w:fldCharType="begin"/>
      </w:r>
      <w:r>
        <w:rPr>
          <w:noProof/>
        </w:rPr>
        <w:instrText xml:space="preserve"> PAGEREF _Toc192231722 \h </w:instrText>
      </w:r>
      <w:r>
        <w:rPr>
          <w:noProof/>
        </w:rPr>
      </w:r>
      <w:r>
        <w:rPr>
          <w:noProof/>
        </w:rPr>
        <w:fldChar w:fldCharType="separate"/>
      </w:r>
      <w:r>
        <w:rPr>
          <w:noProof/>
        </w:rPr>
        <w:t>53</w:t>
      </w:r>
      <w:r>
        <w:rPr>
          <w:noProof/>
        </w:rPr>
        <w:fldChar w:fldCharType="end"/>
      </w:r>
    </w:p>
    <w:p w14:paraId="7EDE60BE" w14:textId="77777777" w:rsidR="00224195" w:rsidRDefault="00224195">
      <w:pPr>
        <w:pStyle w:val="25"/>
        <w:rPr>
          <w:rFonts w:asciiTheme="minorHAnsi" w:eastAsiaTheme="minorEastAsia" w:hAnsiTheme="minorHAnsi" w:cstheme="minorBidi"/>
          <w:smallCaps w:val="0"/>
          <w:noProof/>
          <w:szCs w:val="22"/>
        </w:rPr>
      </w:pPr>
      <w:r>
        <w:rPr>
          <w:noProof/>
        </w:rPr>
        <w:t>8.7. Реконструкция тепловых сетей, подлежащих замене в связи с исчерпанием эксплуатационного ресурса</w:t>
      </w:r>
      <w:r>
        <w:rPr>
          <w:noProof/>
        </w:rPr>
        <w:tab/>
      </w:r>
      <w:r>
        <w:rPr>
          <w:noProof/>
        </w:rPr>
        <w:fldChar w:fldCharType="begin"/>
      </w:r>
      <w:r>
        <w:rPr>
          <w:noProof/>
        </w:rPr>
        <w:instrText xml:space="preserve"> PAGEREF _Toc192231723 \h </w:instrText>
      </w:r>
      <w:r>
        <w:rPr>
          <w:noProof/>
        </w:rPr>
      </w:r>
      <w:r>
        <w:rPr>
          <w:noProof/>
        </w:rPr>
        <w:fldChar w:fldCharType="separate"/>
      </w:r>
      <w:r>
        <w:rPr>
          <w:noProof/>
        </w:rPr>
        <w:t>53</w:t>
      </w:r>
      <w:r>
        <w:rPr>
          <w:noProof/>
        </w:rPr>
        <w:fldChar w:fldCharType="end"/>
      </w:r>
    </w:p>
    <w:p w14:paraId="343242F9" w14:textId="77777777" w:rsidR="00224195" w:rsidRDefault="00224195">
      <w:pPr>
        <w:pStyle w:val="25"/>
        <w:rPr>
          <w:rFonts w:asciiTheme="minorHAnsi" w:eastAsiaTheme="minorEastAsia" w:hAnsiTheme="minorHAnsi" w:cstheme="minorBidi"/>
          <w:smallCaps w:val="0"/>
          <w:noProof/>
          <w:szCs w:val="22"/>
        </w:rPr>
      </w:pPr>
      <w:r>
        <w:rPr>
          <w:noProof/>
        </w:rPr>
        <w:t>8.8. Строительство и реконструкция насосных станций</w:t>
      </w:r>
      <w:r>
        <w:rPr>
          <w:noProof/>
        </w:rPr>
        <w:tab/>
      </w:r>
      <w:r>
        <w:rPr>
          <w:noProof/>
        </w:rPr>
        <w:fldChar w:fldCharType="begin"/>
      </w:r>
      <w:r>
        <w:rPr>
          <w:noProof/>
        </w:rPr>
        <w:instrText xml:space="preserve"> PAGEREF _Toc192231724 \h </w:instrText>
      </w:r>
      <w:r>
        <w:rPr>
          <w:noProof/>
        </w:rPr>
      </w:r>
      <w:r>
        <w:rPr>
          <w:noProof/>
        </w:rPr>
        <w:fldChar w:fldCharType="separate"/>
      </w:r>
      <w:r>
        <w:rPr>
          <w:noProof/>
        </w:rPr>
        <w:t>54</w:t>
      </w:r>
      <w:r>
        <w:rPr>
          <w:noProof/>
        </w:rPr>
        <w:fldChar w:fldCharType="end"/>
      </w:r>
    </w:p>
    <w:p w14:paraId="07401E4E" w14:textId="77777777" w:rsidR="00224195" w:rsidRDefault="00224195">
      <w:pPr>
        <w:pStyle w:val="25"/>
        <w:rPr>
          <w:rFonts w:asciiTheme="minorHAnsi" w:eastAsiaTheme="minorEastAsia" w:hAnsiTheme="minorHAnsi" w:cstheme="minorBidi"/>
          <w:smallCaps w:val="0"/>
          <w:noProof/>
          <w:szCs w:val="22"/>
        </w:rPr>
      </w:pPr>
      <w:r>
        <w:rPr>
          <w:noProof/>
        </w:rPr>
        <w:t>Глава 9. Предложения по переводу открытых систем теплоснабжения (горячего водоснабжения) в закрытые системы горячего водоснабжения</w:t>
      </w:r>
      <w:r>
        <w:rPr>
          <w:noProof/>
        </w:rPr>
        <w:tab/>
      </w:r>
      <w:r>
        <w:rPr>
          <w:noProof/>
        </w:rPr>
        <w:fldChar w:fldCharType="begin"/>
      </w:r>
      <w:r>
        <w:rPr>
          <w:noProof/>
        </w:rPr>
        <w:instrText xml:space="preserve"> PAGEREF _Toc192231725 \h </w:instrText>
      </w:r>
      <w:r>
        <w:rPr>
          <w:noProof/>
        </w:rPr>
      </w:r>
      <w:r>
        <w:rPr>
          <w:noProof/>
        </w:rPr>
        <w:fldChar w:fldCharType="separate"/>
      </w:r>
      <w:r>
        <w:rPr>
          <w:noProof/>
        </w:rPr>
        <w:t>55</w:t>
      </w:r>
      <w:r>
        <w:rPr>
          <w:noProof/>
        </w:rPr>
        <w:fldChar w:fldCharType="end"/>
      </w:r>
    </w:p>
    <w:p w14:paraId="41D753A1" w14:textId="77777777" w:rsidR="00224195" w:rsidRDefault="00224195">
      <w:pPr>
        <w:pStyle w:val="25"/>
        <w:rPr>
          <w:rFonts w:asciiTheme="minorHAnsi" w:eastAsiaTheme="minorEastAsia" w:hAnsiTheme="minorHAnsi" w:cstheme="minorBidi"/>
          <w:smallCaps w:val="0"/>
          <w:noProof/>
          <w:szCs w:val="22"/>
        </w:rPr>
      </w:pPr>
      <w:r>
        <w:rPr>
          <w:noProof/>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Pr>
          <w:noProof/>
        </w:rPr>
        <w:tab/>
      </w:r>
      <w:r>
        <w:rPr>
          <w:noProof/>
        </w:rPr>
        <w:fldChar w:fldCharType="begin"/>
      </w:r>
      <w:r>
        <w:rPr>
          <w:noProof/>
        </w:rPr>
        <w:instrText xml:space="preserve"> PAGEREF _Toc192231726 \h </w:instrText>
      </w:r>
      <w:r>
        <w:rPr>
          <w:noProof/>
        </w:rPr>
      </w:r>
      <w:r>
        <w:rPr>
          <w:noProof/>
        </w:rPr>
        <w:fldChar w:fldCharType="separate"/>
      </w:r>
      <w:r>
        <w:rPr>
          <w:noProof/>
        </w:rPr>
        <w:t>55</w:t>
      </w:r>
      <w:r>
        <w:rPr>
          <w:noProof/>
        </w:rPr>
        <w:fldChar w:fldCharType="end"/>
      </w:r>
    </w:p>
    <w:p w14:paraId="7CB0114A" w14:textId="77777777" w:rsidR="00224195" w:rsidRDefault="00224195">
      <w:pPr>
        <w:pStyle w:val="25"/>
        <w:rPr>
          <w:rFonts w:asciiTheme="minorHAnsi" w:eastAsiaTheme="minorEastAsia" w:hAnsiTheme="minorHAnsi" w:cstheme="minorBidi"/>
          <w:smallCaps w:val="0"/>
          <w:noProof/>
          <w:szCs w:val="22"/>
        </w:rPr>
      </w:pPr>
      <w:r>
        <w:rPr>
          <w:noProof/>
        </w:rPr>
        <w:t>9.2. Расчет потребности инвестиций для перевода открытой системы теплоснабжения (горячего водоснабжения) в закрытую систему горячего водоснабжения</w:t>
      </w:r>
      <w:r>
        <w:rPr>
          <w:noProof/>
        </w:rPr>
        <w:tab/>
      </w:r>
      <w:r>
        <w:rPr>
          <w:noProof/>
        </w:rPr>
        <w:fldChar w:fldCharType="begin"/>
      </w:r>
      <w:r>
        <w:rPr>
          <w:noProof/>
        </w:rPr>
        <w:instrText xml:space="preserve"> PAGEREF _Toc192231727 \h </w:instrText>
      </w:r>
      <w:r>
        <w:rPr>
          <w:noProof/>
        </w:rPr>
      </w:r>
      <w:r>
        <w:rPr>
          <w:noProof/>
        </w:rPr>
        <w:fldChar w:fldCharType="separate"/>
      </w:r>
      <w:r>
        <w:rPr>
          <w:noProof/>
        </w:rPr>
        <w:t>56</w:t>
      </w:r>
      <w:r>
        <w:rPr>
          <w:noProof/>
        </w:rPr>
        <w:fldChar w:fldCharType="end"/>
      </w:r>
    </w:p>
    <w:p w14:paraId="099440DE" w14:textId="77777777" w:rsidR="00224195" w:rsidRDefault="00224195">
      <w:pPr>
        <w:pStyle w:val="25"/>
        <w:rPr>
          <w:rFonts w:asciiTheme="minorHAnsi" w:eastAsiaTheme="minorEastAsia" w:hAnsiTheme="minorHAnsi" w:cstheme="minorBidi"/>
          <w:smallCaps w:val="0"/>
          <w:noProof/>
          <w:szCs w:val="22"/>
        </w:rPr>
      </w:pPr>
      <w:r>
        <w:rPr>
          <w:noProof/>
        </w:rPr>
        <w:t>9.3. Предложения по источникам инвестиций.</w:t>
      </w:r>
      <w:r>
        <w:rPr>
          <w:noProof/>
        </w:rPr>
        <w:tab/>
      </w:r>
      <w:r>
        <w:rPr>
          <w:noProof/>
        </w:rPr>
        <w:fldChar w:fldCharType="begin"/>
      </w:r>
      <w:r>
        <w:rPr>
          <w:noProof/>
        </w:rPr>
        <w:instrText xml:space="preserve"> PAGEREF _Toc192231728 \h </w:instrText>
      </w:r>
      <w:r>
        <w:rPr>
          <w:noProof/>
        </w:rPr>
      </w:r>
      <w:r>
        <w:rPr>
          <w:noProof/>
        </w:rPr>
        <w:fldChar w:fldCharType="separate"/>
      </w:r>
      <w:r>
        <w:rPr>
          <w:noProof/>
        </w:rPr>
        <w:t>58</w:t>
      </w:r>
      <w:r>
        <w:rPr>
          <w:noProof/>
        </w:rPr>
        <w:fldChar w:fldCharType="end"/>
      </w:r>
    </w:p>
    <w:p w14:paraId="1789373A" w14:textId="77777777" w:rsidR="00224195" w:rsidRDefault="00224195">
      <w:pPr>
        <w:pStyle w:val="25"/>
        <w:rPr>
          <w:rFonts w:asciiTheme="minorHAnsi" w:eastAsiaTheme="minorEastAsia" w:hAnsiTheme="minorHAnsi" w:cstheme="minorBidi"/>
          <w:smallCaps w:val="0"/>
          <w:noProof/>
          <w:szCs w:val="22"/>
        </w:rPr>
      </w:pPr>
      <w:r>
        <w:rPr>
          <w:noProof/>
        </w:rPr>
        <w:t>Глава 10. Перспективные топливные балансы</w:t>
      </w:r>
      <w:r>
        <w:rPr>
          <w:noProof/>
        </w:rPr>
        <w:tab/>
      </w:r>
      <w:r>
        <w:rPr>
          <w:noProof/>
        </w:rPr>
        <w:fldChar w:fldCharType="begin"/>
      </w:r>
      <w:r>
        <w:rPr>
          <w:noProof/>
        </w:rPr>
        <w:instrText xml:space="preserve"> PAGEREF _Toc192231729 \h </w:instrText>
      </w:r>
      <w:r>
        <w:rPr>
          <w:noProof/>
        </w:rPr>
      </w:r>
      <w:r>
        <w:rPr>
          <w:noProof/>
        </w:rPr>
        <w:fldChar w:fldCharType="separate"/>
      </w:r>
      <w:r>
        <w:rPr>
          <w:noProof/>
        </w:rPr>
        <w:t>59</w:t>
      </w:r>
      <w:r>
        <w:rPr>
          <w:noProof/>
        </w:rPr>
        <w:fldChar w:fldCharType="end"/>
      </w:r>
    </w:p>
    <w:p w14:paraId="061876DA" w14:textId="77777777" w:rsidR="00224195" w:rsidRDefault="00224195">
      <w:pPr>
        <w:pStyle w:val="25"/>
        <w:rPr>
          <w:rFonts w:asciiTheme="minorHAnsi" w:eastAsiaTheme="minorEastAsia" w:hAnsiTheme="minorHAnsi" w:cstheme="minorBidi"/>
          <w:smallCaps w:val="0"/>
          <w:noProof/>
          <w:szCs w:val="22"/>
        </w:rPr>
      </w:pPr>
      <w:r>
        <w:rPr>
          <w:noProof/>
        </w:rPr>
        <w:t xml:space="preserve">10.1. 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w:t>
      </w:r>
      <w:r>
        <w:rPr>
          <w:noProof/>
        </w:rPr>
        <w:lastRenderedPageBreak/>
        <w:t>нормативного функционирования источников тепловой энергии на территории поселения</w:t>
      </w:r>
      <w:r>
        <w:rPr>
          <w:noProof/>
        </w:rPr>
        <w:tab/>
      </w:r>
      <w:r>
        <w:rPr>
          <w:noProof/>
        </w:rPr>
        <w:fldChar w:fldCharType="begin"/>
      </w:r>
      <w:r>
        <w:rPr>
          <w:noProof/>
        </w:rPr>
        <w:instrText xml:space="preserve"> PAGEREF _Toc192231730 \h </w:instrText>
      </w:r>
      <w:r>
        <w:rPr>
          <w:noProof/>
        </w:rPr>
      </w:r>
      <w:r>
        <w:rPr>
          <w:noProof/>
        </w:rPr>
        <w:fldChar w:fldCharType="separate"/>
      </w:r>
      <w:r>
        <w:rPr>
          <w:noProof/>
        </w:rPr>
        <w:t>59</w:t>
      </w:r>
      <w:r>
        <w:rPr>
          <w:noProof/>
        </w:rPr>
        <w:fldChar w:fldCharType="end"/>
      </w:r>
    </w:p>
    <w:p w14:paraId="7394474F" w14:textId="77777777" w:rsidR="00224195" w:rsidRDefault="00224195">
      <w:pPr>
        <w:pStyle w:val="25"/>
        <w:rPr>
          <w:rFonts w:asciiTheme="minorHAnsi" w:eastAsiaTheme="minorEastAsia" w:hAnsiTheme="minorHAnsi" w:cstheme="minorBidi"/>
          <w:smallCaps w:val="0"/>
          <w:noProof/>
          <w:szCs w:val="22"/>
        </w:rPr>
      </w:pPr>
      <w:r>
        <w:rPr>
          <w:noProof/>
        </w:rPr>
        <w:t>10.2. Результаты расчетов по каждому источнику тепловой энергии нормативных запасов топлива.</w:t>
      </w:r>
      <w:r>
        <w:rPr>
          <w:noProof/>
        </w:rPr>
        <w:tab/>
      </w:r>
      <w:r>
        <w:rPr>
          <w:noProof/>
        </w:rPr>
        <w:fldChar w:fldCharType="begin"/>
      </w:r>
      <w:r>
        <w:rPr>
          <w:noProof/>
        </w:rPr>
        <w:instrText xml:space="preserve"> PAGEREF _Toc192231731 \h </w:instrText>
      </w:r>
      <w:r>
        <w:rPr>
          <w:noProof/>
        </w:rPr>
      </w:r>
      <w:r>
        <w:rPr>
          <w:noProof/>
        </w:rPr>
        <w:fldChar w:fldCharType="separate"/>
      </w:r>
      <w:r>
        <w:rPr>
          <w:noProof/>
        </w:rPr>
        <w:t>59</w:t>
      </w:r>
      <w:r>
        <w:rPr>
          <w:noProof/>
        </w:rPr>
        <w:fldChar w:fldCharType="end"/>
      </w:r>
    </w:p>
    <w:p w14:paraId="1A8091CB" w14:textId="77777777" w:rsidR="00224195" w:rsidRDefault="00224195">
      <w:pPr>
        <w:pStyle w:val="25"/>
        <w:rPr>
          <w:rFonts w:asciiTheme="minorHAnsi" w:eastAsiaTheme="minorEastAsia" w:hAnsiTheme="minorHAnsi" w:cstheme="minorBidi"/>
          <w:smallCaps w:val="0"/>
          <w:noProof/>
          <w:szCs w:val="22"/>
        </w:rPr>
      </w:pPr>
      <w:r>
        <w:rPr>
          <w:noProof/>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Pr>
          <w:noProof/>
        </w:rPr>
        <w:tab/>
      </w:r>
      <w:r>
        <w:rPr>
          <w:noProof/>
        </w:rPr>
        <w:fldChar w:fldCharType="begin"/>
      </w:r>
      <w:r>
        <w:rPr>
          <w:noProof/>
        </w:rPr>
        <w:instrText xml:space="preserve"> PAGEREF _Toc192231732 \h </w:instrText>
      </w:r>
      <w:r>
        <w:rPr>
          <w:noProof/>
        </w:rPr>
      </w:r>
      <w:r>
        <w:rPr>
          <w:noProof/>
        </w:rPr>
        <w:fldChar w:fldCharType="separate"/>
      </w:r>
      <w:r>
        <w:rPr>
          <w:noProof/>
        </w:rPr>
        <w:t>59</w:t>
      </w:r>
      <w:r>
        <w:rPr>
          <w:noProof/>
        </w:rPr>
        <w:fldChar w:fldCharType="end"/>
      </w:r>
    </w:p>
    <w:p w14:paraId="5165E865" w14:textId="77777777" w:rsidR="00224195" w:rsidRDefault="00224195">
      <w:pPr>
        <w:pStyle w:val="25"/>
        <w:rPr>
          <w:rFonts w:asciiTheme="minorHAnsi" w:eastAsiaTheme="minorEastAsia" w:hAnsiTheme="minorHAnsi" w:cstheme="minorBidi"/>
          <w:smallCaps w:val="0"/>
          <w:noProof/>
          <w:szCs w:val="22"/>
        </w:rPr>
      </w:pPr>
      <w:r>
        <w:rPr>
          <w:noProof/>
        </w:rPr>
        <w:t>Глава 11. Оценка надежности теплоснабжения</w:t>
      </w:r>
      <w:r>
        <w:rPr>
          <w:noProof/>
        </w:rPr>
        <w:tab/>
      </w:r>
      <w:r>
        <w:rPr>
          <w:noProof/>
        </w:rPr>
        <w:fldChar w:fldCharType="begin"/>
      </w:r>
      <w:r>
        <w:rPr>
          <w:noProof/>
        </w:rPr>
        <w:instrText xml:space="preserve"> PAGEREF _Toc192231733 \h </w:instrText>
      </w:r>
      <w:r>
        <w:rPr>
          <w:noProof/>
        </w:rPr>
      </w:r>
      <w:r>
        <w:rPr>
          <w:noProof/>
        </w:rPr>
        <w:fldChar w:fldCharType="separate"/>
      </w:r>
      <w:r>
        <w:rPr>
          <w:noProof/>
        </w:rPr>
        <w:t>60</w:t>
      </w:r>
      <w:r>
        <w:rPr>
          <w:noProof/>
        </w:rPr>
        <w:fldChar w:fldCharType="end"/>
      </w:r>
    </w:p>
    <w:p w14:paraId="4D9147C0" w14:textId="77777777" w:rsidR="00224195" w:rsidRDefault="00224195">
      <w:pPr>
        <w:pStyle w:val="25"/>
        <w:rPr>
          <w:rFonts w:asciiTheme="minorHAnsi" w:eastAsiaTheme="minorEastAsia" w:hAnsiTheme="minorHAnsi" w:cstheme="minorBidi"/>
          <w:smallCaps w:val="0"/>
          <w:noProof/>
          <w:szCs w:val="22"/>
        </w:rPr>
      </w:pPr>
      <w:r>
        <w:rPr>
          <w:noProof/>
        </w:rPr>
        <w:t>11.1. Метод и результат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Pr>
          <w:noProof/>
        </w:rPr>
        <w:tab/>
      </w:r>
      <w:r>
        <w:rPr>
          <w:noProof/>
        </w:rPr>
        <w:fldChar w:fldCharType="begin"/>
      </w:r>
      <w:r>
        <w:rPr>
          <w:noProof/>
        </w:rPr>
        <w:instrText xml:space="preserve"> PAGEREF _Toc192231734 \h </w:instrText>
      </w:r>
      <w:r>
        <w:rPr>
          <w:noProof/>
        </w:rPr>
      </w:r>
      <w:r>
        <w:rPr>
          <w:noProof/>
        </w:rPr>
        <w:fldChar w:fldCharType="separate"/>
      </w:r>
      <w:r>
        <w:rPr>
          <w:noProof/>
        </w:rPr>
        <w:t>60</w:t>
      </w:r>
      <w:r>
        <w:rPr>
          <w:noProof/>
        </w:rPr>
        <w:fldChar w:fldCharType="end"/>
      </w:r>
    </w:p>
    <w:p w14:paraId="597A8184" w14:textId="77777777" w:rsidR="00224195" w:rsidRDefault="00224195">
      <w:pPr>
        <w:pStyle w:val="25"/>
        <w:rPr>
          <w:rFonts w:asciiTheme="minorHAnsi" w:eastAsiaTheme="minorEastAsia" w:hAnsiTheme="minorHAnsi" w:cstheme="minorBidi"/>
          <w:smallCaps w:val="0"/>
          <w:noProof/>
          <w:szCs w:val="22"/>
        </w:rPr>
      </w:pPr>
      <w:r>
        <w:rPr>
          <w:noProof/>
        </w:rPr>
        <w:t>11.2. Результат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Pr>
          <w:noProof/>
        </w:rPr>
        <w:tab/>
      </w:r>
      <w:r>
        <w:rPr>
          <w:noProof/>
        </w:rPr>
        <w:fldChar w:fldCharType="begin"/>
      </w:r>
      <w:r>
        <w:rPr>
          <w:noProof/>
        </w:rPr>
        <w:instrText xml:space="preserve"> PAGEREF _Toc192231735 \h </w:instrText>
      </w:r>
      <w:r>
        <w:rPr>
          <w:noProof/>
        </w:rPr>
      </w:r>
      <w:r>
        <w:rPr>
          <w:noProof/>
        </w:rPr>
        <w:fldChar w:fldCharType="separate"/>
      </w:r>
      <w:r>
        <w:rPr>
          <w:noProof/>
        </w:rPr>
        <w:t>68</w:t>
      </w:r>
      <w:r>
        <w:rPr>
          <w:noProof/>
        </w:rPr>
        <w:fldChar w:fldCharType="end"/>
      </w:r>
    </w:p>
    <w:p w14:paraId="4BC78CF4" w14:textId="77777777" w:rsidR="00224195" w:rsidRDefault="00224195">
      <w:pPr>
        <w:pStyle w:val="25"/>
        <w:rPr>
          <w:rFonts w:asciiTheme="minorHAnsi" w:eastAsiaTheme="minorEastAsia" w:hAnsiTheme="minorHAnsi" w:cstheme="minorBidi"/>
          <w:smallCaps w:val="0"/>
          <w:noProof/>
          <w:szCs w:val="22"/>
        </w:rPr>
      </w:pPr>
      <w:r>
        <w:rPr>
          <w:noProof/>
        </w:rPr>
        <w:t>11.3. Результат оценки коэффициентов готовности теплопроводов к несению тепловой нагрузки</w:t>
      </w:r>
      <w:r>
        <w:rPr>
          <w:noProof/>
        </w:rPr>
        <w:tab/>
      </w:r>
      <w:r>
        <w:rPr>
          <w:noProof/>
        </w:rPr>
        <w:fldChar w:fldCharType="begin"/>
      </w:r>
      <w:r>
        <w:rPr>
          <w:noProof/>
        </w:rPr>
        <w:instrText xml:space="preserve"> PAGEREF _Toc192231736 \h </w:instrText>
      </w:r>
      <w:r>
        <w:rPr>
          <w:noProof/>
        </w:rPr>
      </w:r>
      <w:r>
        <w:rPr>
          <w:noProof/>
        </w:rPr>
        <w:fldChar w:fldCharType="separate"/>
      </w:r>
      <w:r>
        <w:rPr>
          <w:noProof/>
        </w:rPr>
        <w:t>69</w:t>
      </w:r>
      <w:r>
        <w:rPr>
          <w:noProof/>
        </w:rPr>
        <w:fldChar w:fldCharType="end"/>
      </w:r>
    </w:p>
    <w:p w14:paraId="41774AFA" w14:textId="77777777" w:rsidR="00224195" w:rsidRDefault="00224195">
      <w:pPr>
        <w:pStyle w:val="25"/>
        <w:rPr>
          <w:rFonts w:asciiTheme="minorHAnsi" w:eastAsiaTheme="minorEastAsia" w:hAnsiTheme="minorHAnsi" w:cstheme="minorBidi"/>
          <w:smallCaps w:val="0"/>
          <w:noProof/>
          <w:szCs w:val="22"/>
        </w:rPr>
      </w:pPr>
      <w:r>
        <w:rPr>
          <w:noProof/>
        </w:rPr>
        <w:t>11.4. Результат оценки недоотпуска тепловой энергии по причине отказов (аварийных ситуаций) и простоев тепловых сетей и источников тепловой энергии</w:t>
      </w:r>
      <w:r>
        <w:rPr>
          <w:noProof/>
        </w:rPr>
        <w:tab/>
      </w:r>
      <w:r>
        <w:rPr>
          <w:noProof/>
        </w:rPr>
        <w:fldChar w:fldCharType="begin"/>
      </w:r>
      <w:r>
        <w:rPr>
          <w:noProof/>
        </w:rPr>
        <w:instrText xml:space="preserve"> PAGEREF _Toc192231737 \h </w:instrText>
      </w:r>
      <w:r>
        <w:rPr>
          <w:noProof/>
        </w:rPr>
      </w:r>
      <w:r>
        <w:rPr>
          <w:noProof/>
        </w:rPr>
        <w:fldChar w:fldCharType="separate"/>
      </w:r>
      <w:r>
        <w:rPr>
          <w:noProof/>
        </w:rPr>
        <w:t>69</w:t>
      </w:r>
      <w:r>
        <w:rPr>
          <w:noProof/>
        </w:rPr>
        <w:fldChar w:fldCharType="end"/>
      </w:r>
    </w:p>
    <w:p w14:paraId="18842699" w14:textId="77777777" w:rsidR="00224195" w:rsidRDefault="00224195">
      <w:pPr>
        <w:pStyle w:val="25"/>
        <w:rPr>
          <w:rFonts w:asciiTheme="minorHAnsi" w:eastAsiaTheme="minorEastAsia" w:hAnsiTheme="minorHAnsi" w:cstheme="minorBidi"/>
          <w:smallCaps w:val="0"/>
          <w:noProof/>
          <w:szCs w:val="22"/>
        </w:rPr>
      </w:pPr>
      <w:r>
        <w:rPr>
          <w:noProof/>
        </w:rPr>
        <w:t>Глава 12. Обоснование инвестиций в строительство, реконструкцию и техническое перевооружение</w:t>
      </w:r>
      <w:r>
        <w:rPr>
          <w:noProof/>
        </w:rPr>
        <w:tab/>
      </w:r>
      <w:r>
        <w:rPr>
          <w:noProof/>
        </w:rPr>
        <w:fldChar w:fldCharType="begin"/>
      </w:r>
      <w:r>
        <w:rPr>
          <w:noProof/>
        </w:rPr>
        <w:instrText xml:space="preserve"> PAGEREF _Toc192231738 \h </w:instrText>
      </w:r>
      <w:r>
        <w:rPr>
          <w:noProof/>
        </w:rPr>
      </w:r>
      <w:r>
        <w:rPr>
          <w:noProof/>
        </w:rPr>
        <w:fldChar w:fldCharType="separate"/>
      </w:r>
      <w:r>
        <w:rPr>
          <w:noProof/>
        </w:rPr>
        <w:t>70</w:t>
      </w:r>
      <w:r>
        <w:rPr>
          <w:noProof/>
        </w:rPr>
        <w:fldChar w:fldCharType="end"/>
      </w:r>
    </w:p>
    <w:p w14:paraId="20C983E4" w14:textId="77777777" w:rsidR="00224195" w:rsidRDefault="00224195">
      <w:pPr>
        <w:pStyle w:val="25"/>
        <w:rPr>
          <w:rFonts w:asciiTheme="minorHAnsi" w:eastAsiaTheme="minorEastAsia" w:hAnsiTheme="minorHAnsi" w:cstheme="minorBidi"/>
          <w:smallCaps w:val="0"/>
          <w:noProof/>
          <w:szCs w:val="22"/>
        </w:rPr>
      </w:pPr>
      <w:r>
        <w:rPr>
          <w:noProof/>
        </w:rPr>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r>
        <w:rPr>
          <w:noProof/>
        </w:rPr>
        <w:tab/>
      </w:r>
      <w:r>
        <w:rPr>
          <w:noProof/>
        </w:rPr>
        <w:fldChar w:fldCharType="begin"/>
      </w:r>
      <w:r>
        <w:rPr>
          <w:noProof/>
        </w:rPr>
        <w:instrText xml:space="preserve"> PAGEREF _Toc192231739 \h </w:instrText>
      </w:r>
      <w:r>
        <w:rPr>
          <w:noProof/>
        </w:rPr>
      </w:r>
      <w:r>
        <w:rPr>
          <w:noProof/>
        </w:rPr>
        <w:fldChar w:fldCharType="separate"/>
      </w:r>
      <w:r>
        <w:rPr>
          <w:noProof/>
        </w:rPr>
        <w:t>70</w:t>
      </w:r>
      <w:r>
        <w:rPr>
          <w:noProof/>
        </w:rPr>
        <w:fldChar w:fldCharType="end"/>
      </w:r>
    </w:p>
    <w:p w14:paraId="6DD5802A" w14:textId="77777777" w:rsidR="00224195" w:rsidRDefault="00224195">
      <w:pPr>
        <w:pStyle w:val="25"/>
        <w:rPr>
          <w:rFonts w:asciiTheme="minorHAnsi" w:eastAsiaTheme="minorEastAsia" w:hAnsiTheme="minorHAnsi" w:cstheme="minorBidi"/>
          <w:smallCaps w:val="0"/>
          <w:noProof/>
          <w:szCs w:val="22"/>
        </w:rPr>
      </w:pPr>
      <w:r>
        <w:rPr>
          <w:noProof/>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r>
        <w:rPr>
          <w:noProof/>
        </w:rPr>
        <w:tab/>
      </w:r>
      <w:r>
        <w:rPr>
          <w:noProof/>
        </w:rPr>
        <w:fldChar w:fldCharType="begin"/>
      </w:r>
      <w:r>
        <w:rPr>
          <w:noProof/>
        </w:rPr>
        <w:instrText xml:space="preserve"> PAGEREF _Toc192231740 \h </w:instrText>
      </w:r>
      <w:r>
        <w:rPr>
          <w:noProof/>
        </w:rPr>
      </w:r>
      <w:r>
        <w:rPr>
          <w:noProof/>
        </w:rPr>
        <w:fldChar w:fldCharType="separate"/>
      </w:r>
      <w:r>
        <w:rPr>
          <w:noProof/>
        </w:rPr>
        <w:t>75</w:t>
      </w:r>
      <w:r>
        <w:rPr>
          <w:noProof/>
        </w:rPr>
        <w:fldChar w:fldCharType="end"/>
      </w:r>
    </w:p>
    <w:p w14:paraId="32A2D042" w14:textId="77777777" w:rsidR="00224195" w:rsidRDefault="00224195">
      <w:pPr>
        <w:pStyle w:val="25"/>
        <w:rPr>
          <w:rFonts w:asciiTheme="minorHAnsi" w:eastAsiaTheme="minorEastAsia" w:hAnsiTheme="minorHAnsi" w:cstheme="minorBidi"/>
          <w:smallCaps w:val="0"/>
          <w:noProof/>
          <w:szCs w:val="22"/>
        </w:rPr>
      </w:pPr>
      <w:r>
        <w:rPr>
          <w:noProof/>
        </w:rPr>
        <w:t>12.3. Расчет экономической эффективности инвестиций.</w:t>
      </w:r>
      <w:r>
        <w:rPr>
          <w:noProof/>
        </w:rPr>
        <w:tab/>
      </w:r>
      <w:r>
        <w:rPr>
          <w:noProof/>
        </w:rPr>
        <w:fldChar w:fldCharType="begin"/>
      </w:r>
      <w:r>
        <w:rPr>
          <w:noProof/>
        </w:rPr>
        <w:instrText xml:space="preserve"> PAGEREF _Toc192231741 \h </w:instrText>
      </w:r>
      <w:r>
        <w:rPr>
          <w:noProof/>
        </w:rPr>
      </w:r>
      <w:r>
        <w:rPr>
          <w:noProof/>
        </w:rPr>
        <w:fldChar w:fldCharType="separate"/>
      </w:r>
      <w:r>
        <w:rPr>
          <w:noProof/>
        </w:rPr>
        <w:t>75</w:t>
      </w:r>
      <w:r>
        <w:rPr>
          <w:noProof/>
        </w:rPr>
        <w:fldChar w:fldCharType="end"/>
      </w:r>
    </w:p>
    <w:p w14:paraId="2B1C3757" w14:textId="77777777" w:rsidR="00224195" w:rsidRDefault="00224195">
      <w:pPr>
        <w:pStyle w:val="25"/>
        <w:rPr>
          <w:rFonts w:asciiTheme="minorHAnsi" w:eastAsiaTheme="minorEastAsia" w:hAnsiTheme="minorHAnsi" w:cstheme="minorBidi"/>
          <w:smallCaps w:val="0"/>
          <w:noProof/>
          <w:szCs w:val="22"/>
        </w:rPr>
      </w:pPr>
      <w:r>
        <w:rPr>
          <w:noProof/>
        </w:rPr>
        <w:t>12.4. Расчет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r>
        <w:rPr>
          <w:noProof/>
        </w:rPr>
        <w:tab/>
      </w:r>
      <w:r>
        <w:rPr>
          <w:noProof/>
        </w:rPr>
        <w:fldChar w:fldCharType="begin"/>
      </w:r>
      <w:r>
        <w:rPr>
          <w:noProof/>
        </w:rPr>
        <w:instrText xml:space="preserve"> PAGEREF _Toc192231742 \h </w:instrText>
      </w:r>
      <w:r>
        <w:rPr>
          <w:noProof/>
        </w:rPr>
      </w:r>
      <w:r>
        <w:rPr>
          <w:noProof/>
        </w:rPr>
        <w:fldChar w:fldCharType="separate"/>
      </w:r>
      <w:r>
        <w:rPr>
          <w:noProof/>
        </w:rPr>
        <w:t>76</w:t>
      </w:r>
      <w:r>
        <w:rPr>
          <w:noProof/>
        </w:rPr>
        <w:fldChar w:fldCharType="end"/>
      </w:r>
    </w:p>
    <w:p w14:paraId="7483C364" w14:textId="77777777" w:rsidR="00224195" w:rsidRDefault="00224195">
      <w:pPr>
        <w:pStyle w:val="25"/>
        <w:rPr>
          <w:rFonts w:asciiTheme="minorHAnsi" w:eastAsiaTheme="minorEastAsia" w:hAnsiTheme="minorHAnsi" w:cstheme="minorBidi"/>
          <w:smallCaps w:val="0"/>
          <w:noProof/>
          <w:szCs w:val="22"/>
        </w:rPr>
      </w:pPr>
      <w:r>
        <w:rPr>
          <w:noProof/>
        </w:rPr>
        <w:t>Глава 13. Индикаторы развития системы теплоснабжения поселения</w:t>
      </w:r>
      <w:r>
        <w:rPr>
          <w:noProof/>
        </w:rPr>
        <w:tab/>
      </w:r>
      <w:r>
        <w:rPr>
          <w:noProof/>
        </w:rPr>
        <w:fldChar w:fldCharType="begin"/>
      </w:r>
      <w:r>
        <w:rPr>
          <w:noProof/>
        </w:rPr>
        <w:instrText xml:space="preserve"> PAGEREF _Toc192231743 \h </w:instrText>
      </w:r>
      <w:r>
        <w:rPr>
          <w:noProof/>
        </w:rPr>
      </w:r>
      <w:r>
        <w:rPr>
          <w:noProof/>
        </w:rPr>
        <w:fldChar w:fldCharType="separate"/>
      </w:r>
      <w:r>
        <w:rPr>
          <w:noProof/>
        </w:rPr>
        <w:t>79</w:t>
      </w:r>
      <w:r>
        <w:rPr>
          <w:noProof/>
        </w:rPr>
        <w:fldChar w:fldCharType="end"/>
      </w:r>
    </w:p>
    <w:p w14:paraId="7DEBDBC5" w14:textId="77777777" w:rsidR="00224195" w:rsidRDefault="00224195">
      <w:pPr>
        <w:pStyle w:val="25"/>
        <w:rPr>
          <w:rFonts w:asciiTheme="minorHAnsi" w:eastAsiaTheme="minorEastAsia" w:hAnsiTheme="minorHAnsi" w:cstheme="minorBidi"/>
          <w:smallCaps w:val="0"/>
          <w:noProof/>
          <w:szCs w:val="22"/>
        </w:rPr>
      </w:pPr>
      <w:r>
        <w:rPr>
          <w:noProof/>
        </w:rPr>
        <w:lastRenderedPageBreak/>
        <w:t>13.1. Количество прекращений подачи тепловой энергии, теплоносителя в результате технологических нарушений на тепловых сетях</w:t>
      </w:r>
      <w:r>
        <w:rPr>
          <w:noProof/>
        </w:rPr>
        <w:tab/>
      </w:r>
      <w:r>
        <w:rPr>
          <w:noProof/>
        </w:rPr>
        <w:fldChar w:fldCharType="begin"/>
      </w:r>
      <w:r>
        <w:rPr>
          <w:noProof/>
        </w:rPr>
        <w:instrText xml:space="preserve"> PAGEREF _Toc192231744 \h </w:instrText>
      </w:r>
      <w:r>
        <w:rPr>
          <w:noProof/>
        </w:rPr>
      </w:r>
      <w:r>
        <w:rPr>
          <w:noProof/>
        </w:rPr>
        <w:fldChar w:fldCharType="separate"/>
      </w:r>
      <w:r>
        <w:rPr>
          <w:noProof/>
        </w:rPr>
        <w:t>79</w:t>
      </w:r>
      <w:r>
        <w:rPr>
          <w:noProof/>
        </w:rPr>
        <w:fldChar w:fldCharType="end"/>
      </w:r>
    </w:p>
    <w:p w14:paraId="5C5B0BED" w14:textId="77777777" w:rsidR="00224195" w:rsidRDefault="00224195">
      <w:pPr>
        <w:pStyle w:val="25"/>
        <w:rPr>
          <w:rFonts w:asciiTheme="minorHAnsi" w:eastAsiaTheme="minorEastAsia" w:hAnsiTheme="minorHAnsi" w:cstheme="minorBidi"/>
          <w:smallCaps w:val="0"/>
          <w:noProof/>
          <w:szCs w:val="22"/>
        </w:rPr>
      </w:pPr>
      <w:r>
        <w:rPr>
          <w:noProof/>
        </w:rPr>
        <w:t>13.2. Количество прекращений подачи тепловой энергии, теплоносителя в результате технологических нарушений на источниках тепловой энергии</w:t>
      </w:r>
      <w:r>
        <w:rPr>
          <w:noProof/>
        </w:rPr>
        <w:tab/>
      </w:r>
      <w:r>
        <w:rPr>
          <w:noProof/>
        </w:rPr>
        <w:fldChar w:fldCharType="begin"/>
      </w:r>
      <w:r>
        <w:rPr>
          <w:noProof/>
        </w:rPr>
        <w:instrText xml:space="preserve"> PAGEREF _Toc192231745 \h </w:instrText>
      </w:r>
      <w:r>
        <w:rPr>
          <w:noProof/>
        </w:rPr>
      </w:r>
      <w:r>
        <w:rPr>
          <w:noProof/>
        </w:rPr>
        <w:fldChar w:fldCharType="separate"/>
      </w:r>
      <w:r>
        <w:rPr>
          <w:noProof/>
        </w:rPr>
        <w:t>80</w:t>
      </w:r>
      <w:r>
        <w:rPr>
          <w:noProof/>
        </w:rPr>
        <w:fldChar w:fldCharType="end"/>
      </w:r>
    </w:p>
    <w:p w14:paraId="2BE56A93" w14:textId="77777777" w:rsidR="00224195" w:rsidRDefault="00224195">
      <w:pPr>
        <w:pStyle w:val="25"/>
        <w:rPr>
          <w:rFonts w:asciiTheme="minorHAnsi" w:eastAsiaTheme="minorEastAsia" w:hAnsiTheme="minorHAnsi" w:cstheme="minorBidi"/>
          <w:smallCaps w:val="0"/>
          <w:noProof/>
          <w:szCs w:val="22"/>
        </w:rPr>
      </w:pPr>
      <w:r>
        <w:rPr>
          <w:noProof/>
        </w:rPr>
        <w:t>13.3. Удельный расход условного топлива на единицу тепловой энергии, отпускаемой с коллекторов источников тепловой энергии</w:t>
      </w:r>
      <w:r>
        <w:rPr>
          <w:noProof/>
        </w:rPr>
        <w:tab/>
      </w:r>
      <w:r>
        <w:rPr>
          <w:noProof/>
        </w:rPr>
        <w:fldChar w:fldCharType="begin"/>
      </w:r>
      <w:r>
        <w:rPr>
          <w:noProof/>
        </w:rPr>
        <w:instrText xml:space="preserve"> PAGEREF _Toc192231746 \h </w:instrText>
      </w:r>
      <w:r>
        <w:rPr>
          <w:noProof/>
        </w:rPr>
      </w:r>
      <w:r>
        <w:rPr>
          <w:noProof/>
        </w:rPr>
        <w:fldChar w:fldCharType="separate"/>
      </w:r>
      <w:r>
        <w:rPr>
          <w:noProof/>
        </w:rPr>
        <w:t>81</w:t>
      </w:r>
      <w:r>
        <w:rPr>
          <w:noProof/>
        </w:rPr>
        <w:fldChar w:fldCharType="end"/>
      </w:r>
    </w:p>
    <w:p w14:paraId="1B365D53" w14:textId="77777777" w:rsidR="00224195" w:rsidRDefault="00224195">
      <w:pPr>
        <w:pStyle w:val="25"/>
        <w:rPr>
          <w:rFonts w:asciiTheme="minorHAnsi" w:eastAsiaTheme="minorEastAsia" w:hAnsiTheme="minorHAnsi" w:cstheme="minorBidi"/>
          <w:smallCaps w:val="0"/>
          <w:noProof/>
          <w:szCs w:val="22"/>
        </w:rPr>
      </w:pPr>
      <w:r>
        <w:rPr>
          <w:noProof/>
        </w:rPr>
        <w:t>13.4. Отношение величины технологических потерь тепловой энергии, теплоносителя к материальной характеристике тепловой сети.</w:t>
      </w:r>
      <w:r>
        <w:rPr>
          <w:noProof/>
        </w:rPr>
        <w:tab/>
      </w:r>
      <w:r>
        <w:rPr>
          <w:noProof/>
        </w:rPr>
        <w:fldChar w:fldCharType="begin"/>
      </w:r>
      <w:r>
        <w:rPr>
          <w:noProof/>
        </w:rPr>
        <w:instrText xml:space="preserve"> PAGEREF _Toc192231747 \h </w:instrText>
      </w:r>
      <w:r>
        <w:rPr>
          <w:noProof/>
        </w:rPr>
      </w:r>
      <w:r>
        <w:rPr>
          <w:noProof/>
        </w:rPr>
        <w:fldChar w:fldCharType="separate"/>
      </w:r>
      <w:r>
        <w:rPr>
          <w:noProof/>
        </w:rPr>
        <w:t>81</w:t>
      </w:r>
      <w:r>
        <w:rPr>
          <w:noProof/>
        </w:rPr>
        <w:fldChar w:fldCharType="end"/>
      </w:r>
    </w:p>
    <w:p w14:paraId="0FA6FD6A" w14:textId="77777777" w:rsidR="00224195" w:rsidRDefault="00224195">
      <w:pPr>
        <w:pStyle w:val="25"/>
        <w:rPr>
          <w:rFonts w:asciiTheme="minorHAnsi" w:eastAsiaTheme="minorEastAsia" w:hAnsiTheme="minorHAnsi" w:cstheme="minorBidi"/>
          <w:smallCaps w:val="0"/>
          <w:noProof/>
          <w:szCs w:val="22"/>
        </w:rPr>
      </w:pPr>
      <w:r>
        <w:rPr>
          <w:noProof/>
        </w:rPr>
        <w:t>13.5. Коэффициент использования установленной тепловой мощности.</w:t>
      </w:r>
      <w:r>
        <w:rPr>
          <w:noProof/>
        </w:rPr>
        <w:tab/>
      </w:r>
      <w:r>
        <w:rPr>
          <w:noProof/>
        </w:rPr>
        <w:fldChar w:fldCharType="begin"/>
      </w:r>
      <w:r>
        <w:rPr>
          <w:noProof/>
        </w:rPr>
        <w:instrText xml:space="preserve"> PAGEREF _Toc192231748 \h </w:instrText>
      </w:r>
      <w:r>
        <w:rPr>
          <w:noProof/>
        </w:rPr>
      </w:r>
      <w:r>
        <w:rPr>
          <w:noProof/>
        </w:rPr>
        <w:fldChar w:fldCharType="separate"/>
      </w:r>
      <w:r>
        <w:rPr>
          <w:noProof/>
        </w:rPr>
        <w:t>81</w:t>
      </w:r>
      <w:r>
        <w:rPr>
          <w:noProof/>
        </w:rPr>
        <w:fldChar w:fldCharType="end"/>
      </w:r>
    </w:p>
    <w:p w14:paraId="14549132" w14:textId="77777777" w:rsidR="00224195" w:rsidRDefault="00224195">
      <w:pPr>
        <w:pStyle w:val="25"/>
        <w:rPr>
          <w:rFonts w:asciiTheme="minorHAnsi" w:eastAsiaTheme="minorEastAsia" w:hAnsiTheme="minorHAnsi" w:cstheme="minorBidi"/>
          <w:smallCaps w:val="0"/>
          <w:noProof/>
          <w:szCs w:val="22"/>
        </w:rPr>
      </w:pPr>
      <w:r>
        <w:rPr>
          <w:noProof/>
        </w:rPr>
        <w:t>13.6. Удельная материальная характеристика тепловых сетей, приведенная к расчетной тепловой нагрузке.</w:t>
      </w:r>
      <w:r>
        <w:rPr>
          <w:noProof/>
        </w:rPr>
        <w:tab/>
      </w:r>
      <w:r>
        <w:rPr>
          <w:noProof/>
        </w:rPr>
        <w:fldChar w:fldCharType="begin"/>
      </w:r>
      <w:r>
        <w:rPr>
          <w:noProof/>
        </w:rPr>
        <w:instrText xml:space="preserve"> PAGEREF _Toc192231749 \h </w:instrText>
      </w:r>
      <w:r>
        <w:rPr>
          <w:noProof/>
        </w:rPr>
      </w:r>
      <w:r>
        <w:rPr>
          <w:noProof/>
        </w:rPr>
        <w:fldChar w:fldCharType="separate"/>
      </w:r>
      <w:r>
        <w:rPr>
          <w:noProof/>
        </w:rPr>
        <w:t>81</w:t>
      </w:r>
      <w:r>
        <w:rPr>
          <w:noProof/>
        </w:rPr>
        <w:fldChar w:fldCharType="end"/>
      </w:r>
    </w:p>
    <w:p w14:paraId="0B52DBCC" w14:textId="77777777" w:rsidR="00224195" w:rsidRDefault="00224195">
      <w:pPr>
        <w:pStyle w:val="25"/>
        <w:rPr>
          <w:rFonts w:asciiTheme="minorHAnsi" w:eastAsiaTheme="minorEastAsia" w:hAnsiTheme="minorHAnsi" w:cstheme="minorBidi"/>
          <w:smallCaps w:val="0"/>
          <w:noProof/>
          <w:szCs w:val="22"/>
        </w:rPr>
      </w:pPr>
      <w:r>
        <w:rPr>
          <w:noProof/>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Pr>
          <w:noProof/>
        </w:rPr>
        <w:tab/>
      </w:r>
      <w:r>
        <w:rPr>
          <w:noProof/>
        </w:rPr>
        <w:fldChar w:fldCharType="begin"/>
      </w:r>
      <w:r>
        <w:rPr>
          <w:noProof/>
        </w:rPr>
        <w:instrText xml:space="preserve"> PAGEREF _Toc192231750 \h </w:instrText>
      </w:r>
      <w:r>
        <w:rPr>
          <w:noProof/>
        </w:rPr>
      </w:r>
      <w:r>
        <w:rPr>
          <w:noProof/>
        </w:rPr>
        <w:fldChar w:fldCharType="separate"/>
      </w:r>
      <w:r>
        <w:rPr>
          <w:noProof/>
        </w:rPr>
        <w:t>81</w:t>
      </w:r>
      <w:r>
        <w:rPr>
          <w:noProof/>
        </w:rPr>
        <w:fldChar w:fldCharType="end"/>
      </w:r>
    </w:p>
    <w:p w14:paraId="04C6D02B" w14:textId="77777777" w:rsidR="00224195" w:rsidRDefault="00224195">
      <w:pPr>
        <w:pStyle w:val="25"/>
        <w:rPr>
          <w:rFonts w:asciiTheme="minorHAnsi" w:eastAsiaTheme="minorEastAsia" w:hAnsiTheme="minorHAnsi" w:cstheme="minorBidi"/>
          <w:smallCaps w:val="0"/>
          <w:noProof/>
          <w:szCs w:val="22"/>
        </w:rPr>
      </w:pPr>
      <w:r>
        <w:rPr>
          <w:noProof/>
        </w:rPr>
        <w:t>13.8. Удельный расход условного топлива на отпуск электрической энергии.</w:t>
      </w:r>
      <w:r>
        <w:rPr>
          <w:noProof/>
        </w:rPr>
        <w:tab/>
      </w:r>
      <w:r>
        <w:rPr>
          <w:noProof/>
        </w:rPr>
        <w:fldChar w:fldCharType="begin"/>
      </w:r>
      <w:r>
        <w:rPr>
          <w:noProof/>
        </w:rPr>
        <w:instrText xml:space="preserve"> PAGEREF _Toc192231751 \h </w:instrText>
      </w:r>
      <w:r>
        <w:rPr>
          <w:noProof/>
        </w:rPr>
      </w:r>
      <w:r>
        <w:rPr>
          <w:noProof/>
        </w:rPr>
        <w:fldChar w:fldCharType="separate"/>
      </w:r>
      <w:r>
        <w:rPr>
          <w:noProof/>
        </w:rPr>
        <w:t>82</w:t>
      </w:r>
      <w:r>
        <w:rPr>
          <w:noProof/>
        </w:rPr>
        <w:fldChar w:fldCharType="end"/>
      </w:r>
    </w:p>
    <w:p w14:paraId="5A2CB7CB" w14:textId="77777777" w:rsidR="00224195" w:rsidRDefault="00224195">
      <w:pPr>
        <w:pStyle w:val="25"/>
        <w:rPr>
          <w:rFonts w:asciiTheme="minorHAnsi" w:eastAsiaTheme="minorEastAsia" w:hAnsiTheme="minorHAnsi" w:cstheme="minorBidi"/>
          <w:smallCaps w:val="0"/>
          <w:noProof/>
          <w:szCs w:val="22"/>
        </w:rPr>
      </w:pPr>
      <w:r>
        <w:rPr>
          <w:noProof/>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Pr>
          <w:noProof/>
        </w:rPr>
        <w:tab/>
      </w:r>
      <w:r>
        <w:rPr>
          <w:noProof/>
        </w:rPr>
        <w:fldChar w:fldCharType="begin"/>
      </w:r>
      <w:r>
        <w:rPr>
          <w:noProof/>
        </w:rPr>
        <w:instrText xml:space="preserve"> PAGEREF _Toc192231752 \h </w:instrText>
      </w:r>
      <w:r>
        <w:rPr>
          <w:noProof/>
        </w:rPr>
      </w:r>
      <w:r>
        <w:rPr>
          <w:noProof/>
        </w:rPr>
        <w:fldChar w:fldCharType="separate"/>
      </w:r>
      <w:r>
        <w:rPr>
          <w:noProof/>
        </w:rPr>
        <w:t>82</w:t>
      </w:r>
      <w:r>
        <w:rPr>
          <w:noProof/>
        </w:rPr>
        <w:fldChar w:fldCharType="end"/>
      </w:r>
    </w:p>
    <w:p w14:paraId="0093CD1A" w14:textId="77777777" w:rsidR="00224195" w:rsidRDefault="00224195">
      <w:pPr>
        <w:pStyle w:val="25"/>
        <w:rPr>
          <w:rFonts w:asciiTheme="minorHAnsi" w:eastAsiaTheme="minorEastAsia" w:hAnsiTheme="minorHAnsi" w:cstheme="minorBidi"/>
          <w:smallCaps w:val="0"/>
          <w:noProof/>
          <w:szCs w:val="22"/>
        </w:rPr>
      </w:pPr>
      <w:r>
        <w:rPr>
          <w:noProof/>
        </w:rPr>
        <w:t>13.10. Доля отпуска тепловой энергии, осуществляемого потребителям по приборам учета, в общем объеме отпущенной тепловой энергии.</w:t>
      </w:r>
      <w:r>
        <w:rPr>
          <w:noProof/>
        </w:rPr>
        <w:tab/>
      </w:r>
      <w:r>
        <w:rPr>
          <w:noProof/>
        </w:rPr>
        <w:fldChar w:fldCharType="begin"/>
      </w:r>
      <w:r>
        <w:rPr>
          <w:noProof/>
        </w:rPr>
        <w:instrText xml:space="preserve"> PAGEREF _Toc192231753 \h </w:instrText>
      </w:r>
      <w:r>
        <w:rPr>
          <w:noProof/>
        </w:rPr>
      </w:r>
      <w:r>
        <w:rPr>
          <w:noProof/>
        </w:rPr>
        <w:fldChar w:fldCharType="separate"/>
      </w:r>
      <w:r>
        <w:rPr>
          <w:noProof/>
        </w:rPr>
        <w:t>82</w:t>
      </w:r>
      <w:r>
        <w:rPr>
          <w:noProof/>
        </w:rPr>
        <w:fldChar w:fldCharType="end"/>
      </w:r>
    </w:p>
    <w:p w14:paraId="41301691" w14:textId="77777777" w:rsidR="00224195" w:rsidRDefault="00224195">
      <w:pPr>
        <w:pStyle w:val="25"/>
        <w:rPr>
          <w:rFonts w:asciiTheme="minorHAnsi" w:eastAsiaTheme="minorEastAsia" w:hAnsiTheme="minorHAnsi" w:cstheme="minorBidi"/>
          <w:smallCaps w:val="0"/>
          <w:noProof/>
          <w:szCs w:val="22"/>
        </w:rPr>
      </w:pPr>
      <w:r>
        <w:rPr>
          <w:noProof/>
        </w:rPr>
        <w:t>13.11.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Pr>
          <w:noProof/>
        </w:rPr>
        <w:tab/>
      </w:r>
      <w:r>
        <w:rPr>
          <w:noProof/>
        </w:rPr>
        <w:fldChar w:fldCharType="begin"/>
      </w:r>
      <w:r>
        <w:rPr>
          <w:noProof/>
        </w:rPr>
        <w:instrText xml:space="preserve"> PAGEREF _Toc192231754 \h </w:instrText>
      </w:r>
      <w:r>
        <w:rPr>
          <w:noProof/>
        </w:rPr>
      </w:r>
      <w:r>
        <w:rPr>
          <w:noProof/>
        </w:rPr>
        <w:fldChar w:fldCharType="separate"/>
      </w:r>
      <w:r>
        <w:rPr>
          <w:noProof/>
        </w:rPr>
        <w:t>82</w:t>
      </w:r>
      <w:r>
        <w:rPr>
          <w:noProof/>
        </w:rPr>
        <w:fldChar w:fldCharType="end"/>
      </w:r>
    </w:p>
    <w:p w14:paraId="6CDE9463" w14:textId="77777777" w:rsidR="00224195" w:rsidRDefault="00224195">
      <w:pPr>
        <w:pStyle w:val="25"/>
        <w:rPr>
          <w:rFonts w:asciiTheme="minorHAnsi" w:eastAsiaTheme="minorEastAsia" w:hAnsiTheme="minorHAnsi" w:cstheme="minorBidi"/>
          <w:smallCaps w:val="0"/>
          <w:noProof/>
          <w:szCs w:val="22"/>
        </w:rPr>
      </w:pPr>
      <w:r>
        <w:rPr>
          <w:noProof/>
        </w:rPr>
        <w:t>13.12.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Pr>
          <w:noProof/>
        </w:rPr>
        <w:tab/>
      </w:r>
      <w:r>
        <w:rPr>
          <w:noProof/>
        </w:rPr>
        <w:fldChar w:fldCharType="begin"/>
      </w:r>
      <w:r>
        <w:rPr>
          <w:noProof/>
        </w:rPr>
        <w:instrText xml:space="preserve"> PAGEREF _Toc192231755 \h </w:instrText>
      </w:r>
      <w:r>
        <w:rPr>
          <w:noProof/>
        </w:rPr>
      </w:r>
      <w:r>
        <w:rPr>
          <w:noProof/>
        </w:rPr>
        <w:fldChar w:fldCharType="separate"/>
      </w:r>
      <w:r>
        <w:rPr>
          <w:noProof/>
        </w:rPr>
        <w:t>82</w:t>
      </w:r>
      <w:r>
        <w:rPr>
          <w:noProof/>
        </w:rPr>
        <w:fldChar w:fldCharType="end"/>
      </w:r>
    </w:p>
    <w:p w14:paraId="31EF8BDB" w14:textId="77777777" w:rsidR="00224195" w:rsidRDefault="00224195">
      <w:pPr>
        <w:pStyle w:val="25"/>
        <w:rPr>
          <w:rFonts w:asciiTheme="minorHAnsi" w:eastAsiaTheme="minorEastAsia" w:hAnsiTheme="minorHAnsi" w:cstheme="minorBidi"/>
          <w:smallCaps w:val="0"/>
          <w:noProof/>
          <w:szCs w:val="22"/>
        </w:rPr>
      </w:pPr>
      <w:r>
        <w:rPr>
          <w:noProof/>
        </w:rPr>
        <w:t>Глава 14. Ценовые (тарифные) последствия</w:t>
      </w:r>
      <w:r>
        <w:rPr>
          <w:noProof/>
        </w:rPr>
        <w:tab/>
      </w:r>
      <w:r>
        <w:rPr>
          <w:noProof/>
        </w:rPr>
        <w:fldChar w:fldCharType="begin"/>
      </w:r>
      <w:r>
        <w:rPr>
          <w:noProof/>
        </w:rPr>
        <w:instrText xml:space="preserve"> PAGEREF _Toc192231756 \h </w:instrText>
      </w:r>
      <w:r>
        <w:rPr>
          <w:noProof/>
        </w:rPr>
      </w:r>
      <w:r>
        <w:rPr>
          <w:noProof/>
        </w:rPr>
        <w:fldChar w:fldCharType="separate"/>
      </w:r>
      <w:r>
        <w:rPr>
          <w:noProof/>
        </w:rPr>
        <w:t>83</w:t>
      </w:r>
      <w:r>
        <w:rPr>
          <w:noProof/>
        </w:rPr>
        <w:fldChar w:fldCharType="end"/>
      </w:r>
    </w:p>
    <w:p w14:paraId="4DD52DFE" w14:textId="77777777" w:rsidR="00224195" w:rsidRDefault="00224195">
      <w:pPr>
        <w:pStyle w:val="25"/>
        <w:rPr>
          <w:rFonts w:asciiTheme="minorHAnsi" w:eastAsiaTheme="minorEastAsia" w:hAnsiTheme="minorHAnsi" w:cstheme="minorBidi"/>
          <w:smallCaps w:val="0"/>
          <w:noProof/>
          <w:szCs w:val="22"/>
        </w:rPr>
      </w:pPr>
      <w:r>
        <w:rPr>
          <w:noProof/>
        </w:rPr>
        <w:t>Глава 15. Реестр единых теплоснабжающих организаций</w:t>
      </w:r>
      <w:r>
        <w:rPr>
          <w:noProof/>
        </w:rPr>
        <w:tab/>
      </w:r>
      <w:r>
        <w:rPr>
          <w:noProof/>
        </w:rPr>
        <w:fldChar w:fldCharType="begin"/>
      </w:r>
      <w:r>
        <w:rPr>
          <w:noProof/>
        </w:rPr>
        <w:instrText xml:space="preserve"> PAGEREF _Toc192231757 \h </w:instrText>
      </w:r>
      <w:r>
        <w:rPr>
          <w:noProof/>
        </w:rPr>
      </w:r>
      <w:r>
        <w:rPr>
          <w:noProof/>
        </w:rPr>
        <w:fldChar w:fldCharType="separate"/>
      </w:r>
      <w:r>
        <w:rPr>
          <w:noProof/>
        </w:rPr>
        <w:t>88</w:t>
      </w:r>
      <w:r>
        <w:rPr>
          <w:noProof/>
        </w:rPr>
        <w:fldChar w:fldCharType="end"/>
      </w:r>
    </w:p>
    <w:p w14:paraId="06525686" w14:textId="77777777" w:rsidR="00224195" w:rsidRDefault="00224195">
      <w:pPr>
        <w:pStyle w:val="25"/>
        <w:rPr>
          <w:rFonts w:asciiTheme="minorHAnsi" w:eastAsiaTheme="minorEastAsia" w:hAnsiTheme="minorHAnsi" w:cstheme="minorBidi"/>
          <w:smallCaps w:val="0"/>
          <w:noProof/>
          <w:szCs w:val="22"/>
        </w:rPr>
      </w:pPr>
      <w:r>
        <w:rPr>
          <w:noProof/>
        </w:rPr>
        <w:lastRenderedPageBreak/>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Pr>
          <w:noProof/>
        </w:rPr>
        <w:tab/>
      </w:r>
      <w:r>
        <w:rPr>
          <w:noProof/>
        </w:rPr>
        <w:fldChar w:fldCharType="begin"/>
      </w:r>
      <w:r>
        <w:rPr>
          <w:noProof/>
        </w:rPr>
        <w:instrText xml:space="preserve"> PAGEREF _Toc192231758 \h </w:instrText>
      </w:r>
      <w:r>
        <w:rPr>
          <w:noProof/>
        </w:rPr>
      </w:r>
      <w:r>
        <w:rPr>
          <w:noProof/>
        </w:rPr>
        <w:fldChar w:fldCharType="separate"/>
      </w:r>
      <w:r>
        <w:rPr>
          <w:noProof/>
        </w:rPr>
        <w:t>88</w:t>
      </w:r>
      <w:r>
        <w:rPr>
          <w:noProof/>
        </w:rPr>
        <w:fldChar w:fldCharType="end"/>
      </w:r>
    </w:p>
    <w:p w14:paraId="1FCDFFB7" w14:textId="77777777" w:rsidR="00224195" w:rsidRDefault="00224195">
      <w:pPr>
        <w:pStyle w:val="25"/>
        <w:rPr>
          <w:rFonts w:asciiTheme="minorHAnsi" w:eastAsiaTheme="minorEastAsia" w:hAnsiTheme="minorHAnsi" w:cstheme="minorBidi"/>
          <w:smallCaps w:val="0"/>
          <w:noProof/>
          <w:szCs w:val="22"/>
        </w:rPr>
      </w:pPr>
      <w:r>
        <w:rPr>
          <w:noProof/>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Pr>
          <w:noProof/>
        </w:rPr>
        <w:tab/>
      </w:r>
      <w:r>
        <w:rPr>
          <w:noProof/>
        </w:rPr>
        <w:fldChar w:fldCharType="begin"/>
      </w:r>
      <w:r>
        <w:rPr>
          <w:noProof/>
        </w:rPr>
        <w:instrText xml:space="preserve"> PAGEREF _Toc192231759 \h </w:instrText>
      </w:r>
      <w:r>
        <w:rPr>
          <w:noProof/>
        </w:rPr>
      </w:r>
      <w:r>
        <w:rPr>
          <w:noProof/>
        </w:rPr>
        <w:fldChar w:fldCharType="separate"/>
      </w:r>
      <w:r>
        <w:rPr>
          <w:noProof/>
        </w:rPr>
        <w:t>90</w:t>
      </w:r>
      <w:r>
        <w:rPr>
          <w:noProof/>
        </w:rPr>
        <w:fldChar w:fldCharType="end"/>
      </w:r>
    </w:p>
    <w:p w14:paraId="3CD7C953" w14:textId="77777777" w:rsidR="00224195" w:rsidRDefault="00224195">
      <w:pPr>
        <w:pStyle w:val="25"/>
        <w:rPr>
          <w:rFonts w:asciiTheme="minorHAnsi" w:eastAsiaTheme="minorEastAsia" w:hAnsiTheme="minorHAnsi" w:cstheme="minorBidi"/>
          <w:smallCaps w:val="0"/>
          <w:noProof/>
          <w:szCs w:val="22"/>
        </w:rPr>
      </w:pPr>
      <w:r>
        <w:rPr>
          <w:noProof/>
        </w:rPr>
        <w:t>15.3. Основания, в том числе критерии, в соответствии с которыми теплоснабжающая организация определена единой теплоснабжающей организацией</w:t>
      </w:r>
      <w:r>
        <w:rPr>
          <w:noProof/>
        </w:rPr>
        <w:tab/>
      </w:r>
      <w:r>
        <w:rPr>
          <w:noProof/>
        </w:rPr>
        <w:fldChar w:fldCharType="begin"/>
      </w:r>
      <w:r>
        <w:rPr>
          <w:noProof/>
        </w:rPr>
        <w:instrText xml:space="preserve"> PAGEREF _Toc192231760 \h </w:instrText>
      </w:r>
      <w:r>
        <w:rPr>
          <w:noProof/>
        </w:rPr>
      </w:r>
      <w:r>
        <w:rPr>
          <w:noProof/>
        </w:rPr>
        <w:fldChar w:fldCharType="separate"/>
      </w:r>
      <w:r>
        <w:rPr>
          <w:noProof/>
        </w:rPr>
        <w:t>90</w:t>
      </w:r>
      <w:r>
        <w:rPr>
          <w:noProof/>
        </w:rPr>
        <w:fldChar w:fldCharType="end"/>
      </w:r>
    </w:p>
    <w:p w14:paraId="3D5357AF" w14:textId="77777777" w:rsidR="00224195" w:rsidRDefault="00224195">
      <w:pPr>
        <w:pStyle w:val="25"/>
        <w:rPr>
          <w:rFonts w:asciiTheme="minorHAnsi" w:eastAsiaTheme="minorEastAsia" w:hAnsiTheme="minorHAnsi" w:cstheme="minorBidi"/>
          <w:smallCaps w:val="0"/>
          <w:noProof/>
          <w:szCs w:val="22"/>
        </w:rPr>
      </w:pPr>
      <w:r>
        <w:rPr>
          <w:noProof/>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Pr>
          <w:noProof/>
        </w:rPr>
        <w:tab/>
      </w:r>
      <w:r>
        <w:rPr>
          <w:noProof/>
        </w:rPr>
        <w:fldChar w:fldCharType="begin"/>
      </w:r>
      <w:r>
        <w:rPr>
          <w:noProof/>
        </w:rPr>
        <w:instrText xml:space="preserve"> PAGEREF _Toc192231761 \h </w:instrText>
      </w:r>
      <w:r>
        <w:rPr>
          <w:noProof/>
        </w:rPr>
      </w:r>
      <w:r>
        <w:rPr>
          <w:noProof/>
        </w:rPr>
        <w:fldChar w:fldCharType="separate"/>
      </w:r>
      <w:r>
        <w:rPr>
          <w:noProof/>
        </w:rPr>
        <w:t>93</w:t>
      </w:r>
      <w:r>
        <w:rPr>
          <w:noProof/>
        </w:rPr>
        <w:fldChar w:fldCharType="end"/>
      </w:r>
    </w:p>
    <w:p w14:paraId="4157A8F2" w14:textId="77777777" w:rsidR="00224195" w:rsidRDefault="00224195">
      <w:pPr>
        <w:pStyle w:val="25"/>
        <w:rPr>
          <w:rFonts w:asciiTheme="minorHAnsi" w:eastAsiaTheme="minorEastAsia" w:hAnsiTheme="minorHAnsi" w:cstheme="minorBidi"/>
          <w:smallCaps w:val="0"/>
          <w:noProof/>
          <w:szCs w:val="22"/>
        </w:rPr>
      </w:pPr>
      <w:r>
        <w:rPr>
          <w:noProof/>
        </w:rPr>
        <w:t>15.5. Описание границ зон деятельности единой теплоснабжающей организации (организаций)</w:t>
      </w:r>
      <w:r>
        <w:rPr>
          <w:noProof/>
        </w:rPr>
        <w:tab/>
      </w:r>
      <w:r>
        <w:rPr>
          <w:noProof/>
        </w:rPr>
        <w:fldChar w:fldCharType="begin"/>
      </w:r>
      <w:r>
        <w:rPr>
          <w:noProof/>
        </w:rPr>
        <w:instrText xml:space="preserve"> PAGEREF _Toc192231762 \h </w:instrText>
      </w:r>
      <w:r>
        <w:rPr>
          <w:noProof/>
        </w:rPr>
      </w:r>
      <w:r>
        <w:rPr>
          <w:noProof/>
        </w:rPr>
        <w:fldChar w:fldCharType="separate"/>
      </w:r>
      <w:r>
        <w:rPr>
          <w:noProof/>
        </w:rPr>
        <w:t>93</w:t>
      </w:r>
      <w:r>
        <w:rPr>
          <w:noProof/>
        </w:rPr>
        <w:fldChar w:fldCharType="end"/>
      </w:r>
    </w:p>
    <w:p w14:paraId="5AF9139E" w14:textId="77777777" w:rsidR="00224195" w:rsidRDefault="00224195">
      <w:pPr>
        <w:pStyle w:val="25"/>
        <w:rPr>
          <w:rFonts w:asciiTheme="minorHAnsi" w:eastAsiaTheme="minorEastAsia" w:hAnsiTheme="minorHAnsi" w:cstheme="minorBidi"/>
          <w:smallCaps w:val="0"/>
          <w:noProof/>
          <w:szCs w:val="22"/>
        </w:rPr>
      </w:pPr>
      <w:r>
        <w:rPr>
          <w:noProof/>
        </w:rPr>
        <w:t>Глава 16. Реестр проектов схемы теплоснабжения</w:t>
      </w:r>
      <w:r>
        <w:rPr>
          <w:noProof/>
        </w:rPr>
        <w:tab/>
      </w:r>
      <w:r>
        <w:rPr>
          <w:noProof/>
        </w:rPr>
        <w:fldChar w:fldCharType="begin"/>
      </w:r>
      <w:r>
        <w:rPr>
          <w:noProof/>
        </w:rPr>
        <w:instrText xml:space="preserve"> PAGEREF _Toc192231763 \h </w:instrText>
      </w:r>
      <w:r>
        <w:rPr>
          <w:noProof/>
        </w:rPr>
      </w:r>
      <w:r>
        <w:rPr>
          <w:noProof/>
        </w:rPr>
        <w:fldChar w:fldCharType="separate"/>
      </w:r>
      <w:r>
        <w:rPr>
          <w:noProof/>
        </w:rPr>
        <w:t>94</w:t>
      </w:r>
      <w:r>
        <w:rPr>
          <w:noProof/>
        </w:rPr>
        <w:fldChar w:fldCharType="end"/>
      </w:r>
    </w:p>
    <w:p w14:paraId="20728E16" w14:textId="77777777" w:rsidR="00224195" w:rsidRDefault="00224195">
      <w:pPr>
        <w:pStyle w:val="25"/>
        <w:rPr>
          <w:rFonts w:asciiTheme="minorHAnsi" w:eastAsiaTheme="minorEastAsia" w:hAnsiTheme="minorHAnsi" w:cstheme="minorBidi"/>
          <w:smallCaps w:val="0"/>
          <w:noProof/>
          <w:szCs w:val="22"/>
        </w:rPr>
      </w:pPr>
      <w:r>
        <w:rPr>
          <w:noProof/>
        </w:rPr>
        <w:t>16.1. Перечень мероприятий по строительству, реконструкции или техническому перевооружению источников тепловой энергии</w:t>
      </w:r>
      <w:r>
        <w:rPr>
          <w:noProof/>
        </w:rPr>
        <w:tab/>
      </w:r>
      <w:r>
        <w:rPr>
          <w:noProof/>
        </w:rPr>
        <w:fldChar w:fldCharType="begin"/>
      </w:r>
      <w:r>
        <w:rPr>
          <w:noProof/>
        </w:rPr>
        <w:instrText xml:space="preserve"> PAGEREF _Toc192231764 \h </w:instrText>
      </w:r>
      <w:r>
        <w:rPr>
          <w:noProof/>
        </w:rPr>
      </w:r>
      <w:r>
        <w:rPr>
          <w:noProof/>
        </w:rPr>
        <w:fldChar w:fldCharType="separate"/>
      </w:r>
      <w:r>
        <w:rPr>
          <w:noProof/>
        </w:rPr>
        <w:t>94</w:t>
      </w:r>
      <w:r>
        <w:rPr>
          <w:noProof/>
        </w:rPr>
        <w:fldChar w:fldCharType="end"/>
      </w:r>
    </w:p>
    <w:p w14:paraId="65C194DE" w14:textId="77777777" w:rsidR="00224195" w:rsidRDefault="00224195">
      <w:pPr>
        <w:pStyle w:val="25"/>
        <w:rPr>
          <w:rFonts w:asciiTheme="minorHAnsi" w:eastAsiaTheme="minorEastAsia" w:hAnsiTheme="minorHAnsi" w:cstheme="minorBidi"/>
          <w:smallCaps w:val="0"/>
          <w:noProof/>
          <w:szCs w:val="22"/>
        </w:rPr>
      </w:pPr>
      <w:r>
        <w:rPr>
          <w:noProof/>
        </w:rPr>
        <w:t>16.2. Перечень мероприятий по строительству, реконструкции и техническому перевооружению тепловых сетей и сооружений на них.</w:t>
      </w:r>
      <w:r>
        <w:rPr>
          <w:noProof/>
        </w:rPr>
        <w:tab/>
      </w:r>
      <w:r>
        <w:rPr>
          <w:noProof/>
        </w:rPr>
        <w:fldChar w:fldCharType="begin"/>
      </w:r>
      <w:r>
        <w:rPr>
          <w:noProof/>
        </w:rPr>
        <w:instrText xml:space="preserve"> PAGEREF _Toc192231765 \h </w:instrText>
      </w:r>
      <w:r>
        <w:rPr>
          <w:noProof/>
        </w:rPr>
      </w:r>
      <w:r>
        <w:rPr>
          <w:noProof/>
        </w:rPr>
        <w:fldChar w:fldCharType="separate"/>
      </w:r>
      <w:r>
        <w:rPr>
          <w:noProof/>
        </w:rPr>
        <w:t>94</w:t>
      </w:r>
      <w:r>
        <w:rPr>
          <w:noProof/>
        </w:rPr>
        <w:fldChar w:fldCharType="end"/>
      </w:r>
    </w:p>
    <w:p w14:paraId="4E78EF4D" w14:textId="77777777" w:rsidR="00224195" w:rsidRDefault="00224195">
      <w:pPr>
        <w:pStyle w:val="25"/>
        <w:rPr>
          <w:rFonts w:asciiTheme="minorHAnsi" w:eastAsiaTheme="minorEastAsia" w:hAnsiTheme="minorHAnsi" w:cstheme="minorBidi"/>
          <w:smallCaps w:val="0"/>
          <w:noProof/>
          <w:szCs w:val="22"/>
        </w:rPr>
      </w:pPr>
      <w:r>
        <w:rPr>
          <w:noProof/>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Pr>
          <w:noProof/>
        </w:rPr>
        <w:tab/>
      </w:r>
      <w:r>
        <w:rPr>
          <w:noProof/>
        </w:rPr>
        <w:fldChar w:fldCharType="begin"/>
      </w:r>
      <w:r>
        <w:rPr>
          <w:noProof/>
        </w:rPr>
        <w:instrText xml:space="preserve"> PAGEREF _Toc192231766 \h </w:instrText>
      </w:r>
      <w:r>
        <w:rPr>
          <w:noProof/>
        </w:rPr>
      </w:r>
      <w:r>
        <w:rPr>
          <w:noProof/>
        </w:rPr>
        <w:fldChar w:fldCharType="separate"/>
      </w:r>
      <w:r>
        <w:rPr>
          <w:noProof/>
        </w:rPr>
        <w:t>99</w:t>
      </w:r>
      <w:r>
        <w:rPr>
          <w:noProof/>
        </w:rPr>
        <w:fldChar w:fldCharType="end"/>
      </w:r>
    </w:p>
    <w:p w14:paraId="108130F8" w14:textId="77777777" w:rsidR="00224195" w:rsidRDefault="00224195">
      <w:pPr>
        <w:pStyle w:val="25"/>
        <w:rPr>
          <w:rFonts w:asciiTheme="minorHAnsi" w:eastAsiaTheme="minorEastAsia" w:hAnsiTheme="minorHAnsi" w:cstheme="minorBidi"/>
          <w:smallCaps w:val="0"/>
          <w:noProof/>
          <w:szCs w:val="22"/>
        </w:rPr>
      </w:pPr>
      <w:r>
        <w:rPr>
          <w:noProof/>
        </w:rPr>
        <w:t>Глава 17. Замечания и предложения к проекту схемы теплоснабжения</w:t>
      </w:r>
      <w:r>
        <w:rPr>
          <w:noProof/>
        </w:rPr>
        <w:tab/>
      </w:r>
      <w:r>
        <w:rPr>
          <w:noProof/>
        </w:rPr>
        <w:fldChar w:fldCharType="begin"/>
      </w:r>
      <w:r>
        <w:rPr>
          <w:noProof/>
        </w:rPr>
        <w:instrText xml:space="preserve"> PAGEREF _Toc192231767 \h </w:instrText>
      </w:r>
      <w:r>
        <w:rPr>
          <w:noProof/>
        </w:rPr>
      </w:r>
      <w:r>
        <w:rPr>
          <w:noProof/>
        </w:rPr>
        <w:fldChar w:fldCharType="separate"/>
      </w:r>
      <w:r>
        <w:rPr>
          <w:noProof/>
        </w:rPr>
        <w:t>100</w:t>
      </w:r>
      <w:r>
        <w:rPr>
          <w:noProof/>
        </w:rPr>
        <w:fldChar w:fldCharType="end"/>
      </w:r>
    </w:p>
    <w:p w14:paraId="47406552" w14:textId="77777777" w:rsidR="00224195" w:rsidRDefault="00224195">
      <w:pPr>
        <w:pStyle w:val="25"/>
        <w:rPr>
          <w:rFonts w:asciiTheme="minorHAnsi" w:eastAsiaTheme="minorEastAsia" w:hAnsiTheme="minorHAnsi" w:cstheme="minorBidi"/>
          <w:smallCaps w:val="0"/>
          <w:noProof/>
          <w:szCs w:val="22"/>
        </w:rPr>
      </w:pPr>
      <w:r>
        <w:rPr>
          <w:noProof/>
        </w:rPr>
        <w:t>17.1. Перечень всех замечаний и предложений, поступивших при разработке, утверждении и актуализации схемы теплоснабжения.</w:t>
      </w:r>
      <w:r>
        <w:rPr>
          <w:noProof/>
        </w:rPr>
        <w:tab/>
      </w:r>
      <w:r>
        <w:rPr>
          <w:noProof/>
        </w:rPr>
        <w:fldChar w:fldCharType="begin"/>
      </w:r>
      <w:r>
        <w:rPr>
          <w:noProof/>
        </w:rPr>
        <w:instrText xml:space="preserve"> PAGEREF _Toc192231768 \h </w:instrText>
      </w:r>
      <w:r>
        <w:rPr>
          <w:noProof/>
        </w:rPr>
      </w:r>
      <w:r>
        <w:rPr>
          <w:noProof/>
        </w:rPr>
        <w:fldChar w:fldCharType="separate"/>
      </w:r>
      <w:r>
        <w:rPr>
          <w:noProof/>
        </w:rPr>
        <w:t>100</w:t>
      </w:r>
      <w:r>
        <w:rPr>
          <w:noProof/>
        </w:rPr>
        <w:fldChar w:fldCharType="end"/>
      </w:r>
    </w:p>
    <w:p w14:paraId="0C7BE2B8" w14:textId="77777777" w:rsidR="00224195" w:rsidRDefault="00224195">
      <w:pPr>
        <w:pStyle w:val="25"/>
        <w:rPr>
          <w:rFonts w:asciiTheme="minorHAnsi" w:eastAsiaTheme="minorEastAsia" w:hAnsiTheme="minorHAnsi" w:cstheme="minorBidi"/>
          <w:smallCaps w:val="0"/>
          <w:noProof/>
          <w:szCs w:val="22"/>
        </w:rPr>
      </w:pPr>
      <w:r>
        <w:rPr>
          <w:noProof/>
        </w:rPr>
        <w:t>17.2. Ответы разработчиков проекта схемы теплоснабжения на замечания и предложения.</w:t>
      </w:r>
      <w:r>
        <w:rPr>
          <w:noProof/>
        </w:rPr>
        <w:tab/>
      </w:r>
      <w:r>
        <w:rPr>
          <w:noProof/>
        </w:rPr>
        <w:fldChar w:fldCharType="begin"/>
      </w:r>
      <w:r>
        <w:rPr>
          <w:noProof/>
        </w:rPr>
        <w:instrText xml:space="preserve"> PAGEREF _Toc192231769 \h </w:instrText>
      </w:r>
      <w:r>
        <w:rPr>
          <w:noProof/>
        </w:rPr>
      </w:r>
      <w:r>
        <w:rPr>
          <w:noProof/>
        </w:rPr>
        <w:fldChar w:fldCharType="separate"/>
      </w:r>
      <w:r>
        <w:rPr>
          <w:noProof/>
        </w:rPr>
        <w:t>100</w:t>
      </w:r>
      <w:r>
        <w:rPr>
          <w:noProof/>
        </w:rPr>
        <w:fldChar w:fldCharType="end"/>
      </w:r>
    </w:p>
    <w:p w14:paraId="07B55DDA" w14:textId="77777777" w:rsidR="00224195" w:rsidRDefault="00224195">
      <w:pPr>
        <w:pStyle w:val="25"/>
        <w:rPr>
          <w:rFonts w:asciiTheme="minorHAnsi" w:eastAsiaTheme="minorEastAsia" w:hAnsiTheme="minorHAnsi" w:cstheme="minorBidi"/>
          <w:smallCaps w:val="0"/>
          <w:noProof/>
          <w:szCs w:val="22"/>
        </w:rPr>
      </w:pPr>
      <w:r>
        <w:rPr>
          <w:noProof/>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Pr>
          <w:noProof/>
        </w:rPr>
        <w:tab/>
      </w:r>
      <w:r>
        <w:rPr>
          <w:noProof/>
        </w:rPr>
        <w:fldChar w:fldCharType="begin"/>
      </w:r>
      <w:r>
        <w:rPr>
          <w:noProof/>
        </w:rPr>
        <w:instrText xml:space="preserve"> PAGEREF _Toc192231770 \h </w:instrText>
      </w:r>
      <w:r>
        <w:rPr>
          <w:noProof/>
        </w:rPr>
      </w:r>
      <w:r>
        <w:rPr>
          <w:noProof/>
        </w:rPr>
        <w:fldChar w:fldCharType="separate"/>
      </w:r>
      <w:r>
        <w:rPr>
          <w:noProof/>
        </w:rPr>
        <w:t>100</w:t>
      </w:r>
      <w:r>
        <w:rPr>
          <w:noProof/>
        </w:rPr>
        <w:fldChar w:fldCharType="end"/>
      </w:r>
    </w:p>
    <w:p w14:paraId="53DE1FBA" w14:textId="77777777" w:rsidR="00224195" w:rsidRDefault="00224195">
      <w:pPr>
        <w:pStyle w:val="25"/>
        <w:rPr>
          <w:rFonts w:asciiTheme="minorHAnsi" w:eastAsiaTheme="minorEastAsia" w:hAnsiTheme="minorHAnsi" w:cstheme="minorBidi"/>
          <w:smallCaps w:val="0"/>
          <w:noProof/>
          <w:szCs w:val="22"/>
        </w:rPr>
      </w:pPr>
      <w:r>
        <w:rPr>
          <w:noProof/>
        </w:rPr>
        <w:t>Глава 18. Сводный том изменений, выполненных в доработанной и (или) актуализированной схеме теплоснабжения</w:t>
      </w:r>
      <w:r>
        <w:rPr>
          <w:noProof/>
        </w:rPr>
        <w:tab/>
      </w:r>
      <w:r>
        <w:rPr>
          <w:noProof/>
        </w:rPr>
        <w:fldChar w:fldCharType="begin"/>
      </w:r>
      <w:r>
        <w:rPr>
          <w:noProof/>
        </w:rPr>
        <w:instrText xml:space="preserve"> PAGEREF _Toc192231771 \h </w:instrText>
      </w:r>
      <w:r>
        <w:rPr>
          <w:noProof/>
        </w:rPr>
      </w:r>
      <w:r>
        <w:rPr>
          <w:noProof/>
        </w:rPr>
        <w:fldChar w:fldCharType="separate"/>
      </w:r>
      <w:r>
        <w:rPr>
          <w:noProof/>
        </w:rPr>
        <w:t>101</w:t>
      </w:r>
      <w:r>
        <w:rPr>
          <w:noProof/>
        </w:rPr>
        <w:fldChar w:fldCharType="end"/>
      </w:r>
    </w:p>
    <w:p w14:paraId="0B7410DE" w14:textId="77777777" w:rsidR="00224195" w:rsidRDefault="00224195">
      <w:pPr>
        <w:pStyle w:val="25"/>
        <w:rPr>
          <w:rFonts w:asciiTheme="minorHAnsi" w:eastAsiaTheme="minorEastAsia" w:hAnsiTheme="minorHAnsi" w:cstheme="minorBidi"/>
          <w:smallCaps w:val="0"/>
          <w:noProof/>
          <w:szCs w:val="22"/>
        </w:rPr>
      </w:pPr>
      <w:r>
        <w:rPr>
          <w:noProof/>
        </w:rPr>
        <w:t>Список использованных источников</w:t>
      </w:r>
      <w:r>
        <w:rPr>
          <w:noProof/>
        </w:rPr>
        <w:tab/>
      </w:r>
      <w:r>
        <w:rPr>
          <w:noProof/>
        </w:rPr>
        <w:fldChar w:fldCharType="begin"/>
      </w:r>
      <w:r>
        <w:rPr>
          <w:noProof/>
        </w:rPr>
        <w:instrText xml:space="preserve"> PAGEREF _Toc192231772 \h </w:instrText>
      </w:r>
      <w:r>
        <w:rPr>
          <w:noProof/>
        </w:rPr>
      </w:r>
      <w:r>
        <w:rPr>
          <w:noProof/>
        </w:rPr>
        <w:fldChar w:fldCharType="separate"/>
      </w:r>
      <w:r>
        <w:rPr>
          <w:noProof/>
        </w:rPr>
        <w:t>102</w:t>
      </w:r>
      <w:r>
        <w:rPr>
          <w:noProof/>
        </w:rPr>
        <w:fldChar w:fldCharType="end"/>
      </w:r>
    </w:p>
    <w:p w14:paraId="432AC4D7" w14:textId="6FDE9B2D" w:rsidR="002A263D" w:rsidRPr="00BE46B0" w:rsidRDefault="00190BDD" w:rsidP="00B6531D">
      <w:pPr>
        <w:pStyle w:val="25"/>
        <w:tabs>
          <w:tab w:val="clear" w:pos="9923"/>
          <w:tab w:val="right" w:leader="dot" w:pos="8931"/>
          <w:tab w:val="right" w:leader="dot" w:pos="9214"/>
          <w:tab w:val="right" w:leader="dot" w:pos="9356"/>
        </w:tabs>
        <w:spacing w:line="276" w:lineRule="auto"/>
        <w:ind w:left="0" w:right="0" w:firstLine="0"/>
      </w:pPr>
      <w:r w:rsidRPr="00BE46B0">
        <w:rPr>
          <w:szCs w:val="22"/>
        </w:rPr>
        <w:fldChar w:fldCharType="end"/>
      </w:r>
    </w:p>
    <w:p w14:paraId="5ACE4EDC" w14:textId="77777777" w:rsidR="00471E43" w:rsidRPr="00BE46B0" w:rsidRDefault="00471E43" w:rsidP="00D253AC">
      <w:pPr>
        <w:sectPr w:rsidR="00471E43" w:rsidRPr="00BE46B0" w:rsidSect="0096236A">
          <w:footerReference w:type="default" r:id="rId9"/>
          <w:footerReference w:type="first" r:id="rId10"/>
          <w:pgSz w:w="11907" w:h="16840" w:code="9"/>
          <w:pgMar w:top="680" w:right="1134" w:bottom="680" w:left="1134" w:header="680" w:footer="376" w:gutter="0"/>
          <w:cols w:space="708"/>
          <w:formProt w:val="0"/>
          <w:titlePg/>
          <w:docGrid w:linePitch="360"/>
        </w:sectPr>
      </w:pPr>
    </w:p>
    <w:p w14:paraId="37B43732" w14:textId="77777777" w:rsidR="006D75EF" w:rsidRPr="00BE46B0" w:rsidRDefault="006D75EF" w:rsidP="00296DA4">
      <w:pPr>
        <w:pStyle w:val="22"/>
        <w:spacing w:before="0" w:after="0" w:line="360" w:lineRule="auto"/>
        <w:ind w:left="1134"/>
        <w:jc w:val="center"/>
      </w:pPr>
      <w:bookmarkStart w:id="7" w:name="_Toc304383702"/>
      <w:bookmarkStart w:id="8" w:name="_Toc352252625"/>
      <w:bookmarkStart w:id="9" w:name="_Toc373765953"/>
      <w:bookmarkStart w:id="10" w:name="_Toc192231678"/>
      <w:bookmarkEnd w:id="0"/>
      <w:bookmarkEnd w:id="1"/>
      <w:bookmarkEnd w:id="2"/>
      <w:bookmarkEnd w:id="3"/>
      <w:bookmarkEnd w:id="4"/>
      <w:bookmarkEnd w:id="5"/>
      <w:bookmarkEnd w:id="6"/>
      <w:r w:rsidRPr="00BE46B0">
        <w:lastRenderedPageBreak/>
        <w:t>Введение</w:t>
      </w:r>
      <w:bookmarkEnd w:id="7"/>
      <w:bookmarkEnd w:id="8"/>
      <w:bookmarkEnd w:id="9"/>
      <w:bookmarkEnd w:id="10"/>
    </w:p>
    <w:p w14:paraId="17B65AE0" w14:textId="77777777" w:rsidR="006D75EF" w:rsidRPr="00BE46B0" w:rsidRDefault="006D75EF" w:rsidP="007762A3">
      <w:pPr>
        <w:tabs>
          <w:tab w:val="left" w:pos="426"/>
        </w:tabs>
        <w:spacing w:before="0" w:after="0"/>
        <w:ind w:firstLine="709"/>
      </w:pPr>
      <w:r w:rsidRPr="000F0752">
        <w:t xml:space="preserve">Объектом </w:t>
      </w:r>
      <w:r w:rsidR="00FC7101" w:rsidRPr="000F0752">
        <w:t>обследования</w:t>
      </w:r>
      <w:r w:rsidRPr="000F0752">
        <w:t xml:space="preserve"> является</w:t>
      </w:r>
      <w:r w:rsidRPr="00BE46B0">
        <w:t xml:space="preserve"> система теплоснабжения централизованной зоны теплоснабжения </w:t>
      </w:r>
      <w:r w:rsidR="00D761DA">
        <w:t>муниципального образования «</w:t>
      </w:r>
      <w:r w:rsidR="007B77AF" w:rsidRPr="00BE46B0">
        <w:t>Лесколовско</w:t>
      </w:r>
      <w:r w:rsidR="00D761DA">
        <w:t>е</w:t>
      </w:r>
      <w:r w:rsidR="007B77AF" w:rsidRPr="00BE46B0">
        <w:t xml:space="preserve"> сельско</w:t>
      </w:r>
      <w:r w:rsidR="00D761DA">
        <w:t>е</w:t>
      </w:r>
      <w:r w:rsidR="007B77AF" w:rsidRPr="00BE46B0">
        <w:t xml:space="preserve"> поселени</w:t>
      </w:r>
      <w:r w:rsidR="00D761DA">
        <w:t>е»</w:t>
      </w:r>
      <w:r w:rsidR="007B77AF" w:rsidRPr="00BE46B0">
        <w:t xml:space="preserve"> Всеволожского муниципального района Ленинградской области</w:t>
      </w:r>
      <w:r w:rsidR="00942D19" w:rsidRPr="00BE46B0">
        <w:t>.</w:t>
      </w:r>
    </w:p>
    <w:p w14:paraId="49C8F175" w14:textId="77777777" w:rsidR="006D75EF" w:rsidRPr="00BE46B0" w:rsidRDefault="006D75EF" w:rsidP="007762A3">
      <w:pPr>
        <w:tabs>
          <w:tab w:val="left" w:pos="426"/>
        </w:tabs>
        <w:spacing w:before="0" w:after="0"/>
        <w:ind w:firstLine="709"/>
      </w:pPr>
      <w:r w:rsidRPr="00BE46B0">
        <w:t xml:space="preserve">Цель работы – разработка оптимальных вариантов развития системы теплоснабжения </w:t>
      </w:r>
      <w:r w:rsidR="00D761DA" w:rsidRPr="00D761DA">
        <w:t xml:space="preserve">муниципального образования «Лесколовское сельское поселение» </w:t>
      </w:r>
      <w:r w:rsidRPr="00BE46B0">
        <w:t>по критериям: качества, надежности теплоснабжения и экономической эффективности. Разработанная программа мероприятий по результатам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w:t>
      </w:r>
    </w:p>
    <w:p w14:paraId="3CE3E42E" w14:textId="77777777" w:rsidR="006D75EF" w:rsidRPr="00BE46B0" w:rsidRDefault="006D75EF" w:rsidP="007762A3">
      <w:pPr>
        <w:tabs>
          <w:tab w:val="left" w:pos="426"/>
        </w:tabs>
        <w:spacing w:before="0" w:after="0"/>
        <w:ind w:firstLine="709"/>
        <w:jc w:val="left"/>
      </w:pPr>
      <w:r w:rsidRPr="00BE46B0">
        <w:t xml:space="preserve">Согласно Постановлению Правительства РФ от 22.02.2012 N 154"О требованиях к схемам теплоснабжения, порядку их разработки и утверждения" в рамках данной работы рассмотрены основные вопросы: </w:t>
      </w:r>
    </w:p>
    <w:p w14:paraId="0DB587EA" w14:textId="77777777" w:rsidR="006D75EF" w:rsidRPr="00BE46B0" w:rsidRDefault="006D75EF" w:rsidP="009B1CB6">
      <w:pPr>
        <w:widowControl w:val="0"/>
        <w:numPr>
          <w:ilvl w:val="0"/>
          <w:numId w:val="21"/>
        </w:numPr>
        <w:adjustRightInd w:val="0"/>
        <w:spacing w:before="0" w:after="0"/>
        <w:ind w:hanging="357"/>
        <w:textAlignment w:val="baseline"/>
      </w:pPr>
      <w:r w:rsidRPr="00BE46B0">
        <w:t>Показатели перспективного спроса на тепловую энергию (мощность) и теплоноситель в установленных границах территории поселения;</w:t>
      </w:r>
    </w:p>
    <w:p w14:paraId="082BCF43" w14:textId="77777777" w:rsidR="006D75EF" w:rsidRPr="00BE46B0" w:rsidRDefault="006D75EF" w:rsidP="009B1CB6">
      <w:pPr>
        <w:widowControl w:val="0"/>
        <w:numPr>
          <w:ilvl w:val="0"/>
          <w:numId w:val="21"/>
        </w:numPr>
        <w:adjustRightInd w:val="0"/>
        <w:spacing w:before="0" w:after="0"/>
        <w:ind w:hanging="357"/>
        <w:textAlignment w:val="baseline"/>
      </w:pPr>
      <w:r w:rsidRPr="00BE46B0">
        <w:t>Перспективные балансы тепловой мощности источников тепловой энергии и тепловой нагрузки потребителей;</w:t>
      </w:r>
    </w:p>
    <w:p w14:paraId="13BAFA1C" w14:textId="77777777" w:rsidR="006D75EF" w:rsidRPr="00BE46B0" w:rsidRDefault="006D75EF" w:rsidP="009B1CB6">
      <w:pPr>
        <w:widowControl w:val="0"/>
        <w:numPr>
          <w:ilvl w:val="0"/>
          <w:numId w:val="21"/>
        </w:numPr>
        <w:adjustRightInd w:val="0"/>
        <w:spacing w:before="0" w:after="0"/>
        <w:ind w:hanging="357"/>
        <w:textAlignment w:val="baseline"/>
      </w:pPr>
      <w:r w:rsidRPr="00BE46B0">
        <w:t>Перспективные балансы теплоносителя;</w:t>
      </w:r>
    </w:p>
    <w:p w14:paraId="0719C391" w14:textId="77777777" w:rsidR="006D75EF" w:rsidRPr="00BE46B0" w:rsidRDefault="006D75EF" w:rsidP="009B1CB6">
      <w:pPr>
        <w:widowControl w:val="0"/>
        <w:numPr>
          <w:ilvl w:val="0"/>
          <w:numId w:val="21"/>
        </w:numPr>
        <w:adjustRightInd w:val="0"/>
        <w:spacing w:before="0" w:after="0"/>
        <w:ind w:hanging="357"/>
        <w:textAlignment w:val="baseline"/>
      </w:pPr>
      <w:r w:rsidRPr="00BE46B0">
        <w:t>Предложения по строительству, реконструкции и техническому перевооружению источников тепловой энергии;</w:t>
      </w:r>
    </w:p>
    <w:p w14:paraId="0270386B" w14:textId="77777777" w:rsidR="006D75EF" w:rsidRPr="00BE46B0" w:rsidRDefault="006D75EF" w:rsidP="009B1CB6">
      <w:pPr>
        <w:widowControl w:val="0"/>
        <w:numPr>
          <w:ilvl w:val="0"/>
          <w:numId w:val="21"/>
        </w:numPr>
        <w:adjustRightInd w:val="0"/>
        <w:spacing w:before="0" w:after="0"/>
        <w:ind w:hanging="357"/>
        <w:textAlignment w:val="baseline"/>
      </w:pPr>
      <w:r w:rsidRPr="00BE46B0">
        <w:t>Предложения по строительству и реконструкции тепловых сетей;</w:t>
      </w:r>
    </w:p>
    <w:p w14:paraId="263110D4" w14:textId="77777777" w:rsidR="006D75EF" w:rsidRPr="00BE46B0" w:rsidRDefault="006D75EF" w:rsidP="009B1CB6">
      <w:pPr>
        <w:widowControl w:val="0"/>
        <w:numPr>
          <w:ilvl w:val="0"/>
          <w:numId w:val="21"/>
        </w:numPr>
        <w:adjustRightInd w:val="0"/>
        <w:spacing w:before="0" w:after="0"/>
        <w:ind w:hanging="357"/>
        <w:textAlignment w:val="baseline"/>
      </w:pPr>
      <w:r w:rsidRPr="00BE46B0">
        <w:t>Перспективные топливные балансы;</w:t>
      </w:r>
    </w:p>
    <w:p w14:paraId="435F5216" w14:textId="77777777" w:rsidR="006D75EF" w:rsidRPr="00BE46B0" w:rsidRDefault="006D75EF" w:rsidP="009B1CB6">
      <w:pPr>
        <w:widowControl w:val="0"/>
        <w:numPr>
          <w:ilvl w:val="0"/>
          <w:numId w:val="21"/>
        </w:numPr>
        <w:adjustRightInd w:val="0"/>
        <w:spacing w:before="0" w:after="0"/>
        <w:ind w:hanging="357"/>
        <w:textAlignment w:val="baseline"/>
      </w:pPr>
      <w:r w:rsidRPr="00BE46B0">
        <w:t>Инвестиции в строительство, реконструкцию и техническое перевооружение;</w:t>
      </w:r>
    </w:p>
    <w:p w14:paraId="3ADCE1E5" w14:textId="77777777" w:rsidR="006D75EF" w:rsidRPr="00BE46B0" w:rsidRDefault="006D75EF" w:rsidP="009B1CB6">
      <w:pPr>
        <w:widowControl w:val="0"/>
        <w:numPr>
          <w:ilvl w:val="0"/>
          <w:numId w:val="21"/>
        </w:numPr>
        <w:adjustRightInd w:val="0"/>
        <w:spacing w:before="0" w:after="0"/>
        <w:ind w:hanging="357"/>
        <w:textAlignment w:val="baseline"/>
      </w:pPr>
      <w:r w:rsidRPr="00BE46B0">
        <w:t>Решение об определении единой теплоснабжающей организации (организаций);</w:t>
      </w:r>
    </w:p>
    <w:p w14:paraId="46D2E81B" w14:textId="77777777" w:rsidR="006D75EF" w:rsidRPr="00BE46B0" w:rsidRDefault="006D75EF" w:rsidP="009B1CB6">
      <w:pPr>
        <w:widowControl w:val="0"/>
        <w:numPr>
          <w:ilvl w:val="0"/>
          <w:numId w:val="21"/>
        </w:numPr>
        <w:adjustRightInd w:val="0"/>
        <w:spacing w:before="0" w:after="0"/>
        <w:ind w:hanging="357"/>
        <w:textAlignment w:val="baseline"/>
      </w:pPr>
      <w:r w:rsidRPr="00BE46B0">
        <w:t>Решения о распределении тепловой нагрузки между источниками тепловой энергии;</w:t>
      </w:r>
    </w:p>
    <w:p w14:paraId="241F2C73" w14:textId="77777777" w:rsidR="006D75EF" w:rsidRPr="00BE46B0" w:rsidRDefault="006D75EF" w:rsidP="009B1CB6">
      <w:pPr>
        <w:widowControl w:val="0"/>
        <w:numPr>
          <w:ilvl w:val="0"/>
          <w:numId w:val="21"/>
        </w:numPr>
        <w:adjustRightInd w:val="0"/>
        <w:spacing w:before="0" w:after="0"/>
        <w:ind w:hanging="357"/>
        <w:textAlignment w:val="baseline"/>
      </w:pPr>
      <w:r w:rsidRPr="00BE46B0">
        <w:t>Решения по бесхозяйным тепловым сетям.</w:t>
      </w:r>
    </w:p>
    <w:p w14:paraId="5AF90D0B" w14:textId="77777777" w:rsidR="006D75EF" w:rsidRPr="00BE46B0" w:rsidRDefault="006D75EF" w:rsidP="007D05C4">
      <w:pPr>
        <w:spacing w:before="0"/>
        <w:ind w:firstLine="709"/>
      </w:pPr>
      <w:r w:rsidRPr="00BE46B0">
        <w:t xml:space="preserve">Проектирование систем теплоснабжения </w:t>
      </w:r>
      <w:r w:rsidR="007D426B" w:rsidRPr="00BE46B0">
        <w:t>поселений</w:t>
      </w:r>
      <w:r w:rsidRPr="00BE46B0">
        <w:t xml:space="preserve">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w:t>
      </w:r>
      <w:r w:rsidRPr="00BE46B0">
        <w:lastRenderedPageBreak/>
        <w:t xml:space="preserve">основан на прогнозировании развития </w:t>
      </w:r>
      <w:r w:rsidR="007D426B" w:rsidRPr="00BE46B0">
        <w:t>поселения</w:t>
      </w:r>
      <w:r w:rsidRPr="00BE46B0">
        <w:t>, в первую очередь его градостроительной деятельности, определённой генеральным планом на период до 20</w:t>
      </w:r>
      <w:r w:rsidR="00296DA4">
        <w:t>3</w:t>
      </w:r>
      <w:r w:rsidR="00E36919">
        <w:t>5</w:t>
      </w:r>
      <w:r w:rsidRPr="00BE46B0">
        <w:t xml:space="preserve"> года.</w:t>
      </w:r>
    </w:p>
    <w:p w14:paraId="1F7653F6" w14:textId="77777777" w:rsidR="006D75EF" w:rsidRPr="00BE46B0" w:rsidRDefault="006D75EF" w:rsidP="007D05C4">
      <w:pPr>
        <w:spacing w:before="0"/>
        <w:ind w:firstLine="709"/>
      </w:pPr>
      <w:r w:rsidRPr="00BE46B0">
        <w:t>Схемы разрабатываются на основе анализа фактических тепловых нагрузок потребителей с учётом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56D8E751" w14:textId="36AD2B18" w:rsidR="006D75EF" w:rsidRPr="00BE46B0" w:rsidRDefault="006D75EF" w:rsidP="007D05C4">
      <w:pPr>
        <w:spacing w:before="0"/>
        <w:ind w:firstLine="709"/>
      </w:pPr>
      <w:r w:rsidRPr="00BE46B0">
        <w:t xml:space="preserve">Основой для разработки и реализации схемы теплоснабжения </w:t>
      </w:r>
      <w:r w:rsidR="00D761DA" w:rsidRPr="00D761DA">
        <w:t xml:space="preserve">муниципального образования «Лесколовское сельское поселение» </w:t>
      </w:r>
      <w:r w:rsidRPr="00BE46B0">
        <w:t>до 20</w:t>
      </w:r>
      <w:r w:rsidR="00296DA4">
        <w:t>3</w:t>
      </w:r>
      <w:r w:rsidR="00E36919">
        <w:t>5</w:t>
      </w:r>
      <w:r w:rsidRPr="00BE46B0">
        <w:t xml:space="preserve"> года является Федеральный закон от 27 июля 2010 г. № 190-ФЗ "О теплоснабжении" (Статья 23</w:t>
      </w:r>
      <w:r w:rsidR="0052650C" w:rsidRPr="00BE46B0">
        <w:t>)</w:t>
      </w:r>
      <w:r w:rsidRPr="00BE46B0">
        <w:t>.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 а также Постановление от 22 Февраля 2012 г. N 154 "О требованиях к схемам теплоснабжения, порядку их разработки и утверждения"</w:t>
      </w:r>
      <w:r w:rsidR="00137BC1" w:rsidRPr="00BE46B0">
        <w:t>.</w:t>
      </w:r>
    </w:p>
    <w:p w14:paraId="5A2EF12E" w14:textId="77777777" w:rsidR="006D75EF" w:rsidRPr="00BE46B0" w:rsidRDefault="006D75EF" w:rsidP="007D05C4">
      <w:pPr>
        <w:spacing w:before="0"/>
        <w:ind w:firstLine="709"/>
      </w:pPr>
      <w:r w:rsidRPr="00BE46B0">
        <w:t>При проведении разработки использовались «Требования к схемам теплоснабжения» и «Требования к порядку разработки и утверждения схем теплоснабжения», предложенные к утверждению Правительству Российской Федерации в соответствии с частью 1 статьи 4 Федерального закона «О теплоснабжении», РД-10-ВЭП «Методические основы разработки схем теплоснабжения поселений и промышленных узлов РФ», введённый с 22.05.2006 года, а также результаты проведенных ранее энергетических обследований и разработки энергетических характеристик, данные отраслевой статистической отчётности.</w:t>
      </w:r>
    </w:p>
    <w:p w14:paraId="55E75AFC" w14:textId="77777777" w:rsidR="006D75EF" w:rsidRPr="00BE46B0" w:rsidRDefault="006D75EF" w:rsidP="00296DA4">
      <w:pPr>
        <w:spacing w:before="0" w:after="0"/>
        <w:ind w:firstLine="567"/>
      </w:pPr>
      <w:r w:rsidRPr="00BE46B0">
        <w:t xml:space="preserve">В качестве исходной информации при выполнении работы использованы материалы, предоставленные Администрацией </w:t>
      </w:r>
      <w:r w:rsidR="00942D19" w:rsidRPr="00BE46B0">
        <w:t>и теплоснабжающей организацией</w:t>
      </w:r>
      <w:r w:rsidR="00296DA4">
        <w:t xml:space="preserve"> ООО «ГТМ-Теплосервис»</w:t>
      </w:r>
      <w:r w:rsidR="00942D19" w:rsidRPr="00BE46B0">
        <w:t>.</w:t>
      </w:r>
    </w:p>
    <w:p w14:paraId="279A5741" w14:textId="77777777" w:rsidR="006D75EF" w:rsidRPr="00BE46B0" w:rsidRDefault="006D75EF" w:rsidP="00296DA4">
      <w:pPr>
        <w:spacing w:before="0" w:after="0"/>
        <w:ind w:firstLine="567"/>
        <w:rPr>
          <w:b/>
          <w:bCs/>
          <w:color w:val="000000"/>
          <w:sz w:val="24"/>
          <w:szCs w:val="20"/>
        </w:rPr>
        <w:sectPr w:rsidR="006D75EF" w:rsidRPr="00BE46B0" w:rsidSect="00794D79">
          <w:headerReference w:type="default" r:id="rId11"/>
          <w:footerReference w:type="default" r:id="rId12"/>
          <w:pgSz w:w="11906" w:h="16838"/>
          <w:pgMar w:top="1560" w:right="707" w:bottom="993" w:left="1134" w:header="142" w:footer="140" w:gutter="0"/>
          <w:cols w:space="708"/>
          <w:docGrid w:linePitch="360"/>
        </w:sectPr>
      </w:pPr>
    </w:p>
    <w:p w14:paraId="14179FCA" w14:textId="23523C1A" w:rsidR="00251D9E" w:rsidRPr="003B71DE" w:rsidRDefault="00251D9E" w:rsidP="003B71DE">
      <w:pPr>
        <w:pStyle w:val="22"/>
        <w:spacing w:line="360" w:lineRule="auto"/>
        <w:ind w:firstLine="567"/>
        <w:jc w:val="both"/>
      </w:pPr>
      <w:bookmarkStart w:id="11" w:name="_Toc192231679"/>
      <w:r w:rsidRPr="00BE46B0">
        <w:lastRenderedPageBreak/>
        <w:t>Глава 2</w:t>
      </w:r>
      <w:r w:rsidR="003B71DE">
        <w:t>.</w:t>
      </w:r>
      <w:r w:rsidRPr="00BE46B0">
        <w:t xml:space="preserve"> Перспективное потребление тепловой энергии на цели теплоснабжения</w:t>
      </w:r>
      <w:bookmarkEnd w:id="11"/>
    </w:p>
    <w:p w14:paraId="0F277453" w14:textId="6779478C" w:rsidR="00D60D98" w:rsidRDefault="00D60D98" w:rsidP="00AE20D8">
      <w:pPr>
        <w:spacing w:before="0" w:after="0"/>
      </w:pPr>
      <w:r>
        <w:t>До</w:t>
      </w:r>
      <w:r w:rsidR="00E03F1C" w:rsidRPr="00AE20D8">
        <w:t xml:space="preserve"> 20</w:t>
      </w:r>
      <w:r w:rsidR="00CF008B" w:rsidRPr="00AE20D8">
        <w:t>3</w:t>
      </w:r>
      <w:r w:rsidR="00E36919" w:rsidRPr="00AE20D8">
        <w:t>5</w:t>
      </w:r>
      <w:r w:rsidR="00E03F1C" w:rsidRPr="00AE20D8">
        <w:t xml:space="preserve"> года </w:t>
      </w:r>
      <w:r w:rsidR="00946B50" w:rsidRPr="00AE20D8">
        <w:t xml:space="preserve">на территории </w:t>
      </w:r>
      <w:r w:rsidR="003B71DE" w:rsidRPr="00AE20D8">
        <w:t>МО</w:t>
      </w:r>
      <w:r w:rsidR="00C82E83" w:rsidRPr="00AE20D8">
        <w:t xml:space="preserve"> «Лесколовское сельское поселение» </w:t>
      </w:r>
      <w:r w:rsidRPr="00AE20D8">
        <w:t xml:space="preserve">в среднесрочном периоде </w:t>
      </w:r>
      <w:r w:rsidR="00946B50" w:rsidRPr="00AE20D8">
        <w:t>планируется</w:t>
      </w:r>
      <w:r w:rsidRPr="00D60D98">
        <w:t xml:space="preserve">: </w:t>
      </w:r>
      <w:r w:rsidR="00946B50" w:rsidRPr="00AE20D8">
        <w:t xml:space="preserve"> </w:t>
      </w:r>
    </w:p>
    <w:p w14:paraId="5A98680F" w14:textId="51E7F380" w:rsidR="00AB60ED" w:rsidRPr="00055577" w:rsidRDefault="00AB60ED" w:rsidP="00AB60ED">
      <w:pPr>
        <w:pStyle w:val="affff2"/>
        <w:numPr>
          <w:ilvl w:val="0"/>
          <w:numId w:val="54"/>
        </w:numPr>
        <w:spacing w:before="0" w:after="0" w:line="360" w:lineRule="auto"/>
        <w:ind w:left="1139" w:hanging="357"/>
        <w:rPr>
          <w:rFonts w:ascii="Times New Roman" w:hAnsi="Times New Roman"/>
          <w:sz w:val="26"/>
          <w:szCs w:val="26"/>
        </w:rPr>
      </w:pPr>
      <w:r w:rsidRPr="00055577">
        <w:rPr>
          <w:rFonts w:ascii="Times New Roman" w:hAnsi="Times New Roman"/>
          <w:sz w:val="26"/>
          <w:szCs w:val="26"/>
        </w:rPr>
        <w:t xml:space="preserve">реконструкция </w:t>
      </w:r>
      <w:r w:rsidR="00B2439D">
        <w:rPr>
          <w:rFonts w:ascii="Times New Roman" w:hAnsi="Times New Roman"/>
          <w:sz w:val="26"/>
          <w:szCs w:val="26"/>
        </w:rPr>
        <w:t>изношенных участков</w:t>
      </w:r>
      <w:r w:rsidRPr="00055577">
        <w:rPr>
          <w:rFonts w:ascii="Times New Roman" w:hAnsi="Times New Roman"/>
          <w:sz w:val="26"/>
          <w:szCs w:val="26"/>
        </w:rPr>
        <w:t xml:space="preserve"> тепловых сетей централизованного теплоснабжения в деревне Лесколово,</w:t>
      </w:r>
      <w:r w:rsidR="00B2439D">
        <w:rPr>
          <w:rFonts w:ascii="Times New Roman" w:hAnsi="Times New Roman"/>
          <w:sz w:val="26"/>
          <w:szCs w:val="26"/>
        </w:rPr>
        <w:t xml:space="preserve"> а также в</w:t>
      </w:r>
      <w:r w:rsidRPr="00055577">
        <w:rPr>
          <w:rFonts w:ascii="Times New Roman" w:hAnsi="Times New Roman"/>
          <w:sz w:val="26"/>
          <w:szCs w:val="26"/>
        </w:rPr>
        <w:t xml:space="preserve"> поселке Осельки; </w:t>
      </w:r>
    </w:p>
    <w:p w14:paraId="23DCDAD9" w14:textId="4966EBBB" w:rsidR="00AB60ED" w:rsidRPr="00D60D98" w:rsidRDefault="00AB60ED" w:rsidP="00AB60ED">
      <w:pPr>
        <w:pStyle w:val="affff2"/>
        <w:numPr>
          <w:ilvl w:val="0"/>
          <w:numId w:val="54"/>
        </w:numPr>
        <w:spacing w:before="0" w:after="0" w:line="360" w:lineRule="auto"/>
        <w:ind w:left="1139" w:hanging="357"/>
        <w:rPr>
          <w:rFonts w:ascii="Times New Roman" w:hAnsi="Times New Roman"/>
          <w:sz w:val="26"/>
          <w:szCs w:val="26"/>
        </w:rPr>
      </w:pPr>
      <w:r w:rsidRPr="00D60D98">
        <w:rPr>
          <w:rFonts w:ascii="Times New Roman" w:hAnsi="Times New Roman"/>
          <w:sz w:val="26"/>
          <w:szCs w:val="26"/>
        </w:rPr>
        <w:t>застройка многоквартирными малоэтажными жилыми домами в п. Осельки</w:t>
      </w:r>
      <w:r>
        <w:rPr>
          <w:rFonts w:ascii="Times New Roman" w:hAnsi="Times New Roman"/>
          <w:sz w:val="26"/>
          <w:szCs w:val="26"/>
        </w:rPr>
        <w:t xml:space="preserve"> в среднесрочной перспективе и обеспечение их централизованным теплоснабжением</w:t>
      </w:r>
      <w:r w:rsidR="00B9225B">
        <w:rPr>
          <w:rFonts w:ascii="Times New Roman" w:hAnsi="Times New Roman"/>
          <w:sz w:val="26"/>
          <w:szCs w:val="26"/>
        </w:rPr>
        <w:t>.</w:t>
      </w:r>
      <w:r>
        <w:rPr>
          <w:rFonts w:ascii="Times New Roman" w:hAnsi="Times New Roman"/>
          <w:sz w:val="26"/>
          <w:szCs w:val="26"/>
        </w:rPr>
        <w:t xml:space="preserve">  </w:t>
      </w:r>
    </w:p>
    <w:p w14:paraId="6AC470AD" w14:textId="10E803E6" w:rsidR="00AB60ED" w:rsidRPr="004D7C63" w:rsidRDefault="00B9225B" w:rsidP="00B9225B">
      <w:pPr>
        <w:spacing w:before="0" w:after="0"/>
      </w:pPr>
      <w:r>
        <w:t xml:space="preserve">Также рассматривается вариант </w:t>
      </w:r>
      <w:r w:rsidR="00AB60ED">
        <w:t>переход</w:t>
      </w:r>
      <w:r>
        <w:t>а</w:t>
      </w:r>
      <w:r w:rsidR="00AB60ED">
        <w:t xml:space="preserve"> от открытой системы теплоснабжения к закрытой системе теплоснабжения в зоне котельной № 22 (д. Лесколово).</w:t>
      </w:r>
      <w:r w:rsidR="00AB60ED" w:rsidRPr="004D7C63">
        <w:t xml:space="preserve"> </w:t>
      </w:r>
    </w:p>
    <w:p w14:paraId="18979996" w14:textId="77777777" w:rsidR="005916D4" w:rsidRPr="00055577" w:rsidRDefault="005916D4" w:rsidP="005916D4">
      <w:pPr>
        <w:pStyle w:val="affff2"/>
        <w:spacing w:before="0" w:after="0" w:line="360" w:lineRule="auto"/>
        <w:ind w:left="1139" w:firstLine="0"/>
        <w:rPr>
          <w:rFonts w:ascii="Times New Roman" w:hAnsi="Times New Roman"/>
          <w:sz w:val="26"/>
          <w:szCs w:val="26"/>
        </w:rPr>
      </w:pPr>
    </w:p>
    <w:p w14:paraId="61F6B3F5" w14:textId="4542994D" w:rsidR="00251D9E" w:rsidRPr="00BE46B0" w:rsidRDefault="00251D9E" w:rsidP="00C919C4">
      <w:pPr>
        <w:pStyle w:val="22"/>
        <w:spacing w:before="120" w:after="120" w:line="360" w:lineRule="auto"/>
        <w:ind w:firstLine="567"/>
        <w:jc w:val="both"/>
      </w:pPr>
      <w:bookmarkStart w:id="12" w:name="_Toc192231680"/>
      <w:r w:rsidRPr="00BE46B0">
        <w:t>2.1</w:t>
      </w:r>
      <w:r w:rsidR="00733919" w:rsidRPr="00BE46B0">
        <w:t>.</w:t>
      </w:r>
      <w:r w:rsidRPr="00BE46B0">
        <w:t xml:space="preserve"> Данные базового уровня потребления тепла на цели теплоснабжения</w:t>
      </w:r>
      <w:bookmarkEnd w:id="12"/>
    </w:p>
    <w:p w14:paraId="5062A4A8" w14:textId="1D97D740" w:rsidR="00E03F1C" w:rsidRDefault="00E03F1C" w:rsidP="00327D6D">
      <w:pPr>
        <w:spacing w:before="0" w:after="0"/>
        <w:ind w:firstLine="567"/>
      </w:pPr>
      <w:r w:rsidRPr="00BE46B0">
        <w:t xml:space="preserve">Тепловые нагрузки потребителей, присоединенных к централизованной системе теплоснабжения </w:t>
      </w:r>
      <w:r w:rsidR="00C82E83" w:rsidRPr="00C82E83">
        <w:t>муниципального образования «Лесколовское сельское поселение»</w:t>
      </w:r>
      <w:r w:rsidRPr="00BE46B0">
        <w:t xml:space="preserve">, </w:t>
      </w:r>
      <w:r w:rsidR="000A61D5">
        <w:t xml:space="preserve">а также величина базового полезного отпуска тепловой энергии, </w:t>
      </w:r>
      <w:r w:rsidRPr="00BE46B0">
        <w:t>обоснованы в</w:t>
      </w:r>
      <w:r w:rsidR="00FC7101">
        <w:t xml:space="preserve"> </w:t>
      </w:r>
      <w:r w:rsidRPr="00BE46B0">
        <w:t>Главе</w:t>
      </w:r>
      <w:r w:rsidR="00FC7101">
        <w:t xml:space="preserve"> </w:t>
      </w:r>
      <w:r w:rsidRPr="00BE46B0">
        <w:t xml:space="preserve">1 и </w:t>
      </w:r>
      <w:r w:rsidR="0029786C">
        <w:t>представлены ниже</w:t>
      </w:r>
      <w:r w:rsidR="00AB60ED">
        <w:t xml:space="preserve"> (</w:t>
      </w:r>
      <w:r w:rsidR="00AB60ED">
        <w:fldChar w:fldCharType="begin"/>
      </w:r>
      <w:r w:rsidR="00AB60ED">
        <w:instrText xml:space="preserve"> REF _Ref104725661 \h </w:instrText>
      </w:r>
      <w:r w:rsidR="00AB60ED">
        <w:fldChar w:fldCharType="separate"/>
      </w:r>
      <w:r w:rsidR="00224195">
        <w:t xml:space="preserve">Таблица </w:t>
      </w:r>
      <w:r w:rsidR="00224195">
        <w:rPr>
          <w:noProof/>
        </w:rPr>
        <w:t>1</w:t>
      </w:r>
      <w:r w:rsidR="00AB60ED">
        <w:fldChar w:fldCharType="end"/>
      </w:r>
      <w:r w:rsidR="00AB60ED">
        <w:t xml:space="preserve"> - </w:t>
      </w:r>
      <w:r w:rsidR="00AB60ED">
        <w:fldChar w:fldCharType="begin"/>
      </w:r>
      <w:r w:rsidR="00AB60ED">
        <w:instrText xml:space="preserve"> REF _Ref104725669 \h </w:instrText>
      </w:r>
      <w:r w:rsidR="00AB60ED">
        <w:fldChar w:fldCharType="separate"/>
      </w:r>
      <w:r w:rsidR="00224195">
        <w:t xml:space="preserve">Таблица </w:t>
      </w:r>
      <w:r w:rsidR="00224195">
        <w:rPr>
          <w:noProof/>
        </w:rPr>
        <w:t>2</w:t>
      </w:r>
      <w:r w:rsidR="00AB60ED">
        <w:fldChar w:fldCharType="end"/>
      </w:r>
      <w:r w:rsidR="00AB60ED">
        <w:t>).</w:t>
      </w:r>
    </w:p>
    <w:p w14:paraId="0D237F62" w14:textId="77777777" w:rsidR="00AB60ED" w:rsidRDefault="00AB60ED" w:rsidP="00327D6D">
      <w:pPr>
        <w:spacing w:before="0" w:after="0"/>
        <w:ind w:firstLine="567"/>
      </w:pPr>
    </w:p>
    <w:p w14:paraId="2703CD5E" w14:textId="7D01E433" w:rsidR="00AB60ED" w:rsidRDefault="00AB60ED" w:rsidP="00AB60ED">
      <w:pPr>
        <w:spacing w:before="0" w:after="0"/>
        <w:ind w:firstLine="567"/>
      </w:pPr>
      <w:bookmarkStart w:id="13" w:name="_Ref104725661"/>
      <w:r>
        <w:t xml:space="preserve">Таблица </w:t>
      </w:r>
      <w:r w:rsidR="00F81E74">
        <w:fldChar w:fldCharType="begin"/>
      </w:r>
      <w:r w:rsidR="00F81E74">
        <w:instrText xml:space="preserve"> SEQ Таблица \* ARABIC </w:instrText>
      </w:r>
      <w:r w:rsidR="00F81E74">
        <w:fldChar w:fldCharType="separate"/>
      </w:r>
      <w:r w:rsidR="00F329C9">
        <w:rPr>
          <w:noProof/>
        </w:rPr>
        <w:t>1</w:t>
      </w:r>
      <w:r w:rsidR="00F81E74">
        <w:rPr>
          <w:noProof/>
        </w:rPr>
        <w:fldChar w:fldCharType="end"/>
      </w:r>
      <w:bookmarkEnd w:id="13"/>
      <w:r>
        <w:t xml:space="preserve"> - </w:t>
      </w:r>
      <w:r w:rsidRPr="00D40D3D">
        <w:t>Существующие тепловые нагрузки потребителей</w:t>
      </w:r>
      <w:r>
        <w:t xml:space="preserve"> в МО «Лесколовское СП»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3481"/>
        <w:gridCol w:w="2754"/>
      </w:tblGrid>
      <w:tr w:rsidR="00451B25" w:rsidRPr="00AB60ED" w14:paraId="5AE7B6C0" w14:textId="77777777" w:rsidTr="00972C88">
        <w:trPr>
          <w:trHeight w:val="227"/>
          <w:tblHeader/>
          <w:jc w:val="center"/>
        </w:trPr>
        <w:tc>
          <w:tcPr>
            <w:tcW w:w="1855" w:type="pct"/>
            <w:shd w:val="clear" w:color="auto" w:fill="auto"/>
            <w:vAlign w:val="center"/>
          </w:tcPr>
          <w:p w14:paraId="69BC857D" w14:textId="2B847C0F" w:rsidR="00451B25" w:rsidRPr="00AB60ED" w:rsidRDefault="00D40D3D" w:rsidP="00972C88">
            <w:pPr>
              <w:spacing w:before="0" w:after="0" w:line="240" w:lineRule="auto"/>
              <w:ind w:firstLine="0"/>
              <w:jc w:val="center"/>
              <w:rPr>
                <w:b/>
                <w:sz w:val="22"/>
                <w:szCs w:val="22"/>
              </w:rPr>
            </w:pPr>
            <w:r w:rsidRPr="00AB60ED">
              <w:rPr>
                <w:b/>
                <w:sz w:val="22"/>
                <w:szCs w:val="22"/>
              </w:rPr>
              <w:t>Наименование показателя</w:t>
            </w:r>
          </w:p>
        </w:tc>
        <w:tc>
          <w:tcPr>
            <w:tcW w:w="1756" w:type="pct"/>
            <w:shd w:val="clear" w:color="auto" w:fill="auto"/>
            <w:vAlign w:val="center"/>
          </w:tcPr>
          <w:p w14:paraId="005A0A25" w14:textId="77777777" w:rsidR="00451B25" w:rsidRPr="00AB60ED" w:rsidRDefault="00451B25" w:rsidP="00972C88">
            <w:pPr>
              <w:spacing w:before="0" w:after="0" w:line="240" w:lineRule="auto"/>
              <w:ind w:firstLine="0"/>
              <w:jc w:val="center"/>
              <w:rPr>
                <w:b/>
                <w:sz w:val="22"/>
                <w:szCs w:val="22"/>
              </w:rPr>
            </w:pPr>
            <w:r w:rsidRPr="00AB60ED">
              <w:rPr>
                <w:b/>
                <w:sz w:val="22"/>
                <w:szCs w:val="22"/>
              </w:rPr>
              <w:t>Ед. измерения</w:t>
            </w:r>
          </w:p>
        </w:tc>
        <w:tc>
          <w:tcPr>
            <w:tcW w:w="1389" w:type="pct"/>
            <w:shd w:val="clear" w:color="auto" w:fill="auto"/>
            <w:vAlign w:val="center"/>
          </w:tcPr>
          <w:p w14:paraId="1943D8FA" w14:textId="77777777" w:rsidR="00451B25" w:rsidRPr="00AB60ED" w:rsidRDefault="0029786C" w:rsidP="00972C88">
            <w:pPr>
              <w:spacing w:before="0" w:after="0" w:line="240" w:lineRule="auto"/>
              <w:ind w:firstLine="0"/>
              <w:jc w:val="center"/>
              <w:rPr>
                <w:b/>
                <w:sz w:val="22"/>
                <w:szCs w:val="22"/>
              </w:rPr>
            </w:pPr>
            <w:r w:rsidRPr="00AB60ED">
              <w:rPr>
                <w:b/>
                <w:sz w:val="22"/>
                <w:szCs w:val="22"/>
              </w:rPr>
              <w:t>Значения</w:t>
            </w:r>
          </w:p>
        </w:tc>
      </w:tr>
      <w:tr w:rsidR="00AB60ED" w:rsidRPr="00AB60ED" w14:paraId="1EBCBBD6" w14:textId="77777777" w:rsidTr="00972C88">
        <w:trPr>
          <w:trHeight w:val="227"/>
          <w:jc w:val="center"/>
        </w:trPr>
        <w:tc>
          <w:tcPr>
            <w:tcW w:w="1855" w:type="pct"/>
            <w:shd w:val="clear" w:color="auto" w:fill="auto"/>
            <w:vAlign w:val="center"/>
          </w:tcPr>
          <w:p w14:paraId="065ADA59" w14:textId="77777777" w:rsidR="00AB60ED" w:rsidRPr="00AB60ED" w:rsidRDefault="00AB60ED" w:rsidP="00972C88">
            <w:pPr>
              <w:autoSpaceDE w:val="0"/>
              <w:autoSpaceDN w:val="0"/>
              <w:adjustRightInd w:val="0"/>
              <w:spacing w:line="240" w:lineRule="auto"/>
              <w:ind w:firstLine="0"/>
              <w:jc w:val="center"/>
              <w:rPr>
                <w:sz w:val="22"/>
                <w:szCs w:val="22"/>
              </w:rPr>
            </w:pPr>
            <w:r w:rsidRPr="00AB60ED">
              <w:rPr>
                <w:sz w:val="22"/>
                <w:szCs w:val="22"/>
              </w:rPr>
              <w:t>Подключенная нагрузка потребителей</w:t>
            </w:r>
          </w:p>
        </w:tc>
        <w:tc>
          <w:tcPr>
            <w:tcW w:w="1756" w:type="pct"/>
            <w:shd w:val="clear" w:color="auto" w:fill="auto"/>
            <w:vAlign w:val="center"/>
          </w:tcPr>
          <w:p w14:paraId="667731EA" w14:textId="77777777" w:rsidR="00AB60ED" w:rsidRPr="00AB60ED" w:rsidRDefault="00AB60ED" w:rsidP="00972C88">
            <w:pPr>
              <w:autoSpaceDE w:val="0"/>
              <w:autoSpaceDN w:val="0"/>
              <w:adjustRightInd w:val="0"/>
              <w:spacing w:line="240" w:lineRule="auto"/>
              <w:ind w:firstLine="0"/>
              <w:jc w:val="center"/>
              <w:rPr>
                <w:sz w:val="22"/>
                <w:szCs w:val="22"/>
              </w:rPr>
            </w:pPr>
            <w:r w:rsidRPr="00AB60ED">
              <w:rPr>
                <w:sz w:val="22"/>
                <w:szCs w:val="22"/>
              </w:rPr>
              <w:t>Гкал/час</w:t>
            </w:r>
          </w:p>
        </w:tc>
        <w:tc>
          <w:tcPr>
            <w:tcW w:w="1389" w:type="pct"/>
            <w:shd w:val="clear" w:color="auto" w:fill="auto"/>
            <w:vAlign w:val="center"/>
          </w:tcPr>
          <w:p w14:paraId="05C2D6F2" w14:textId="0C5CFE05" w:rsidR="00AB60ED" w:rsidRPr="00AB60ED" w:rsidRDefault="00FA11D2" w:rsidP="00B2439D">
            <w:pPr>
              <w:autoSpaceDE w:val="0"/>
              <w:autoSpaceDN w:val="0"/>
              <w:adjustRightInd w:val="0"/>
              <w:spacing w:line="240" w:lineRule="auto"/>
              <w:ind w:firstLine="0"/>
              <w:jc w:val="center"/>
              <w:rPr>
                <w:sz w:val="22"/>
                <w:szCs w:val="22"/>
              </w:rPr>
            </w:pPr>
            <w:r>
              <w:rPr>
                <w:sz w:val="22"/>
                <w:szCs w:val="22"/>
              </w:rPr>
              <w:t>+</w:t>
            </w:r>
            <w:r w:rsidR="00AB60ED" w:rsidRPr="00AB60ED">
              <w:rPr>
                <w:sz w:val="22"/>
                <w:szCs w:val="22"/>
              </w:rPr>
              <w:t>1</w:t>
            </w:r>
            <w:r w:rsidR="00B2439D">
              <w:rPr>
                <w:sz w:val="22"/>
                <w:szCs w:val="22"/>
              </w:rPr>
              <w:t>6</w:t>
            </w:r>
            <w:r w:rsidR="00AB60ED" w:rsidRPr="00AB60ED">
              <w:rPr>
                <w:sz w:val="22"/>
                <w:szCs w:val="22"/>
              </w:rPr>
              <w:t>,</w:t>
            </w:r>
            <w:r w:rsidR="00B2439D">
              <w:rPr>
                <w:sz w:val="22"/>
                <w:szCs w:val="22"/>
              </w:rPr>
              <w:t>078</w:t>
            </w:r>
          </w:p>
        </w:tc>
      </w:tr>
      <w:tr w:rsidR="00AB60ED" w:rsidRPr="00AB60ED" w14:paraId="1DE7FB13" w14:textId="77777777" w:rsidTr="00972C88">
        <w:trPr>
          <w:trHeight w:val="227"/>
          <w:jc w:val="center"/>
        </w:trPr>
        <w:tc>
          <w:tcPr>
            <w:tcW w:w="1855" w:type="pct"/>
            <w:shd w:val="clear" w:color="auto" w:fill="auto"/>
            <w:vAlign w:val="center"/>
          </w:tcPr>
          <w:p w14:paraId="497EC3E1" w14:textId="77777777" w:rsidR="00AB60ED" w:rsidRPr="00AB60ED" w:rsidRDefault="00AB60ED" w:rsidP="00972C88">
            <w:pPr>
              <w:autoSpaceDE w:val="0"/>
              <w:autoSpaceDN w:val="0"/>
              <w:adjustRightInd w:val="0"/>
              <w:spacing w:line="240" w:lineRule="auto"/>
              <w:ind w:firstLine="0"/>
              <w:jc w:val="center"/>
              <w:rPr>
                <w:sz w:val="22"/>
                <w:szCs w:val="22"/>
              </w:rPr>
            </w:pPr>
            <w:r w:rsidRPr="00AB60ED">
              <w:rPr>
                <w:sz w:val="22"/>
                <w:szCs w:val="22"/>
              </w:rPr>
              <w:t>Потери в тепловых сетях</w:t>
            </w:r>
          </w:p>
        </w:tc>
        <w:tc>
          <w:tcPr>
            <w:tcW w:w="1756" w:type="pct"/>
            <w:shd w:val="clear" w:color="auto" w:fill="auto"/>
            <w:vAlign w:val="center"/>
          </w:tcPr>
          <w:p w14:paraId="1F2D5EFD" w14:textId="77777777" w:rsidR="00AB60ED" w:rsidRPr="00AB60ED" w:rsidRDefault="00AB60ED" w:rsidP="00972C88">
            <w:pPr>
              <w:autoSpaceDE w:val="0"/>
              <w:autoSpaceDN w:val="0"/>
              <w:adjustRightInd w:val="0"/>
              <w:spacing w:line="240" w:lineRule="auto"/>
              <w:ind w:firstLine="0"/>
              <w:jc w:val="center"/>
              <w:rPr>
                <w:sz w:val="22"/>
                <w:szCs w:val="22"/>
              </w:rPr>
            </w:pPr>
            <w:r w:rsidRPr="00AB60ED">
              <w:rPr>
                <w:sz w:val="22"/>
                <w:szCs w:val="22"/>
              </w:rPr>
              <w:t>Гкал/час</w:t>
            </w:r>
          </w:p>
        </w:tc>
        <w:tc>
          <w:tcPr>
            <w:tcW w:w="1389" w:type="pct"/>
            <w:shd w:val="clear" w:color="auto" w:fill="auto"/>
            <w:vAlign w:val="center"/>
          </w:tcPr>
          <w:p w14:paraId="2AA1D7FE" w14:textId="321F188B" w:rsidR="00AB60ED" w:rsidRPr="00AB60ED" w:rsidRDefault="00FA11D2" w:rsidP="00FA11D2">
            <w:pPr>
              <w:autoSpaceDE w:val="0"/>
              <w:autoSpaceDN w:val="0"/>
              <w:adjustRightInd w:val="0"/>
              <w:spacing w:line="240" w:lineRule="auto"/>
              <w:ind w:firstLine="0"/>
              <w:jc w:val="center"/>
              <w:rPr>
                <w:sz w:val="22"/>
                <w:szCs w:val="22"/>
              </w:rPr>
            </w:pPr>
            <w:r>
              <w:rPr>
                <w:sz w:val="22"/>
                <w:szCs w:val="22"/>
              </w:rPr>
              <w:t>+</w:t>
            </w:r>
            <w:r w:rsidR="00AB60ED" w:rsidRPr="00AB60ED">
              <w:rPr>
                <w:sz w:val="22"/>
                <w:szCs w:val="22"/>
              </w:rPr>
              <w:t>1,2</w:t>
            </w:r>
            <w:r>
              <w:rPr>
                <w:sz w:val="22"/>
                <w:szCs w:val="22"/>
              </w:rPr>
              <w:t>70</w:t>
            </w:r>
          </w:p>
        </w:tc>
      </w:tr>
      <w:tr w:rsidR="00AB60ED" w:rsidRPr="00AB60ED" w14:paraId="56BE6AED" w14:textId="77777777" w:rsidTr="00972C88">
        <w:trPr>
          <w:trHeight w:val="227"/>
          <w:jc w:val="center"/>
        </w:trPr>
        <w:tc>
          <w:tcPr>
            <w:tcW w:w="1855" w:type="pct"/>
            <w:shd w:val="clear" w:color="auto" w:fill="auto"/>
            <w:vAlign w:val="center"/>
          </w:tcPr>
          <w:p w14:paraId="6797CC89" w14:textId="77777777" w:rsidR="00AB60ED" w:rsidRPr="00AB60ED" w:rsidRDefault="00AB60ED" w:rsidP="00972C88">
            <w:pPr>
              <w:autoSpaceDE w:val="0"/>
              <w:autoSpaceDN w:val="0"/>
              <w:adjustRightInd w:val="0"/>
              <w:spacing w:line="240" w:lineRule="auto"/>
              <w:ind w:firstLine="0"/>
              <w:jc w:val="center"/>
              <w:rPr>
                <w:sz w:val="22"/>
                <w:szCs w:val="22"/>
              </w:rPr>
            </w:pPr>
            <w:r w:rsidRPr="00AB60ED">
              <w:rPr>
                <w:sz w:val="22"/>
                <w:szCs w:val="22"/>
              </w:rPr>
              <w:t>Резерв тепловой мощности</w:t>
            </w:r>
          </w:p>
        </w:tc>
        <w:tc>
          <w:tcPr>
            <w:tcW w:w="1756" w:type="pct"/>
            <w:shd w:val="clear" w:color="auto" w:fill="auto"/>
            <w:vAlign w:val="center"/>
          </w:tcPr>
          <w:p w14:paraId="458E8C4B" w14:textId="77777777" w:rsidR="00AB60ED" w:rsidRPr="00AB60ED" w:rsidRDefault="00AB60ED" w:rsidP="00972C88">
            <w:pPr>
              <w:autoSpaceDE w:val="0"/>
              <w:autoSpaceDN w:val="0"/>
              <w:adjustRightInd w:val="0"/>
              <w:spacing w:line="240" w:lineRule="auto"/>
              <w:ind w:firstLine="0"/>
              <w:jc w:val="center"/>
              <w:rPr>
                <w:sz w:val="22"/>
                <w:szCs w:val="22"/>
              </w:rPr>
            </w:pPr>
            <w:r w:rsidRPr="00AB60ED">
              <w:rPr>
                <w:sz w:val="22"/>
                <w:szCs w:val="22"/>
              </w:rPr>
              <w:t>Гкал/час</w:t>
            </w:r>
          </w:p>
        </w:tc>
        <w:tc>
          <w:tcPr>
            <w:tcW w:w="1389" w:type="pct"/>
            <w:shd w:val="clear" w:color="auto" w:fill="auto"/>
            <w:vAlign w:val="center"/>
          </w:tcPr>
          <w:p w14:paraId="08A90200" w14:textId="4633BBC7" w:rsidR="00AB60ED" w:rsidRPr="00AB60ED" w:rsidRDefault="00FA11D2" w:rsidP="00B2439D">
            <w:pPr>
              <w:autoSpaceDE w:val="0"/>
              <w:autoSpaceDN w:val="0"/>
              <w:adjustRightInd w:val="0"/>
              <w:spacing w:line="240" w:lineRule="auto"/>
              <w:ind w:firstLine="0"/>
              <w:jc w:val="center"/>
              <w:rPr>
                <w:sz w:val="22"/>
                <w:szCs w:val="22"/>
              </w:rPr>
            </w:pPr>
            <w:r>
              <w:rPr>
                <w:sz w:val="22"/>
                <w:szCs w:val="22"/>
              </w:rPr>
              <w:t>+6,</w:t>
            </w:r>
            <w:r w:rsidR="00B2439D">
              <w:rPr>
                <w:sz w:val="22"/>
                <w:szCs w:val="22"/>
              </w:rPr>
              <w:t>766</w:t>
            </w:r>
          </w:p>
        </w:tc>
      </w:tr>
    </w:tbl>
    <w:p w14:paraId="7A0B340E" w14:textId="0C94A084" w:rsidR="00D40D3D" w:rsidRDefault="00D40D3D" w:rsidP="00D40D3D"/>
    <w:p w14:paraId="3CDEAADE" w14:textId="49B7AD7D" w:rsidR="00FA11D2" w:rsidRDefault="00FA11D2" w:rsidP="00D40D3D"/>
    <w:p w14:paraId="26877957" w14:textId="77777777" w:rsidR="00B2439D" w:rsidRDefault="00B2439D" w:rsidP="00D40D3D"/>
    <w:p w14:paraId="6EE35C7A" w14:textId="1EFA18F4" w:rsidR="00AB60ED" w:rsidRDefault="00AB60ED" w:rsidP="00AB60ED">
      <w:pPr>
        <w:spacing w:before="0" w:after="0"/>
        <w:ind w:firstLine="567"/>
      </w:pPr>
      <w:bookmarkStart w:id="14" w:name="_Ref104725669"/>
      <w:r>
        <w:lastRenderedPageBreak/>
        <w:t xml:space="preserve">Таблица </w:t>
      </w:r>
      <w:r w:rsidR="00F81E74">
        <w:fldChar w:fldCharType="begin"/>
      </w:r>
      <w:r w:rsidR="00F81E74">
        <w:instrText xml:space="preserve"> SEQ Таблица \* ARABIC </w:instrText>
      </w:r>
      <w:r w:rsidR="00F81E74">
        <w:fldChar w:fldCharType="separate"/>
      </w:r>
      <w:r w:rsidR="00F329C9">
        <w:rPr>
          <w:noProof/>
        </w:rPr>
        <w:t>2</w:t>
      </w:r>
      <w:r w:rsidR="00F81E74">
        <w:rPr>
          <w:noProof/>
        </w:rPr>
        <w:fldChar w:fldCharType="end"/>
      </w:r>
      <w:bookmarkEnd w:id="14"/>
      <w:r>
        <w:t xml:space="preserve"> - </w:t>
      </w:r>
      <w:r w:rsidRPr="00D40D3D">
        <w:t xml:space="preserve">Данные базового уровня потребления тепловой энергии </w:t>
      </w:r>
      <w:r w:rsidR="00FA11D2">
        <w:t>в разрезе котельных</w:t>
      </w:r>
    </w:p>
    <w:tbl>
      <w:tblPr>
        <w:tblW w:w="5000" w:type="pct"/>
        <w:tblLook w:val="04A0" w:firstRow="1" w:lastRow="0" w:firstColumn="1" w:lastColumn="0" w:noHBand="0" w:noVBand="1"/>
      </w:tblPr>
      <w:tblGrid>
        <w:gridCol w:w="1529"/>
        <w:gridCol w:w="6126"/>
        <w:gridCol w:w="2258"/>
      </w:tblGrid>
      <w:tr w:rsidR="00FA11D2" w:rsidRPr="003D0BB7" w14:paraId="4BB9EF77" w14:textId="77777777" w:rsidTr="0027272B">
        <w:trPr>
          <w:trHeight w:val="480"/>
        </w:trPr>
        <w:tc>
          <w:tcPr>
            <w:tcW w:w="771" w:type="pct"/>
            <w:tcBorders>
              <w:top w:val="single" w:sz="4" w:space="0" w:color="auto"/>
              <w:left w:val="single" w:sz="4" w:space="0" w:color="auto"/>
              <w:bottom w:val="nil"/>
              <w:right w:val="single" w:sz="4" w:space="0" w:color="auto"/>
            </w:tcBorders>
            <w:shd w:val="clear" w:color="auto" w:fill="auto"/>
            <w:noWrap/>
            <w:vAlign w:val="center"/>
            <w:hideMark/>
          </w:tcPr>
          <w:p w14:paraId="1BCAD0C5" w14:textId="77777777" w:rsidR="00FA11D2" w:rsidRPr="003D0BB7" w:rsidRDefault="00FA11D2" w:rsidP="0089639D">
            <w:pPr>
              <w:spacing w:before="0" w:after="0" w:line="240" w:lineRule="auto"/>
              <w:ind w:firstLine="0"/>
              <w:jc w:val="center"/>
              <w:rPr>
                <w:color w:val="000000"/>
                <w:sz w:val="22"/>
                <w:szCs w:val="22"/>
              </w:rPr>
            </w:pPr>
            <w:r w:rsidRPr="003D0BB7">
              <w:rPr>
                <w:color w:val="000000"/>
                <w:sz w:val="22"/>
                <w:szCs w:val="22"/>
              </w:rPr>
              <w:t>№ п/п</w:t>
            </w:r>
          </w:p>
        </w:tc>
        <w:tc>
          <w:tcPr>
            <w:tcW w:w="3090" w:type="pct"/>
            <w:tcBorders>
              <w:top w:val="single" w:sz="4" w:space="0" w:color="auto"/>
              <w:left w:val="nil"/>
              <w:bottom w:val="nil"/>
              <w:right w:val="single" w:sz="4" w:space="0" w:color="auto"/>
            </w:tcBorders>
            <w:shd w:val="clear" w:color="auto" w:fill="auto"/>
            <w:noWrap/>
            <w:vAlign w:val="center"/>
            <w:hideMark/>
          </w:tcPr>
          <w:p w14:paraId="4EB7CB70" w14:textId="77777777" w:rsidR="00FA11D2" w:rsidRPr="003D0BB7" w:rsidRDefault="00FA11D2" w:rsidP="0089639D">
            <w:pPr>
              <w:spacing w:before="0" w:after="0" w:line="240" w:lineRule="auto"/>
              <w:ind w:firstLine="0"/>
              <w:jc w:val="center"/>
              <w:rPr>
                <w:color w:val="000000"/>
                <w:sz w:val="22"/>
                <w:szCs w:val="22"/>
              </w:rPr>
            </w:pPr>
            <w:r w:rsidRPr="003D0BB7">
              <w:rPr>
                <w:color w:val="000000"/>
                <w:sz w:val="22"/>
                <w:szCs w:val="22"/>
              </w:rPr>
              <w:t>Наименование котельной</w:t>
            </w:r>
          </w:p>
        </w:tc>
        <w:tc>
          <w:tcPr>
            <w:tcW w:w="1139" w:type="pct"/>
            <w:tcBorders>
              <w:top w:val="single" w:sz="4" w:space="0" w:color="auto"/>
              <w:left w:val="nil"/>
              <w:bottom w:val="single" w:sz="4" w:space="0" w:color="auto"/>
              <w:right w:val="single" w:sz="4" w:space="0" w:color="auto"/>
            </w:tcBorders>
            <w:vAlign w:val="center"/>
          </w:tcPr>
          <w:p w14:paraId="20ADEF16" w14:textId="055E3B97" w:rsidR="00FA11D2" w:rsidRPr="003D0BB7" w:rsidRDefault="005069FE" w:rsidP="0089639D">
            <w:pPr>
              <w:spacing w:before="0" w:after="0" w:line="240" w:lineRule="auto"/>
              <w:ind w:firstLine="0"/>
              <w:jc w:val="center"/>
              <w:rPr>
                <w:color w:val="000000"/>
                <w:sz w:val="22"/>
                <w:szCs w:val="22"/>
              </w:rPr>
            </w:pPr>
            <w:r>
              <w:rPr>
                <w:color w:val="000000"/>
                <w:sz w:val="22"/>
                <w:szCs w:val="22"/>
              </w:rPr>
              <w:t>Значение</w:t>
            </w:r>
          </w:p>
        </w:tc>
      </w:tr>
      <w:tr w:rsidR="0027272B" w:rsidRPr="003D0BB7" w14:paraId="5FA4C5A7" w14:textId="77777777" w:rsidTr="0027272B">
        <w:trPr>
          <w:trHeight w:val="240"/>
        </w:trPr>
        <w:tc>
          <w:tcPr>
            <w:tcW w:w="7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48538" w14:textId="77777777" w:rsidR="0027272B" w:rsidRPr="003D0BB7" w:rsidRDefault="0027272B" w:rsidP="0027272B">
            <w:pPr>
              <w:spacing w:before="0" w:after="0" w:line="240" w:lineRule="auto"/>
              <w:ind w:firstLine="0"/>
              <w:jc w:val="center"/>
              <w:rPr>
                <w:color w:val="000000"/>
                <w:sz w:val="22"/>
                <w:szCs w:val="22"/>
              </w:rPr>
            </w:pPr>
            <w:r w:rsidRPr="003D0BB7">
              <w:rPr>
                <w:color w:val="000000"/>
                <w:sz w:val="22"/>
                <w:szCs w:val="22"/>
              </w:rPr>
              <w:t>1</w:t>
            </w:r>
          </w:p>
        </w:tc>
        <w:tc>
          <w:tcPr>
            <w:tcW w:w="3090" w:type="pct"/>
            <w:tcBorders>
              <w:top w:val="single" w:sz="4" w:space="0" w:color="auto"/>
              <w:left w:val="nil"/>
              <w:bottom w:val="single" w:sz="4" w:space="0" w:color="auto"/>
              <w:right w:val="single" w:sz="4" w:space="0" w:color="auto"/>
            </w:tcBorders>
            <w:shd w:val="clear" w:color="000000" w:fill="FFFFFF"/>
            <w:vAlign w:val="center"/>
            <w:hideMark/>
          </w:tcPr>
          <w:p w14:paraId="0F1778C8" w14:textId="77777777" w:rsidR="0027272B" w:rsidRPr="003D0BB7" w:rsidRDefault="0027272B" w:rsidP="0027272B">
            <w:pPr>
              <w:spacing w:before="0" w:after="0" w:line="240" w:lineRule="auto"/>
              <w:ind w:firstLine="0"/>
              <w:jc w:val="center"/>
              <w:rPr>
                <w:color w:val="000000"/>
                <w:sz w:val="22"/>
                <w:szCs w:val="22"/>
              </w:rPr>
            </w:pPr>
            <w:r w:rsidRPr="003D0BB7">
              <w:rPr>
                <w:color w:val="000000"/>
                <w:sz w:val="22"/>
                <w:szCs w:val="22"/>
              </w:rPr>
              <w:t>Котельная № 8 п. Осельки</w:t>
            </w:r>
          </w:p>
        </w:tc>
        <w:tc>
          <w:tcPr>
            <w:tcW w:w="1139" w:type="pct"/>
            <w:tcBorders>
              <w:top w:val="nil"/>
              <w:left w:val="nil"/>
              <w:bottom w:val="single" w:sz="4" w:space="0" w:color="auto"/>
              <w:right w:val="single" w:sz="4" w:space="0" w:color="auto"/>
            </w:tcBorders>
            <w:vAlign w:val="center"/>
          </w:tcPr>
          <w:p w14:paraId="54D3E27D" w14:textId="21F71F51" w:rsidR="0027272B" w:rsidRPr="003D0BB7" w:rsidRDefault="0027272B" w:rsidP="0027272B">
            <w:pPr>
              <w:spacing w:before="0" w:after="0" w:line="240" w:lineRule="auto"/>
              <w:ind w:firstLine="0"/>
              <w:jc w:val="center"/>
              <w:rPr>
                <w:color w:val="000000"/>
                <w:sz w:val="22"/>
                <w:szCs w:val="22"/>
              </w:rPr>
            </w:pPr>
            <w:r>
              <w:rPr>
                <w:color w:val="000000"/>
                <w:sz w:val="22"/>
                <w:szCs w:val="22"/>
              </w:rPr>
              <w:t>8508,41</w:t>
            </w:r>
          </w:p>
        </w:tc>
      </w:tr>
      <w:tr w:rsidR="0027272B" w:rsidRPr="003D0BB7" w14:paraId="2A3B613A" w14:textId="77777777" w:rsidTr="0027272B">
        <w:trPr>
          <w:trHeight w:val="240"/>
        </w:trPr>
        <w:tc>
          <w:tcPr>
            <w:tcW w:w="771" w:type="pct"/>
            <w:tcBorders>
              <w:top w:val="nil"/>
              <w:left w:val="single" w:sz="4" w:space="0" w:color="auto"/>
              <w:bottom w:val="single" w:sz="4" w:space="0" w:color="auto"/>
              <w:right w:val="single" w:sz="4" w:space="0" w:color="auto"/>
            </w:tcBorders>
            <w:shd w:val="clear" w:color="auto" w:fill="auto"/>
            <w:noWrap/>
            <w:vAlign w:val="center"/>
            <w:hideMark/>
          </w:tcPr>
          <w:p w14:paraId="4F3F7541" w14:textId="77777777" w:rsidR="0027272B" w:rsidRPr="003D0BB7" w:rsidRDefault="0027272B" w:rsidP="0027272B">
            <w:pPr>
              <w:spacing w:before="0" w:after="0" w:line="240" w:lineRule="auto"/>
              <w:ind w:firstLine="0"/>
              <w:jc w:val="center"/>
              <w:rPr>
                <w:color w:val="000000"/>
                <w:sz w:val="22"/>
                <w:szCs w:val="22"/>
              </w:rPr>
            </w:pPr>
            <w:r w:rsidRPr="003D0BB7">
              <w:rPr>
                <w:color w:val="000000"/>
                <w:sz w:val="22"/>
                <w:szCs w:val="22"/>
              </w:rPr>
              <w:t>2</w:t>
            </w:r>
          </w:p>
        </w:tc>
        <w:tc>
          <w:tcPr>
            <w:tcW w:w="3090" w:type="pct"/>
            <w:tcBorders>
              <w:top w:val="nil"/>
              <w:left w:val="nil"/>
              <w:bottom w:val="single" w:sz="4" w:space="0" w:color="auto"/>
              <w:right w:val="single" w:sz="4" w:space="0" w:color="auto"/>
            </w:tcBorders>
            <w:shd w:val="clear" w:color="000000" w:fill="FFFFFF"/>
            <w:vAlign w:val="center"/>
            <w:hideMark/>
          </w:tcPr>
          <w:p w14:paraId="5082136E" w14:textId="52EDFBEA" w:rsidR="0027272B" w:rsidRPr="003D0BB7" w:rsidRDefault="0027272B" w:rsidP="0027272B">
            <w:pPr>
              <w:spacing w:before="0" w:after="0" w:line="240" w:lineRule="auto"/>
              <w:ind w:firstLine="0"/>
              <w:jc w:val="center"/>
              <w:rPr>
                <w:color w:val="000000"/>
                <w:sz w:val="22"/>
                <w:szCs w:val="22"/>
              </w:rPr>
            </w:pPr>
            <w:r w:rsidRPr="00983FD1">
              <w:rPr>
                <w:color w:val="000000"/>
                <w:sz w:val="22"/>
                <w:szCs w:val="22"/>
              </w:rPr>
              <w:t xml:space="preserve">ТГУ НОРД 120 </w:t>
            </w:r>
            <w:r w:rsidRPr="003D0BB7">
              <w:rPr>
                <w:color w:val="000000"/>
                <w:sz w:val="22"/>
                <w:szCs w:val="22"/>
              </w:rPr>
              <w:t>п. Осельки</w:t>
            </w:r>
          </w:p>
        </w:tc>
        <w:tc>
          <w:tcPr>
            <w:tcW w:w="1139" w:type="pct"/>
            <w:tcBorders>
              <w:top w:val="nil"/>
              <w:left w:val="nil"/>
              <w:bottom w:val="single" w:sz="4" w:space="0" w:color="auto"/>
              <w:right w:val="single" w:sz="4" w:space="0" w:color="auto"/>
            </w:tcBorders>
            <w:vAlign w:val="center"/>
          </w:tcPr>
          <w:p w14:paraId="0FD645AB" w14:textId="64EE5608" w:rsidR="0027272B" w:rsidRPr="003D0BB7" w:rsidRDefault="0027272B" w:rsidP="0027272B">
            <w:pPr>
              <w:spacing w:before="0" w:after="0" w:line="240" w:lineRule="auto"/>
              <w:ind w:firstLine="0"/>
              <w:jc w:val="center"/>
              <w:rPr>
                <w:color w:val="000000"/>
                <w:sz w:val="22"/>
                <w:szCs w:val="22"/>
              </w:rPr>
            </w:pPr>
            <w:r>
              <w:rPr>
                <w:color w:val="000000"/>
                <w:sz w:val="22"/>
                <w:szCs w:val="22"/>
              </w:rPr>
              <w:t>350,00</w:t>
            </w:r>
          </w:p>
        </w:tc>
      </w:tr>
      <w:tr w:rsidR="0027272B" w:rsidRPr="003D0BB7" w14:paraId="0C64D2DF" w14:textId="77777777" w:rsidTr="0027272B">
        <w:trPr>
          <w:trHeight w:val="240"/>
        </w:trPr>
        <w:tc>
          <w:tcPr>
            <w:tcW w:w="771" w:type="pct"/>
            <w:tcBorders>
              <w:top w:val="nil"/>
              <w:left w:val="single" w:sz="4" w:space="0" w:color="auto"/>
              <w:bottom w:val="single" w:sz="4" w:space="0" w:color="auto"/>
              <w:right w:val="single" w:sz="4" w:space="0" w:color="auto"/>
            </w:tcBorders>
            <w:shd w:val="clear" w:color="auto" w:fill="auto"/>
            <w:noWrap/>
            <w:vAlign w:val="center"/>
            <w:hideMark/>
          </w:tcPr>
          <w:p w14:paraId="430DB913" w14:textId="77777777" w:rsidR="0027272B" w:rsidRPr="003D0BB7" w:rsidRDefault="0027272B" w:rsidP="0027272B">
            <w:pPr>
              <w:spacing w:before="0" w:after="0" w:line="240" w:lineRule="auto"/>
              <w:ind w:firstLine="0"/>
              <w:jc w:val="center"/>
              <w:rPr>
                <w:color w:val="000000"/>
                <w:sz w:val="22"/>
                <w:szCs w:val="22"/>
              </w:rPr>
            </w:pPr>
            <w:r w:rsidRPr="003D0BB7">
              <w:rPr>
                <w:color w:val="000000"/>
                <w:sz w:val="22"/>
                <w:szCs w:val="22"/>
              </w:rPr>
              <w:t>3</w:t>
            </w:r>
          </w:p>
        </w:tc>
        <w:tc>
          <w:tcPr>
            <w:tcW w:w="3090" w:type="pct"/>
            <w:tcBorders>
              <w:top w:val="nil"/>
              <w:left w:val="nil"/>
              <w:bottom w:val="single" w:sz="4" w:space="0" w:color="auto"/>
              <w:right w:val="single" w:sz="4" w:space="0" w:color="auto"/>
            </w:tcBorders>
            <w:shd w:val="clear" w:color="000000" w:fill="FFFFFF"/>
            <w:vAlign w:val="center"/>
            <w:hideMark/>
          </w:tcPr>
          <w:p w14:paraId="0081E0ED" w14:textId="77777777" w:rsidR="0027272B" w:rsidRPr="003D0BB7" w:rsidRDefault="0027272B" w:rsidP="0027272B">
            <w:pPr>
              <w:spacing w:before="0" w:after="0" w:line="240" w:lineRule="auto"/>
              <w:ind w:firstLine="0"/>
              <w:jc w:val="center"/>
              <w:rPr>
                <w:color w:val="000000"/>
                <w:sz w:val="22"/>
                <w:szCs w:val="22"/>
              </w:rPr>
            </w:pPr>
            <w:r w:rsidRPr="003D0BB7">
              <w:rPr>
                <w:color w:val="000000"/>
                <w:sz w:val="22"/>
                <w:szCs w:val="22"/>
              </w:rPr>
              <w:t>Котельная №22 д. Лесколово</w:t>
            </w:r>
          </w:p>
        </w:tc>
        <w:tc>
          <w:tcPr>
            <w:tcW w:w="1139" w:type="pct"/>
            <w:tcBorders>
              <w:top w:val="nil"/>
              <w:left w:val="nil"/>
              <w:bottom w:val="single" w:sz="4" w:space="0" w:color="auto"/>
              <w:right w:val="single" w:sz="4" w:space="0" w:color="auto"/>
            </w:tcBorders>
            <w:vAlign w:val="center"/>
          </w:tcPr>
          <w:p w14:paraId="5FD1BDA2" w14:textId="657CFE1B" w:rsidR="0027272B" w:rsidRPr="003D0BB7" w:rsidRDefault="0027272B" w:rsidP="0027272B">
            <w:pPr>
              <w:spacing w:before="0" w:after="0" w:line="240" w:lineRule="auto"/>
              <w:ind w:firstLine="0"/>
              <w:jc w:val="center"/>
              <w:rPr>
                <w:color w:val="000000"/>
                <w:sz w:val="22"/>
                <w:szCs w:val="22"/>
              </w:rPr>
            </w:pPr>
            <w:r>
              <w:rPr>
                <w:color w:val="000000"/>
                <w:sz w:val="22"/>
                <w:szCs w:val="22"/>
              </w:rPr>
              <w:t>24392,98</w:t>
            </w:r>
          </w:p>
        </w:tc>
      </w:tr>
    </w:tbl>
    <w:p w14:paraId="579B9A28" w14:textId="77777777" w:rsidR="00D40D3D" w:rsidRPr="00D40D3D" w:rsidRDefault="00D40D3D" w:rsidP="00D40D3D">
      <w:pPr>
        <w:widowControl w:val="0"/>
        <w:autoSpaceDE w:val="0"/>
        <w:autoSpaceDN w:val="0"/>
        <w:adjustRightInd w:val="0"/>
        <w:spacing w:before="6" w:after="0" w:line="200" w:lineRule="exact"/>
        <w:ind w:firstLine="0"/>
        <w:jc w:val="left"/>
        <w:rPr>
          <w:sz w:val="20"/>
          <w:szCs w:val="20"/>
        </w:rPr>
      </w:pPr>
    </w:p>
    <w:p w14:paraId="6218F763" w14:textId="4EBB552F" w:rsidR="00251D9E" w:rsidRPr="00BE46B0" w:rsidRDefault="00D40D3D" w:rsidP="00C919C4">
      <w:pPr>
        <w:pStyle w:val="22"/>
        <w:spacing w:before="120" w:after="120" w:line="360" w:lineRule="auto"/>
        <w:ind w:firstLine="567"/>
        <w:jc w:val="both"/>
      </w:pPr>
      <w:bookmarkStart w:id="15" w:name="_Toc192231681"/>
      <w:r>
        <w:t xml:space="preserve">2.2. </w:t>
      </w:r>
      <w:bookmarkStart w:id="16" w:name="_Toc7452148"/>
      <w:r w:rsidR="000A61D5" w:rsidRPr="00C0219A">
        <w:t>Прогнозы приростов площади строительных фондов,</w:t>
      </w:r>
      <w:r w:rsidR="000A61D5" w:rsidRPr="007C693F">
        <w:t xml:space="preserve">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w:t>
      </w:r>
      <w:r w:rsidR="000A61D5">
        <w:t xml:space="preserve">индивидуальные </w:t>
      </w:r>
      <w:r w:rsidR="000A61D5" w:rsidRPr="007C693F">
        <w:t>жилые дома, общественные здания</w:t>
      </w:r>
      <w:r w:rsidR="000A61D5">
        <w:t>,</w:t>
      </w:r>
      <w:r w:rsidR="000A61D5" w:rsidRPr="007C693F">
        <w:t xml:space="preserve"> производственные здания промышленных предприятий</w:t>
      </w:r>
      <w:r w:rsidR="000A61D5">
        <w:t xml:space="preserve"> на каждом этапе</w:t>
      </w:r>
      <w:bookmarkEnd w:id="15"/>
      <w:bookmarkEnd w:id="16"/>
    </w:p>
    <w:p w14:paraId="72D78361" w14:textId="632460A3" w:rsidR="00F05AC4" w:rsidRDefault="00F05AC4" w:rsidP="00224195">
      <w:pPr>
        <w:spacing w:before="0" w:after="0"/>
        <w:ind w:firstLine="567"/>
      </w:pPr>
      <w:r w:rsidRPr="00BE46B0">
        <w:t xml:space="preserve">Согласно данным информации предоставленной </w:t>
      </w:r>
      <w:r w:rsidR="000A61D5">
        <w:t>А</w:t>
      </w:r>
      <w:r w:rsidRPr="00BE46B0">
        <w:t>дминистрацией</w:t>
      </w:r>
      <w:r w:rsidR="000A61D5">
        <w:t xml:space="preserve"> МО «Лесколовское СП»</w:t>
      </w:r>
      <w:r w:rsidR="0059117B" w:rsidRPr="00BE46B0">
        <w:t>,</w:t>
      </w:r>
      <w:r w:rsidRPr="00BE46B0">
        <w:t xml:space="preserve"> </w:t>
      </w:r>
      <w:r w:rsidR="000A61D5">
        <w:t>ниже</w:t>
      </w:r>
      <w:r w:rsidRPr="00BE46B0">
        <w:t xml:space="preserve"> представлена информация прогноза приростов строительных фондов</w:t>
      </w:r>
      <w:r w:rsidR="000A61D5">
        <w:t xml:space="preserve"> в поселении</w:t>
      </w:r>
      <w:r w:rsidR="00AB60ED">
        <w:t xml:space="preserve"> (</w:t>
      </w:r>
      <w:r w:rsidR="00AB60ED">
        <w:fldChar w:fldCharType="begin"/>
      </w:r>
      <w:r w:rsidR="00AB60ED">
        <w:instrText xml:space="preserve"> REF _Ref104725731 \h </w:instrText>
      </w:r>
      <w:r w:rsidR="00AB60ED">
        <w:fldChar w:fldCharType="separate"/>
      </w:r>
      <w:r w:rsidR="00224195">
        <w:t xml:space="preserve">Таблица </w:t>
      </w:r>
      <w:r w:rsidR="00224195">
        <w:rPr>
          <w:noProof/>
        </w:rPr>
        <w:t>3</w:t>
      </w:r>
      <w:r w:rsidR="00AB60ED">
        <w:fldChar w:fldCharType="end"/>
      </w:r>
      <w:r w:rsidR="00AB60ED">
        <w:t>)</w:t>
      </w:r>
      <w:r w:rsidRPr="00BE46B0">
        <w:t>.</w:t>
      </w:r>
    </w:p>
    <w:p w14:paraId="7F93869B" w14:textId="77777777" w:rsidR="00C0286C" w:rsidRDefault="00C0286C" w:rsidP="00AB60ED">
      <w:pPr>
        <w:spacing w:before="0" w:after="0"/>
        <w:ind w:firstLine="567"/>
      </w:pPr>
      <w:bookmarkStart w:id="17" w:name="_Ref104725731"/>
      <w:bookmarkStart w:id="18" w:name="_Hlk66100818"/>
    </w:p>
    <w:p w14:paraId="436CECC8" w14:textId="07277A8D" w:rsidR="00AB60ED" w:rsidRDefault="00AB60ED" w:rsidP="00AB60ED">
      <w:pPr>
        <w:spacing w:before="0" w:after="0"/>
        <w:ind w:firstLine="567"/>
      </w:pPr>
      <w:r>
        <w:t xml:space="preserve">Таблица </w:t>
      </w:r>
      <w:r w:rsidR="00F81E74">
        <w:fldChar w:fldCharType="begin"/>
      </w:r>
      <w:r w:rsidR="00F81E74">
        <w:instrText xml:space="preserve"> SEQ Таблица \* ARABIC </w:instrText>
      </w:r>
      <w:r w:rsidR="00F81E74">
        <w:fldChar w:fldCharType="separate"/>
      </w:r>
      <w:r w:rsidR="00F329C9">
        <w:rPr>
          <w:noProof/>
        </w:rPr>
        <w:t>3</w:t>
      </w:r>
      <w:r w:rsidR="00F81E74">
        <w:rPr>
          <w:noProof/>
        </w:rPr>
        <w:fldChar w:fldCharType="end"/>
      </w:r>
      <w:bookmarkEnd w:id="17"/>
      <w:r>
        <w:t xml:space="preserve"> - Данные по п</w:t>
      </w:r>
      <w:r w:rsidRPr="000A61D5">
        <w:t>ерспективно</w:t>
      </w:r>
      <w:r>
        <w:t>му</w:t>
      </w:r>
      <w:r w:rsidRPr="000A61D5">
        <w:t xml:space="preserve"> строительств</w:t>
      </w:r>
      <w:r>
        <w:t>у</w:t>
      </w:r>
      <w:r w:rsidRPr="000A61D5">
        <w:t xml:space="preserve"> (</w:t>
      </w:r>
      <w:r>
        <w:t>до</w:t>
      </w:r>
      <w:r w:rsidRPr="000A61D5">
        <w:t xml:space="preserve"> 2035 год</w:t>
      </w:r>
      <w:r>
        <w:t>а</w:t>
      </w:r>
      <w:r w:rsidRPr="000A61D5">
        <w:t>) согласно ген</w:t>
      </w:r>
      <w:r>
        <w:t xml:space="preserve">ерального </w:t>
      </w:r>
      <w:r w:rsidRPr="000A61D5">
        <w:t>план</w:t>
      </w:r>
      <w:r>
        <w:t>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984"/>
        <w:gridCol w:w="2825"/>
        <w:gridCol w:w="2232"/>
      </w:tblGrid>
      <w:tr w:rsidR="00C34C46" w:rsidRPr="00BE46B0" w14:paraId="617396E5" w14:textId="77777777" w:rsidTr="00AB60ED">
        <w:trPr>
          <w:trHeight w:val="227"/>
          <w:tblHeader/>
          <w:jc w:val="center"/>
        </w:trPr>
        <w:tc>
          <w:tcPr>
            <w:tcW w:w="944" w:type="pct"/>
            <w:shd w:val="clear" w:color="auto" w:fill="auto"/>
            <w:vAlign w:val="center"/>
          </w:tcPr>
          <w:bookmarkEnd w:id="18"/>
          <w:p w14:paraId="4969C3DF" w14:textId="77777777" w:rsidR="00C34C46" w:rsidRPr="00BE46B0" w:rsidRDefault="00C34C46" w:rsidP="00C34C46">
            <w:pPr>
              <w:spacing w:before="0" w:after="0" w:line="240" w:lineRule="auto"/>
              <w:ind w:firstLine="0"/>
              <w:jc w:val="center"/>
              <w:rPr>
                <w:b/>
                <w:sz w:val="22"/>
                <w:szCs w:val="24"/>
              </w:rPr>
            </w:pPr>
            <w:r w:rsidRPr="00BE46B0">
              <w:rPr>
                <w:b/>
                <w:sz w:val="22"/>
                <w:szCs w:val="24"/>
              </w:rPr>
              <w:t>Название населенного пункта</w:t>
            </w:r>
          </w:p>
        </w:tc>
        <w:tc>
          <w:tcPr>
            <w:tcW w:w="1505" w:type="pct"/>
            <w:shd w:val="clear" w:color="auto" w:fill="auto"/>
            <w:vAlign w:val="center"/>
          </w:tcPr>
          <w:p w14:paraId="798C27B0" w14:textId="77777777" w:rsidR="00C34C46" w:rsidRPr="00BE46B0" w:rsidRDefault="00C34C46" w:rsidP="00C34C46">
            <w:pPr>
              <w:spacing w:before="0" w:after="0" w:line="240" w:lineRule="auto"/>
              <w:ind w:firstLine="0"/>
              <w:jc w:val="center"/>
              <w:rPr>
                <w:b/>
                <w:sz w:val="22"/>
                <w:szCs w:val="24"/>
              </w:rPr>
            </w:pPr>
            <w:r w:rsidRPr="00BE46B0">
              <w:rPr>
                <w:b/>
                <w:sz w:val="22"/>
                <w:szCs w:val="24"/>
              </w:rPr>
              <w:t>Застройка многоквартирными малоэтажными жилыми домами</w:t>
            </w:r>
          </w:p>
        </w:tc>
        <w:tc>
          <w:tcPr>
            <w:tcW w:w="1425" w:type="pct"/>
            <w:shd w:val="clear" w:color="auto" w:fill="auto"/>
            <w:vAlign w:val="center"/>
          </w:tcPr>
          <w:p w14:paraId="10DB7770" w14:textId="77777777" w:rsidR="00C34C46" w:rsidRPr="00BE46B0" w:rsidRDefault="00C34C46" w:rsidP="00C34C46">
            <w:pPr>
              <w:spacing w:before="0" w:after="0" w:line="240" w:lineRule="auto"/>
              <w:ind w:firstLine="0"/>
              <w:jc w:val="center"/>
              <w:rPr>
                <w:b/>
                <w:sz w:val="22"/>
                <w:szCs w:val="24"/>
              </w:rPr>
            </w:pPr>
            <w:r w:rsidRPr="00BE46B0">
              <w:rPr>
                <w:b/>
                <w:sz w:val="22"/>
                <w:szCs w:val="24"/>
              </w:rPr>
              <w:t>Застройка индивидуальными жилыми домами с участками</w:t>
            </w:r>
          </w:p>
        </w:tc>
        <w:tc>
          <w:tcPr>
            <w:tcW w:w="1126" w:type="pct"/>
            <w:shd w:val="clear" w:color="auto" w:fill="auto"/>
            <w:vAlign w:val="center"/>
          </w:tcPr>
          <w:p w14:paraId="4E81B7C3" w14:textId="77777777" w:rsidR="00C34C46" w:rsidRPr="00BE46B0" w:rsidRDefault="00C34C46" w:rsidP="00C34C46">
            <w:pPr>
              <w:spacing w:before="0" w:after="0" w:line="240" w:lineRule="auto"/>
              <w:ind w:firstLine="0"/>
              <w:jc w:val="center"/>
              <w:rPr>
                <w:b/>
                <w:sz w:val="22"/>
                <w:szCs w:val="24"/>
              </w:rPr>
            </w:pPr>
            <w:r w:rsidRPr="00BE46B0">
              <w:rPr>
                <w:b/>
                <w:sz w:val="22"/>
                <w:szCs w:val="24"/>
              </w:rPr>
              <w:t>Застройка блокированными жилыми домами</w:t>
            </w:r>
          </w:p>
        </w:tc>
      </w:tr>
      <w:tr w:rsidR="00C34C46" w:rsidRPr="00BE46B0" w14:paraId="34C80C95" w14:textId="77777777" w:rsidTr="00AB60ED">
        <w:trPr>
          <w:trHeight w:val="227"/>
          <w:jc w:val="center"/>
        </w:trPr>
        <w:tc>
          <w:tcPr>
            <w:tcW w:w="944" w:type="pct"/>
            <w:shd w:val="clear" w:color="auto" w:fill="auto"/>
            <w:vAlign w:val="center"/>
          </w:tcPr>
          <w:p w14:paraId="2A70ADFA" w14:textId="77777777" w:rsidR="00C34C46" w:rsidRPr="00BE46B0" w:rsidRDefault="00C34C46" w:rsidP="00C34C46">
            <w:pPr>
              <w:spacing w:before="0" w:after="0" w:line="240" w:lineRule="auto"/>
              <w:ind w:firstLine="0"/>
              <w:jc w:val="left"/>
              <w:rPr>
                <w:sz w:val="24"/>
                <w:szCs w:val="24"/>
              </w:rPr>
            </w:pPr>
            <w:r w:rsidRPr="00BE46B0">
              <w:rPr>
                <w:sz w:val="24"/>
                <w:szCs w:val="24"/>
              </w:rPr>
              <w:t>д. Лесколово</w:t>
            </w:r>
          </w:p>
        </w:tc>
        <w:tc>
          <w:tcPr>
            <w:tcW w:w="1505" w:type="pct"/>
            <w:shd w:val="clear" w:color="auto" w:fill="auto"/>
            <w:vAlign w:val="center"/>
          </w:tcPr>
          <w:p w14:paraId="3FCF210B" w14:textId="0A58E23F" w:rsidR="00C34C46" w:rsidRPr="00BE46B0" w:rsidRDefault="00B9225B" w:rsidP="00C34C46">
            <w:pPr>
              <w:spacing w:before="0" w:after="0" w:line="240" w:lineRule="auto"/>
              <w:ind w:firstLine="0"/>
              <w:jc w:val="center"/>
              <w:rPr>
                <w:sz w:val="24"/>
                <w:szCs w:val="24"/>
              </w:rPr>
            </w:pPr>
            <w:r>
              <w:rPr>
                <w:sz w:val="24"/>
                <w:szCs w:val="24"/>
              </w:rPr>
              <w:t>-</w:t>
            </w:r>
          </w:p>
        </w:tc>
        <w:tc>
          <w:tcPr>
            <w:tcW w:w="1425" w:type="pct"/>
            <w:shd w:val="clear" w:color="auto" w:fill="auto"/>
            <w:vAlign w:val="center"/>
          </w:tcPr>
          <w:p w14:paraId="083378F1" w14:textId="77777777" w:rsidR="00C34C46" w:rsidRPr="00BE46B0" w:rsidRDefault="00CF008B" w:rsidP="00C34C46">
            <w:pPr>
              <w:spacing w:before="0" w:after="0" w:line="240" w:lineRule="auto"/>
              <w:ind w:firstLine="0"/>
              <w:jc w:val="center"/>
              <w:rPr>
                <w:sz w:val="24"/>
                <w:szCs w:val="24"/>
              </w:rPr>
            </w:pPr>
            <w:r>
              <w:rPr>
                <w:sz w:val="24"/>
                <w:szCs w:val="24"/>
              </w:rPr>
              <w:t>-</w:t>
            </w:r>
          </w:p>
        </w:tc>
        <w:tc>
          <w:tcPr>
            <w:tcW w:w="1126" w:type="pct"/>
            <w:shd w:val="clear" w:color="auto" w:fill="auto"/>
            <w:vAlign w:val="center"/>
          </w:tcPr>
          <w:p w14:paraId="39B37624" w14:textId="77777777" w:rsidR="00C34C46" w:rsidRPr="00BE46B0" w:rsidRDefault="00C34C46" w:rsidP="00C34C46">
            <w:pPr>
              <w:spacing w:before="0" w:after="0" w:line="240" w:lineRule="auto"/>
              <w:ind w:firstLine="0"/>
              <w:jc w:val="center"/>
              <w:rPr>
                <w:sz w:val="24"/>
                <w:szCs w:val="24"/>
              </w:rPr>
            </w:pPr>
            <w:r w:rsidRPr="00BE46B0">
              <w:rPr>
                <w:sz w:val="24"/>
                <w:szCs w:val="24"/>
              </w:rPr>
              <w:t>-</w:t>
            </w:r>
          </w:p>
        </w:tc>
      </w:tr>
      <w:tr w:rsidR="00C34C46" w:rsidRPr="00BE46B0" w14:paraId="49C6BED9" w14:textId="77777777" w:rsidTr="00AB60ED">
        <w:trPr>
          <w:trHeight w:val="227"/>
          <w:jc w:val="center"/>
        </w:trPr>
        <w:tc>
          <w:tcPr>
            <w:tcW w:w="944" w:type="pct"/>
            <w:shd w:val="clear" w:color="auto" w:fill="auto"/>
            <w:vAlign w:val="center"/>
          </w:tcPr>
          <w:p w14:paraId="7997913C" w14:textId="77777777" w:rsidR="00C34C46" w:rsidRPr="00BE46B0" w:rsidRDefault="00C34C46" w:rsidP="00C34C46">
            <w:pPr>
              <w:spacing w:before="0" w:after="0" w:line="240" w:lineRule="auto"/>
              <w:ind w:firstLine="0"/>
              <w:jc w:val="left"/>
              <w:rPr>
                <w:sz w:val="24"/>
                <w:szCs w:val="24"/>
              </w:rPr>
            </w:pPr>
            <w:r w:rsidRPr="00BE46B0">
              <w:rPr>
                <w:sz w:val="24"/>
                <w:szCs w:val="24"/>
              </w:rPr>
              <w:t>п. Осельки</w:t>
            </w:r>
          </w:p>
        </w:tc>
        <w:tc>
          <w:tcPr>
            <w:tcW w:w="1505" w:type="pct"/>
            <w:shd w:val="clear" w:color="auto" w:fill="auto"/>
            <w:vAlign w:val="center"/>
          </w:tcPr>
          <w:p w14:paraId="46AB9439" w14:textId="77777777" w:rsidR="00C34C46" w:rsidRPr="00BE46B0" w:rsidRDefault="00403C9D" w:rsidP="00403C9D">
            <w:pPr>
              <w:spacing w:before="0" w:after="0" w:line="240" w:lineRule="auto"/>
              <w:ind w:firstLine="0"/>
              <w:jc w:val="center"/>
              <w:rPr>
                <w:sz w:val="24"/>
                <w:szCs w:val="24"/>
              </w:rPr>
            </w:pPr>
            <w:r>
              <w:rPr>
                <w:sz w:val="24"/>
                <w:szCs w:val="24"/>
              </w:rPr>
              <w:t>66</w:t>
            </w:r>
            <w:r w:rsidR="00C34C46" w:rsidRPr="00BE46B0">
              <w:rPr>
                <w:sz w:val="24"/>
                <w:szCs w:val="24"/>
              </w:rPr>
              <w:t>,</w:t>
            </w:r>
            <w:r>
              <w:rPr>
                <w:sz w:val="24"/>
                <w:szCs w:val="24"/>
              </w:rPr>
              <w:t>57</w:t>
            </w:r>
            <w:r w:rsidR="00C34C46" w:rsidRPr="00BE46B0">
              <w:rPr>
                <w:sz w:val="24"/>
                <w:szCs w:val="24"/>
              </w:rPr>
              <w:t xml:space="preserve"> тыс. м</w:t>
            </w:r>
            <w:r w:rsidR="00C34C46" w:rsidRPr="00BE46B0">
              <w:rPr>
                <w:sz w:val="24"/>
                <w:szCs w:val="24"/>
                <w:vertAlign w:val="superscript"/>
              </w:rPr>
              <w:t>2</w:t>
            </w:r>
          </w:p>
        </w:tc>
        <w:tc>
          <w:tcPr>
            <w:tcW w:w="1425" w:type="pct"/>
            <w:shd w:val="clear" w:color="auto" w:fill="auto"/>
            <w:vAlign w:val="center"/>
          </w:tcPr>
          <w:p w14:paraId="3F621810" w14:textId="77777777" w:rsidR="00C34C46" w:rsidRPr="00BE46B0" w:rsidRDefault="00CF008B" w:rsidP="00C34C46">
            <w:pPr>
              <w:spacing w:before="0" w:after="0" w:line="240" w:lineRule="auto"/>
              <w:ind w:firstLine="0"/>
              <w:jc w:val="center"/>
              <w:rPr>
                <w:sz w:val="24"/>
                <w:szCs w:val="24"/>
              </w:rPr>
            </w:pPr>
            <w:r>
              <w:rPr>
                <w:sz w:val="24"/>
                <w:szCs w:val="24"/>
              </w:rPr>
              <w:t>-</w:t>
            </w:r>
          </w:p>
        </w:tc>
        <w:tc>
          <w:tcPr>
            <w:tcW w:w="1126" w:type="pct"/>
            <w:shd w:val="clear" w:color="auto" w:fill="auto"/>
            <w:vAlign w:val="center"/>
          </w:tcPr>
          <w:p w14:paraId="3141F0FC" w14:textId="77777777" w:rsidR="00C34C46" w:rsidRPr="00BE46B0" w:rsidRDefault="00CF008B" w:rsidP="00C34C46">
            <w:pPr>
              <w:spacing w:before="0" w:after="0" w:line="240" w:lineRule="auto"/>
              <w:ind w:firstLine="0"/>
              <w:jc w:val="center"/>
              <w:rPr>
                <w:sz w:val="24"/>
                <w:szCs w:val="24"/>
              </w:rPr>
            </w:pPr>
            <w:r>
              <w:rPr>
                <w:sz w:val="24"/>
                <w:szCs w:val="24"/>
              </w:rPr>
              <w:t>-</w:t>
            </w:r>
          </w:p>
        </w:tc>
      </w:tr>
      <w:tr w:rsidR="00C34C46" w:rsidRPr="00BE46B0" w14:paraId="080819D0" w14:textId="77777777" w:rsidTr="00AB60ED">
        <w:trPr>
          <w:trHeight w:val="227"/>
          <w:jc w:val="center"/>
        </w:trPr>
        <w:tc>
          <w:tcPr>
            <w:tcW w:w="944" w:type="pct"/>
            <w:shd w:val="clear" w:color="auto" w:fill="auto"/>
            <w:vAlign w:val="center"/>
          </w:tcPr>
          <w:p w14:paraId="689479B9" w14:textId="77777777" w:rsidR="00C34C46" w:rsidRPr="00BE46B0" w:rsidRDefault="00C34C46" w:rsidP="00C34C46">
            <w:pPr>
              <w:spacing w:before="0" w:after="0" w:line="240" w:lineRule="auto"/>
              <w:ind w:firstLine="0"/>
              <w:jc w:val="left"/>
              <w:rPr>
                <w:sz w:val="24"/>
                <w:szCs w:val="24"/>
              </w:rPr>
            </w:pPr>
            <w:r w:rsidRPr="00BE46B0">
              <w:rPr>
                <w:sz w:val="24"/>
                <w:szCs w:val="24"/>
              </w:rPr>
              <w:t>ст. Пери</w:t>
            </w:r>
          </w:p>
        </w:tc>
        <w:tc>
          <w:tcPr>
            <w:tcW w:w="1505" w:type="pct"/>
            <w:shd w:val="clear" w:color="auto" w:fill="auto"/>
            <w:vAlign w:val="center"/>
          </w:tcPr>
          <w:p w14:paraId="230EA7D1" w14:textId="77777777" w:rsidR="00C34C46" w:rsidRPr="00BE46B0" w:rsidRDefault="00C34C46" w:rsidP="00C34C46">
            <w:pPr>
              <w:spacing w:before="0" w:after="0" w:line="240" w:lineRule="auto"/>
              <w:ind w:firstLine="0"/>
              <w:jc w:val="center"/>
              <w:rPr>
                <w:sz w:val="24"/>
                <w:szCs w:val="24"/>
              </w:rPr>
            </w:pPr>
            <w:r w:rsidRPr="00BE46B0">
              <w:rPr>
                <w:sz w:val="24"/>
                <w:szCs w:val="24"/>
              </w:rPr>
              <w:t>-</w:t>
            </w:r>
          </w:p>
        </w:tc>
        <w:tc>
          <w:tcPr>
            <w:tcW w:w="1425" w:type="pct"/>
            <w:shd w:val="clear" w:color="auto" w:fill="auto"/>
            <w:vAlign w:val="center"/>
          </w:tcPr>
          <w:p w14:paraId="0448CF33" w14:textId="77777777" w:rsidR="00C34C46" w:rsidRPr="00BE46B0" w:rsidRDefault="00C34C46" w:rsidP="00C34C46">
            <w:pPr>
              <w:spacing w:before="0" w:after="0" w:line="240" w:lineRule="auto"/>
              <w:ind w:firstLine="0"/>
              <w:jc w:val="center"/>
              <w:rPr>
                <w:sz w:val="24"/>
                <w:szCs w:val="24"/>
              </w:rPr>
            </w:pPr>
            <w:r w:rsidRPr="00BE46B0">
              <w:rPr>
                <w:sz w:val="24"/>
                <w:szCs w:val="24"/>
              </w:rPr>
              <w:t>-</w:t>
            </w:r>
          </w:p>
        </w:tc>
        <w:tc>
          <w:tcPr>
            <w:tcW w:w="1126" w:type="pct"/>
            <w:shd w:val="clear" w:color="auto" w:fill="auto"/>
            <w:vAlign w:val="center"/>
          </w:tcPr>
          <w:p w14:paraId="78419BEF" w14:textId="77777777" w:rsidR="00C34C46" w:rsidRPr="00BE46B0" w:rsidRDefault="00C34C46" w:rsidP="00C34C46">
            <w:pPr>
              <w:spacing w:before="0" w:after="0" w:line="240" w:lineRule="auto"/>
              <w:ind w:firstLine="0"/>
              <w:jc w:val="center"/>
              <w:rPr>
                <w:sz w:val="24"/>
                <w:szCs w:val="24"/>
              </w:rPr>
            </w:pPr>
            <w:r w:rsidRPr="00BE46B0">
              <w:rPr>
                <w:sz w:val="24"/>
                <w:szCs w:val="24"/>
              </w:rPr>
              <w:t>-</w:t>
            </w:r>
          </w:p>
        </w:tc>
      </w:tr>
    </w:tbl>
    <w:p w14:paraId="6B3F8871" w14:textId="0EEC3899" w:rsidR="00F34A33" w:rsidRDefault="003515DE" w:rsidP="00AE20D8">
      <w:pPr>
        <w:spacing w:before="0" w:after="0"/>
      </w:pPr>
      <w:bookmarkStart w:id="19" w:name="_Hlk66100845"/>
      <w:r w:rsidRPr="000F0752">
        <w:t xml:space="preserve">Из данных, представленных в таблице </w:t>
      </w:r>
      <w:r w:rsidR="00AE20D8">
        <w:t>выше</w:t>
      </w:r>
      <w:r w:rsidRPr="000F0752">
        <w:t xml:space="preserve"> видно, что прирост жилплощади на территории сельского поселения будет наблюдаться в поселке Осельки.</w:t>
      </w:r>
    </w:p>
    <w:p w14:paraId="15BA96E7" w14:textId="53B67B3F" w:rsidR="00251D9E" w:rsidRPr="00BE46B0" w:rsidRDefault="00251D9E" w:rsidP="00C919C4">
      <w:pPr>
        <w:pStyle w:val="22"/>
        <w:spacing w:before="120" w:after="120" w:line="360" w:lineRule="auto"/>
        <w:ind w:firstLine="567"/>
        <w:jc w:val="both"/>
      </w:pPr>
      <w:bookmarkStart w:id="20" w:name="_Toc192231682"/>
      <w:bookmarkEnd w:id="19"/>
      <w:r w:rsidRPr="00BE46B0">
        <w:t>2.3</w:t>
      </w:r>
      <w:r w:rsidR="00AE25BC" w:rsidRPr="00BE46B0">
        <w:t>.</w:t>
      </w:r>
      <w:r w:rsidRPr="00BE46B0">
        <w:t xml:space="preserve"> </w:t>
      </w:r>
      <w:bookmarkStart w:id="21" w:name="_Toc7452149"/>
      <w:r w:rsidR="00C34752" w:rsidRPr="00E7563F">
        <w:t>Прогнозы перспективных удельных расходов тепловой энергии на</w:t>
      </w:r>
      <w:r w:rsidR="00C34752" w:rsidRPr="007C693F">
        <w:t xml:space="preserve">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20"/>
      <w:bookmarkEnd w:id="21"/>
    </w:p>
    <w:p w14:paraId="323BC820" w14:textId="77777777" w:rsidR="00251D9E" w:rsidRPr="00BE46B0" w:rsidRDefault="00251D9E" w:rsidP="00C34752">
      <w:pPr>
        <w:spacing w:before="0" w:after="0"/>
      </w:pPr>
      <w:r w:rsidRPr="00BE46B0">
        <w:t>Требования к энергетической эффективности жилых и общес</w:t>
      </w:r>
      <w:r w:rsidR="00690977" w:rsidRPr="00BE46B0">
        <w:t>твенных зданий приведены в ФЗ №</w:t>
      </w:r>
      <w:r w:rsidRPr="00BE46B0">
        <w:t>261 «Об энергосбережении и о повышении энергетической эффективности, и о внесении изменений в отдельные законодательные а</w:t>
      </w:r>
      <w:r w:rsidR="00690977" w:rsidRPr="00BE46B0">
        <w:t>кты Российской Федерации», ФЗ №</w:t>
      </w:r>
      <w:r w:rsidRPr="00BE46B0">
        <w:t>190 «О теплоснабжении».</w:t>
      </w:r>
    </w:p>
    <w:p w14:paraId="3A7953E9" w14:textId="77777777" w:rsidR="00251D9E" w:rsidRPr="00BE46B0" w:rsidRDefault="00251D9E" w:rsidP="00C34752">
      <w:pPr>
        <w:spacing w:before="0" w:after="0"/>
      </w:pPr>
      <w:r w:rsidRPr="00BE46B0">
        <w:lastRenderedPageBreak/>
        <w:t>В соответствии с указанными документами, проектируемые и реконструируемы жилые, общественные и промышленные здания, должны проектироваться согласно СНиП 23-02-2003 «Тепловая защита зданий».</w:t>
      </w:r>
    </w:p>
    <w:p w14:paraId="5B94D4C7" w14:textId="77777777" w:rsidR="00251D9E" w:rsidRPr="00BE46B0" w:rsidRDefault="00251D9E" w:rsidP="00C34752">
      <w:pPr>
        <w:spacing w:before="0" w:after="0"/>
      </w:pPr>
      <w:r w:rsidRPr="00BE46B0">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w:t>
      </w:r>
      <w:r w:rsidR="009E6B1B">
        <w:t xml:space="preserve"> </w:t>
      </w:r>
      <w:r w:rsidRPr="00BE46B0">
        <w:t>долговечности ограждающих конструкций зданий и сооружений.</w:t>
      </w:r>
    </w:p>
    <w:p w14:paraId="77B3CCE7" w14:textId="77777777" w:rsidR="00251D9E" w:rsidRPr="00BE46B0" w:rsidRDefault="00251D9E" w:rsidP="00C34752">
      <w:pPr>
        <w:spacing w:before="0" w:after="0"/>
      </w:pPr>
      <w:r w:rsidRPr="00BE46B0">
        <w:t>Требования к повышению тепловой защиты зданий и сооружений, основных потребителей энергии, являются важным объектом государственного регулирования в большинстве стран мира. Эти требования рассматриваются также с точки зрения охраны окружающей среды, рационального использования не возобновляемых природных ресурсов и уменьшения влияния "парникового" эффекта и сокращения выделений двуокиси углерода и других вредных веществ в атмосферу.</w:t>
      </w:r>
    </w:p>
    <w:p w14:paraId="47C8A85D" w14:textId="77777777" w:rsidR="00251D9E" w:rsidRPr="00BE46B0" w:rsidRDefault="00251D9E" w:rsidP="00C34752">
      <w:pPr>
        <w:spacing w:before="0" w:after="0"/>
      </w:pPr>
      <w:r w:rsidRPr="00BE46B0">
        <w:t>Данные нормы затрагивают часть общей задачи энергосбережения в зданиях.</w:t>
      </w:r>
      <w:r w:rsidR="009E6B1B">
        <w:t xml:space="preserve"> </w:t>
      </w:r>
      <w:r w:rsidRPr="00BE46B0">
        <w:t>Одновременно с созданием эффективной тепловой защиты, в соответствии с другими нормативными документами принимаются меры по повышению эффективности инженерного оборудования зданий, снижению потерь энергии при ее выработке и транспортировке, а также по сокращению расхода тепловой и электрической энергии путем автоматического управления и регулирования оборудования и инженерных систем в целом.</w:t>
      </w:r>
      <w:r w:rsidR="009E6B1B">
        <w:t xml:space="preserve"> </w:t>
      </w:r>
      <w:r w:rsidRPr="00BE46B0">
        <w:t xml:space="preserve">Нормы по тепловой защите зданий гармонизированы с аналогичными зарубежными нормами развитых стран. Эти нормы, как и нормы на инженерное </w:t>
      </w:r>
      <w:bookmarkStart w:id="22" w:name="179"/>
      <w:bookmarkEnd w:id="22"/>
      <w:r w:rsidRPr="00BE46B0">
        <w:t>оборудование, содержат минимальные требования, и строительство многих зданий может быть выполнено на экономической основе с существенно более высокими показателями тепловой защиты,</w:t>
      </w:r>
      <w:r w:rsidR="009E6B1B">
        <w:t xml:space="preserve"> </w:t>
      </w:r>
      <w:r w:rsidRPr="00BE46B0">
        <w:t>предусмотренными классификацией зданий по энергетической эффективности.</w:t>
      </w:r>
    </w:p>
    <w:p w14:paraId="77EFC7BB" w14:textId="77777777" w:rsidR="00251D9E" w:rsidRPr="00BE46B0" w:rsidRDefault="00251D9E" w:rsidP="00C34752">
      <w:pPr>
        <w:spacing w:before="0" w:after="0"/>
      </w:pPr>
      <w:r w:rsidRPr="00BE46B0">
        <w:t>Данные нормы и правила распространяются на тепловую защиту жилых, общественных, производственных, сельскохозяйственных и складских зданий и сооружений (далее</w:t>
      </w:r>
      <w:r w:rsidR="009E6B1B">
        <w:t xml:space="preserve"> </w:t>
      </w:r>
      <w:r w:rsidRPr="00BE46B0">
        <w:t>зданий), в которых необходимо поддерживать определенную температуру и влажность внутреннего воздуха.</w:t>
      </w:r>
    </w:p>
    <w:p w14:paraId="44CE49DE" w14:textId="77777777" w:rsidR="004D18E1" w:rsidRPr="00BE46B0" w:rsidRDefault="004D18E1" w:rsidP="00C34752">
      <w:pPr>
        <w:spacing w:before="0" w:after="0"/>
      </w:pPr>
      <w:r w:rsidRPr="00BE46B0">
        <w:t>Для формирования прогноза теплопотребления на расчетный период</w:t>
      </w:r>
      <w:r w:rsidR="009E6B1B">
        <w:t xml:space="preserve"> </w:t>
      </w:r>
      <w:r w:rsidRPr="00BE46B0">
        <w:t xml:space="preserve">рекомендуется принимать нормативные значения удельного теплопотребления вновь строящихся и реконструируемых зданий в соответствии с СНиП 23-02-2003 «Тепловая защита зданий» </w:t>
      </w:r>
      <w:r w:rsidRPr="00BE46B0">
        <w:lastRenderedPageBreak/>
        <w:t>и на основании Приказа Министерства регионального развития РФ от 28.05.2010г. №262 «О требованиях энергетической эффективности зданий, строений и сооружений».</w:t>
      </w:r>
    </w:p>
    <w:p w14:paraId="38F4AA15" w14:textId="166707B1" w:rsidR="00A067D3" w:rsidRDefault="00AB60ED" w:rsidP="00C34752">
      <w:pPr>
        <w:spacing w:before="0" w:after="0"/>
      </w:pPr>
      <w:r>
        <w:t>Н</w:t>
      </w:r>
      <w:r w:rsidR="00C34752">
        <w:t>иже</w:t>
      </w:r>
      <w:r w:rsidR="00A067D3" w:rsidRPr="00BE46B0">
        <w:t xml:space="preserve"> представлено удельное теплопотребление строящихся жилых зданий</w:t>
      </w:r>
      <w:r>
        <w:t xml:space="preserve"> (</w:t>
      </w:r>
      <w:r>
        <w:fldChar w:fldCharType="begin"/>
      </w:r>
      <w:r>
        <w:instrText xml:space="preserve"> REF _Ref104725894 \h </w:instrText>
      </w:r>
      <w:r>
        <w:fldChar w:fldCharType="separate"/>
      </w:r>
      <w:r w:rsidR="00224195">
        <w:t xml:space="preserve">Таблица </w:t>
      </w:r>
      <w:r w:rsidR="00224195">
        <w:rPr>
          <w:noProof/>
        </w:rPr>
        <w:t>4</w:t>
      </w:r>
      <w:r>
        <w:fldChar w:fldCharType="end"/>
      </w:r>
      <w:r>
        <w:t>)</w:t>
      </w:r>
      <w:r w:rsidR="00A067D3" w:rsidRPr="00BE46B0">
        <w:t>.</w:t>
      </w:r>
    </w:p>
    <w:p w14:paraId="78F49F00" w14:textId="77777777" w:rsidR="00C34752" w:rsidRPr="00BE46B0" w:rsidRDefault="00C34752" w:rsidP="00C34752">
      <w:pPr>
        <w:spacing w:before="0" w:after="0"/>
      </w:pPr>
    </w:p>
    <w:p w14:paraId="098C63FC" w14:textId="4EC73308" w:rsidR="00AB60ED" w:rsidRDefault="00AB60ED" w:rsidP="00AB60ED">
      <w:pPr>
        <w:spacing w:before="0" w:after="0"/>
        <w:ind w:firstLine="567"/>
      </w:pPr>
      <w:bookmarkStart w:id="23" w:name="_Ref104725894"/>
      <w:r>
        <w:t xml:space="preserve">Таблица </w:t>
      </w:r>
      <w:r w:rsidR="00F81E74">
        <w:fldChar w:fldCharType="begin"/>
      </w:r>
      <w:r w:rsidR="00F81E74">
        <w:instrText xml:space="preserve"> SEQ Таблица \* ARABIC </w:instrText>
      </w:r>
      <w:r w:rsidR="00F81E74">
        <w:fldChar w:fldCharType="separate"/>
      </w:r>
      <w:r w:rsidR="00F329C9">
        <w:rPr>
          <w:noProof/>
        </w:rPr>
        <w:t>4</w:t>
      </w:r>
      <w:r w:rsidR="00F81E74">
        <w:rPr>
          <w:noProof/>
        </w:rPr>
        <w:fldChar w:fldCharType="end"/>
      </w:r>
      <w:bookmarkEnd w:id="23"/>
      <w:r>
        <w:t xml:space="preserve"> – Значения у</w:t>
      </w:r>
      <w:r w:rsidRPr="00C34752">
        <w:t>дельно</w:t>
      </w:r>
      <w:r>
        <w:t>го</w:t>
      </w:r>
      <w:r w:rsidRPr="00C34752">
        <w:t xml:space="preserve"> теплопотреблени</w:t>
      </w:r>
      <w:r>
        <w:t>я</w:t>
      </w:r>
      <w:r w:rsidRPr="00C34752">
        <w:t xml:space="preserve"> строящихся жилых зданий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209"/>
        <w:gridCol w:w="1344"/>
        <w:gridCol w:w="1209"/>
        <w:gridCol w:w="1344"/>
        <w:gridCol w:w="1075"/>
        <w:gridCol w:w="1344"/>
      </w:tblGrid>
      <w:tr w:rsidR="004D18E1" w:rsidRPr="00FA11D2" w14:paraId="7F041B7E" w14:textId="77777777" w:rsidTr="00AB60ED">
        <w:trPr>
          <w:trHeight w:val="227"/>
          <w:tblHeader/>
        </w:trPr>
        <w:tc>
          <w:tcPr>
            <w:tcW w:w="1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0A6E2" w14:textId="77777777" w:rsidR="004D18E1" w:rsidRPr="00FA11D2" w:rsidRDefault="004D18E1" w:rsidP="004D18E1">
            <w:pPr>
              <w:autoSpaceDE w:val="0"/>
              <w:autoSpaceDN w:val="0"/>
              <w:adjustRightInd w:val="0"/>
              <w:spacing w:before="0" w:after="0" w:line="240" w:lineRule="auto"/>
              <w:ind w:firstLine="0"/>
              <w:jc w:val="center"/>
              <w:rPr>
                <w:b/>
                <w:sz w:val="22"/>
                <w:szCs w:val="22"/>
              </w:rPr>
            </w:pPr>
            <w:r w:rsidRPr="00FA11D2">
              <w:rPr>
                <w:b/>
                <w:sz w:val="22"/>
                <w:szCs w:val="22"/>
              </w:rPr>
              <w:t>Вид зданий</w:t>
            </w:r>
          </w:p>
        </w:tc>
        <w:tc>
          <w:tcPr>
            <w:tcW w:w="379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B3F1B39" w14:textId="77777777" w:rsidR="004D18E1" w:rsidRPr="00FA11D2" w:rsidRDefault="004D18E1" w:rsidP="004D18E1">
            <w:pPr>
              <w:autoSpaceDE w:val="0"/>
              <w:autoSpaceDN w:val="0"/>
              <w:adjustRightInd w:val="0"/>
              <w:spacing w:before="0" w:after="0" w:line="240" w:lineRule="auto"/>
              <w:ind w:firstLine="0"/>
              <w:jc w:val="center"/>
              <w:rPr>
                <w:b/>
                <w:sz w:val="22"/>
                <w:szCs w:val="22"/>
              </w:rPr>
            </w:pPr>
            <w:r w:rsidRPr="00FA11D2">
              <w:rPr>
                <w:b/>
                <w:sz w:val="22"/>
                <w:szCs w:val="22"/>
              </w:rPr>
              <w:t>Удельное теплопотребление</w:t>
            </w:r>
          </w:p>
        </w:tc>
      </w:tr>
      <w:tr w:rsidR="004D18E1" w:rsidRPr="00FA11D2" w14:paraId="5A54E8DA" w14:textId="77777777" w:rsidTr="00AB60ED">
        <w:trPr>
          <w:trHeight w:val="227"/>
          <w:tblHeader/>
        </w:trPr>
        <w:tc>
          <w:tcPr>
            <w:tcW w:w="12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F9D0B" w14:textId="77777777" w:rsidR="004D18E1" w:rsidRPr="00FA11D2" w:rsidRDefault="004D18E1" w:rsidP="004D18E1">
            <w:pPr>
              <w:spacing w:before="0" w:after="0" w:line="240" w:lineRule="auto"/>
              <w:ind w:firstLine="0"/>
              <w:jc w:val="center"/>
              <w:rPr>
                <w:b/>
                <w:sz w:val="22"/>
                <w:szCs w:val="22"/>
              </w:rPr>
            </w:pPr>
          </w:p>
        </w:tc>
        <w:tc>
          <w:tcPr>
            <w:tcW w:w="12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589AF8" w14:textId="77777777" w:rsidR="004D18E1" w:rsidRPr="00FA11D2" w:rsidRDefault="004D18E1" w:rsidP="004D18E1">
            <w:pPr>
              <w:autoSpaceDE w:val="0"/>
              <w:autoSpaceDN w:val="0"/>
              <w:adjustRightInd w:val="0"/>
              <w:spacing w:before="0" w:after="0" w:line="240" w:lineRule="auto"/>
              <w:ind w:firstLine="0"/>
              <w:jc w:val="center"/>
              <w:rPr>
                <w:b/>
                <w:sz w:val="22"/>
                <w:szCs w:val="22"/>
              </w:rPr>
            </w:pPr>
            <w:r w:rsidRPr="00FA11D2">
              <w:rPr>
                <w:b/>
                <w:sz w:val="22"/>
                <w:szCs w:val="22"/>
              </w:rPr>
              <w:t>С 2011 г.</w:t>
            </w:r>
          </w:p>
        </w:tc>
        <w:tc>
          <w:tcPr>
            <w:tcW w:w="12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3DEC1F" w14:textId="77777777" w:rsidR="004D18E1" w:rsidRPr="00FA11D2" w:rsidRDefault="004D18E1" w:rsidP="004D18E1">
            <w:pPr>
              <w:autoSpaceDE w:val="0"/>
              <w:autoSpaceDN w:val="0"/>
              <w:adjustRightInd w:val="0"/>
              <w:spacing w:before="0" w:after="0" w:line="240" w:lineRule="auto"/>
              <w:ind w:firstLine="0"/>
              <w:jc w:val="center"/>
              <w:rPr>
                <w:b/>
                <w:sz w:val="22"/>
                <w:szCs w:val="22"/>
              </w:rPr>
            </w:pPr>
            <w:r w:rsidRPr="00FA11D2">
              <w:rPr>
                <w:b/>
                <w:sz w:val="22"/>
                <w:szCs w:val="22"/>
              </w:rPr>
              <w:t>С 2016 г.</w:t>
            </w:r>
          </w:p>
        </w:tc>
        <w:tc>
          <w:tcPr>
            <w:tcW w:w="122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98146F" w14:textId="77777777" w:rsidR="004D18E1" w:rsidRPr="00FA11D2" w:rsidRDefault="004D18E1" w:rsidP="004D18E1">
            <w:pPr>
              <w:autoSpaceDE w:val="0"/>
              <w:autoSpaceDN w:val="0"/>
              <w:adjustRightInd w:val="0"/>
              <w:spacing w:before="0" w:after="0" w:line="240" w:lineRule="auto"/>
              <w:ind w:firstLine="0"/>
              <w:jc w:val="center"/>
              <w:rPr>
                <w:b/>
                <w:sz w:val="22"/>
                <w:szCs w:val="22"/>
              </w:rPr>
            </w:pPr>
            <w:r w:rsidRPr="00FA11D2">
              <w:rPr>
                <w:b/>
                <w:sz w:val="22"/>
                <w:szCs w:val="22"/>
              </w:rPr>
              <w:t>С 2020 г.</w:t>
            </w:r>
          </w:p>
        </w:tc>
      </w:tr>
      <w:tr w:rsidR="004D18E1" w:rsidRPr="00FA11D2" w14:paraId="269D5EBF" w14:textId="77777777" w:rsidTr="00AB60ED">
        <w:trPr>
          <w:trHeight w:val="227"/>
          <w:tblHeader/>
        </w:trPr>
        <w:tc>
          <w:tcPr>
            <w:tcW w:w="12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75CDCA" w14:textId="77777777" w:rsidR="004D18E1" w:rsidRPr="00FA11D2" w:rsidRDefault="004D18E1" w:rsidP="004D18E1">
            <w:pPr>
              <w:spacing w:before="0" w:after="0" w:line="240" w:lineRule="auto"/>
              <w:ind w:firstLine="0"/>
              <w:jc w:val="center"/>
              <w:rPr>
                <w:b/>
                <w:sz w:val="22"/>
                <w:szCs w:val="22"/>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462A5" w14:textId="77777777" w:rsidR="004D18E1" w:rsidRPr="00FA11D2" w:rsidRDefault="004D18E1" w:rsidP="004D18E1">
            <w:pPr>
              <w:autoSpaceDE w:val="0"/>
              <w:autoSpaceDN w:val="0"/>
              <w:adjustRightInd w:val="0"/>
              <w:spacing w:before="0" w:after="0" w:line="240" w:lineRule="auto"/>
              <w:ind w:firstLine="0"/>
              <w:jc w:val="center"/>
              <w:rPr>
                <w:b/>
                <w:sz w:val="22"/>
                <w:szCs w:val="22"/>
              </w:rPr>
            </w:pPr>
            <w:r w:rsidRPr="00FA11D2">
              <w:rPr>
                <w:b/>
                <w:sz w:val="22"/>
                <w:szCs w:val="22"/>
              </w:rPr>
              <w:t>Гкал/м</w:t>
            </w:r>
            <w:r w:rsidRPr="00FA11D2">
              <w:rPr>
                <w:b/>
                <w:sz w:val="22"/>
                <w:szCs w:val="22"/>
                <w:vertAlign w:val="superscript"/>
              </w:rPr>
              <w:t>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950D9" w14:textId="77777777" w:rsidR="004D18E1" w:rsidRPr="00FA11D2" w:rsidRDefault="004D18E1" w:rsidP="004D18E1">
            <w:pPr>
              <w:autoSpaceDE w:val="0"/>
              <w:autoSpaceDN w:val="0"/>
              <w:adjustRightInd w:val="0"/>
              <w:spacing w:before="0" w:after="0" w:line="240" w:lineRule="auto"/>
              <w:ind w:firstLine="0"/>
              <w:jc w:val="center"/>
              <w:rPr>
                <w:b/>
                <w:sz w:val="22"/>
                <w:szCs w:val="22"/>
              </w:rPr>
            </w:pPr>
            <w:r w:rsidRPr="00FA11D2">
              <w:rPr>
                <w:b/>
                <w:sz w:val="22"/>
                <w:szCs w:val="22"/>
              </w:rPr>
              <w:t>Ккал/ч/м</w:t>
            </w:r>
            <w:r w:rsidRPr="00FA11D2">
              <w:rPr>
                <w:b/>
                <w:sz w:val="22"/>
                <w:szCs w:val="22"/>
                <w:vertAlign w:val="superscript"/>
              </w:rPr>
              <w:t>2</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F66E2" w14:textId="77777777" w:rsidR="004D18E1" w:rsidRPr="00FA11D2" w:rsidRDefault="004D18E1" w:rsidP="004D18E1">
            <w:pPr>
              <w:autoSpaceDE w:val="0"/>
              <w:autoSpaceDN w:val="0"/>
              <w:adjustRightInd w:val="0"/>
              <w:spacing w:before="0" w:after="0" w:line="240" w:lineRule="auto"/>
              <w:ind w:firstLine="0"/>
              <w:jc w:val="center"/>
              <w:rPr>
                <w:b/>
                <w:sz w:val="22"/>
                <w:szCs w:val="22"/>
              </w:rPr>
            </w:pPr>
            <w:r w:rsidRPr="00FA11D2">
              <w:rPr>
                <w:b/>
                <w:sz w:val="22"/>
                <w:szCs w:val="22"/>
              </w:rPr>
              <w:t>Гкал/м</w:t>
            </w:r>
            <w:r w:rsidRPr="00FA11D2">
              <w:rPr>
                <w:b/>
                <w:sz w:val="22"/>
                <w:szCs w:val="22"/>
                <w:vertAlign w:val="superscript"/>
              </w:rPr>
              <w:t>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A9B9C" w14:textId="77777777" w:rsidR="004D18E1" w:rsidRPr="00FA11D2" w:rsidRDefault="004D18E1" w:rsidP="004D18E1">
            <w:pPr>
              <w:autoSpaceDE w:val="0"/>
              <w:autoSpaceDN w:val="0"/>
              <w:adjustRightInd w:val="0"/>
              <w:spacing w:before="0" w:after="0" w:line="240" w:lineRule="auto"/>
              <w:ind w:firstLine="0"/>
              <w:jc w:val="center"/>
              <w:rPr>
                <w:b/>
                <w:sz w:val="22"/>
                <w:szCs w:val="22"/>
              </w:rPr>
            </w:pPr>
            <w:r w:rsidRPr="00FA11D2">
              <w:rPr>
                <w:b/>
                <w:sz w:val="22"/>
                <w:szCs w:val="22"/>
              </w:rPr>
              <w:t>Ккал/ч/м</w:t>
            </w:r>
            <w:r w:rsidRPr="00FA11D2">
              <w:rPr>
                <w:b/>
                <w:sz w:val="22"/>
                <w:szCs w:val="22"/>
                <w:vertAlign w:val="superscript"/>
              </w:rPr>
              <w:t>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0694B" w14:textId="77777777" w:rsidR="004D18E1" w:rsidRPr="00FA11D2" w:rsidRDefault="004D18E1" w:rsidP="004D18E1">
            <w:pPr>
              <w:autoSpaceDE w:val="0"/>
              <w:autoSpaceDN w:val="0"/>
              <w:adjustRightInd w:val="0"/>
              <w:spacing w:before="0" w:after="0" w:line="240" w:lineRule="auto"/>
              <w:ind w:firstLine="0"/>
              <w:jc w:val="center"/>
              <w:rPr>
                <w:b/>
                <w:sz w:val="22"/>
                <w:szCs w:val="22"/>
              </w:rPr>
            </w:pPr>
            <w:r w:rsidRPr="00FA11D2">
              <w:rPr>
                <w:b/>
                <w:sz w:val="22"/>
                <w:szCs w:val="22"/>
              </w:rPr>
              <w:t>Гкал/м</w:t>
            </w:r>
            <w:r w:rsidRPr="00FA11D2">
              <w:rPr>
                <w:b/>
                <w:sz w:val="22"/>
                <w:szCs w:val="22"/>
                <w:vertAlign w:val="superscript"/>
              </w:rPr>
              <w:t>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42FE0" w14:textId="77777777" w:rsidR="004D18E1" w:rsidRPr="00FA11D2" w:rsidRDefault="004D18E1" w:rsidP="004D18E1">
            <w:pPr>
              <w:autoSpaceDE w:val="0"/>
              <w:autoSpaceDN w:val="0"/>
              <w:adjustRightInd w:val="0"/>
              <w:spacing w:before="0" w:after="0" w:line="240" w:lineRule="auto"/>
              <w:ind w:firstLine="0"/>
              <w:jc w:val="center"/>
              <w:rPr>
                <w:b/>
                <w:sz w:val="22"/>
                <w:szCs w:val="22"/>
              </w:rPr>
            </w:pPr>
            <w:r w:rsidRPr="00FA11D2">
              <w:rPr>
                <w:b/>
                <w:sz w:val="22"/>
                <w:szCs w:val="22"/>
              </w:rPr>
              <w:t>Ккал/ч/м</w:t>
            </w:r>
            <w:r w:rsidRPr="00FA11D2">
              <w:rPr>
                <w:b/>
                <w:sz w:val="22"/>
                <w:szCs w:val="22"/>
                <w:vertAlign w:val="superscript"/>
              </w:rPr>
              <w:t>2</w:t>
            </w:r>
          </w:p>
        </w:tc>
      </w:tr>
      <w:tr w:rsidR="004D18E1" w:rsidRPr="00FA11D2" w14:paraId="73B1CCD4" w14:textId="77777777" w:rsidTr="00AB60ED">
        <w:trPr>
          <w:trHeight w:val="227"/>
        </w:trPr>
        <w:tc>
          <w:tcPr>
            <w:tcW w:w="1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88BF7"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Индивидуальный жилищный фонд</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E86FB"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0,152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D1596"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49,3</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2037E"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0,121</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CD71C"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40,6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51AF2"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0,108</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7A495"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34,8</w:t>
            </w:r>
          </w:p>
        </w:tc>
      </w:tr>
      <w:tr w:rsidR="004D18E1" w:rsidRPr="00FA11D2" w14:paraId="78AB98F8" w14:textId="77777777" w:rsidTr="00AB60ED">
        <w:trPr>
          <w:trHeight w:val="227"/>
        </w:trPr>
        <w:tc>
          <w:tcPr>
            <w:tcW w:w="1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E604"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 xml:space="preserve">Многоэтажный жилищный фонд, в </w:t>
            </w:r>
            <w:proofErr w:type="spellStart"/>
            <w:r w:rsidRPr="00FA11D2">
              <w:rPr>
                <w:sz w:val="22"/>
                <w:szCs w:val="22"/>
              </w:rPr>
              <w:t>т.ч</w:t>
            </w:r>
            <w:proofErr w:type="spellEnd"/>
            <w:r w:rsidRPr="00FA11D2">
              <w:rPr>
                <w:sz w:val="22"/>
                <w:szCs w:val="22"/>
              </w:rPr>
              <w:t>.</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E83EAD0" w14:textId="77777777" w:rsidR="004D18E1" w:rsidRPr="00FA11D2" w:rsidRDefault="004D18E1" w:rsidP="004D18E1">
            <w:pPr>
              <w:autoSpaceDE w:val="0"/>
              <w:autoSpaceDN w:val="0"/>
              <w:adjustRightInd w:val="0"/>
              <w:spacing w:before="0" w:after="0" w:line="240" w:lineRule="auto"/>
              <w:ind w:firstLine="0"/>
              <w:jc w:val="center"/>
              <w:rPr>
                <w:sz w:val="22"/>
                <w:szCs w:val="22"/>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55D412B7" w14:textId="77777777" w:rsidR="004D18E1" w:rsidRPr="00FA11D2" w:rsidRDefault="004D18E1" w:rsidP="004D18E1">
            <w:pPr>
              <w:autoSpaceDE w:val="0"/>
              <w:autoSpaceDN w:val="0"/>
              <w:adjustRightInd w:val="0"/>
              <w:spacing w:before="0" w:after="0" w:line="240" w:lineRule="auto"/>
              <w:ind w:firstLine="0"/>
              <w:jc w:val="center"/>
              <w:rPr>
                <w:sz w:val="22"/>
                <w:szCs w:val="22"/>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3DED8B6" w14:textId="77777777" w:rsidR="004D18E1" w:rsidRPr="00FA11D2" w:rsidRDefault="004D18E1" w:rsidP="004D18E1">
            <w:pPr>
              <w:autoSpaceDE w:val="0"/>
              <w:autoSpaceDN w:val="0"/>
              <w:adjustRightInd w:val="0"/>
              <w:spacing w:before="0" w:after="0" w:line="240" w:lineRule="auto"/>
              <w:ind w:firstLine="0"/>
              <w:jc w:val="center"/>
              <w:rPr>
                <w:sz w:val="22"/>
                <w:szCs w:val="22"/>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572C9CFA" w14:textId="77777777" w:rsidR="004D18E1" w:rsidRPr="00FA11D2" w:rsidRDefault="004D18E1" w:rsidP="004D18E1">
            <w:pPr>
              <w:autoSpaceDE w:val="0"/>
              <w:autoSpaceDN w:val="0"/>
              <w:adjustRightInd w:val="0"/>
              <w:spacing w:before="0" w:after="0" w:line="240" w:lineRule="auto"/>
              <w:ind w:firstLine="0"/>
              <w:jc w:val="center"/>
              <w:rPr>
                <w:sz w:val="22"/>
                <w:szCs w:val="22"/>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14:paraId="658EFB02" w14:textId="77777777" w:rsidR="004D18E1" w:rsidRPr="00FA11D2" w:rsidRDefault="004D18E1" w:rsidP="004D18E1">
            <w:pPr>
              <w:autoSpaceDE w:val="0"/>
              <w:autoSpaceDN w:val="0"/>
              <w:adjustRightInd w:val="0"/>
              <w:spacing w:before="0" w:after="0" w:line="240" w:lineRule="auto"/>
              <w:ind w:firstLine="0"/>
              <w:jc w:val="center"/>
              <w:rPr>
                <w:sz w:val="22"/>
                <w:szCs w:val="22"/>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94073EA" w14:textId="77777777" w:rsidR="004D18E1" w:rsidRPr="00FA11D2" w:rsidRDefault="004D18E1" w:rsidP="004D18E1">
            <w:pPr>
              <w:autoSpaceDE w:val="0"/>
              <w:autoSpaceDN w:val="0"/>
              <w:adjustRightInd w:val="0"/>
              <w:spacing w:before="0" w:after="0" w:line="240" w:lineRule="auto"/>
              <w:ind w:firstLine="0"/>
              <w:jc w:val="center"/>
              <w:rPr>
                <w:sz w:val="22"/>
                <w:szCs w:val="22"/>
              </w:rPr>
            </w:pPr>
          </w:p>
        </w:tc>
      </w:tr>
      <w:tr w:rsidR="004D18E1" w:rsidRPr="00FA11D2" w14:paraId="29353154" w14:textId="77777777" w:rsidTr="00AB60ED">
        <w:trPr>
          <w:trHeight w:val="227"/>
        </w:trPr>
        <w:tc>
          <w:tcPr>
            <w:tcW w:w="1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184E70"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1-3 этажный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611B4"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0,152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61F943"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49,3</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45521"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0,121</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62D25E"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40,6</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2D31E5"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0,108</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DFFE8D"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34,8</w:t>
            </w:r>
          </w:p>
        </w:tc>
      </w:tr>
      <w:tr w:rsidR="004D18E1" w:rsidRPr="00FA11D2" w14:paraId="10793A9D" w14:textId="77777777" w:rsidTr="00AB60ED">
        <w:trPr>
          <w:trHeight w:val="227"/>
        </w:trPr>
        <w:tc>
          <w:tcPr>
            <w:tcW w:w="1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22FA4"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4-5 этажный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A9565"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0,097</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A23668"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31,5</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0E1124"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0,080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4785A"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26,1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A12A7"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0,069</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A512F"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22,3</w:t>
            </w:r>
          </w:p>
        </w:tc>
      </w:tr>
      <w:tr w:rsidR="004D18E1" w:rsidRPr="00FA11D2" w14:paraId="4D39F75B" w14:textId="77777777" w:rsidTr="00AB60ED">
        <w:trPr>
          <w:trHeight w:val="227"/>
        </w:trPr>
        <w:tc>
          <w:tcPr>
            <w:tcW w:w="1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A57E7"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6-7 этажный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AFB9C"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0,092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3361C"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29,8</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FB0FA"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0,076</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A55ABC"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24,5</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6B822"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0,065</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2E863"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21,0</w:t>
            </w:r>
          </w:p>
        </w:tc>
      </w:tr>
      <w:tr w:rsidR="004D18E1" w:rsidRPr="00FA11D2" w14:paraId="72525A64" w14:textId="77777777" w:rsidTr="00AB60ED">
        <w:trPr>
          <w:trHeight w:val="227"/>
        </w:trPr>
        <w:tc>
          <w:tcPr>
            <w:tcW w:w="1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D32C49"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8-9 этажный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6B846"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0,088</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82167"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28,5</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673AB"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0,072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A01559"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23,2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5FFA4E"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0,062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26FA9"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19,9</w:t>
            </w:r>
          </w:p>
        </w:tc>
      </w:tr>
      <w:tr w:rsidR="004D18E1" w:rsidRPr="00FA11D2" w14:paraId="34CF7A69" w14:textId="77777777" w:rsidTr="00AB60ED">
        <w:trPr>
          <w:trHeight w:val="227"/>
        </w:trPr>
        <w:tc>
          <w:tcPr>
            <w:tcW w:w="1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2B0C7"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Свыше 10 этажей</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4A546"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0,082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54640"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26,7</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C4B43B"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0,068</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31100"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22,1</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0177A"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0,058</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C15B12" w14:textId="77777777" w:rsidR="004D18E1" w:rsidRPr="00FA11D2" w:rsidRDefault="004D18E1" w:rsidP="004D18E1">
            <w:pPr>
              <w:autoSpaceDE w:val="0"/>
              <w:autoSpaceDN w:val="0"/>
              <w:adjustRightInd w:val="0"/>
              <w:spacing w:before="0" w:after="0" w:line="240" w:lineRule="auto"/>
              <w:ind w:firstLine="0"/>
              <w:jc w:val="center"/>
              <w:rPr>
                <w:sz w:val="22"/>
                <w:szCs w:val="22"/>
              </w:rPr>
            </w:pPr>
            <w:r w:rsidRPr="00FA11D2">
              <w:rPr>
                <w:sz w:val="22"/>
                <w:szCs w:val="22"/>
              </w:rPr>
              <w:t>18,8</w:t>
            </w:r>
          </w:p>
        </w:tc>
      </w:tr>
    </w:tbl>
    <w:p w14:paraId="15840589" w14:textId="1335841B" w:rsidR="00251D9E" w:rsidRPr="00BE46B0" w:rsidRDefault="00251D9E" w:rsidP="00C919C4">
      <w:pPr>
        <w:pStyle w:val="22"/>
        <w:spacing w:before="120" w:after="120" w:line="360" w:lineRule="auto"/>
        <w:ind w:firstLine="567"/>
        <w:jc w:val="both"/>
      </w:pPr>
      <w:bookmarkStart w:id="24" w:name="_Toc192231683"/>
      <w:r w:rsidRPr="00BE46B0">
        <w:t>2.</w:t>
      </w:r>
      <w:r w:rsidR="00C34752">
        <w:t>4</w:t>
      </w:r>
      <w:r w:rsidR="00692EC5" w:rsidRPr="00BE46B0">
        <w:t>.</w:t>
      </w:r>
      <w:r w:rsidRPr="00BE46B0">
        <w:t xml:space="preserve"> </w:t>
      </w:r>
      <w:r w:rsidR="00C34752" w:rsidRPr="007C693F">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4"/>
    </w:p>
    <w:p w14:paraId="106049F5" w14:textId="680762A5" w:rsidR="00017F2C" w:rsidRPr="002E18FD" w:rsidRDefault="00017F2C" w:rsidP="002E18FD">
      <w:pPr>
        <w:spacing w:before="0" w:after="0"/>
        <w:ind w:firstLine="567"/>
        <w:rPr>
          <w:bCs/>
          <w:iCs/>
        </w:rPr>
      </w:pPr>
      <w:bookmarkStart w:id="25" w:name="_Hlk66101036"/>
      <w:r w:rsidRPr="002E18FD">
        <w:rPr>
          <w:bCs/>
          <w:iCs/>
        </w:rPr>
        <w:t xml:space="preserve">Прогнозы приростов объемов потребления тепловой энергии (мощности) основаны на следующих ключевых предпосылках: </w:t>
      </w:r>
    </w:p>
    <w:p w14:paraId="7D7D1294" w14:textId="653765D2" w:rsidR="0089639D" w:rsidRDefault="00FA11D2" w:rsidP="00AB60ED">
      <w:pPr>
        <w:pStyle w:val="affff2"/>
        <w:numPr>
          <w:ilvl w:val="0"/>
          <w:numId w:val="54"/>
        </w:numPr>
        <w:spacing w:before="0" w:after="0" w:line="360" w:lineRule="auto"/>
        <w:ind w:left="1139" w:hanging="357"/>
        <w:rPr>
          <w:rFonts w:ascii="Times New Roman" w:hAnsi="Times New Roman"/>
          <w:sz w:val="26"/>
          <w:szCs w:val="26"/>
        </w:rPr>
      </w:pPr>
      <w:r>
        <w:rPr>
          <w:rFonts w:ascii="Times New Roman" w:hAnsi="Times New Roman"/>
          <w:sz w:val="26"/>
          <w:szCs w:val="26"/>
        </w:rPr>
        <w:t>выданы технические условия на технологическое присоединение к системе централизованного теплоснабжения   объекта «Магазин», расположенного по адресу Лесколовское СП, дер. Лесколово, участок с кадастровым номером 47</w:t>
      </w:r>
      <w:r w:rsidRPr="0089639D">
        <w:rPr>
          <w:rFonts w:ascii="Times New Roman" w:hAnsi="Times New Roman"/>
          <w:sz w:val="26"/>
          <w:szCs w:val="26"/>
        </w:rPr>
        <w:t>:</w:t>
      </w:r>
      <w:r>
        <w:rPr>
          <w:rFonts w:ascii="Times New Roman" w:hAnsi="Times New Roman"/>
          <w:sz w:val="26"/>
          <w:szCs w:val="26"/>
        </w:rPr>
        <w:t>07</w:t>
      </w:r>
      <w:r w:rsidRPr="0089639D">
        <w:rPr>
          <w:rFonts w:ascii="Times New Roman" w:hAnsi="Times New Roman"/>
          <w:sz w:val="26"/>
          <w:szCs w:val="26"/>
        </w:rPr>
        <w:t>:</w:t>
      </w:r>
      <w:r>
        <w:rPr>
          <w:rFonts w:ascii="Times New Roman" w:hAnsi="Times New Roman"/>
          <w:sz w:val="26"/>
          <w:szCs w:val="26"/>
        </w:rPr>
        <w:t>0113002</w:t>
      </w:r>
      <w:r w:rsidRPr="0089639D">
        <w:rPr>
          <w:rFonts w:ascii="Times New Roman" w:hAnsi="Times New Roman"/>
          <w:sz w:val="26"/>
          <w:szCs w:val="26"/>
        </w:rPr>
        <w:t>:</w:t>
      </w:r>
      <w:r>
        <w:rPr>
          <w:rFonts w:ascii="Times New Roman" w:hAnsi="Times New Roman"/>
          <w:sz w:val="26"/>
          <w:szCs w:val="26"/>
        </w:rPr>
        <w:t>28</w:t>
      </w:r>
      <w:r w:rsidR="0089639D">
        <w:rPr>
          <w:rFonts w:ascii="Times New Roman" w:hAnsi="Times New Roman"/>
          <w:sz w:val="26"/>
          <w:szCs w:val="26"/>
        </w:rPr>
        <w:t>. Тепловая нагрузка – 0,025 Гкал/час</w:t>
      </w:r>
      <w:r w:rsidR="0089639D" w:rsidRPr="0089639D">
        <w:rPr>
          <w:rFonts w:ascii="Times New Roman" w:hAnsi="Times New Roman"/>
          <w:sz w:val="26"/>
          <w:szCs w:val="26"/>
        </w:rPr>
        <w:t>;</w:t>
      </w:r>
      <w:r w:rsidR="00CE29B2">
        <w:rPr>
          <w:rFonts w:ascii="Times New Roman" w:hAnsi="Times New Roman"/>
          <w:sz w:val="26"/>
          <w:szCs w:val="26"/>
        </w:rPr>
        <w:t xml:space="preserve"> (ГТМ)</w:t>
      </w:r>
    </w:p>
    <w:p w14:paraId="160D2AF4" w14:textId="5CFCEAC4" w:rsidR="00B3286A" w:rsidRPr="00D60D98" w:rsidRDefault="0089639D" w:rsidP="00B3286A">
      <w:pPr>
        <w:pStyle w:val="affff2"/>
        <w:numPr>
          <w:ilvl w:val="0"/>
          <w:numId w:val="54"/>
        </w:numPr>
        <w:spacing w:before="0" w:after="0" w:line="360" w:lineRule="auto"/>
        <w:ind w:left="1139" w:hanging="357"/>
        <w:rPr>
          <w:rFonts w:ascii="Times New Roman" w:hAnsi="Times New Roman"/>
          <w:sz w:val="26"/>
          <w:szCs w:val="26"/>
        </w:rPr>
      </w:pPr>
      <w:r>
        <w:rPr>
          <w:rFonts w:ascii="Times New Roman" w:hAnsi="Times New Roman"/>
          <w:sz w:val="26"/>
          <w:szCs w:val="26"/>
        </w:rPr>
        <w:t xml:space="preserve">выданы технические условия на технологическое присоединение к системе централизованного теплоснабжения   объекта «Многоквартирный жилой дом», расположенного по адресу Лесколовское СП, п. Осельки, участок </w:t>
      </w:r>
      <w:r w:rsidR="002F6A3F">
        <w:rPr>
          <w:rFonts w:ascii="Times New Roman" w:hAnsi="Times New Roman"/>
          <w:sz w:val="26"/>
          <w:szCs w:val="26"/>
        </w:rPr>
        <w:t xml:space="preserve">№ 115 </w:t>
      </w:r>
      <w:r>
        <w:rPr>
          <w:rFonts w:ascii="Times New Roman" w:hAnsi="Times New Roman"/>
          <w:sz w:val="26"/>
          <w:szCs w:val="26"/>
        </w:rPr>
        <w:t>с кадастровым номером 47</w:t>
      </w:r>
      <w:r w:rsidRPr="0089639D">
        <w:rPr>
          <w:rFonts w:ascii="Times New Roman" w:hAnsi="Times New Roman"/>
          <w:sz w:val="26"/>
          <w:szCs w:val="26"/>
        </w:rPr>
        <w:t>:</w:t>
      </w:r>
      <w:r>
        <w:rPr>
          <w:rFonts w:ascii="Times New Roman" w:hAnsi="Times New Roman"/>
          <w:sz w:val="26"/>
          <w:szCs w:val="26"/>
        </w:rPr>
        <w:t>07</w:t>
      </w:r>
      <w:r w:rsidRPr="0089639D">
        <w:rPr>
          <w:rFonts w:ascii="Times New Roman" w:hAnsi="Times New Roman"/>
          <w:sz w:val="26"/>
          <w:szCs w:val="26"/>
        </w:rPr>
        <w:t>:</w:t>
      </w:r>
      <w:r>
        <w:rPr>
          <w:rFonts w:ascii="Times New Roman" w:hAnsi="Times New Roman"/>
          <w:sz w:val="26"/>
          <w:szCs w:val="26"/>
        </w:rPr>
        <w:t>0153001</w:t>
      </w:r>
      <w:r w:rsidRPr="0089639D">
        <w:rPr>
          <w:rFonts w:ascii="Times New Roman" w:hAnsi="Times New Roman"/>
          <w:sz w:val="26"/>
          <w:szCs w:val="26"/>
        </w:rPr>
        <w:t>:</w:t>
      </w:r>
      <w:r w:rsidR="002F6A3F">
        <w:rPr>
          <w:rFonts w:ascii="Times New Roman" w:hAnsi="Times New Roman"/>
          <w:sz w:val="26"/>
          <w:szCs w:val="26"/>
        </w:rPr>
        <w:t>4345</w:t>
      </w:r>
      <w:r>
        <w:rPr>
          <w:rFonts w:ascii="Times New Roman" w:hAnsi="Times New Roman"/>
          <w:sz w:val="26"/>
          <w:szCs w:val="26"/>
        </w:rPr>
        <w:t>. Тепловая нагрузка – 0,</w:t>
      </w:r>
      <w:r w:rsidR="002F6A3F">
        <w:rPr>
          <w:rFonts w:ascii="Times New Roman" w:hAnsi="Times New Roman"/>
          <w:sz w:val="26"/>
          <w:szCs w:val="26"/>
        </w:rPr>
        <w:t>582</w:t>
      </w:r>
      <w:r>
        <w:rPr>
          <w:rFonts w:ascii="Times New Roman" w:hAnsi="Times New Roman"/>
          <w:sz w:val="26"/>
          <w:szCs w:val="26"/>
        </w:rPr>
        <w:t xml:space="preserve"> Гкал/час</w:t>
      </w:r>
      <w:r w:rsidR="002F6A3F">
        <w:rPr>
          <w:rFonts w:ascii="Times New Roman" w:hAnsi="Times New Roman"/>
          <w:sz w:val="26"/>
          <w:szCs w:val="26"/>
        </w:rPr>
        <w:t xml:space="preserve">, в </w:t>
      </w:r>
      <w:proofErr w:type="spellStart"/>
      <w:r w:rsidR="002F6A3F">
        <w:rPr>
          <w:rFonts w:ascii="Times New Roman" w:hAnsi="Times New Roman"/>
          <w:sz w:val="26"/>
          <w:szCs w:val="26"/>
        </w:rPr>
        <w:t>т.ч</w:t>
      </w:r>
      <w:proofErr w:type="spellEnd"/>
      <w:r w:rsidR="002F6A3F">
        <w:rPr>
          <w:rFonts w:ascii="Times New Roman" w:hAnsi="Times New Roman"/>
          <w:sz w:val="26"/>
          <w:szCs w:val="26"/>
        </w:rPr>
        <w:t>. на отопление – 0,0509 Гкал/час, на ГВС – 0,073 Гкал/час</w:t>
      </w:r>
      <w:r w:rsidR="00B3286A">
        <w:rPr>
          <w:rFonts w:ascii="Times New Roman" w:hAnsi="Times New Roman"/>
          <w:sz w:val="26"/>
          <w:szCs w:val="26"/>
        </w:rPr>
        <w:t xml:space="preserve"> (подключение ориентировочно 202</w:t>
      </w:r>
      <w:r w:rsidR="00D61B32" w:rsidRPr="00D61B32">
        <w:rPr>
          <w:rFonts w:ascii="Times New Roman" w:hAnsi="Times New Roman"/>
          <w:sz w:val="26"/>
          <w:szCs w:val="26"/>
        </w:rPr>
        <w:t>6</w:t>
      </w:r>
      <w:r w:rsidR="00B3286A">
        <w:rPr>
          <w:rFonts w:ascii="Times New Roman" w:hAnsi="Times New Roman"/>
          <w:sz w:val="26"/>
          <w:szCs w:val="26"/>
        </w:rPr>
        <w:t xml:space="preserve"> год)</w:t>
      </w:r>
      <w:r w:rsidR="00B3286A" w:rsidRPr="00B3286A">
        <w:rPr>
          <w:rFonts w:ascii="Times New Roman" w:hAnsi="Times New Roman"/>
          <w:sz w:val="26"/>
          <w:szCs w:val="26"/>
        </w:rPr>
        <w:t>;</w:t>
      </w:r>
    </w:p>
    <w:p w14:paraId="38453025" w14:textId="195D9BD8" w:rsidR="00AB60ED" w:rsidRPr="00D60D98" w:rsidRDefault="00AB60ED" w:rsidP="00AB60ED">
      <w:pPr>
        <w:pStyle w:val="affff2"/>
        <w:numPr>
          <w:ilvl w:val="0"/>
          <w:numId w:val="54"/>
        </w:numPr>
        <w:spacing w:before="0" w:after="0" w:line="360" w:lineRule="auto"/>
        <w:ind w:left="1139" w:hanging="357"/>
        <w:rPr>
          <w:rFonts w:ascii="Times New Roman" w:hAnsi="Times New Roman"/>
          <w:sz w:val="26"/>
          <w:szCs w:val="26"/>
        </w:rPr>
      </w:pPr>
      <w:r w:rsidRPr="00D60D98">
        <w:rPr>
          <w:rFonts w:ascii="Times New Roman" w:hAnsi="Times New Roman"/>
          <w:sz w:val="26"/>
          <w:szCs w:val="26"/>
        </w:rPr>
        <w:lastRenderedPageBreak/>
        <w:t>застройка многоквартирными малоэтажными жилыми домами в п. Осельки</w:t>
      </w:r>
      <w:r>
        <w:rPr>
          <w:rFonts w:ascii="Times New Roman" w:hAnsi="Times New Roman"/>
          <w:sz w:val="26"/>
          <w:szCs w:val="26"/>
        </w:rPr>
        <w:t xml:space="preserve"> </w:t>
      </w:r>
      <w:r w:rsidRPr="008017D5">
        <w:rPr>
          <w:rFonts w:ascii="Times New Roman" w:hAnsi="Times New Roman"/>
          <w:sz w:val="26"/>
          <w:szCs w:val="26"/>
        </w:rPr>
        <w:t>на площадках нового строительства</w:t>
      </w:r>
      <w:r>
        <w:rPr>
          <w:rFonts w:ascii="Times New Roman" w:hAnsi="Times New Roman"/>
          <w:sz w:val="26"/>
          <w:szCs w:val="26"/>
        </w:rPr>
        <w:t xml:space="preserve"> в среднесрочной перспективе и обеспечение их централизованным теплоснабжением (ориентировочно 202</w:t>
      </w:r>
      <w:r w:rsidR="00B3286A">
        <w:rPr>
          <w:rFonts w:ascii="Times New Roman" w:hAnsi="Times New Roman"/>
          <w:sz w:val="26"/>
          <w:szCs w:val="26"/>
        </w:rPr>
        <w:t>7</w:t>
      </w:r>
      <w:r>
        <w:rPr>
          <w:rFonts w:ascii="Times New Roman" w:hAnsi="Times New Roman"/>
          <w:sz w:val="26"/>
          <w:szCs w:val="26"/>
        </w:rPr>
        <w:t xml:space="preserve"> год).</w:t>
      </w:r>
    </w:p>
    <w:p w14:paraId="04D50AFA" w14:textId="264C6914" w:rsidR="00A41CF4" w:rsidRDefault="00A41CF4" w:rsidP="00B3286A">
      <w:pPr>
        <w:spacing w:before="0" w:after="0"/>
        <w:ind w:firstLine="567"/>
        <w:rPr>
          <w:bCs/>
          <w:iCs/>
        </w:rPr>
      </w:pPr>
      <w:r w:rsidRPr="00BE46B0">
        <w:rPr>
          <w:bCs/>
          <w:iCs/>
        </w:rPr>
        <w:t>В соответствии с данными</w:t>
      </w:r>
      <w:r w:rsidR="00017F2C">
        <w:rPr>
          <w:bCs/>
          <w:iCs/>
        </w:rPr>
        <w:t>,</w:t>
      </w:r>
      <w:r w:rsidRPr="00BE46B0">
        <w:rPr>
          <w:bCs/>
          <w:iCs/>
        </w:rPr>
        <w:t xml:space="preserve"> полученными в администрации </w:t>
      </w:r>
      <w:r w:rsidR="00017F2C">
        <w:rPr>
          <w:bCs/>
          <w:iCs/>
        </w:rPr>
        <w:t>МО</w:t>
      </w:r>
      <w:r w:rsidR="00C82E83" w:rsidRPr="00C82E83">
        <w:rPr>
          <w:bCs/>
          <w:iCs/>
        </w:rPr>
        <w:t xml:space="preserve"> «Лесколовское сельское поселение»</w:t>
      </w:r>
      <w:r w:rsidR="009267F9" w:rsidRPr="00BE46B0">
        <w:rPr>
          <w:bCs/>
          <w:iCs/>
        </w:rPr>
        <w:t>,</w:t>
      </w:r>
      <w:r w:rsidRPr="00BE46B0">
        <w:rPr>
          <w:bCs/>
          <w:iCs/>
        </w:rPr>
        <w:t xml:space="preserve"> </w:t>
      </w:r>
      <w:r w:rsidR="00AB60ED">
        <w:rPr>
          <w:bCs/>
          <w:iCs/>
        </w:rPr>
        <w:t xml:space="preserve">значения </w:t>
      </w:r>
      <w:r w:rsidRPr="00BE46B0">
        <w:rPr>
          <w:bCs/>
          <w:iCs/>
        </w:rPr>
        <w:t>прирост</w:t>
      </w:r>
      <w:r w:rsidR="00AB60ED">
        <w:rPr>
          <w:bCs/>
          <w:iCs/>
        </w:rPr>
        <w:t>а</w:t>
      </w:r>
      <w:r w:rsidRPr="00BE46B0">
        <w:rPr>
          <w:bCs/>
          <w:iCs/>
        </w:rPr>
        <w:t xml:space="preserve"> объёмов потребления тепловой энергии </w:t>
      </w:r>
      <w:r w:rsidR="00017F2C">
        <w:rPr>
          <w:bCs/>
          <w:iCs/>
        </w:rPr>
        <w:t>вводимыми жилыми зданиями</w:t>
      </w:r>
      <w:r w:rsidR="005916D4">
        <w:rPr>
          <w:bCs/>
          <w:iCs/>
        </w:rPr>
        <w:t xml:space="preserve"> на площадках нового строительства</w:t>
      </w:r>
      <w:r w:rsidR="00017F2C">
        <w:rPr>
          <w:bCs/>
          <w:iCs/>
        </w:rPr>
        <w:t xml:space="preserve">, </w:t>
      </w:r>
      <w:r w:rsidR="00311EB2">
        <w:rPr>
          <w:bCs/>
          <w:iCs/>
        </w:rPr>
        <w:t>п</w:t>
      </w:r>
      <w:r w:rsidR="00D305BF">
        <w:rPr>
          <w:bCs/>
          <w:iCs/>
        </w:rPr>
        <w:t>редставлен</w:t>
      </w:r>
      <w:r w:rsidR="00AB60ED">
        <w:rPr>
          <w:bCs/>
          <w:iCs/>
        </w:rPr>
        <w:t>ы</w:t>
      </w:r>
      <w:r w:rsidR="00D305BF">
        <w:rPr>
          <w:bCs/>
          <w:iCs/>
        </w:rPr>
        <w:t xml:space="preserve"> </w:t>
      </w:r>
      <w:r w:rsidR="00017F2C">
        <w:rPr>
          <w:bCs/>
          <w:iCs/>
        </w:rPr>
        <w:t>ниже</w:t>
      </w:r>
      <w:r w:rsidR="00AB60ED">
        <w:rPr>
          <w:bCs/>
          <w:iCs/>
        </w:rPr>
        <w:t xml:space="preserve"> (</w:t>
      </w:r>
      <w:r w:rsidR="00AB60ED">
        <w:rPr>
          <w:bCs/>
          <w:iCs/>
        </w:rPr>
        <w:fldChar w:fldCharType="begin"/>
      </w:r>
      <w:r w:rsidR="00AB60ED">
        <w:rPr>
          <w:bCs/>
          <w:iCs/>
        </w:rPr>
        <w:instrText xml:space="preserve"> REF _Ref104725982 \h </w:instrText>
      </w:r>
      <w:r w:rsidR="00AB60ED">
        <w:rPr>
          <w:bCs/>
          <w:iCs/>
        </w:rPr>
      </w:r>
      <w:r w:rsidR="00AB60ED">
        <w:rPr>
          <w:bCs/>
          <w:iCs/>
        </w:rPr>
        <w:fldChar w:fldCharType="separate"/>
      </w:r>
      <w:r w:rsidR="00224195">
        <w:t xml:space="preserve">Таблица </w:t>
      </w:r>
      <w:r w:rsidR="00224195">
        <w:rPr>
          <w:noProof/>
        </w:rPr>
        <w:t>5</w:t>
      </w:r>
      <w:r w:rsidR="00AB60ED">
        <w:rPr>
          <w:bCs/>
          <w:iCs/>
        </w:rPr>
        <w:fldChar w:fldCharType="end"/>
      </w:r>
      <w:r w:rsidR="00AB60ED">
        <w:rPr>
          <w:bCs/>
          <w:iCs/>
        </w:rPr>
        <w:t>).</w:t>
      </w:r>
    </w:p>
    <w:bookmarkEnd w:id="25"/>
    <w:p w14:paraId="1FE3A741" w14:textId="27B4A0BA" w:rsidR="002E18FD" w:rsidRDefault="002E18FD" w:rsidP="00017F2C">
      <w:pPr>
        <w:spacing w:before="0" w:after="0"/>
        <w:ind w:firstLine="708"/>
        <w:rPr>
          <w:bCs/>
          <w:iCs/>
        </w:rPr>
      </w:pPr>
    </w:p>
    <w:p w14:paraId="1699A385" w14:textId="7F541C14" w:rsidR="00AB60ED" w:rsidRDefault="00AB60ED" w:rsidP="00AB60ED">
      <w:pPr>
        <w:spacing w:before="0" w:after="0"/>
        <w:ind w:firstLine="567"/>
      </w:pPr>
      <w:bookmarkStart w:id="26" w:name="_Ref104725982"/>
      <w:bookmarkStart w:id="27" w:name="_Hlk66101059"/>
      <w:r>
        <w:t xml:space="preserve">Таблица </w:t>
      </w:r>
      <w:r w:rsidR="00F81E74">
        <w:fldChar w:fldCharType="begin"/>
      </w:r>
      <w:r w:rsidR="00F81E74">
        <w:instrText xml:space="preserve"> SEQ Таблица \* ARABIC </w:instrText>
      </w:r>
      <w:r w:rsidR="00F81E74">
        <w:fldChar w:fldCharType="separate"/>
      </w:r>
      <w:r w:rsidR="00F329C9">
        <w:rPr>
          <w:noProof/>
        </w:rPr>
        <w:t>5</w:t>
      </w:r>
      <w:r w:rsidR="00F81E74">
        <w:rPr>
          <w:noProof/>
        </w:rPr>
        <w:fldChar w:fldCharType="end"/>
      </w:r>
      <w:bookmarkEnd w:id="26"/>
      <w:r>
        <w:t xml:space="preserve"> - </w:t>
      </w:r>
      <w:r w:rsidRPr="00C43783">
        <w:t>Потребности тепловых нагрузок для площадок нового строительства МО «Лесколовское сельское поселение» на расчетный срок до 2035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686"/>
        <w:gridCol w:w="1425"/>
        <w:gridCol w:w="1305"/>
        <w:gridCol w:w="1437"/>
        <w:gridCol w:w="1283"/>
        <w:gridCol w:w="1255"/>
      </w:tblGrid>
      <w:tr w:rsidR="00017F2C" w:rsidRPr="00FA11D2" w14:paraId="301D79C3" w14:textId="77777777" w:rsidTr="00B9225B">
        <w:trPr>
          <w:trHeight w:val="227"/>
          <w:tblHeader/>
          <w:jc w:val="center"/>
        </w:trPr>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bookmarkEnd w:id="27"/>
          <w:p w14:paraId="4DF2857A" w14:textId="77777777" w:rsidR="00017F2C" w:rsidRPr="00FA11D2" w:rsidRDefault="00017F2C" w:rsidP="002E18FD">
            <w:pPr>
              <w:spacing w:before="0" w:after="0" w:line="240" w:lineRule="auto"/>
              <w:ind w:firstLine="0"/>
              <w:jc w:val="center"/>
              <w:rPr>
                <w:b/>
                <w:sz w:val="22"/>
                <w:szCs w:val="22"/>
              </w:rPr>
            </w:pPr>
            <w:r w:rsidRPr="00FA11D2">
              <w:rPr>
                <w:b/>
                <w:sz w:val="22"/>
                <w:szCs w:val="22"/>
              </w:rPr>
              <w:t>№</w:t>
            </w:r>
          </w:p>
        </w:tc>
        <w:tc>
          <w:tcPr>
            <w:tcW w:w="13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F76E83" w14:textId="77777777" w:rsidR="00017F2C" w:rsidRPr="00FA11D2" w:rsidRDefault="00017F2C" w:rsidP="002E18FD">
            <w:pPr>
              <w:spacing w:before="0" w:after="0" w:line="240" w:lineRule="auto"/>
              <w:ind w:firstLine="0"/>
              <w:jc w:val="center"/>
              <w:rPr>
                <w:b/>
                <w:sz w:val="22"/>
                <w:szCs w:val="22"/>
              </w:rPr>
            </w:pPr>
            <w:r w:rsidRPr="00FA11D2">
              <w:rPr>
                <w:b/>
                <w:sz w:val="22"/>
                <w:szCs w:val="22"/>
              </w:rPr>
              <w:t>Потребитель</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78597" w14:textId="7B5B28E1" w:rsidR="00017F2C" w:rsidRPr="00FA11D2" w:rsidRDefault="002E18FD" w:rsidP="002E18FD">
            <w:pPr>
              <w:spacing w:before="0" w:after="0" w:line="240" w:lineRule="auto"/>
              <w:ind w:firstLine="0"/>
              <w:jc w:val="center"/>
              <w:rPr>
                <w:b/>
                <w:sz w:val="22"/>
                <w:szCs w:val="22"/>
              </w:rPr>
            </w:pPr>
            <w:r w:rsidRPr="00FA11D2">
              <w:rPr>
                <w:b/>
                <w:sz w:val="22"/>
                <w:szCs w:val="22"/>
              </w:rPr>
              <w:t xml:space="preserve">Объем вводимого </w:t>
            </w:r>
            <w:r w:rsidR="00017F2C" w:rsidRPr="00FA11D2">
              <w:rPr>
                <w:b/>
                <w:sz w:val="22"/>
                <w:szCs w:val="22"/>
              </w:rPr>
              <w:t>ж</w:t>
            </w:r>
            <w:r w:rsidRPr="00FA11D2">
              <w:rPr>
                <w:b/>
                <w:sz w:val="22"/>
                <w:szCs w:val="22"/>
              </w:rPr>
              <w:t>илого</w:t>
            </w:r>
            <w:r w:rsidR="00017F2C" w:rsidRPr="00FA11D2">
              <w:rPr>
                <w:b/>
                <w:sz w:val="22"/>
                <w:szCs w:val="22"/>
              </w:rPr>
              <w:t xml:space="preserve"> фонд</w:t>
            </w:r>
            <w:r w:rsidRPr="00FA11D2">
              <w:rPr>
                <w:b/>
                <w:sz w:val="22"/>
                <w:szCs w:val="22"/>
              </w:rPr>
              <w:t>а,</w:t>
            </w:r>
          </w:p>
          <w:p w14:paraId="4EAC97D8" w14:textId="77777777" w:rsidR="00017F2C" w:rsidRPr="00FA11D2" w:rsidRDefault="00017F2C" w:rsidP="002E18FD">
            <w:pPr>
              <w:spacing w:before="0" w:after="0" w:line="240" w:lineRule="auto"/>
              <w:ind w:firstLine="0"/>
              <w:jc w:val="center"/>
              <w:rPr>
                <w:b/>
                <w:sz w:val="22"/>
                <w:szCs w:val="22"/>
              </w:rPr>
            </w:pPr>
            <w:r w:rsidRPr="00FA11D2">
              <w:rPr>
                <w:b/>
                <w:sz w:val="22"/>
                <w:szCs w:val="22"/>
              </w:rPr>
              <w:t>тыс. м</w:t>
            </w:r>
            <w:r w:rsidRPr="00FA11D2">
              <w:rPr>
                <w:b/>
                <w:sz w:val="22"/>
                <w:szCs w:val="22"/>
                <w:vertAlign w:val="superscript"/>
              </w:rPr>
              <w:t>2</w:t>
            </w:r>
          </w:p>
          <w:p w14:paraId="4E4A16D4" w14:textId="7B941FAF" w:rsidR="00017F2C" w:rsidRPr="00FA11D2" w:rsidRDefault="00017F2C" w:rsidP="002E18FD">
            <w:pPr>
              <w:spacing w:before="0" w:after="0" w:line="240" w:lineRule="auto"/>
              <w:ind w:firstLine="0"/>
              <w:jc w:val="center"/>
              <w:rPr>
                <w:b/>
                <w:sz w:val="22"/>
                <w:szCs w:val="22"/>
                <w:vertAlign w:val="superscript"/>
              </w:rPr>
            </w:pPr>
          </w:p>
        </w:tc>
        <w:tc>
          <w:tcPr>
            <w:tcW w:w="266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5AA94C" w14:textId="77777777" w:rsidR="00017F2C" w:rsidRPr="00FA11D2" w:rsidRDefault="00017F2C" w:rsidP="002E18FD">
            <w:pPr>
              <w:spacing w:before="0" w:after="0" w:line="240" w:lineRule="auto"/>
              <w:ind w:firstLine="0"/>
              <w:jc w:val="center"/>
              <w:rPr>
                <w:b/>
                <w:sz w:val="22"/>
                <w:szCs w:val="22"/>
              </w:rPr>
            </w:pPr>
            <w:r w:rsidRPr="00FA11D2">
              <w:rPr>
                <w:b/>
                <w:sz w:val="22"/>
                <w:szCs w:val="22"/>
              </w:rPr>
              <w:t>Расход тепла Гкал/час</w:t>
            </w:r>
          </w:p>
        </w:tc>
      </w:tr>
      <w:tr w:rsidR="002E18FD" w:rsidRPr="00FA11D2" w14:paraId="7C7B1069" w14:textId="77777777" w:rsidTr="00B9225B">
        <w:trPr>
          <w:trHeight w:val="227"/>
          <w:tblHeader/>
          <w:jc w:val="center"/>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50DAC" w14:textId="77777777" w:rsidR="00017F2C" w:rsidRPr="00FA11D2" w:rsidRDefault="00017F2C" w:rsidP="002E18FD">
            <w:pPr>
              <w:spacing w:before="0" w:after="0" w:line="240" w:lineRule="auto"/>
              <w:ind w:firstLine="0"/>
              <w:jc w:val="center"/>
              <w:rPr>
                <w:b/>
                <w:sz w:val="22"/>
                <w:szCs w:val="22"/>
              </w:rPr>
            </w:pPr>
          </w:p>
        </w:tc>
        <w:tc>
          <w:tcPr>
            <w:tcW w:w="13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7A658A" w14:textId="77777777" w:rsidR="00017F2C" w:rsidRPr="00FA11D2" w:rsidRDefault="00017F2C" w:rsidP="002E18FD">
            <w:pPr>
              <w:spacing w:before="0" w:after="0" w:line="240" w:lineRule="auto"/>
              <w:ind w:firstLine="0"/>
              <w:jc w:val="center"/>
              <w:rPr>
                <w:b/>
                <w:sz w:val="22"/>
                <w:szCs w:val="22"/>
              </w:rPr>
            </w:pPr>
          </w:p>
        </w:tc>
        <w:tc>
          <w:tcPr>
            <w:tcW w:w="7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9621E5" w14:textId="77777777" w:rsidR="00017F2C" w:rsidRPr="00FA11D2" w:rsidRDefault="00017F2C" w:rsidP="002E18FD">
            <w:pPr>
              <w:spacing w:before="0" w:after="0" w:line="240" w:lineRule="auto"/>
              <w:ind w:firstLine="0"/>
              <w:jc w:val="center"/>
              <w:rPr>
                <w:b/>
                <w:sz w:val="22"/>
                <w:szCs w:val="22"/>
                <w:vertAlign w:val="superscript"/>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159F21F7" w14:textId="3C182525" w:rsidR="00017F2C" w:rsidRPr="00FA11D2" w:rsidRDefault="00017F2C" w:rsidP="002E18FD">
            <w:pPr>
              <w:spacing w:before="0" w:after="0" w:line="240" w:lineRule="auto"/>
              <w:ind w:firstLine="0"/>
              <w:jc w:val="center"/>
              <w:rPr>
                <w:b/>
                <w:sz w:val="22"/>
                <w:szCs w:val="22"/>
              </w:rPr>
            </w:pPr>
            <w:r w:rsidRPr="00FA11D2">
              <w:rPr>
                <w:b/>
                <w:sz w:val="22"/>
                <w:szCs w:val="22"/>
              </w:rPr>
              <w:t>Отопл</w:t>
            </w:r>
            <w:r w:rsidR="002E18FD" w:rsidRPr="00FA11D2">
              <w:rPr>
                <w:b/>
                <w:sz w:val="22"/>
                <w:szCs w:val="22"/>
              </w:rPr>
              <w:t>ение</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4E6B70E" w14:textId="35514C80" w:rsidR="00017F2C" w:rsidRPr="00FA11D2" w:rsidRDefault="00017F2C" w:rsidP="002E18FD">
            <w:pPr>
              <w:spacing w:before="0" w:after="0" w:line="240" w:lineRule="auto"/>
              <w:ind w:firstLine="0"/>
              <w:jc w:val="center"/>
              <w:rPr>
                <w:b/>
                <w:sz w:val="22"/>
                <w:szCs w:val="22"/>
              </w:rPr>
            </w:pPr>
            <w:r w:rsidRPr="00FA11D2">
              <w:rPr>
                <w:b/>
                <w:sz w:val="22"/>
                <w:szCs w:val="22"/>
              </w:rPr>
              <w:t>Вент</w:t>
            </w:r>
            <w:r w:rsidR="002E18FD" w:rsidRPr="00FA11D2">
              <w:rPr>
                <w:b/>
                <w:sz w:val="22"/>
                <w:szCs w:val="22"/>
              </w:rPr>
              <w:t>иляция</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72096202" w14:textId="77777777" w:rsidR="00017F2C" w:rsidRPr="00FA11D2" w:rsidRDefault="00017F2C" w:rsidP="002E18FD">
            <w:pPr>
              <w:spacing w:before="0" w:after="0" w:line="240" w:lineRule="auto"/>
              <w:ind w:firstLine="0"/>
              <w:jc w:val="center"/>
              <w:rPr>
                <w:b/>
                <w:sz w:val="22"/>
                <w:szCs w:val="22"/>
              </w:rPr>
            </w:pPr>
            <w:proofErr w:type="spellStart"/>
            <w:r w:rsidRPr="00FA11D2">
              <w:rPr>
                <w:b/>
                <w:sz w:val="22"/>
                <w:szCs w:val="22"/>
              </w:rPr>
              <w:t>ГВСср</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6D01E354" w14:textId="77777777" w:rsidR="00017F2C" w:rsidRPr="00FA11D2" w:rsidRDefault="00017F2C" w:rsidP="002E18FD">
            <w:pPr>
              <w:spacing w:before="0" w:after="0" w:line="240" w:lineRule="auto"/>
              <w:ind w:firstLine="0"/>
              <w:jc w:val="center"/>
              <w:rPr>
                <w:b/>
                <w:sz w:val="22"/>
                <w:szCs w:val="22"/>
              </w:rPr>
            </w:pPr>
            <w:r w:rsidRPr="00FA11D2">
              <w:rPr>
                <w:b/>
                <w:sz w:val="22"/>
                <w:szCs w:val="22"/>
              </w:rPr>
              <w:t>Итого</w:t>
            </w:r>
          </w:p>
        </w:tc>
      </w:tr>
      <w:tr w:rsidR="00017F2C" w:rsidRPr="00FA11D2" w14:paraId="466E487C" w14:textId="77777777" w:rsidTr="00AB60ED">
        <w:trPr>
          <w:trHeight w:val="227"/>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40F7C6" w14:textId="77777777" w:rsidR="00017F2C" w:rsidRPr="00FA11D2" w:rsidRDefault="00017F2C" w:rsidP="002E18FD">
            <w:pPr>
              <w:spacing w:before="0" w:after="0" w:line="240" w:lineRule="auto"/>
              <w:ind w:firstLine="0"/>
              <w:jc w:val="center"/>
              <w:rPr>
                <w:b/>
                <w:sz w:val="22"/>
                <w:szCs w:val="22"/>
              </w:rPr>
            </w:pPr>
            <w:r w:rsidRPr="00FA11D2">
              <w:rPr>
                <w:b/>
                <w:sz w:val="22"/>
                <w:szCs w:val="22"/>
              </w:rPr>
              <w:t>п. Осельки</w:t>
            </w:r>
          </w:p>
        </w:tc>
      </w:tr>
      <w:tr w:rsidR="00017F2C" w:rsidRPr="00FA11D2" w14:paraId="6CE52D7E" w14:textId="77777777" w:rsidTr="00B9225B">
        <w:trPr>
          <w:trHeight w:val="227"/>
          <w:jc w:val="cent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FDFA9EC" w14:textId="77777777" w:rsidR="00017F2C" w:rsidRPr="00FA11D2" w:rsidRDefault="00017F2C" w:rsidP="002E18FD">
            <w:pPr>
              <w:spacing w:before="0" w:after="0" w:line="240" w:lineRule="auto"/>
              <w:ind w:firstLine="0"/>
              <w:jc w:val="center"/>
              <w:rPr>
                <w:sz w:val="22"/>
                <w:szCs w:val="22"/>
              </w:rPr>
            </w:pPr>
            <w:r w:rsidRPr="00FA11D2">
              <w:rPr>
                <w:sz w:val="22"/>
                <w:szCs w:val="22"/>
              </w:rPr>
              <w:t>1</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center"/>
          </w:tcPr>
          <w:p w14:paraId="1286734A" w14:textId="77777777" w:rsidR="00017F2C" w:rsidRPr="00FA11D2" w:rsidRDefault="00017F2C" w:rsidP="00FA11D2">
            <w:pPr>
              <w:ind w:firstLine="0"/>
              <w:jc w:val="center"/>
              <w:rPr>
                <w:sz w:val="22"/>
                <w:szCs w:val="22"/>
              </w:rPr>
            </w:pPr>
            <w:r w:rsidRPr="00FA11D2">
              <w:rPr>
                <w:sz w:val="22"/>
                <w:szCs w:val="22"/>
              </w:rPr>
              <w:t>Застройка многоквартирными жилыми домами</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4B01AC55" w14:textId="77777777" w:rsidR="00017F2C" w:rsidRPr="00FA11D2" w:rsidRDefault="00017F2C" w:rsidP="002E18FD">
            <w:pPr>
              <w:ind w:firstLine="0"/>
              <w:jc w:val="center"/>
              <w:rPr>
                <w:sz w:val="22"/>
                <w:szCs w:val="22"/>
              </w:rPr>
            </w:pPr>
            <w:r w:rsidRPr="00FA11D2">
              <w:rPr>
                <w:sz w:val="22"/>
                <w:szCs w:val="22"/>
              </w:rPr>
              <w:t>66,57</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1A3D198A" w14:textId="77777777" w:rsidR="00017F2C" w:rsidRPr="00FA11D2" w:rsidRDefault="00017F2C" w:rsidP="002E18FD">
            <w:pPr>
              <w:ind w:firstLine="0"/>
              <w:jc w:val="center"/>
              <w:rPr>
                <w:sz w:val="22"/>
                <w:szCs w:val="22"/>
              </w:rPr>
            </w:pPr>
            <w:r w:rsidRPr="00FA11D2">
              <w:rPr>
                <w:sz w:val="22"/>
                <w:szCs w:val="22"/>
              </w:rPr>
              <w:t>2,19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350982BF" w14:textId="77777777" w:rsidR="00017F2C" w:rsidRPr="00FA11D2" w:rsidRDefault="00017F2C" w:rsidP="002E18FD">
            <w:pPr>
              <w:ind w:firstLine="0"/>
              <w:jc w:val="center"/>
              <w:rPr>
                <w:sz w:val="22"/>
                <w:szCs w:val="22"/>
              </w:rPr>
            </w:pPr>
            <w:r w:rsidRPr="00FA11D2">
              <w:rPr>
                <w:sz w:val="22"/>
                <w:szCs w:val="22"/>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48E9BB65" w14:textId="77777777" w:rsidR="00017F2C" w:rsidRPr="00FA11D2" w:rsidRDefault="00017F2C" w:rsidP="002E18FD">
            <w:pPr>
              <w:ind w:firstLine="0"/>
              <w:jc w:val="center"/>
              <w:rPr>
                <w:sz w:val="22"/>
                <w:szCs w:val="22"/>
              </w:rPr>
            </w:pPr>
            <w:r w:rsidRPr="00FA11D2">
              <w:rPr>
                <w:sz w:val="22"/>
                <w:szCs w:val="22"/>
              </w:rPr>
              <w:t>0,55</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9C6DBA5" w14:textId="77777777" w:rsidR="00017F2C" w:rsidRPr="00FA11D2" w:rsidRDefault="00017F2C" w:rsidP="002E18FD">
            <w:pPr>
              <w:ind w:firstLine="0"/>
              <w:jc w:val="center"/>
              <w:rPr>
                <w:sz w:val="22"/>
                <w:szCs w:val="22"/>
              </w:rPr>
            </w:pPr>
            <w:r w:rsidRPr="00FA11D2">
              <w:rPr>
                <w:sz w:val="22"/>
                <w:szCs w:val="22"/>
              </w:rPr>
              <w:t>2,74</w:t>
            </w:r>
          </w:p>
        </w:tc>
      </w:tr>
      <w:tr w:rsidR="00017F2C" w:rsidRPr="00FA11D2" w14:paraId="25FF8174" w14:textId="77777777" w:rsidTr="00B9225B">
        <w:trPr>
          <w:trHeight w:val="227"/>
          <w:jc w:val="cent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F0F31D6" w14:textId="77777777" w:rsidR="00017F2C" w:rsidRPr="00FA11D2" w:rsidRDefault="00017F2C" w:rsidP="002E18FD">
            <w:pPr>
              <w:spacing w:before="0" w:after="0" w:line="240" w:lineRule="auto"/>
              <w:ind w:firstLine="0"/>
              <w:jc w:val="center"/>
              <w:rPr>
                <w:sz w:val="22"/>
                <w:szCs w:val="22"/>
              </w:rPr>
            </w:pPr>
            <w:r w:rsidRPr="00FA11D2">
              <w:rPr>
                <w:sz w:val="22"/>
                <w:szCs w:val="22"/>
              </w:rPr>
              <w:t>2</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center"/>
          </w:tcPr>
          <w:p w14:paraId="74F7AA58" w14:textId="77777777" w:rsidR="00017F2C" w:rsidRPr="00FA11D2" w:rsidRDefault="00017F2C" w:rsidP="00FA11D2">
            <w:pPr>
              <w:ind w:firstLine="0"/>
              <w:jc w:val="center"/>
              <w:rPr>
                <w:sz w:val="22"/>
                <w:szCs w:val="22"/>
              </w:rPr>
            </w:pPr>
            <w:r w:rsidRPr="00FA11D2">
              <w:rPr>
                <w:sz w:val="22"/>
                <w:szCs w:val="22"/>
              </w:rPr>
              <w:t>Индивидуальная застройка с участками</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5C4ED65F" w14:textId="77777777" w:rsidR="00017F2C" w:rsidRPr="00FA11D2" w:rsidRDefault="00017F2C" w:rsidP="002E18FD">
            <w:pPr>
              <w:ind w:firstLine="0"/>
              <w:jc w:val="center"/>
              <w:rPr>
                <w:sz w:val="22"/>
                <w:szCs w:val="22"/>
              </w:rPr>
            </w:pPr>
            <w:r w:rsidRPr="00FA11D2">
              <w:rPr>
                <w:sz w:val="22"/>
                <w:szCs w:val="22"/>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5782E3A3" w14:textId="77777777" w:rsidR="00017F2C" w:rsidRPr="00FA11D2" w:rsidRDefault="00017F2C" w:rsidP="002E18FD">
            <w:pPr>
              <w:ind w:firstLine="0"/>
              <w:jc w:val="center"/>
              <w:rPr>
                <w:sz w:val="22"/>
                <w:szCs w:val="22"/>
              </w:rPr>
            </w:pPr>
            <w:r w:rsidRPr="00FA11D2">
              <w:rPr>
                <w:sz w:val="22"/>
                <w:szCs w:val="22"/>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363B7FC" w14:textId="77777777" w:rsidR="00017F2C" w:rsidRPr="00FA11D2" w:rsidRDefault="00017F2C" w:rsidP="002E18FD">
            <w:pPr>
              <w:ind w:firstLine="0"/>
              <w:jc w:val="center"/>
              <w:rPr>
                <w:sz w:val="22"/>
                <w:szCs w:val="22"/>
              </w:rPr>
            </w:pPr>
            <w:r w:rsidRPr="00FA11D2">
              <w:rPr>
                <w:sz w:val="22"/>
                <w:szCs w:val="22"/>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33961B3C" w14:textId="77777777" w:rsidR="00017F2C" w:rsidRPr="00FA11D2" w:rsidRDefault="00017F2C" w:rsidP="002E18FD">
            <w:pPr>
              <w:ind w:firstLine="0"/>
              <w:jc w:val="center"/>
              <w:rPr>
                <w:sz w:val="22"/>
                <w:szCs w:val="22"/>
              </w:rPr>
            </w:pPr>
            <w:r w:rsidRPr="00FA11D2">
              <w:rPr>
                <w:sz w:val="22"/>
                <w:szCs w:val="22"/>
              </w:rPr>
              <w:t>-</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209F9AB9" w14:textId="77777777" w:rsidR="00017F2C" w:rsidRPr="00FA11D2" w:rsidRDefault="00017F2C" w:rsidP="002E18FD">
            <w:pPr>
              <w:ind w:firstLine="0"/>
              <w:jc w:val="center"/>
              <w:rPr>
                <w:sz w:val="22"/>
                <w:szCs w:val="22"/>
              </w:rPr>
            </w:pPr>
            <w:r w:rsidRPr="00FA11D2">
              <w:rPr>
                <w:sz w:val="22"/>
                <w:szCs w:val="22"/>
              </w:rPr>
              <w:t>-</w:t>
            </w:r>
          </w:p>
        </w:tc>
      </w:tr>
      <w:tr w:rsidR="00017F2C" w:rsidRPr="00FA11D2" w14:paraId="6C4D4E74" w14:textId="77777777" w:rsidTr="00B9225B">
        <w:trPr>
          <w:trHeight w:val="227"/>
          <w:jc w:val="cent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615F53D" w14:textId="77777777" w:rsidR="00017F2C" w:rsidRPr="00FA11D2" w:rsidRDefault="00017F2C" w:rsidP="002E18FD">
            <w:pPr>
              <w:spacing w:before="0" w:after="0" w:line="240" w:lineRule="auto"/>
              <w:ind w:firstLine="0"/>
              <w:jc w:val="center"/>
              <w:rPr>
                <w:sz w:val="22"/>
                <w:szCs w:val="22"/>
              </w:rPr>
            </w:pPr>
            <w:r w:rsidRPr="00FA11D2">
              <w:rPr>
                <w:sz w:val="22"/>
                <w:szCs w:val="22"/>
              </w:rPr>
              <w:t>3</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center"/>
          </w:tcPr>
          <w:p w14:paraId="236E048C" w14:textId="77777777" w:rsidR="00017F2C" w:rsidRPr="00FA11D2" w:rsidRDefault="00017F2C" w:rsidP="00FA11D2">
            <w:pPr>
              <w:ind w:firstLine="0"/>
              <w:jc w:val="center"/>
              <w:rPr>
                <w:sz w:val="22"/>
                <w:szCs w:val="22"/>
              </w:rPr>
            </w:pPr>
            <w:r w:rsidRPr="00FA11D2">
              <w:rPr>
                <w:sz w:val="22"/>
                <w:szCs w:val="22"/>
              </w:rPr>
              <w:t>Застройка блокированными жилыми домами</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4EB12B1A" w14:textId="77777777" w:rsidR="00017F2C" w:rsidRPr="00FA11D2" w:rsidRDefault="00017F2C" w:rsidP="002E18FD">
            <w:pPr>
              <w:ind w:firstLine="0"/>
              <w:jc w:val="center"/>
              <w:rPr>
                <w:sz w:val="22"/>
                <w:szCs w:val="22"/>
              </w:rPr>
            </w:pPr>
            <w:r w:rsidRPr="00FA11D2">
              <w:rPr>
                <w:sz w:val="22"/>
                <w:szCs w:val="22"/>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7DCF5FC8" w14:textId="77777777" w:rsidR="00017F2C" w:rsidRPr="00FA11D2" w:rsidRDefault="00017F2C" w:rsidP="002E18FD">
            <w:pPr>
              <w:ind w:firstLine="0"/>
              <w:jc w:val="center"/>
              <w:rPr>
                <w:sz w:val="22"/>
                <w:szCs w:val="22"/>
              </w:rPr>
            </w:pPr>
            <w:r w:rsidRPr="00FA11D2">
              <w:rPr>
                <w:sz w:val="22"/>
                <w:szCs w:val="22"/>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79A659C" w14:textId="77777777" w:rsidR="00017F2C" w:rsidRPr="00FA11D2" w:rsidRDefault="00017F2C" w:rsidP="002E18FD">
            <w:pPr>
              <w:ind w:firstLine="0"/>
              <w:jc w:val="center"/>
              <w:rPr>
                <w:sz w:val="22"/>
                <w:szCs w:val="22"/>
              </w:rPr>
            </w:pPr>
            <w:r w:rsidRPr="00FA11D2">
              <w:rPr>
                <w:sz w:val="22"/>
                <w:szCs w:val="22"/>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1938BF28" w14:textId="77777777" w:rsidR="00017F2C" w:rsidRPr="00FA11D2" w:rsidRDefault="00017F2C" w:rsidP="002E18FD">
            <w:pPr>
              <w:ind w:firstLine="0"/>
              <w:jc w:val="center"/>
              <w:rPr>
                <w:sz w:val="22"/>
                <w:szCs w:val="22"/>
              </w:rPr>
            </w:pPr>
            <w:r w:rsidRPr="00FA11D2">
              <w:rPr>
                <w:sz w:val="22"/>
                <w:szCs w:val="22"/>
              </w:rPr>
              <w:t>-</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10A1ED3" w14:textId="77777777" w:rsidR="00017F2C" w:rsidRPr="00FA11D2" w:rsidRDefault="00017F2C" w:rsidP="002E18FD">
            <w:pPr>
              <w:ind w:firstLine="0"/>
              <w:jc w:val="center"/>
              <w:rPr>
                <w:sz w:val="22"/>
                <w:szCs w:val="22"/>
              </w:rPr>
            </w:pPr>
            <w:r w:rsidRPr="00FA11D2">
              <w:rPr>
                <w:sz w:val="22"/>
                <w:szCs w:val="22"/>
              </w:rPr>
              <w:t>-</w:t>
            </w:r>
          </w:p>
        </w:tc>
      </w:tr>
      <w:tr w:rsidR="00017F2C" w:rsidRPr="00FA11D2" w14:paraId="614B886D" w14:textId="77777777" w:rsidTr="00B9225B">
        <w:trPr>
          <w:trHeight w:val="227"/>
          <w:jc w:val="cent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CC7B51E" w14:textId="77777777" w:rsidR="00017F2C" w:rsidRPr="00FA11D2" w:rsidRDefault="00017F2C" w:rsidP="002E18FD">
            <w:pPr>
              <w:spacing w:before="0" w:after="0" w:line="240" w:lineRule="auto"/>
              <w:ind w:firstLine="0"/>
              <w:jc w:val="center"/>
              <w:rPr>
                <w:b/>
                <w:sz w:val="22"/>
                <w:szCs w:val="22"/>
              </w:rPr>
            </w:pPr>
            <w:r w:rsidRPr="00FA11D2">
              <w:rPr>
                <w:b/>
                <w:sz w:val="22"/>
                <w:szCs w:val="22"/>
              </w:rPr>
              <w:t>4</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center"/>
          </w:tcPr>
          <w:p w14:paraId="447C3F34" w14:textId="77777777" w:rsidR="00017F2C" w:rsidRPr="00FA11D2" w:rsidRDefault="00017F2C" w:rsidP="002E18FD">
            <w:pPr>
              <w:spacing w:before="0" w:after="0" w:line="240" w:lineRule="auto"/>
              <w:ind w:firstLine="0"/>
              <w:jc w:val="center"/>
              <w:rPr>
                <w:b/>
                <w:sz w:val="22"/>
                <w:szCs w:val="22"/>
              </w:rPr>
            </w:pPr>
            <w:r w:rsidRPr="00FA11D2">
              <w:rPr>
                <w:b/>
                <w:sz w:val="22"/>
                <w:szCs w:val="22"/>
              </w:rPr>
              <w:t>Итого</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6D9178BE" w14:textId="77777777" w:rsidR="00017F2C" w:rsidRPr="00FA11D2" w:rsidRDefault="00017F2C" w:rsidP="002E18FD">
            <w:pPr>
              <w:ind w:firstLine="0"/>
              <w:jc w:val="center"/>
              <w:rPr>
                <w:b/>
                <w:sz w:val="22"/>
                <w:szCs w:val="22"/>
              </w:rPr>
            </w:pPr>
            <w:r w:rsidRPr="00FA11D2">
              <w:rPr>
                <w:b/>
                <w:sz w:val="22"/>
                <w:szCs w:val="22"/>
              </w:rPr>
              <w:t>66,57</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0D1FC7A" w14:textId="77777777" w:rsidR="00017F2C" w:rsidRPr="00FA11D2" w:rsidRDefault="00017F2C" w:rsidP="002E18FD">
            <w:pPr>
              <w:ind w:firstLine="0"/>
              <w:jc w:val="center"/>
              <w:rPr>
                <w:b/>
                <w:sz w:val="22"/>
                <w:szCs w:val="22"/>
              </w:rPr>
            </w:pPr>
            <w:r w:rsidRPr="00FA11D2">
              <w:rPr>
                <w:b/>
                <w:sz w:val="22"/>
                <w:szCs w:val="22"/>
              </w:rPr>
              <w:t>2,19</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12CF73B8" w14:textId="77777777" w:rsidR="00017F2C" w:rsidRPr="00FA11D2" w:rsidRDefault="00017F2C" w:rsidP="002E18FD">
            <w:pPr>
              <w:ind w:firstLine="0"/>
              <w:jc w:val="center"/>
              <w:rPr>
                <w:b/>
                <w:sz w:val="22"/>
                <w:szCs w:val="22"/>
              </w:rPr>
            </w:pPr>
            <w:r w:rsidRPr="00FA11D2">
              <w:rPr>
                <w:b/>
                <w:sz w:val="22"/>
                <w:szCs w:val="22"/>
              </w:rPr>
              <w:t>-</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3B971171" w14:textId="77777777" w:rsidR="00017F2C" w:rsidRPr="00FA11D2" w:rsidRDefault="00017F2C" w:rsidP="002E18FD">
            <w:pPr>
              <w:ind w:firstLine="0"/>
              <w:jc w:val="center"/>
              <w:rPr>
                <w:b/>
                <w:sz w:val="22"/>
                <w:szCs w:val="22"/>
              </w:rPr>
            </w:pPr>
            <w:r w:rsidRPr="00FA11D2">
              <w:rPr>
                <w:b/>
                <w:sz w:val="22"/>
                <w:szCs w:val="22"/>
              </w:rPr>
              <w:t>0,55</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2D84F8DA" w14:textId="77777777" w:rsidR="00017F2C" w:rsidRPr="00FA11D2" w:rsidRDefault="00017F2C" w:rsidP="002E18FD">
            <w:pPr>
              <w:ind w:firstLine="0"/>
              <w:jc w:val="center"/>
              <w:rPr>
                <w:b/>
                <w:sz w:val="22"/>
                <w:szCs w:val="22"/>
              </w:rPr>
            </w:pPr>
            <w:r w:rsidRPr="00FA11D2">
              <w:rPr>
                <w:b/>
                <w:sz w:val="22"/>
                <w:szCs w:val="22"/>
              </w:rPr>
              <w:t>2,74</w:t>
            </w:r>
          </w:p>
        </w:tc>
      </w:tr>
    </w:tbl>
    <w:p w14:paraId="7832E158" w14:textId="0719CA5E" w:rsidR="00D305BF" w:rsidRDefault="00D305BF" w:rsidP="00A41CF4">
      <w:pPr>
        <w:spacing w:before="0" w:after="0"/>
        <w:ind w:firstLine="708"/>
        <w:rPr>
          <w:bCs/>
          <w:iCs/>
        </w:rPr>
      </w:pPr>
    </w:p>
    <w:p w14:paraId="0375215D" w14:textId="67DFE35A" w:rsidR="00C34752" w:rsidRDefault="002E18FD" w:rsidP="002E18FD">
      <w:pPr>
        <w:spacing w:before="0" w:after="0"/>
        <w:ind w:firstLine="567"/>
        <w:rPr>
          <w:bCs/>
          <w:iCs/>
        </w:rPr>
      </w:pPr>
      <w:bookmarkStart w:id="28" w:name="_Hlk66101113"/>
      <w:r w:rsidRPr="00C34752">
        <w:rPr>
          <w:bCs/>
          <w:iCs/>
        </w:rPr>
        <w:t>Значения тепловых нагрузок</w:t>
      </w:r>
      <w:r w:rsidR="00140D10">
        <w:rPr>
          <w:bCs/>
          <w:iCs/>
        </w:rPr>
        <w:t>, а также</w:t>
      </w:r>
      <w:r w:rsidRPr="00C34752">
        <w:rPr>
          <w:bCs/>
          <w:iCs/>
        </w:rPr>
        <w:t xml:space="preserve"> </w:t>
      </w:r>
      <w:r w:rsidR="00140D10" w:rsidRPr="00C43783">
        <w:t xml:space="preserve">потребления тепловой энергии </w:t>
      </w:r>
      <w:r w:rsidRPr="00C34752">
        <w:rPr>
          <w:bCs/>
          <w:iCs/>
        </w:rPr>
        <w:t>на отопление в 202</w:t>
      </w:r>
      <w:r w:rsidR="00B2439D">
        <w:rPr>
          <w:bCs/>
          <w:iCs/>
        </w:rPr>
        <w:t>5</w:t>
      </w:r>
      <w:r w:rsidRPr="00C34752">
        <w:rPr>
          <w:bCs/>
          <w:iCs/>
        </w:rPr>
        <w:t>-2035 годах</w:t>
      </w:r>
      <w:r>
        <w:rPr>
          <w:bCs/>
          <w:iCs/>
        </w:rPr>
        <w:t xml:space="preserve"> представлены в таблиц</w:t>
      </w:r>
      <w:r w:rsidR="00140D10">
        <w:rPr>
          <w:bCs/>
          <w:iCs/>
        </w:rPr>
        <w:t>ах</w:t>
      </w:r>
      <w:r>
        <w:rPr>
          <w:bCs/>
          <w:iCs/>
        </w:rPr>
        <w:t xml:space="preserve"> ниже</w:t>
      </w:r>
      <w:r w:rsidR="00224195">
        <w:rPr>
          <w:bCs/>
          <w:iCs/>
        </w:rPr>
        <w:t xml:space="preserve"> (</w:t>
      </w:r>
      <w:r w:rsidR="00224195">
        <w:rPr>
          <w:bCs/>
          <w:iCs/>
        </w:rPr>
        <w:fldChar w:fldCharType="begin"/>
      </w:r>
      <w:r w:rsidR="00224195">
        <w:rPr>
          <w:bCs/>
          <w:iCs/>
        </w:rPr>
        <w:instrText xml:space="preserve"> REF _Ref192231773 \h </w:instrText>
      </w:r>
      <w:r w:rsidR="00224195">
        <w:rPr>
          <w:bCs/>
          <w:iCs/>
        </w:rPr>
      </w:r>
      <w:r w:rsidR="00224195">
        <w:rPr>
          <w:bCs/>
          <w:iCs/>
        </w:rPr>
        <w:fldChar w:fldCharType="separate"/>
      </w:r>
      <w:r w:rsidR="00224195">
        <w:t xml:space="preserve">Таблица </w:t>
      </w:r>
      <w:r w:rsidR="00224195">
        <w:rPr>
          <w:noProof/>
        </w:rPr>
        <w:t>6</w:t>
      </w:r>
      <w:r w:rsidR="00224195">
        <w:rPr>
          <w:bCs/>
          <w:iCs/>
        </w:rPr>
        <w:fldChar w:fldCharType="end"/>
      </w:r>
      <w:r w:rsidR="00224195">
        <w:rPr>
          <w:bCs/>
          <w:iCs/>
        </w:rPr>
        <w:t xml:space="preserve"> - </w:t>
      </w:r>
      <w:r w:rsidR="00224195">
        <w:rPr>
          <w:bCs/>
          <w:iCs/>
        </w:rPr>
        <w:fldChar w:fldCharType="begin"/>
      </w:r>
      <w:r w:rsidR="00224195">
        <w:rPr>
          <w:bCs/>
          <w:iCs/>
        </w:rPr>
        <w:instrText xml:space="preserve"> REF _Ref192231774 \h </w:instrText>
      </w:r>
      <w:r w:rsidR="00224195">
        <w:rPr>
          <w:bCs/>
          <w:iCs/>
        </w:rPr>
      </w:r>
      <w:r w:rsidR="00224195">
        <w:rPr>
          <w:bCs/>
          <w:iCs/>
        </w:rPr>
        <w:fldChar w:fldCharType="separate"/>
      </w:r>
      <w:r w:rsidR="00224195">
        <w:t xml:space="preserve">Таблица </w:t>
      </w:r>
      <w:r w:rsidR="00224195">
        <w:rPr>
          <w:noProof/>
        </w:rPr>
        <w:t>7</w:t>
      </w:r>
      <w:r w:rsidR="00224195">
        <w:rPr>
          <w:bCs/>
          <w:iCs/>
        </w:rPr>
        <w:fldChar w:fldCharType="end"/>
      </w:r>
      <w:r w:rsidR="00224195">
        <w:rPr>
          <w:bCs/>
          <w:iCs/>
        </w:rPr>
        <w:t>)</w:t>
      </w:r>
      <w:r>
        <w:rPr>
          <w:bCs/>
          <w:iCs/>
        </w:rPr>
        <w:t xml:space="preserve">. </w:t>
      </w:r>
    </w:p>
    <w:bookmarkEnd w:id="28"/>
    <w:p w14:paraId="74B744CB" w14:textId="35D71E73" w:rsidR="00C34752" w:rsidRDefault="00C34752" w:rsidP="00A41CF4">
      <w:pPr>
        <w:spacing w:before="0" w:after="0"/>
        <w:ind w:firstLine="708"/>
        <w:rPr>
          <w:bCs/>
          <w:iCs/>
        </w:rPr>
      </w:pPr>
    </w:p>
    <w:p w14:paraId="18B8019D" w14:textId="6622A3B9" w:rsidR="00C34752" w:rsidRDefault="00C34752" w:rsidP="00A41CF4">
      <w:pPr>
        <w:spacing w:before="0" w:after="0"/>
        <w:ind w:firstLine="708"/>
        <w:rPr>
          <w:bCs/>
          <w:iCs/>
        </w:rPr>
      </w:pPr>
    </w:p>
    <w:p w14:paraId="60330380" w14:textId="77777777" w:rsidR="00C34752" w:rsidRDefault="00C34752" w:rsidP="00A41CF4">
      <w:pPr>
        <w:spacing w:before="0" w:after="0"/>
        <w:ind w:firstLine="708"/>
        <w:rPr>
          <w:bCs/>
          <w:iCs/>
        </w:rPr>
        <w:sectPr w:rsidR="00C34752" w:rsidSect="00897162">
          <w:footerReference w:type="default" r:id="rId13"/>
          <w:pgSz w:w="11907" w:h="16839" w:code="9"/>
          <w:pgMar w:top="1479" w:right="850" w:bottom="1134" w:left="1134" w:header="284" w:footer="0" w:gutter="0"/>
          <w:cols w:space="708"/>
          <w:formProt w:val="0"/>
          <w:titlePg/>
          <w:docGrid w:linePitch="360"/>
        </w:sectPr>
      </w:pPr>
    </w:p>
    <w:p w14:paraId="73C683CA" w14:textId="550494F1" w:rsidR="00AB60ED" w:rsidRDefault="00AB60ED" w:rsidP="00AB60ED">
      <w:pPr>
        <w:spacing w:before="0" w:after="0"/>
        <w:ind w:firstLine="567"/>
      </w:pPr>
      <w:bookmarkStart w:id="29" w:name="_Ref192231773"/>
      <w:bookmarkStart w:id="30" w:name="_Hlk66101768"/>
      <w:r>
        <w:lastRenderedPageBreak/>
        <w:t xml:space="preserve">Таблица </w:t>
      </w:r>
      <w:r w:rsidR="00F81E74">
        <w:fldChar w:fldCharType="begin"/>
      </w:r>
      <w:r w:rsidR="00F81E74">
        <w:instrText xml:space="preserve"> SEQ Таблица \* ARABIC </w:instrText>
      </w:r>
      <w:r w:rsidR="00F81E74">
        <w:fldChar w:fldCharType="separate"/>
      </w:r>
      <w:r w:rsidR="00F329C9">
        <w:rPr>
          <w:noProof/>
        </w:rPr>
        <w:t>6</w:t>
      </w:r>
      <w:r w:rsidR="00F81E74">
        <w:rPr>
          <w:noProof/>
        </w:rPr>
        <w:fldChar w:fldCharType="end"/>
      </w:r>
      <w:bookmarkEnd w:id="29"/>
      <w:r>
        <w:t xml:space="preserve"> - </w:t>
      </w:r>
      <w:r w:rsidRPr="00C43783">
        <w:t>Значения тепловых нагрузок на отопление в 202</w:t>
      </w:r>
      <w:r w:rsidR="00B2439D">
        <w:t>5</w:t>
      </w:r>
      <w:r w:rsidRPr="00C43783">
        <w:t>-2035 годах</w:t>
      </w:r>
      <w:r>
        <w:t xml:space="preserve"> в разрезе котельных</w:t>
      </w:r>
    </w:p>
    <w:tbl>
      <w:tblPr>
        <w:tblW w:w="5000" w:type="pct"/>
        <w:tblLook w:val="04A0" w:firstRow="1" w:lastRow="0" w:firstColumn="1" w:lastColumn="0" w:noHBand="0" w:noVBand="1"/>
      </w:tblPr>
      <w:tblGrid>
        <w:gridCol w:w="6115"/>
        <w:gridCol w:w="1288"/>
        <w:gridCol w:w="1288"/>
        <w:gridCol w:w="1288"/>
        <w:gridCol w:w="1288"/>
        <w:gridCol w:w="1288"/>
        <w:gridCol w:w="1660"/>
      </w:tblGrid>
      <w:tr w:rsidR="00B2439D" w:rsidRPr="00B2439D" w14:paraId="2290B6E2" w14:textId="77777777" w:rsidTr="00B2439D">
        <w:trPr>
          <w:trHeight w:val="227"/>
        </w:trPr>
        <w:tc>
          <w:tcPr>
            <w:tcW w:w="21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80937" w14:textId="77777777" w:rsidR="00B2439D" w:rsidRPr="00B2439D" w:rsidRDefault="00B2439D" w:rsidP="00B2439D">
            <w:pPr>
              <w:spacing w:before="0" w:after="0" w:line="240" w:lineRule="auto"/>
              <w:ind w:firstLine="0"/>
              <w:jc w:val="center"/>
              <w:rPr>
                <w:b/>
                <w:bCs/>
                <w:color w:val="000000"/>
                <w:sz w:val="22"/>
                <w:szCs w:val="22"/>
              </w:rPr>
            </w:pPr>
            <w:r w:rsidRPr="00B2439D">
              <w:rPr>
                <w:b/>
                <w:bCs/>
                <w:color w:val="000000"/>
                <w:sz w:val="22"/>
                <w:szCs w:val="22"/>
              </w:rPr>
              <w:t>Источник</w:t>
            </w:r>
          </w:p>
        </w:tc>
        <w:tc>
          <w:tcPr>
            <w:tcW w:w="2849" w:type="pct"/>
            <w:gridSpan w:val="6"/>
            <w:tcBorders>
              <w:top w:val="single" w:sz="4" w:space="0" w:color="auto"/>
              <w:left w:val="nil"/>
              <w:bottom w:val="single" w:sz="4" w:space="0" w:color="auto"/>
              <w:right w:val="single" w:sz="4" w:space="0" w:color="auto"/>
            </w:tcBorders>
            <w:shd w:val="clear" w:color="auto" w:fill="auto"/>
            <w:vAlign w:val="center"/>
            <w:hideMark/>
          </w:tcPr>
          <w:p w14:paraId="4C563734" w14:textId="77777777" w:rsidR="00B2439D" w:rsidRPr="00B2439D" w:rsidRDefault="00B2439D" w:rsidP="00B2439D">
            <w:pPr>
              <w:spacing w:before="0" w:after="0" w:line="240" w:lineRule="auto"/>
              <w:ind w:firstLine="0"/>
              <w:jc w:val="center"/>
              <w:rPr>
                <w:b/>
                <w:bCs/>
                <w:color w:val="000000"/>
                <w:sz w:val="22"/>
                <w:szCs w:val="22"/>
              </w:rPr>
            </w:pPr>
            <w:r w:rsidRPr="00B2439D">
              <w:rPr>
                <w:b/>
                <w:bCs/>
                <w:color w:val="000000"/>
                <w:sz w:val="22"/>
                <w:szCs w:val="22"/>
              </w:rPr>
              <w:t>Тепловая нагрузка на отопление, Гкал/ч</w:t>
            </w:r>
          </w:p>
        </w:tc>
      </w:tr>
      <w:tr w:rsidR="00B2439D" w:rsidRPr="00B2439D" w14:paraId="46E97790" w14:textId="77777777" w:rsidTr="00B2439D">
        <w:trPr>
          <w:trHeight w:val="227"/>
        </w:trPr>
        <w:tc>
          <w:tcPr>
            <w:tcW w:w="2151" w:type="pct"/>
            <w:vMerge/>
            <w:tcBorders>
              <w:top w:val="single" w:sz="4" w:space="0" w:color="auto"/>
              <w:left w:val="single" w:sz="4" w:space="0" w:color="auto"/>
              <w:bottom w:val="single" w:sz="4" w:space="0" w:color="auto"/>
              <w:right w:val="single" w:sz="4" w:space="0" w:color="auto"/>
            </w:tcBorders>
            <w:vAlign w:val="center"/>
            <w:hideMark/>
          </w:tcPr>
          <w:p w14:paraId="24C4D2A5" w14:textId="77777777" w:rsidR="00B2439D" w:rsidRPr="00B2439D" w:rsidRDefault="00B2439D" w:rsidP="00B2439D">
            <w:pPr>
              <w:spacing w:before="0" w:after="0" w:line="240" w:lineRule="auto"/>
              <w:ind w:firstLine="0"/>
              <w:jc w:val="left"/>
              <w:rPr>
                <w:b/>
                <w:bCs/>
                <w:color w:val="000000"/>
                <w:sz w:val="22"/>
                <w:szCs w:val="22"/>
              </w:rPr>
            </w:pPr>
          </w:p>
        </w:tc>
        <w:tc>
          <w:tcPr>
            <w:tcW w:w="453" w:type="pct"/>
            <w:tcBorders>
              <w:top w:val="nil"/>
              <w:left w:val="nil"/>
              <w:bottom w:val="single" w:sz="4" w:space="0" w:color="auto"/>
              <w:right w:val="single" w:sz="4" w:space="0" w:color="auto"/>
            </w:tcBorders>
            <w:shd w:val="clear" w:color="auto" w:fill="auto"/>
            <w:vAlign w:val="center"/>
            <w:hideMark/>
          </w:tcPr>
          <w:p w14:paraId="2DD1D5EA" w14:textId="77777777" w:rsidR="00B2439D" w:rsidRPr="00B2439D" w:rsidRDefault="00B2439D" w:rsidP="00B2439D">
            <w:pPr>
              <w:spacing w:before="0" w:after="0" w:line="240" w:lineRule="auto"/>
              <w:ind w:firstLine="0"/>
              <w:jc w:val="center"/>
              <w:rPr>
                <w:b/>
                <w:bCs/>
                <w:color w:val="000000"/>
                <w:sz w:val="22"/>
                <w:szCs w:val="22"/>
              </w:rPr>
            </w:pPr>
            <w:r w:rsidRPr="00B2439D">
              <w:rPr>
                <w:b/>
                <w:bCs/>
                <w:color w:val="000000"/>
                <w:sz w:val="22"/>
                <w:szCs w:val="22"/>
              </w:rPr>
              <w:t>2025</w:t>
            </w:r>
          </w:p>
        </w:tc>
        <w:tc>
          <w:tcPr>
            <w:tcW w:w="453" w:type="pct"/>
            <w:tcBorders>
              <w:top w:val="nil"/>
              <w:left w:val="nil"/>
              <w:bottom w:val="single" w:sz="4" w:space="0" w:color="auto"/>
              <w:right w:val="single" w:sz="4" w:space="0" w:color="auto"/>
            </w:tcBorders>
            <w:shd w:val="clear" w:color="auto" w:fill="auto"/>
            <w:vAlign w:val="center"/>
            <w:hideMark/>
          </w:tcPr>
          <w:p w14:paraId="660840E8" w14:textId="77777777" w:rsidR="00B2439D" w:rsidRPr="00B2439D" w:rsidRDefault="00B2439D" w:rsidP="00B2439D">
            <w:pPr>
              <w:spacing w:before="0" w:after="0" w:line="240" w:lineRule="auto"/>
              <w:ind w:firstLine="0"/>
              <w:jc w:val="center"/>
              <w:rPr>
                <w:b/>
                <w:bCs/>
                <w:color w:val="000000"/>
                <w:sz w:val="22"/>
                <w:szCs w:val="22"/>
              </w:rPr>
            </w:pPr>
            <w:r w:rsidRPr="00B2439D">
              <w:rPr>
                <w:b/>
                <w:bCs/>
                <w:color w:val="000000"/>
                <w:sz w:val="22"/>
                <w:szCs w:val="22"/>
              </w:rPr>
              <w:t>2026</w:t>
            </w:r>
          </w:p>
        </w:tc>
        <w:tc>
          <w:tcPr>
            <w:tcW w:w="453" w:type="pct"/>
            <w:tcBorders>
              <w:top w:val="nil"/>
              <w:left w:val="nil"/>
              <w:bottom w:val="single" w:sz="4" w:space="0" w:color="auto"/>
              <w:right w:val="single" w:sz="4" w:space="0" w:color="auto"/>
            </w:tcBorders>
            <w:shd w:val="clear" w:color="auto" w:fill="auto"/>
            <w:vAlign w:val="center"/>
            <w:hideMark/>
          </w:tcPr>
          <w:p w14:paraId="65AEE862" w14:textId="77777777" w:rsidR="00B2439D" w:rsidRPr="00B2439D" w:rsidRDefault="00B2439D" w:rsidP="00B2439D">
            <w:pPr>
              <w:spacing w:before="0" w:after="0" w:line="240" w:lineRule="auto"/>
              <w:ind w:firstLine="0"/>
              <w:jc w:val="center"/>
              <w:rPr>
                <w:b/>
                <w:bCs/>
                <w:color w:val="000000"/>
                <w:sz w:val="22"/>
                <w:szCs w:val="22"/>
              </w:rPr>
            </w:pPr>
            <w:r w:rsidRPr="00B2439D">
              <w:rPr>
                <w:b/>
                <w:bCs/>
                <w:color w:val="000000"/>
                <w:sz w:val="22"/>
                <w:szCs w:val="22"/>
              </w:rPr>
              <w:t>2027</w:t>
            </w:r>
          </w:p>
        </w:tc>
        <w:tc>
          <w:tcPr>
            <w:tcW w:w="453" w:type="pct"/>
            <w:tcBorders>
              <w:top w:val="nil"/>
              <w:left w:val="nil"/>
              <w:bottom w:val="single" w:sz="4" w:space="0" w:color="auto"/>
              <w:right w:val="single" w:sz="4" w:space="0" w:color="auto"/>
            </w:tcBorders>
            <w:shd w:val="clear" w:color="auto" w:fill="auto"/>
            <w:vAlign w:val="center"/>
            <w:hideMark/>
          </w:tcPr>
          <w:p w14:paraId="0215EB38" w14:textId="77777777" w:rsidR="00B2439D" w:rsidRPr="00B2439D" w:rsidRDefault="00B2439D" w:rsidP="00B2439D">
            <w:pPr>
              <w:spacing w:before="0" w:after="0" w:line="240" w:lineRule="auto"/>
              <w:ind w:firstLine="0"/>
              <w:jc w:val="center"/>
              <w:rPr>
                <w:b/>
                <w:bCs/>
                <w:color w:val="000000"/>
                <w:sz w:val="22"/>
                <w:szCs w:val="22"/>
              </w:rPr>
            </w:pPr>
            <w:r w:rsidRPr="00B2439D">
              <w:rPr>
                <w:b/>
                <w:bCs/>
                <w:color w:val="000000"/>
                <w:sz w:val="22"/>
                <w:szCs w:val="22"/>
              </w:rPr>
              <w:t>2028</w:t>
            </w:r>
          </w:p>
        </w:tc>
        <w:tc>
          <w:tcPr>
            <w:tcW w:w="453" w:type="pct"/>
            <w:tcBorders>
              <w:top w:val="nil"/>
              <w:left w:val="nil"/>
              <w:bottom w:val="single" w:sz="4" w:space="0" w:color="auto"/>
              <w:right w:val="single" w:sz="4" w:space="0" w:color="auto"/>
            </w:tcBorders>
            <w:shd w:val="clear" w:color="auto" w:fill="auto"/>
            <w:vAlign w:val="center"/>
            <w:hideMark/>
          </w:tcPr>
          <w:p w14:paraId="1DED813D" w14:textId="77777777" w:rsidR="00B2439D" w:rsidRPr="00B2439D" w:rsidRDefault="00B2439D" w:rsidP="00B2439D">
            <w:pPr>
              <w:spacing w:before="0" w:after="0" w:line="240" w:lineRule="auto"/>
              <w:ind w:firstLine="0"/>
              <w:jc w:val="center"/>
              <w:rPr>
                <w:b/>
                <w:bCs/>
                <w:color w:val="000000"/>
                <w:sz w:val="22"/>
                <w:szCs w:val="22"/>
              </w:rPr>
            </w:pPr>
            <w:r w:rsidRPr="00B2439D">
              <w:rPr>
                <w:b/>
                <w:bCs/>
                <w:color w:val="000000"/>
                <w:sz w:val="22"/>
                <w:szCs w:val="22"/>
              </w:rPr>
              <w:t>2029</w:t>
            </w:r>
          </w:p>
        </w:tc>
        <w:tc>
          <w:tcPr>
            <w:tcW w:w="585" w:type="pct"/>
            <w:tcBorders>
              <w:top w:val="nil"/>
              <w:left w:val="nil"/>
              <w:bottom w:val="single" w:sz="4" w:space="0" w:color="auto"/>
              <w:right w:val="single" w:sz="4" w:space="0" w:color="auto"/>
            </w:tcBorders>
            <w:shd w:val="clear" w:color="auto" w:fill="auto"/>
            <w:vAlign w:val="center"/>
            <w:hideMark/>
          </w:tcPr>
          <w:p w14:paraId="3B83B5FD" w14:textId="77777777" w:rsidR="00B2439D" w:rsidRPr="00B2439D" w:rsidRDefault="00B2439D" w:rsidP="00B2439D">
            <w:pPr>
              <w:spacing w:before="0" w:after="0" w:line="240" w:lineRule="auto"/>
              <w:ind w:firstLine="0"/>
              <w:jc w:val="center"/>
              <w:rPr>
                <w:b/>
                <w:bCs/>
                <w:color w:val="000000"/>
                <w:sz w:val="22"/>
                <w:szCs w:val="22"/>
              </w:rPr>
            </w:pPr>
            <w:r w:rsidRPr="00B2439D">
              <w:rPr>
                <w:b/>
                <w:bCs/>
                <w:color w:val="000000"/>
                <w:sz w:val="22"/>
                <w:szCs w:val="22"/>
              </w:rPr>
              <w:t>2030-2035</w:t>
            </w:r>
          </w:p>
        </w:tc>
      </w:tr>
      <w:tr w:rsidR="00B2439D" w:rsidRPr="00B2439D" w14:paraId="35CB44C2" w14:textId="77777777" w:rsidTr="00B2439D">
        <w:trPr>
          <w:trHeight w:val="227"/>
        </w:trPr>
        <w:tc>
          <w:tcPr>
            <w:tcW w:w="2151" w:type="pct"/>
            <w:tcBorders>
              <w:top w:val="nil"/>
              <w:left w:val="single" w:sz="4" w:space="0" w:color="auto"/>
              <w:bottom w:val="single" w:sz="4" w:space="0" w:color="auto"/>
              <w:right w:val="single" w:sz="4" w:space="0" w:color="auto"/>
            </w:tcBorders>
            <w:shd w:val="clear" w:color="auto" w:fill="auto"/>
            <w:vAlign w:val="center"/>
            <w:hideMark/>
          </w:tcPr>
          <w:p w14:paraId="059CA230"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Котельная № 8 п. Осельки</w:t>
            </w:r>
          </w:p>
        </w:tc>
        <w:tc>
          <w:tcPr>
            <w:tcW w:w="453" w:type="pct"/>
            <w:tcBorders>
              <w:top w:val="nil"/>
              <w:left w:val="nil"/>
              <w:bottom w:val="single" w:sz="4" w:space="0" w:color="auto"/>
              <w:right w:val="single" w:sz="4" w:space="0" w:color="auto"/>
            </w:tcBorders>
            <w:shd w:val="clear" w:color="auto" w:fill="auto"/>
            <w:vAlign w:val="center"/>
            <w:hideMark/>
          </w:tcPr>
          <w:p w14:paraId="6506BADD"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4,844</w:t>
            </w:r>
          </w:p>
        </w:tc>
        <w:tc>
          <w:tcPr>
            <w:tcW w:w="453" w:type="pct"/>
            <w:tcBorders>
              <w:top w:val="nil"/>
              <w:left w:val="nil"/>
              <w:bottom w:val="single" w:sz="4" w:space="0" w:color="auto"/>
              <w:right w:val="single" w:sz="4" w:space="0" w:color="auto"/>
            </w:tcBorders>
            <w:shd w:val="clear" w:color="auto" w:fill="auto"/>
            <w:vAlign w:val="center"/>
            <w:hideMark/>
          </w:tcPr>
          <w:p w14:paraId="4E3BAFAA"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5,426</w:t>
            </w:r>
          </w:p>
        </w:tc>
        <w:tc>
          <w:tcPr>
            <w:tcW w:w="453" w:type="pct"/>
            <w:tcBorders>
              <w:top w:val="nil"/>
              <w:left w:val="nil"/>
              <w:bottom w:val="single" w:sz="4" w:space="0" w:color="auto"/>
              <w:right w:val="single" w:sz="4" w:space="0" w:color="auto"/>
            </w:tcBorders>
            <w:shd w:val="clear" w:color="auto" w:fill="auto"/>
            <w:vAlign w:val="center"/>
            <w:hideMark/>
          </w:tcPr>
          <w:p w14:paraId="62CEDE81"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8,166</w:t>
            </w:r>
          </w:p>
        </w:tc>
        <w:tc>
          <w:tcPr>
            <w:tcW w:w="453" w:type="pct"/>
            <w:tcBorders>
              <w:top w:val="nil"/>
              <w:left w:val="nil"/>
              <w:bottom w:val="single" w:sz="4" w:space="0" w:color="auto"/>
              <w:right w:val="single" w:sz="4" w:space="0" w:color="auto"/>
            </w:tcBorders>
            <w:shd w:val="clear" w:color="auto" w:fill="auto"/>
            <w:vAlign w:val="center"/>
            <w:hideMark/>
          </w:tcPr>
          <w:p w14:paraId="353ADB39"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8,166</w:t>
            </w:r>
          </w:p>
        </w:tc>
        <w:tc>
          <w:tcPr>
            <w:tcW w:w="453" w:type="pct"/>
            <w:tcBorders>
              <w:top w:val="nil"/>
              <w:left w:val="nil"/>
              <w:bottom w:val="single" w:sz="4" w:space="0" w:color="auto"/>
              <w:right w:val="single" w:sz="4" w:space="0" w:color="auto"/>
            </w:tcBorders>
            <w:shd w:val="clear" w:color="auto" w:fill="auto"/>
            <w:vAlign w:val="center"/>
            <w:hideMark/>
          </w:tcPr>
          <w:p w14:paraId="2DF8E3D0"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8,166</w:t>
            </w:r>
          </w:p>
        </w:tc>
        <w:tc>
          <w:tcPr>
            <w:tcW w:w="585" w:type="pct"/>
            <w:tcBorders>
              <w:top w:val="nil"/>
              <w:left w:val="nil"/>
              <w:bottom w:val="single" w:sz="4" w:space="0" w:color="auto"/>
              <w:right w:val="single" w:sz="4" w:space="0" w:color="auto"/>
            </w:tcBorders>
            <w:shd w:val="clear" w:color="auto" w:fill="auto"/>
            <w:vAlign w:val="center"/>
            <w:hideMark/>
          </w:tcPr>
          <w:p w14:paraId="40486EB1"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8,166</w:t>
            </w:r>
          </w:p>
        </w:tc>
      </w:tr>
      <w:tr w:rsidR="00B2439D" w:rsidRPr="00B2439D" w14:paraId="113A602D" w14:textId="77777777" w:rsidTr="00B2439D">
        <w:trPr>
          <w:trHeight w:val="227"/>
        </w:trPr>
        <w:tc>
          <w:tcPr>
            <w:tcW w:w="2151" w:type="pct"/>
            <w:tcBorders>
              <w:top w:val="nil"/>
              <w:left w:val="single" w:sz="4" w:space="0" w:color="auto"/>
              <w:bottom w:val="single" w:sz="4" w:space="0" w:color="auto"/>
              <w:right w:val="single" w:sz="4" w:space="0" w:color="auto"/>
            </w:tcBorders>
            <w:shd w:val="clear" w:color="auto" w:fill="auto"/>
            <w:vAlign w:val="center"/>
            <w:hideMark/>
          </w:tcPr>
          <w:p w14:paraId="521992C1"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ТГУ НОРД 120 п. Осельки</w:t>
            </w:r>
          </w:p>
        </w:tc>
        <w:tc>
          <w:tcPr>
            <w:tcW w:w="453" w:type="pct"/>
            <w:tcBorders>
              <w:top w:val="nil"/>
              <w:left w:val="nil"/>
              <w:bottom w:val="single" w:sz="4" w:space="0" w:color="auto"/>
              <w:right w:val="single" w:sz="4" w:space="0" w:color="auto"/>
            </w:tcBorders>
            <w:shd w:val="clear" w:color="auto" w:fill="auto"/>
            <w:vAlign w:val="center"/>
            <w:hideMark/>
          </w:tcPr>
          <w:p w14:paraId="3A1FCC82"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0,081</w:t>
            </w:r>
          </w:p>
        </w:tc>
        <w:tc>
          <w:tcPr>
            <w:tcW w:w="453" w:type="pct"/>
            <w:tcBorders>
              <w:top w:val="nil"/>
              <w:left w:val="nil"/>
              <w:bottom w:val="single" w:sz="4" w:space="0" w:color="auto"/>
              <w:right w:val="single" w:sz="4" w:space="0" w:color="auto"/>
            </w:tcBorders>
            <w:shd w:val="clear" w:color="auto" w:fill="auto"/>
            <w:vAlign w:val="center"/>
            <w:hideMark/>
          </w:tcPr>
          <w:p w14:paraId="70F55B42"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0,081</w:t>
            </w:r>
          </w:p>
        </w:tc>
        <w:tc>
          <w:tcPr>
            <w:tcW w:w="453" w:type="pct"/>
            <w:tcBorders>
              <w:top w:val="nil"/>
              <w:left w:val="nil"/>
              <w:bottom w:val="single" w:sz="4" w:space="0" w:color="auto"/>
              <w:right w:val="single" w:sz="4" w:space="0" w:color="auto"/>
            </w:tcBorders>
            <w:shd w:val="clear" w:color="auto" w:fill="auto"/>
            <w:vAlign w:val="center"/>
            <w:hideMark/>
          </w:tcPr>
          <w:p w14:paraId="0FBAF07C"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0,081</w:t>
            </w:r>
          </w:p>
        </w:tc>
        <w:tc>
          <w:tcPr>
            <w:tcW w:w="453" w:type="pct"/>
            <w:tcBorders>
              <w:top w:val="nil"/>
              <w:left w:val="nil"/>
              <w:bottom w:val="single" w:sz="4" w:space="0" w:color="auto"/>
              <w:right w:val="single" w:sz="4" w:space="0" w:color="auto"/>
            </w:tcBorders>
            <w:shd w:val="clear" w:color="auto" w:fill="auto"/>
            <w:vAlign w:val="center"/>
            <w:hideMark/>
          </w:tcPr>
          <w:p w14:paraId="11A8821E"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0,081</w:t>
            </w:r>
          </w:p>
        </w:tc>
        <w:tc>
          <w:tcPr>
            <w:tcW w:w="453" w:type="pct"/>
            <w:tcBorders>
              <w:top w:val="nil"/>
              <w:left w:val="nil"/>
              <w:bottom w:val="single" w:sz="4" w:space="0" w:color="auto"/>
              <w:right w:val="single" w:sz="4" w:space="0" w:color="auto"/>
            </w:tcBorders>
            <w:shd w:val="clear" w:color="auto" w:fill="auto"/>
            <w:vAlign w:val="center"/>
            <w:hideMark/>
          </w:tcPr>
          <w:p w14:paraId="08946DCD"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0,081</w:t>
            </w:r>
          </w:p>
        </w:tc>
        <w:tc>
          <w:tcPr>
            <w:tcW w:w="585" w:type="pct"/>
            <w:tcBorders>
              <w:top w:val="nil"/>
              <w:left w:val="nil"/>
              <w:bottom w:val="single" w:sz="4" w:space="0" w:color="auto"/>
              <w:right w:val="single" w:sz="4" w:space="0" w:color="auto"/>
            </w:tcBorders>
            <w:shd w:val="clear" w:color="auto" w:fill="auto"/>
            <w:vAlign w:val="center"/>
            <w:hideMark/>
          </w:tcPr>
          <w:p w14:paraId="41450E17"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0,081</w:t>
            </w:r>
          </w:p>
        </w:tc>
      </w:tr>
      <w:tr w:rsidR="00B2439D" w:rsidRPr="00B2439D" w14:paraId="26383912" w14:textId="77777777" w:rsidTr="00B2439D">
        <w:trPr>
          <w:trHeight w:val="227"/>
        </w:trPr>
        <w:tc>
          <w:tcPr>
            <w:tcW w:w="2151" w:type="pct"/>
            <w:tcBorders>
              <w:top w:val="nil"/>
              <w:left w:val="single" w:sz="4" w:space="0" w:color="auto"/>
              <w:bottom w:val="single" w:sz="4" w:space="0" w:color="auto"/>
              <w:right w:val="single" w:sz="4" w:space="0" w:color="auto"/>
            </w:tcBorders>
            <w:shd w:val="clear" w:color="auto" w:fill="auto"/>
            <w:vAlign w:val="center"/>
            <w:hideMark/>
          </w:tcPr>
          <w:p w14:paraId="07884D55"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Котельная №22 д. Лесколово</w:t>
            </w:r>
          </w:p>
        </w:tc>
        <w:tc>
          <w:tcPr>
            <w:tcW w:w="453" w:type="pct"/>
            <w:tcBorders>
              <w:top w:val="nil"/>
              <w:left w:val="nil"/>
              <w:bottom w:val="single" w:sz="4" w:space="0" w:color="auto"/>
              <w:right w:val="single" w:sz="4" w:space="0" w:color="auto"/>
            </w:tcBorders>
            <w:shd w:val="clear" w:color="auto" w:fill="auto"/>
            <w:vAlign w:val="center"/>
            <w:hideMark/>
          </w:tcPr>
          <w:p w14:paraId="130B6516"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11,153</w:t>
            </w:r>
          </w:p>
        </w:tc>
        <w:tc>
          <w:tcPr>
            <w:tcW w:w="453" w:type="pct"/>
            <w:tcBorders>
              <w:top w:val="nil"/>
              <w:left w:val="nil"/>
              <w:bottom w:val="single" w:sz="4" w:space="0" w:color="auto"/>
              <w:right w:val="single" w:sz="4" w:space="0" w:color="auto"/>
            </w:tcBorders>
            <w:shd w:val="clear" w:color="auto" w:fill="auto"/>
            <w:vAlign w:val="center"/>
            <w:hideMark/>
          </w:tcPr>
          <w:p w14:paraId="3731C11A"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11,153</w:t>
            </w:r>
          </w:p>
        </w:tc>
        <w:tc>
          <w:tcPr>
            <w:tcW w:w="453" w:type="pct"/>
            <w:tcBorders>
              <w:top w:val="nil"/>
              <w:left w:val="nil"/>
              <w:bottom w:val="single" w:sz="4" w:space="0" w:color="auto"/>
              <w:right w:val="single" w:sz="4" w:space="0" w:color="auto"/>
            </w:tcBorders>
            <w:shd w:val="clear" w:color="auto" w:fill="auto"/>
            <w:vAlign w:val="center"/>
            <w:hideMark/>
          </w:tcPr>
          <w:p w14:paraId="0AC9E08F"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11,153</w:t>
            </w:r>
          </w:p>
        </w:tc>
        <w:tc>
          <w:tcPr>
            <w:tcW w:w="453" w:type="pct"/>
            <w:tcBorders>
              <w:top w:val="nil"/>
              <w:left w:val="nil"/>
              <w:bottom w:val="single" w:sz="4" w:space="0" w:color="auto"/>
              <w:right w:val="single" w:sz="4" w:space="0" w:color="auto"/>
            </w:tcBorders>
            <w:shd w:val="clear" w:color="auto" w:fill="auto"/>
            <w:vAlign w:val="center"/>
            <w:hideMark/>
          </w:tcPr>
          <w:p w14:paraId="7DB886D1"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11,153</w:t>
            </w:r>
          </w:p>
        </w:tc>
        <w:tc>
          <w:tcPr>
            <w:tcW w:w="453" w:type="pct"/>
            <w:tcBorders>
              <w:top w:val="nil"/>
              <w:left w:val="nil"/>
              <w:bottom w:val="single" w:sz="4" w:space="0" w:color="auto"/>
              <w:right w:val="single" w:sz="4" w:space="0" w:color="auto"/>
            </w:tcBorders>
            <w:shd w:val="clear" w:color="auto" w:fill="auto"/>
            <w:vAlign w:val="center"/>
            <w:hideMark/>
          </w:tcPr>
          <w:p w14:paraId="2B18FAF6"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11,153</w:t>
            </w:r>
          </w:p>
        </w:tc>
        <w:tc>
          <w:tcPr>
            <w:tcW w:w="585" w:type="pct"/>
            <w:tcBorders>
              <w:top w:val="nil"/>
              <w:left w:val="nil"/>
              <w:bottom w:val="single" w:sz="4" w:space="0" w:color="auto"/>
              <w:right w:val="single" w:sz="4" w:space="0" w:color="auto"/>
            </w:tcBorders>
            <w:shd w:val="clear" w:color="auto" w:fill="auto"/>
            <w:vAlign w:val="center"/>
            <w:hideMark/>
          </w:tcPr>
          <w:p w14:paraId="78606CBB" w14:textId="77777777" w:rsidR="00B2439D" w:rsidRPr="00B2439D" w:rsidRDefault="00B2439D" w:rsidP="00B2439D">
            <w:pPr>
              <w:spacing w:before="0" w:after="0" w:line="240" w:lineRule="auto"/>
              <w:ind w:firstLine="0"/>
              <w:jc w:val="center"/>
              <w:rPr>
                <w:color w:val="000000"/>
                <w:sz w:val="22"/>
                <w:szCs w:val="22"/>
              </w:rPr>
            </w:pPr>
            <w:r w:rsidRPr="00B2439D">
              <w:rPr>
                <w:color w:val="000000"/>
                <w:sz w:val="22"/>
                <w:szCs w:val="22"/>
              </w:rPr>
              <w:t>11,153</w:t>
            </w:r>
          </w:p>
        </w:tc>
      </w:tr>
      <w:tr w:rsidR="00B2439D" w:rsidRPr="00B2439D" w14:paraId="2AE20AA3" w14:textId="77777777" w:rsidTr="00B2439D">
        <w:trPr>
          <w:trHeight w:val="227"/>
        </w:trPr>
        <w:tc>
          <w:tcPr>
            <w:tcW w:w="2151" w:type="pct"/>
            <w:tcBorders>
              <w:top w:val="nil"/>
              <w:left w:val="single" w:sz="4" w:space="0" w:color="auto"/>
              <w:bottom w:val="single" w:sz="4" w:space="0" w:color="auto"/>
              <w:right w:val="single" w:sz="4" w:space="0" w:color="auto"/>
            </w:tcBorders>
            <w:shd w:val="clear" w:color="auto" w:fill="auto"/>
            <w:vAlign w:val="center"/>
            <w:hideMark/>
          </w:tcPr>
          <w:p w14:paraId="55F23A2F" w14:textId="77777777" w:rsidR="00B2439D" w:rsidRPr="00B2439D" w:rsidRDefault="00B2439D" w:rsidP="00B2439D">
            <w:pPr>
              <w:spacing w:before="0" w:after="0" w:line="240" w:lineRule="auto"/>
              <w:ind w:firstLine="0"/>
              <w:jc w:val="center"/>
              <w:rPr>
                <w:b/>
                <w:bCs/>
                <w:color w:val="000000"/>
                <w:sz w:val="22"/>
                <w:szCs w:val="22"/>
              </w:rPr>
            </w:pPr>
            <w:r w:rsidRPr="00B2439D">
              <w:rPr>
                <w:b/>
                <w:bCs/>
                <w:color w:val="000000"/>
                <w:sz w:val="22"/>
                <w:szCs w:val="22"/>
              </w:rPr>
              <w:t>ИТОГО</w:t>
            </w:r>
          </w:p>
        </w:tc>
        <w:tc>
          <w:tcPr>
            <w:tcW w:w="453" w:type="pct"/>
            <w:tcBorders>
              <w:top w:val="nil"/>
              <w:left w:val="nil"/>
              <w:bottom w:val="single" w:sz="4" w:space="0" w:color="auto"/>
              <w:right w:val="single" w:sz="4" w:space="0" w:color="auto"/>
            </w:tcBorders>
            <w:shd w:val="clear" w:color="auto" w:fill="auto"/>
            <w:vAlign w:val="center"/>
            <w:hideMark/>
          </w:tcPr>
          <w:p w14:paraId="48AF0453" w14:textId="77777777" w:rsidR="00B2439D" w:rsidRPr="00B2439D" w:rsidRDefault="00B2439D" w:rsidP="00B2439D">
            <w:pPr>
              <w:spacing w:before="0" w:after="0" w:line="240" w:lineRule="auto"/>
              <w:ind w:firstLine="0"/>
              <w:jc w:val="center"/>
              <w:rPr>
                <w:b/>
                <w:bCs/>
                <w:color w:val="000000"/>
                <w:sz w:val="22"/>
                <w:szCs w:val="22"/>
              </w:rPr>
            </w:pPr>
            <w:r w:rsidRPr="00B2439D">
              <w:rPr>
                <w:b/>
                <w:bCs/>
                <w:color w:val="000000"/>
                <w:sz w:val="22"/>
                <w:szCs w:val="22"/>
              </w:rPr>
              <w:t>16,078</w:t>
            </w:r>
          </w:p>
        </w:tc>
        <w:tc>
          <w:tcPr>
            <w:tcW w:w="453" w:type="pct"/>
            <w:tcBorders>
              <w:top w:val="nil"/>
              <w:left w:val="nil"/>
              <w:bottom w:val="single" w:sz="4" w:space="0" w:color="auto"/>
              <w:right w:val="single" w:sz="4" w:space="0" w:color="auto"/>
            </w:tcBorders>
            <w:shd w:val="clear" w:color="auto" w:fill="auto"/>
            <w:vAlign w:val="center"/>
            <w:hideMark/>
          </w:tcPr>
          <w:p w14:paraId="7D45C987" w14:textId="77777777" w:rsidR="00B2439D" w:rsidRPr="00B2439D" w:rsidRDefault="00B2439D" w:rsidP="00B2439D">
            <w:pPr>
              <w:spacing w:before="0" w:after="0" w:line="240" w:lineRule="auto"/>
              <w:ind w:firstLine="0"/>
              <w:jc w:val="center"/>
              <w:rPr>
                <w:b/>
                <w:bCs/>
                <w:color w:val="000000"/>
                <w:sz w:val="22"/>
                <w:szCs w:val="22"/>
              </w:rPr>
            </w:pPr>
            <w:r w:rsidRPr="00B2439D">
              <w:rPr>
                <w:b/>
                <w:bCs/>
                <w:color w:val="000000"/>
                <w:sz w:val="22"/>
                <w:szCs w:val="22"/>
              </w:rPr>
              <w:t>16,660</w:t>
            </w:r>
          </w:p>
        </w:tc>
        <w:tc>
          <w:tcPr>
            <w:tcW w:w="453" w:type="pct"/>
            <w:tcBorders>
              <w:top w:val="nil"/>
              <w:left w:val="nil"/>
              <w:bottom w:val="single" w:sz="4" w:space="0" w:color="auto"/>
              <w:right w:val="single" w:sz="4" w:space="0" w:color="auto"/>
            </w:tcBorders>
            <w:shd w:val="clear" w:color="auto" w:fill="auto"/>
            <w:vAlign w:val="center"/>
            <w:hideMark/>
          </w:tcPr>
          <w:p w14:paraId="79513707" w14:textId="77777777" w:rsidR="00B2439D" w:rsidRPr="00B2439D" w:rsidRDefault="00B2439D" w:rsidP="00B2439D">
            <w:pPr>
              <w:spacing w:before="0" w:after="0" w:line="240" w:lineRule="auto"/>
              <w:ind w:firstLine="0"/>
              <w:jc w:val="center"/>
              <w:rPr>
                <w:b/>
                <w:bCs/>
                <w:color w:val="000000"/>
                <w:sz w:val="22"/>
                <w:szCs w:val="22"/>
              </w:rPr>
            </w:pPr>
            <w:r w:rsidRPr="00B2439D">
              <w:rPr>
                <w:b/>
                <w:bCs/>
                <w:color w:val="000000"/>
                <w:sz w:val="22"/>
                <w:szCs w:val="22"/>
              </w:rPr>
              <w:t>19,400</w:t>
            </w:r>
          </w:p>
        </w:tc>
        <w:tc>
          <w:tcPr>
            <w:tcW w:w="453" w:type="pct"/>
            <w:tcBorders>
              <w:top w:val="nil"/>
              <w:left w:val="nil"/>
              <w:bottom w:val="single" w:sz="4" w:space="0" w:color="auto"/>
              <w:right w:val="single" w:sz="4" w:space="0" w:color="auto"/>
            </w:tcBorders>
            <w:shd w:val="clear" w:color="auto" w:fill="auto"/>
            <w:vAlign w:val="center"/>
            <w:hideMark/>
          </w:tcPr>
          <w:p w14:paraId="3BB8F277" w14:textId="77777777" w:rsidR="00B2439D" w:rsidRPr="00B2439D" w:rsidRDefault="00B2439D" w:rsidP="00B2439D">
            <w:pPr>
              <w:spacing w:before="0" w:after="0" w:line="240" w:lineRule="auto"/>
              <w:ind w:firstLine="0"/>
              <w:jc w:val="center"/>
              <w:rPr>
                <w:b/>
                <w:bCs/>
                <w:color w:val="000000"/>
                <w:sz w:val="22"/>
                <w:szCs w:val="22"/>
              </w:rPr>
            </w:pPr>
            <w:r w:rsidRPr="00B2439D">
              <w:rPr>
                <w:b/>
                <w:bCs/>
                <w:color w:val="000000"/>
                <w:sz w:val="22"/>
                <w:szCs w:val="22"/>
              </w:rPr>
              <w:t>19,400</w:t>
            </w:r>
          </w:p>
        </w:tc>
        <w:tc>
          <w:tcPr>
            <w:tcW w:w="453" w:type="pct"/>
            <w:tcBorders>
              <w:top w:val="nil"/>
              <w:left w:val="nil"/>
              <w:bottom w:val="single" w:sz="4" w:space="0" w:color="auto"/>
              <w:right w:val="single" w:sz="4" w:space="0" w:color="auto"/>
            </w:tcBorders>
            <w:shd w:val="clear" w:color="auto" w:fill="auto"/>
            <w:vAlign w:val="center"/>
            <w:hideMark/>
          </w:tcPr>
          <w:p w14:paraId="413AA0DD" w14:textId="77777777" w:rsidR="00B2439D" w:rsidRPr="00B2439D" w:rsidRDefault="00B2439D" w:rsidP="00B2439D">
            <w:pPr>
              <w:spacing w:before="0" w:after="0" w:line="240" w:lineRule="auto"/>
              <w:ind w:firstLine="0"/>
              <w:jc w:val="center"/>
              <w:rPr>
                <w:b/>
                <w:bCs/>
                <w:color w:val="000000"/>
                <w:sz w:val="22"/>
                <w:szCs w:val="22"/>
              </w:rPr>
            </w:pPr>
            <w:r w:rsidRPr="00B2439D">
              <w:rPr>
                <w:b/>
                <w:bCs/>
                <w:color w:val="000000"/>
                <w:sz w:val="22"/>
                <w:szCs w:val="22"/>
              </w:rPr>
              <w:t>19,400</w:t>
            </w:r>
          </w:p>
        </w:tc>
        <w:tc>
          <w:tcPr>
            <w:tcW w:w="585" w:type="pct"/>
            <w:tcBorders>
              <w:top w:val="nil"/>
              <w:left w:val="nil"/>
              <w:bottom w:val="single" w:sz="4" w:space="0" w:color="auto"/>
              <w:right w:val="single" w:sz="4" w:space="0" w:color="auto"/>
            </w:tcBorders>
            <w:shd w:val="clear" w:color="auto" w:fill="auto"/>
            <w:vAlign w:val="center"/>
            <w:hideMark/>
          </w:tcPr>
          <w:p w14:paraId="013A0BC4" w14:textId="77777777" w:rsidR="00B2439D" w:rsidRPr="00B2439D" w:rsidRDefault="00B2439D" w:rsidP="00B2439D">
            <w:pPr>
              <w:spacing w:before="0" w:after="0" w:line="240" w:lineRule="auto"/>
              <w:ind w:firstLine="0"/>
              <w:jc w:val="center"/>
              <w:rPr>
                <w:b/>
                <w:bCs/>
                <w:color w:val="000000"/>
                <w:sz w:val="22"/>
                <w:szCs w:val="22"/>
              </w:rPr>
            </w:pPr>
            <w:r w:rsidRPr="00B2439D">
              <w:rPr>
                <w:b/>
                <w:bCs/>
                <w:color w:val="000000"/>
                <w:sz w:val="22"/>
                <w:szCs w:val="22"/>
              </w:rPr>
              <w:t>19,400</w:t>
            </w:r>
          </w:p>
        </w:tc>
      </w:tr>
    </w:tbl>
    <w:p w14:paraId="46374B45" w14:textId="77777777" w:rsidR="00AB60ED" w:rsidRPr="00C34752" w:rsidRDefault="00AB60ED" w:rsidP="00AB60ED">
      <w:pPr>
        <w:widowControl w:val="0"/>
        <w:autoSpaceDE w:val="0"/>
        <w:autoSpaceDN w:val="0"/>
        <w:adjustRightInd w:val="0"/>
        <w:spacing w:before="0" w:after="0" w:line="200" w:lineRule="exact"/>
        <w:ind w:firstLine="0"/>
        <w:jc w:val="left"/>
        <w:rPr>
          <w:sz w:val="20"/>
          <w:szCs w:val="20"/>
        </w:rPr>
      </w:pPr>
    </w:p>
    <w:p w14:paraId="524F6351" w14:textId="77777777" w:rsidR="00AB60ED" w:rsidRPr="00C34752" w:rsidRDefault="00AB60ED" w:rsidP="00AB60ED">
      <w:pPr>
        <w:widowControl w:val="0"/>
        <w:autoSpaceDE w:val="0"/>
        <w:autoSpaceDN w:val="0"/>
        <w:adjustRightInd w:val="0"/>
        <w:spacing w:before="0" w:after="0" w:line="200" w:lineRule="exact"/>
        <w:ind w:firstLine="0"/>
        <w:jc w:val="left"/>
        <w:rPr>
          <w:sz w:val="20"/>
          <w:szCs w:val="20"/>
        </w:rPr>
      </w:pPr>
    </w:p>
    <w:p w14:paraId="40BC0C33" w14:textId="4F3D938F" w:rsidR="00AB60ED" w:rsidRDefault="00AB60ED" w:rsidP="00AB60ED">
      <w:pPr>
        <w:spacing w:before="0" w:after="0"/>
        <w:ind w:firstLine="567"/>
      </w:pPr>
      <w:bookmarkStart w:id="31" w:name="_Ref192231774"/>
      <w:r>
        <w:t xml:space="preserve">Таблица </w:t>
      </w:r>
      <w:r w:rsidR="00F81E74">
        <w:fldChar w:fldCharType="begin"/>
      </w:r>
      <w:r w:rsidR="00F81E74">
        <w:instrText xml:space="preserve"> SEQ Таблица \* ARABIC </w:instrText>
      </w:r>
      <w:r w:rsidR="00F81E74">
        <w:fldChar w:fldCharType="separate"/>
      </w:r>
      <w:r w:rsidR="00F329C9">
        <w:rPr>
          <w:noProof/>
        </w:rPr>
        <w:t>7</w:t>
      </w:r>
      <w:r w:rsidR="00F81E74">
        <w:rPr>
          <w:noProof/>
        </w:rPr>
        <w:fldChar w:fldCharType="end"/>
      </w:r>
      <w:bookmarkEnd w:id="31"/>
      <w:r>
        <w:t xml:space="preserve"> - </w:t>
      </w:r>
      <w:r w:rsidRPr="00C43783">
        <w:t>Значения объем</w:t>
      </w:r>
      <w:r>
        <w:t>ов</w:t>
      </w:r>
      <w:r w:rsidRPr="00C43783">
        <w:t xml:space="preserve"> потребления тепловой энергии на отопление в 202</w:t>
      </w:r>
      <w:r w:rsidR="00B2439D">
        <w:t>5</w:t>
      </w:r>
      <w:r w:rsidRPr="00C43783">
        <w:t>-2035 годах</w:t>
      </w:r>
      <w:r>
        <w:t xml:space="preserve"> в разрезе котельных</w:t>
      </w:r>
    </w:p>
    <w:tbl>
      <w:tblPr>
        <w:tblW w:w="5000" w:type="pct"/>
        <w:tblLook w:val="04A0" w:firstRow="1" w:lastRow="0" w:firstColumn="1" w:lastColumn="0" w:noHBand="0" w:noVBand="1"/>
      </w:tblPr>
      <w:tblGrid>
        <w:gridCol w:w="5641"/>
        <w:gridCol w:w="1376"/>
        <w:gridCol w:w="1547"/>
        <w:gridCol w:w="1353"/>
        <w:gridCol w:w="1353"/>
        <w:gridCol w:w="1353"/>
        <w:gridCol w:w="1592"/>
      </w:tblGrid>
      <w:tr w:rsidR="00740841" w:rsidRPr="00740841" w14:paraId="208444B8" w14:textId="77777777" w:rsidTr="00740841">
        <w:trPr>
          <w:trHeight w:val="300"/>
        </w:trPr>
        <w:tc>
          <w:tcPr>
            <w:tcW w:w="1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964BC6"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Источник</w:t>
            </w:r>
          </w:p>
        </w:tc>
        <w:tc>
          <w:tcPr>
            <w:tcW w:w="3016" w:type="pct"/>
            <w:gridSpan w:val="6"/>
            <w:tcBorders>
              <w:top w:val="single" w:sz="4" w:space="0" w:color="auto"/>
              <w:left w:val="nil"/>
              <w:bottom w:val="single" w:sz="4" w:space="0" w:color="auto"/>
              <w:right w:val="single" w:sz="4" w:space="0" w:color="auto"/>
            </w:tcBorders>
            <w:shd w:val="clear" w:color="auto" w:fill="auto"/>
            <w:vAlign w:val="center"/>
            <w:hideMark/>
          </w:tcPr>
          <w:p w14:paraId="6DE5B601"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Потребление тепловой энергии, Гкал/год</w:t>
            </w:r>
          </w:p>
        </w:tc>
      </w:tr>
      <w:tr w:rsidR="00740841" w:rsidRPr="00740841" w14:paraId="5C46B422" w14:textId="77777777" w:rsidTr="00740841">
        <w:trPr>
          <w:trHeight w:val="300"/>
        </w:trPr>
        <w:tc>
          <w:tcPr>
            <w:tcW w:w="1984" w:type="pct"/>
            <w:vMerge/>
            <w:tcBorders>
              <w:top w:val="single" w:sz="4" w:space="0" w:color="auto"/>
              <w:left w:val="single" w:sz="4" w:space="0" w:color="auto"/>
              <w:bottom w:val="single" w:sz="4" w:space="0" w:color="auto"/>
              <w:right w:val="single" w:sz="4" w:space="0" w:color="auto"/>
            </w:tcBorders>
            <w:vAlign w:val="center"/>
            <w:hideMark/>
          </w:tcPr>
          <w:p w14:paraId="0D4D002B" w14:textId="77777777" w:rsidR="00740841" w:rsidRPr="00740841" w:rsidRDefault="00740841" w:rsidP="00740841">
            <w:pPr>
              <w:spacing w:before="0" w:after="0" w:line="240" w:lineRule="auto"/>
              <w:ind w:firstLine="0"/>
              <w:jc w:val="left"/>
              <w:rPr>
                <w:b/>
                <w:bCs/>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5E0C235F"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2025</w:t>
            </w:r>
          </w:p>
        </w:tc>
        <w:tc>
          <w:tcPr>
            <w:tcW w:w="544" w:type="pct"/>
            <w:tcBorders>
              <w:top w:val="nil"/>
              <w:left w:val="nil"/>
              <w:bottom w:val="single" w:sz="4" w:space="0" w:color="auto"/>
              <w:right w:val="single" w:sz="4" w:space="0" w:color="auto"/>
            </w:tcBorders>
            <w:shd w:val="clear" w:color="auto" w:fill="auto"/>
            <w:vAlign w:val="center"/>
            <w:hideMark/>
          </w:tcPr>
          <w:p w14:paraId="12B5E4BB"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2026</w:t>
            </w:r>
          </w:p>
        </w:tc>
        <w:tc>
          <w:tcPr>
            <w:tcW w:w="476" w:type="pct"/>
            <w:tcBorders>
              <w:top w:val="nil"/>
              <w:left w:val="nil"/>
              <w:bottom w:val="single" w:sz="4" w:space="0" w:color="auto"/>
              <w:right w:val="single" w:sz="4" w:space="0" w:color="auto"/>
            </w:tcBorders>
            <w:shd w:val="clear" w:color="auto" w:fill="auto"/>
            <w:vAlign w:val="center"/>
            <w:hideMark/>
          </w:tcPr>
          <w:p w14:paraId="67149F04"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2027</w:t>
            </w:r>
          </w:p>
        </w:tc>
        <w:tc>
          <w:tcPr>
            <w:tcW w:w="476" w:type="pct"/>
            <w:tcBorders>
              <w:top w:val="nil"/>
              <w:left w:val="nil"/>
              <w:bottom w:val="single" w:sz="4" w:space="0" w:color="auto"/>
              <w:right w:val="single" w:sz="4" w:space="0" w:color="auto"/>
            </w:tcBorders>
            <w:shd w:val="clear" w:color="auto" w:fill="auto"/>
            <w:vAlign w:val="center"/>
            <w:hideMark/>
          </w:tcPr>
          <w:p w14:paraId="1D25486D"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2028</w:t>
            </w:r>
          </w:p>
        </w:tc>
        <w:tc>
          <w:tcPr>
            <w:tcW w:w="476" w:type="pct"/>
            <w:tcBorders>
              <w:top w:val="nil"/>
              <w:left w:val="nil"/>
              <w:bottom w:val="single" w:sz="4" w:space="0" w:color="auto"/>
              <w:right w:val="single" w:sz="4" w:space="0" w:color="auto"/>
            </w:tcBorders>
            <w:shd w:val="clear" w:color="auto" w:fill="auto"/>
            <w:vAlign w:val="center"/>
            <w:hideMark/>
          </w:tcPr>
          <w:p w14:paraId="3A584D9F"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2029</w:t>
            </w:r>
          </w:p>
        </w:tc>
        <w:tc>
          <w:tcPr>
            <w:tcW w:w="561" w:type="pct"/>
            <w:tcBorders>
              <w:top w:val="nil"/>
              <w:left w:val="nil"/>
              <w:bottom w:val="single" w:sz="4" w:space="0" w:color="auto"/>
              <w:right w:val="single" w:sz="4" w:space="0" w:color="auto"/>
            </w:tcBorders>
            <w:shd w:val="clear" w:color="auto" w:fill="auto"/>
            <w:vAlign w:val="center"/>
            <w:hideMark/>
          </w:tcPr>
          <w:p w14:paraId="68A6A64D" w14:textId="38DAF0B0"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2030</w:t>
            </w:r>
            <w:r>
              <w:rPr>
                <w:b/>
                <w:bCs/>
                <w:color w:val="000000"/>
                <w:sz w:val="22"/>
                <w:szCs w:val="22"/>
              </w:rPr>
              <w:t>-2035</w:t>
            </w:r>
          </w:p>
        </w:tc>
      </w:tr>
      <w:tr w:rsidR="00740841" w:rsidRPr="00740841" w14:paraId="1117EBF9" w14:textId="77777777" w:rsidTr="00740841">
        <w:trPr>
          <w:trHeight w:val="300"/>
        </w:trPr>
        <w:tc>
          <w:tcPr>
            <w:tcW w:w="1984" w:type="pct"/>
            <w:tcBorders>
              <w:top w:val="nil"/>
              <w:left w:val="single" w:sz="4" w:space="0" w:color="auto"/>
              <w:bottom w:val="single" w:sz="4" w:space="0" w:color="auto"/>
              <w:right w:val="single" w:sz="4" w:space="0" w:color="auto"/>
            </w:tcBorders>
            <w:shd w:val="clear" w:color="auto" w:fill="auto"/>
            <w:vAlign w:val="center"/>
            <w:hideMark/>
          </w:tcPr>
          <w:p w14:paraId="1F79663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Котельная № 8 п. Осельки</w:t>
            </w:r>
          </w:p>
        </w:tc>
        <w:tc>
          <w:tcPr>
            <w:tcW w:w="484" w:type="pct"/>
            <w:tcBorders>
              <w:top w:val="nil"/>
              <w:left w:val="nil"/>
              <w:bottom w:val="single" w:sz="4" w:space="0" w:color="auto"/>
              <w:right w:val="single" w:sz="4" w:space="0" w:color="auto"/>
            </w:tcBorders>
            <w:shd w:val="clear" w:color="auto" w:fill="auto"/>
            <w:vAlign w:val="center"/>
            <w:hideMark/>
          </w:tcPr>
          <w:p w14:paraId="0F538BC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8508,41</w:t>
            </w:r>
          </w:p>
        </w:tc>
        <w:tc>
          <w:tcPr>
            <w:tcW w:w="544" w:type="pct"/>
            <w:tcBorders>
              <w:top w:val="nil"/>
              <w:left w:val="nil"/>
              <w:bottom w:val="single" w:sz="4" w:space="0" w:color="auto"/>
              <w:right w:val="single" w:sz="4" w:space="0" w:color="auto"/>
            </w:tcBorders>
            <w:shd w:val="clear" w:color="auto" w:fill="auto"/>
            <w:vAlign w:val="center"/>
            <w:hideMark/>
          </w:tcPr>
          <w:p w14:paraId="1326EAF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9530,68</w:t>
            </w:r>
          </w:p>
        </w:tc>
        <w:tc>
          <w:tcPr>
            <w:tcW w:w="476" w:type="pct"/>
            <w:tcBorders>
              <w:top w:val="nil"/>
              <w:left w:val="nil"/>
              <w:bottom w:val="single" w:sz="4" w:space="0" w:color="auto"/>
              <w:right w:val="single" w:sz="4" w:space="0" w:color="auto"/>
            </w:tcBorders>
            <w:shd w:val="clear" w:color="auto" w:fill="auto"/>
            <w:vAlign w:val="center"/>
            <w:hideMark/>
          </w:tcPr>
          <w:p w14:paraId="57103DF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14343,45</w:t>
            </w:r>
          </w:p>
        </w:tc>
        <w:tc>
          <w:tcPr>
            <w:tcW w:w="476" w:type="pct"/>
            <w:tcBorders>
              <w:top w:val="nil"/>
              <w:left w:val="nil"/>
              <w:bottom w:val="single" w:sz="4" w:space="0" w:color="auto"/>
              <w:right w:val="single" w:sz="4" w:space="0" w:color="auto"/>
            </w:tcBorders>
            <w:shd w:val="clear" w:color="auto" w:fill="auto"/>
            <w:vAlign w:val="center"/>
            <w:hideMark/>
          </w:tcPr>
          <w:p w14:paraId="25256CA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14343,45</w:t>
            </w:r>
          </w:p>
        </w:tc>
        <w:tc>
          <w:tcPr>
            <w:tcW w:w="476" w:type="pct"/>
            <w:tcBorders>
              <w:top w:val="nil"/>
              <w:left w:val="nil"/>
              <w:bottom w:val="single" w:sz="4" w:space="0" w:color="auto"/>
              <w:right w:val="single" w:sz="4" w:space="0" w:color="auto"/>
            </w:tcBorders>
            <w:shd w:val="clear" w:color="auto" w:fill="auto"/>
            <w:vAlign w:val="center"/>
            <w:hideMark/>
          </w:tcPr>
          <w:p w14:paraId="27C6AA5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14343,45</w:t>
            </w:r>
          </w:p>
        </w:tc>
        <w:tc>
          <w:tcPr>
            <w:tcW w:w="561" w:type="pct"/>
            <w:tcBorders>
              <w:top w:val="nil"/>
              <w:left w:val="nil"/>
              <w:bottom w:val="single" w:sz="4" w:space="0" w:color="auto"/>
              <w:right w:val="single" w:sz="4" w:space="0" w:color="auto"/>
            </w:tcBorders>
            <w:shd w:val="clear" w:color="auto" w:fill="auto"/>
            <w:vAlign w:val="center"/>
            <w:hideMark/>
          </w:tcPr>
          <w:p w14:paraId="0B81E41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14343,45</w:t>
            </w:r>
          </w:p>
        </w:tc>
      </w:tr>
      <w:tr w:rsidR="00740841" w:rsidRPr="00740841" w14:paraId="7A6E2B2F" w14:textId="77777777" w:rsidTr="00740841">
        <w:trPr>
          <w:trHeight w:val="300"/>
        </w:trPr>
        <w:tc>
          <w:tcPr>
            <w:tcW w:w="1984" w:type="pct"/>
            <w:tcBorders>
              <w:top w:val="nil"/>
              <w:left w:val="single" w:sz="4" w:space="0" w:color="auto"/>
              <w:bottom w:val="single" w:sz="4" w:space="0" w:color="auto"/>
              <w:right w:val="single" w:sz="4" w:space="0" w:color="auto"/>
            </w:tcBorders>
            <w:shd w:val="clear" w:color="auto" w:fill="auto"/>
            <w:vAlign w:val="center"/>
            <w:hideMark/>
          </w:tcPr>
          <w:p w14:paraId="5DC469F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ТГУ НОРД 120 п. Осельки</w:t>
            </w:r>
          </w:p>
        </w:tc>
        <w:tc>
          <w:tcPr>
            <w:tcW w:w="484" w:type="pct"/>
            <w:tcBorders>
              <w:top w:val="nil"/>
              <w:left w:val="nil"/>
              <w:bottom w:val="single" w:sz="4" w:space="0" w:color="auto"/>
              <w:right w:val="single" w:sz="4" w:space="0" w:color="auto"/>
            </w:tcBorders>
            <w:shd w:val="clear" w:color="auto" w:fill="auto"/>
            <w:vAlign w:val="center"/>
            <w:hideMark/>
          </w:tcPr>
          <w:p w14:paraId="5322705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350,00</w:t>
            </w:r>
          </w:p>
        </w:tc>
        <w:tc>
          <w:tcPr>
            <w:tcW w:w="544" w:type="pct"/>
            <w:tcBorders>
              <w:top w:val="nil"/>
              <w:left w:val="nil"/>
              <w:bottom w:val="single" w:sz="4" w:space="0" w:color="auto"/>
              <w:right w:val="single" w:sz="4" w:space="0" w:color="auto"/>
            </w:tcBorders>
            <w:shd w:val="clear" w:color="auto" w:fill="auto"/>
            <w:vAlign w:val="center"/>
            <w:hideMark/>
          </w:tcPr>
          <w:p w14:paraId="6B3C8F3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350,00</w:t>
            </w:r>
          </w:p>
        </w:tc>
        <w:tc>
          <w:tcPr>
            <w:tcW w:w="476" w:type="pct"/>
            <w:tcBorders>
              <w:top w:val="nil"/>
              <w:left w:val="nil"/>
              <w:bottom w:val="single" w:sz="4" w:space="0" w:color="auto"/>
              <w:right w:val="single" w:sz="4" w:space="0" w:color="auto"/>
            </w:tcBorders>
            <w:shd w:val="clear" w:color="auto" w:fill="auto"/>
            <w:vAlign w:val="center"/>
            <w:hideMark/>
          </w:tcPr>
          <w:p w14:paraId="0D50555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350,00</w:t>
            </w:r>
          </w:p>
        </w:tc>
        <w:tc>
          <w:tcPr>
            <w:tcW w:w="476" w:type="pct"/>
            <w:tcBorders>
              <w:top w:val="nil"/>
              <w:left w:val="nil"/>
              <w:bottom w:val="single" w:sz="4" w:space="0" w:color="auto"/>
              <w:right w:val="single" w:sz="4" w:space="0" w:color="auto"/>
            </w:tcBorders>
            <w:shd w:val="clear" w:color="auto" w:fill="auto"/>
            <w:vAlign w:val="center"/>
            <w:hideMark/>
          </w:tcPr>
          <w:p w14:paraId="5DE651A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350,00</w:t>
            </w:r>
          </w:p>
        </w:tc>
        <w:tc>
          <w:tcPr>
            <w:tcW w:w="476" w:type="pct"/>
            <w:tcBorders>
              <w:top w:val="nil"/>
              <w:left w:val="nil"/>
              <w:bottom w:val="single" w:sz="4" w:space="0" w:color="auto"/>
              <w:right w:val="single" w:sz="4" w:space="0" w:color="auto"/>
            </w:tcBorders>
            <w:shd w:val="clear" w:color="auto" w:fill="auto"/>
            <w:vAlign w:val="center"/>
            <w:hideMark/>
          </w:tcPr>
          <w:p w14:paraId="67D7613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350,00</w:t>
            </w:r>
          </w:p>
        </w:tc>
        <w:tc>
          <w:tcPr>
            <w:tcW w:w="561" w:type="pct"/>
            <w:tcBorders>
              <w:top w:val="nil"/>
              <w:left w:val="nil"/>
              <w:bottom w:val="single" w:sz="4" w:space="0" w:color="auto"/>
              <w:right w:val="single" w:sz="4" w:space="0" w:color="auto"/>
            </w:tcBorders>
            <w:shd w:val="clear" w:color="auto" w:fill="auto"/>
            <w:vAlign w:val="center"/>
            <w:hideMark/>
          </w:tcPr>
          <w:p w14:paraId="4CB943E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350,00</w:t>
            </w:r>
          </w:p>
        </w:tc>
      </w:tr>
      <w:tr w:rsidR="00740841" w:rsidRPr="00740841" w14:paraId="322079DB" w14:textId="77777777" w:rsidTr="00740841">
        <w:trPr>
          <w:trHeight w:val="300"/>
        </w:trPr>
        <w:tc>
          <w:tcPr>
            <w:tcW w:w="1984" w:type="pct"/>
            <w:tcBorders>
              <w:top w:val="nil"/>
              <w:left w:val="single" w:sz="4" w:space="0" w:color="auto"/>
              <w:bottom w:val="single" w:sz="4" w:space="0" w:color="auto"/>
              <w:right w:val="single" w:sz="4" w:space="0" w:color="auto"/>
            </w:tcBorders>
            <w:shd w:val="clear" w:color="auto" w:fill="auto"/>
            <w:vAlign w:val="center"/>
            <w:hideMark/>
          </w:tcPr>
          <w:p w14:paraId="6F7BB47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Котельная №22 д. Лесколово</w:t>
            </w:r>
          </w:p>
        </w:tc>
        <w:tc>
          <w:tcPr>
            <w:tcW w:w="484" w:type="pct"/>
            <w:tcBorders>
              <w:top w:val="nil"/>
              <w:left w:val="nil"/>
              <w:bottom w:val="single" w:sz="4" w:space="0" w:color="auto"/>
              <w:right w:val="single" w:sz="4" w:space="0" w:color="auto"/>
            </w:tcBorders>
            <w:shd w:val="clear" w:color="auto" w:fill="auto"/>
            <w:vAlign w:val="center"/>
            <w:hideMark/>
          </w:tcPr>
          <w:p w14:paraId="77C725F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24392,98</w:t>
            </w:r>
          </w:p>
        </w:tc>
        <w:tc>
          <w:tcPr>
            <w:tcW w:w="544" w:type="pct"/>
            <w:tcBorders>
              <w:top w:val="nil"/>
              <w:left w:val="nil"/>
              <w:bottom w:val="single" w:sz="4" w:space="0" w:color="auto"/>
              <w:right w:val="single" w:sz="4" w:space="0" w:color="auto"/>
            </w:tcBorders>
            <w:shd w:val="clear" w:color="auto" w:fill="auto"/>
            <w:vAlign w:val="center"/>
            <w:hideMark/>
          </w:tcPr>
          <w:p w14:paraId="2E07CAB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24392,98</w:t>
            </w:r>
          </w:p>
        </w:tc>
        <w:tc>
          <w:tcPr>
            <w:tcW w:w="476" w:type="pct"/>
            <w:tcBorders>
              <w:top w:val="nil"/>
              <w:left w:val="nil"/>
              <w:bottom w:val="single" w:sz="4" w:space="0" w:color="auto"/>
              <w:right w:val="single" w:sz="4" w:space="0" w:color="auto"/>
            </w:tcBorders>
            <w:shd w:val="clear" w:color="auto" w:fill="auto"/>
            <w:vAlign w:val="center"/>
            <w:hideMark/>
          </w:tcPr>
          <w:p w14:paraId="7BF7EC6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24392,98</w:t>
            </w:r>
          </w:p>
        </w:tc>
        <w:tc>
          <w:tcPr>
            <w:tcW w:w="476" w:type="pct"/>
            <w:tcBorders>
              <w:top w:val="nil"/>
              <w:left w:val="nil"/>
              <w:bottom w:val="single" w:sz="4" w:space="0" w:color="auto"/>
              <w:right w:val="single" w:sz="4" w:space="0" w:color="auto"/>
            </w:tcBorders>
            <w:shd w:val="clear" w:color="auto" w:fill="auto"/>
            <w:vAlign w:val="center"/>
            <w:hideMark/>
          </w:tcPr>
          <w:p w14:paraId="7134E7C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24392,98</w:t>
            </w:r>
          </w:p>
        </w:tc>
        <w:tc>
          <w:tcPr>
            <w:tcW w:w="476" w:type="pct"/>
            <w:tcBorders>
              <w:top w:val="nil"/>
              <w:left w:val="nil"/>
              <w:bottom w:val="single" w:sz="4" w:space="0" w:color="auto"/>
              <w:right w:val="single" w:sz="4" w:space="0" w:color="auto"/>
            </w:tcBorders>
            <w:shd w:val="clear" w:color="auto" w:fill="auto"/>
            <w:vAlign w:val="center"/>
            <w:hideMark/>
          </w:tcPr>
          <w:p w14:paraId="15ADD9A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24392,98</w:t>
            </w:r>
          </w:p>
        </w:tc>
        <w:tc>
          <w:tcPr>
            <w:tcW w:w="561" w:type="pct"/>
            <w:tcBorders>
              <w:top w:val="nil"/>
              <w:left w:val="nil"/>
              <w:bottom w:val="single" w:sz="4" w:space="0" w:color="auto"/>
              <w:right w:val="single" w:sz="4" w:space="0" w:color="auto"/>
            </w:tcBorders>
            <w:shd w:val="clear" w:color="auto" w:fill="auto"/>
            <w:vAlign w:val="center"/>
            <w:hideMark/>
          </w:tcPr>
          <w:p w14:paraId="4982987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24392,98</w:t>
            </w:r>
          </w:p>
        </w:tc>
      </w:tr>
      <w:tr w:rsidR="00740841" w:rsidRPr="00740841" w14:paraId="5136C4B1" w14:textId="77777777" w:rsidTr="00740841">
        <w:trPr>
          <w:trHeight w:val="300"/>
        </w:trPr>
        <w:tc>
          <w:tcPr>
            <w:tcW w:w="1984" w:type="pct"/>
            <w:tcBorders>
              <w:top w:val="nil"/>
              <w:left w:val="single" w:sz="4" w:space="0" w:color="auto"/>
              <w:bottom w:val="single" w:sz="4" w:space="0" w:color="auto"/>
              <w:right w:val="single" w:sz="4" w:space="0" w:color="auto"/>
            </w:tcBorders>
            <w:shd w:val="clear" w:color="auto" w:fill="auto"/>
            <w:vAlign w:val="center"/>
            <w:hideMark/>
          </w:tcPr>
          <w:p w14:paraId="22EF91DD"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ИТОГО</w:t>
            </w:r>
          </w:p>
        </w:tc>
        <w:tc>
          <w:tcPr>
            <w:tcW w:w="484" w:type="pct"/>
            <w:tcBorders>
              <w:top w:val="nil"/>
              <w:left w:val="nil"/>
              <w:bottom w:val="single" w:sz="4" w:space="0" w:color="auto"/>
              <w:right w:val="single" w:sz="4" w:space="0" w:color="auto"/>
            </w:tcBorders>
            <w:shd w:val="clear" w:color="auto" w:fill="auto"/>
            <w:vAlign w:val="center"/>
            <w:hideMark/>
          </w:tcPr>
          <w:p w14:paraId="5BBB93D0"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36656,3</w:t>
            </w:r>
          </w:p>
        </w:tc>
        <w:tc>
          <w:tcPr>
            <w:tcW w:w="544" w:type="pct"/>
            <w:tcBorders>
              <w:top w:val="nil"/>
              <w:left w:val="nil"/>
              <w:bottom w:val="single" w:sz="4" w:space="0" w:color="auto"/>
              <w:right w:val="single" w:sz="4" w:space="0" w:color="auto"/>
            </w:tcBorders>
            <w:shd w:val="clear" w:color="auto" w:fill="auto"/>
            <w:vAlign w:val="center"/>
            <w:hideMark/>
          </w:tcPr>
          <w:p w14:paraId="46228C2C"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38336,26</w:t>
            </w:r>
          </w:p>
        </w:tc>
        <w:tc>
          <w:tcPr>
            <w:tcW w:w="476" w:type="pct"/>
            <w:tcBorders>
              <w:top w:val="nil"/>
              <w:left w:val="nil"/>
              <w:bottom w:val="single" w:sz="4" w:space="0" w:color="auto"/>
              <w:right w:val="single" w:sz="4" w:space="0" w:color="auto"/>
            </w:tcBorders>
            <w:shd w:val="clear" w:color="auto" w:fill="auto"/>
            <w:vAlign w:val="center"/>
            <w:hideMark/>
          </w:tcPr>
          <w:p w14:paraId="36684642"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44010,7</w:t>
            </w:r>
          </w:p>
        </w:tc>
        <w:tc>
          <w:tcPr>
            <w:tcW w:w="476" w:type="pct"/>
            <w:tcBorders>
              <w:top w:val="nil"/>
              <w:left w:val="nil"/>
              <w:bottom w:val="single" w:sz="4" w:space="0" w:color="auto"/>
              <w:right w:val="single" w:sz="4" w:space="0" w:color="auto"/>
            </w:tcBorders>
            <w:shd w:val="clear" w:color="auto" w:fill="auto"/>
            <w:vAlign w:val="center"/>
            <w:hideMark/>
          </w:tcPr>
          <w:p w14:paraId="595C1663"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44010,7</w:t>
            </w:r>
          </w:p>
        </w:tc>
        <w:tc>
          <w:tcPr>
            <w:tcW w:w="476" w:type="pct"/>
            <w:tcBorders>
              <w:top w:val="nil"/>
              <w:left w:val="nil"/>
              <w:bottom w:val="single" w:sz="4" w:space="0" w:color="auto"/>
              <w:right w:val="single" w:sz="4" w:space="0" w:color="auto"/>
            </w:tcBorders>
            <w:shd w:val="clear" w:color="auto" w:fill="auto"/>
            <w:vAlign w:val="center"/>
            <w:hideMark/>
          </w:tcPr>
          <w:p w14:paraId="3CD3A796"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44010,7</w:t>
            </w:r>
          </w:p>
        </w:tc>
        <w:tc>
          <w:tcPr>
            <w:tcW w:w="561" w:type="pct"/>
            <w:tcBorders>
              <w:top w:val="nil"/>
              <w:left w:val="nil"/>
              <w:bottom w:val="single" w:sz="4" w:space="0" w:color="auto"/>
              <w:right w:val="single" w:sz="4" w:space="0" w:color="auto"/>
            </w:tcBorders>
            <w:shd w:val="clear" w:color="auto" w:fill="auto"/>
            <w:vAlign w:val="center"/>
            <w:hideMark/>
          </w:tcPr>
          <w:p w14:paraId="1ED0F43F"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44010,68</w:t>
            </w:r>
          </w:p>
        </w:tc>
      </w:tr>
    </w:tbl>
    <w:p w14:paraId="3FA9E3CE" w14:textId="77777777" w:rsidR="00AB60ED" w:rsidRPr="002E18FD" w:rsidRDefault="00AB60ED" w:rsidP="00AB60ED">
      <w:pPr>
        <w:widowControl w:val="0"/>
        <w:autoSpaceDE w:val="0"/>
        <w:autoSpaceDN w:val="0"/>
        <w:adjustRightInd w:val="0"/>
        <w:spacing w:before="0" w:after="0" w:line="200" w:lineRule="exact"/>
        <w:ind w:firstLine="0"/>
        <w:jc w:val="center"/>
        <w:rPr>
          <w:sz w:val="20"/>
          <w:szCs w:val="20"/>
        </w:rPr>
      </w:pPr>
    </w:p>
    <w:p w14:paraId="7395257B" w14:textId="77777777" w:rsidR="00AB60ED" w:rsidRDefault="00AB60ED" w:rsidP="00AB60ED">
      <w:pPr>
        <w:widowControl w:val="0"/>
        <w:autoSpaceDE w:val="0"/>
        <w:autoSpaceDN w:val="0"/>
        <w:adjustRightInd w:val="0"/>
        <w:spacing w:before="0" w:after="0" w:line="200" w:lineRule="exact"/>
        <w:ind w:firstLine="0"/>
        <w:jc w:val="left"/>
        <w:rPr>
          <w:sz w:val="20"/>
          <w:szCs w:val="20"/>
        </w:rPr>
      </w:pPr>
    </w:p>
    <w:p w14:paraId="3FA4C8CF" w14:textId="77777777" w:rsidR="00AB60ED" w:rsidRPr="002E18FD" w:rsidRDefault="00AB60ED" w:rsidP="00AB60ED">
      <w:pPr>
        <w:widowControl w:val="0"/>
        <w:autoSpaceDE w:val="0"/>
        <w:autoSpaceDN w:val="0"/>
        <w:adjustRightInd w:val="0"/>
        <w:spacing w:before="0" w:after="0" w:line="200" w:lineRule="exact"/>
        <w:ind w:firstLine="0"/>
        <w:jc w:val="left"/>
        <w:rPr>
          <w:sz w:val="20"/>
          <w:szCs w:val="20"/>
        </w:rPr>
      </w:pPr>
    </w:p>
    <w:p w14:paraId="56FE6538" w14:textId="77777777" w:rsidR="002E18FD" w:rsidRPr="002E18FD" w:rsidRDefault="002E18FD" w:rsidP="002E18FD">
      <w:pPr>
        <w:widowControl w:val="0"/>
        <w:autoSpaceDE w:val="0"/>
        <w:autoSpaceDN w:val="0"/>
        <w:adjustRightInd w:val="0"/>
        <w:spacing w:before="0" w:after="0" w:line="200" w:lineRule="exact"/>
        <w:ind w:firstLine="0"/>
        <w:jc w:val="left"/>
        <w:rPr>
          <w:sz w:val="20"/>
          <w:szCs w:val="20"/>
        </w:rPr>
      </w:pPr>
    </w:p>
    <w:p w14:paraId="50809B23" w14:textId="70CC5C63" w:rsidR="00C34752" w:rsidRDefault="00C34752" w:rsidP="00A41CF4">
      <w:pPr>
        <w:spacing w:before="0" w:after="0"/>
        <w:ind w:firstLine="708"/>
        <w:rPr>
          <w:bCs/>
          <w:iCs/>
        </w:rPr>
      </w:pPr>
    </w:p>
    <w:bookmarkEnd w:id="30"/>
    <w:p w14:paraId="6B013786" w14:textId="28BC0FBC" w:rsidR="00C34752" w:rsidRDefault="00C34752" w:rsidP="00A41CF4">
      <w:pPr>
        <w:spacing w:before="0" w:after="0"/>
        <w:ind w:firstLine="708"/>
        <w:rPr>
          <w:bCs/>
          <w:iCs/>
        </w:rPr>
      </w:pPr>
    </w:p>
    <w:p w14:paraId="51B4631B" w14:textId="104AEB69" w:rsidR="00C34752" w:rsidRDefault="00C34752" w:rsidP="00A41CF4">
      <w:pPr>
        <w:spacing w:before="0" w:after="0"/>
        <w:ind w:firstLine="708"/>
        <w:rPr>
          <w:bCs/>
          <w:iCs/>
        </w:rPr>
      </w:pPr>
    </w:p>
    <w:p w14:paraId="2535E480" w14:textId="1F8BD5AC" w:rsidR="00C34752" w:rsidRDefault="00C34752" w:rsidP="00A41CF4">
      <w:pPr>
        <w:spacing w:before="0" w:after="0"/>
        <w:ind w:firstLine="708"/>
        <w:rPr>
          <w:bCs/>
          <w:iCs/>
        </w:rPr>
      </w:pPr>
    </w:p>
    <w:p w14:paraId="5290F2C9" w14:textId="1DBEF7EA" w:rsidR="00C34752" w:rsidRDefault="00C34752" w:rsidP="00A41CF4">
      <w:pPr>
        <w:spacing w:before="0" w:after="0"/>
        <w:ind w:firstLine="708"/>
        <w:rPr>
          <w:bCs/>
          <w:iCs/>
        </w:rPr>
      </w:pPr>
    </w:p>
    <w:p w14:paraId="42399F41" w14:textId="379F52E3" w:rsidR="00C34752" w:rsidRDefault="00C34752" w:rsidP="00A41CF4">
      <w:pPr>
        <w:spacing w:before="0" w:after="0"/>
        <w:ind w:firstLine="708"/>
        <w:rPr>
          <w:bCs/>
          <w:iCs/>
        </w:rPr>
      </w:pPr>
    </w:p>
    <w:p w14:paraId="763B92DF" w14:textId="667E6EFE" w:rsidR="00C34752" w:rsidRDefault="00C34752" w:rsidP="00A41CF4">
      <w:pPr>
        <w:spacing w:before="0" w:after="0"/>
        <w:ind w:firstLine="708"/>
        <w:rPr>
          <w:bCs/>
          <w:iCs/>
        </w:rPr>
      </w:pPr>
    </w:p>
    <w:p w14:paraId="1B74FB64" w14:textId="71DCDB21" w:rsidR="00C34752" w:rsidRDefault="00C34752" w:rsidP="00A41CF4">
      <w:pPr>
        <w:spacing w:before="0" w:after="0"/>
        <w:ind w:firstLine="708"/>
        <w:rPr>
          <w:bCs/>
          <w:iCs/>
        </w:rPr>
      </w:pPr>
    </w:p>
    <w:p w14:paraId="29362FFB" w14:textId="77777777" w:rsidR="00C34752" w:rsidRDefault="00C34752" w:rsidP="00A41CF4">
      <w:pPr>
        <w:spacing w:before="0" w:after="0"/>
        <w:ind w:firstLine="708"/>
        <w:rPr>
          <w:bCs/>
          <w:iCs/>
        </w:rPr>
        <w:sectPr w:rsidR="00C34752" w:rsidSect="00C34752">
          <w:pgSz w:w="16839" w:h="11907" w:orient="landscape" w:code="9"/>
          <w:pgMar w:top="1134" w:right="1480" w:bottom="851" w:left="1134" w:header="284" w:footer="0" w:gutter="0"/>
          <w:cols w:space="708"/>
          <w:formProt w:val="0"/>
          <w:titlePg/>
          <w:docGrid w:linePitch="360"/>
        </w:sectPr>
      </w:pPr>
    </w:p>
    <w:p w14:paraId="73209FFB" w14:textId="56A801CC" w:rsidR="002E18FD" w:rsidRPr="00E7563F" w:rsidRDefault="00251D9E" w:rsidP="00C919C4">
      <w:pPr>
        <w:pStyle w:val="22"/>
        <w:spacing w:before="120" w:after="120" w:line="360" w:lineRule="auto"/>
        <w:ind w:firstLine="567"/>
        <w:jc w:val="both"/>
      </w:pPr>
      <w:bookmarkStart w:id="32" w:name="_Toc192231684"/>
      <w:r w:rsidRPr="00BE46B0">
        <w:lastRenderedPageBreak/>
        <w:t>2.</w:t>
      </w:r>
      <w:r w:rsidR="002E18FD">
        <w:t>5</w:t>
      </w:r>
      <w:r w:rsidR="00692EC5" w:rsidRPr="00BE46B0">
        <w:t>.</w:t>
      </w:r>
      <w:r w:rsidRPr="00BE46B0">
        <w:t xml:space="preserve"> </w:t>
      </w:r>
      <w:r w:rsidR="002E18FD" w:rsidRPr="00E7563F">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32"/>
    </w:p>
    <w:p w14:paraId="5359CBAF" w14:textId="77777777" w:rsidR="002E18FD" w:rsidRPr="002E18FD" w:rsidRDefault="002E18FD" w:rsidP="002E18FD">
      <w:pPr>
        <w:spacing w:before="0" w:after="0"/>
        <w:ind w:firstLine="567"/>
        <w:rPr>
          <w:bCs/>
          <w:iCs/>
        </w:rPr>
      </w:pPr>
      <w:r w:rsidRPr="002E18FD">
        <w:rPr>
          <w:bCs/>
          <w:iCs/>
        </w:rPr>
        <w:t>Прогнозы приростов объемов потребления тепловой энергии (мощности) и теплоносителя с разделением по видам теплопотребления представлены в п. 2.5.</w:t>
      </w:r>
    </w:p>
    <w:p w14:paraId="36E7C899" w14:textId="77777777" w:rsidR="002E18FD" w:rsidRPr="002E18FD" w:rsidRDefault="002E18FD" w:rsidP="002E18FD">
      <w:pPr>
        <w:spacing w:before="0" w:after="0"/>
        <w:ind w:firstLine="567"/>
        <w:rPr>
          <w:bCs/>
          <w:iCs/>
        </w:rPr>
      </w:pPr>
      <w:r w:rsidRPr="002E18FD">
        <w:rPr>
          <w:bCs/>
          <w:iCs/>
        </w:rPr>
        <w:t>Все жилые дома индивидуальной жилищной застройки будут снабжены собственными источниками тепловой энергии. Подключение таких домов к централизованному теплоснабжению не предусматривается ввиду значительного повышения затрат на передачу теплоносителя от источника до потребителей в индивидуальной жилой застройке с малой плотностью тепловой нагрузки, приходящейся на площадь застройки.</w:t>
      </w:r>
    </w:p>
    <w:p w14:paraId="75076F1E" w14:textId="77777777" w:rsidR="002E18FD" w:rsidRPr="002E18FD" w:rsidRDefault="002E18FD" w:rsidP="002E18FD">
      <w:pPr>
        <w:spacing w:before="0" w:after="0"/>
        <w:ind w:firstLine="567"/>
        <w:rPr>
          <w:bCs/>
          <w:iCs/>
        </w:rPr>
      </w:pPr>
      <w:r w:rsidRPr="002E18FD">
        <w:rPr>
          <w:bCs/>
          <w:iCs/>
        </w:rPr>
        <w:t>В соответствии с Методическими рекомендациями по разработке схем теплоснабжения, утвержденными Министерством регионального развития Российской Федерации № 565/667 от 29.12.2012 г., предложения по организации индивидуального теплоснабжения рекомендуется разрабатывать только в зонах застройки поселения малоэтажными жилыми зданиями и плотностью тепловой нагрузки меньше 0,01 Гкал/га.</w:t>
      </w:r>
    </w:p>
    <w:p w14:paraId="2858F84A" w14:textId="73697E1C" w:rsidR="00251D9E" w:rsidRPr="00BE46B0" w:rsidRDefault="00251D9E" w:rsidP="00C919C4">
      <w:pPr>
        <w:pStyle w:val="22"/>
        <w:spacing w:before="120" w:after="120" w:line="360" w:lineRule="auto"/>
        <w:ind w:firstLine="567"/>
        <w:jc w:val="both"/>
      </w:pPr>
      <w:bookmarkStart w:id="33" w:name="_Toc192231685"/>
      <w:r w:rsidRPr="00BE46B0">
        <w:t>2.</w:t>
      </w:r>
      <w:r w:rsidR="00C919C4">
        <w:t>6</w:t>
      </w:r>
      <w:r w:rsidR="00F257F6" w:rsidRPr="00BE46B0">
        <w:t>.</w:t>
      </w:r>
      <w:r w:rsidRPr="00BE46B0">
        <w:t xml:space="preserve"> </w:t>
      </w:r>
      <w:r w:rsidR="002E18FD" w:rsidRPr="00E7563F">
        <w:t>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33"/>
    </w:p>
    <w:p w14:paraId="4A709D16" w14:textId="77777777" w:rsidR="002E18FD" w:rsidRPr="002E18FD" w:rsidRDefault="002E18FD" w:rsidP="002E18FD">
      <w:pPr>
        <w:spacing w:before="0" w:after="0"/>
        <w:ind w:firstLine="567"/>
        <w:rPr>
          <w:bCs/>
          <w:iCs/>
        </w:rPr>
      </w:pPr>
      <w:r w:rsidRPr="002E18FD">
        <w:rPr>
          <w:bCs/>
          <w:iCs/>
        </w:rPr>
        <w:t>Приростов объемов потребления тепловой энергии и теплоносителя в производственных зонах не планируется за рассматриваемый период.</w:t>
      </w:r>
    </w:p>
    <w:p w14:paraId="609F2A3B" w14:textId="7E333CF8" w:rsidR="00251D9E" w:rsidRPr="00BE46B0" w:rsidRDefault="00251D9E" w:rsidP="00C919C4">
      <w:pPr>
        <w:pStyle w:val="22"/>
        <w:spacing w:before="120" w:after="120" w:line="360" w:lineRule="auto"/>
        <w:ind w:firstLine="567"/>
        <w:jc w:val="both"/>
      </w:pPr>
      <w:bookmarkStart w:id="34" w:name="_Toc192231686"/>
      <w:r w:rsidRPr="00BE46B0">
        <w:lastRenderedPageBreak/>
        <w:t>2.</w:t>
      </w:r>
      <w:r w:rsidR="00C919C4">
        <w:t>7</w:t>
      </w:r>
      <w:r w:rsidR="00F257F6" w:rsidRPr="00BE46B0">
        <w:t>.</w:t>
      </w:r>
      <w:r w:rsidRPr="00BE46B0">
        <w:t xml:space="preserve"> </w:t>
      </w:r>
      <w:r w:rsidR="002E18FD" w:rsidRPr="007346FA">
        <w:t>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bookmarkEnd w:id="34"/>
    </w:p>
    <w:p w14:paraId="1AEAAE06" w14:textId="62670AA1" w:rsidR="002E18FD" w:rsidRPr="002E18FD" w:rsidRDefault="002E18FD" w:rsidP="002E18FD">
      <w:pPr>
        <w:spacing w:before="0" w:after="0"/>
        <w:ind w:firstLine="567"/>
        <w:rPr>
          <w:bCs/>
          <w:iCs/>
        </w:rPr>
      </w:pPr>
      <w:r w:rsidRPr="002E18FD">
        <w:rPr>
          <w:bCs/>
          <w:iCs/>
        </w:rPr>
        <w:t>Согласно</w:t>
      </w:r>
      <w:r w:rsidRPr="002E18FD">
        <w:rPr>
          <w:bCs/>
          <w:iCs/>
        </w:rPr>
        <w:tab/>
        <w:t>Федеральному</w:t>
      </w:r>
      <w:r w:rsidRPr="002E18FD">
        <w:rPr>
          <w:bCs/>
          <w:iCs/>
        </w:rPr>
        <w:tab/>
        <w:t>закону</w:t>
      </w:r>
      <w:r w:rsidRPr="002E18FD">
        <w:rPr>
          <w:bCs/>
          <w:iCs/>
        </w:rPr>
        <w:tab/>
        <w:t>№</w:t>
      </w:r>
      <w:r w:rsidRPr="002E18FD">
        <w:rPr>
          <w:bCs/>
          <w:iCs/>
        </w:rPr>
        <w:tab/>
        <w:t>190-ФЗ</w:t>
      </w:r>
      <w:r w:rsidRPr="002E18FD">
        <w:rPr>
          <w:bCs/>
          <w:iCs/>
        </w:rPr>
        <w:tab/>
        <w:t>от</w:t>
      </w:r>
      <w:r w:rsidRPr="002E18FD">
        <w:rPr>
          <w:bCs/>
          <w:iCs/>
        </w:rPr>
        <w:tab/>
        <w:t>27.07.2010</w:t>
      </w:r>
      <w:r>
        <w:rPr>
          <w:bCs/>
          <w:iCs/>
        </w:rPr>
        <w:t xml:space="preserve"> </w:t>
      </w:r>
      <w:r w:rsidRPr="002E18FD">
        <w:rPr>
          <w:bCs/>
          <w:iCs/>
        </w:rPr>
        <w:t>г.</w:t>
      </w:r>
      <w:r>
        <w:rPr>
          <w:bCs/>
          <w:iCs/>
        </w:rPr>
        <w:t xml:space="preserve"> </w:t>
      </w:r>
      <w:r w:rsidRPr="002E18FD">
        <w:rPr>
          <w:bCs/>
          <w:iCs/>
        </w:rPr>
        <w:t>(ред.</w:t>
      </w:r>
      <w:r w:rsidRPr="002E18FD">
        <w:rPr>
          <w:bCs/>
          <w:iCs/>
        </w:rPr>
        <w:tab/>
        <w:t>От 25.06.2012 г.) "О теплоснабжении",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w:t>
      </w:r>
      <w:r w:rsidR="007F56C0">
        <w:rPr>
          <w:bCs/>
          <w:iCs/>
        </w:rPr>
        <w:t xml:space="preserve"> </w:t>
      </w:r>
      <w:r w:rsidRPr="002E18FD">
        <w:rPr>
          <w:bCs/>
          <w:iCs/>
        </w:rPr>
        <w:t>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14:paraId="3822E5E9" w14:textId="77777777" w:rsidR="002E18FD" w:rsidRPr="002E18FD" w:rsidRDefault="002E18FD" w:rsidP="002E18FD">
      <w:pPr>
        <w:spacing w:before="0" w:after="0"/>
        <w:ind w:firstLine="567"/>
        <w:rPr>
          <w:bCs/>
          <w:iCs/>
        </w:rPr>
      </w:pPr>
      <w:r w:rsidRPr="002E18FD">
        <w:rPr>
          <w:bCs/>
          <w:iCs/>
        </w:rPr>
        <w:t>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p>
    <w:p w14:paraId="2DDAEB4B" w14:textId="77777777" w:rsidR="002E18FD" w:rsidRPr="002E18FD" w:rsidRDefault="002E18FD" w:rsidP="002E18FD">
      <w:pPr>
        <w:spacing w:before="0" w:after="0"/>
        <w:ind w:firstLine="567"/>
        <w:rPr>
          <w:bCs/>
          <w:iCs/>
        </w:rPr>
      </w:pPr>
      <w:r w:rsidRPr="002E18FD">
        <w:rPr>
          <w:bCs/>
          <w:iCs/>
        </w:rPr>
        <w:t>В пункте 96 Постановления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 указаны социально значимые категории потребителей (объекты потребителей). К ним относятся:</w:t>
      </w:r>
    </w:p>
    <w:p w14:paraId="4281794F" w14:textId="77777777" w:rsidR="002E18FD" w:rsidRPr="002E18FD" w:rsidRDefault="002E18FD" w:rsidP="002E18FD">
      <w:pPr>
        <w:widowControl w:val="0"/>
        <w:tabs>
          <w:tab w:val="left" w:pos="1220"/>
        </w:tabs>
        <w:autoSpaceDE w:val="0"/>
        <w:autoSpaceDN w:val="0"/>
        <w:adjustRightInd w:val="0"/>
        <w:spacing w:before="6" w:after="0" w:line="240" w:lineRule="auto"/>
        <w:ind w:left="810" w:right="-20" w:firstLine="0"/>
        <w:jc w:val="left"/>
      </w:pPr>
      <w:r w:rsidRPr="002E18FD">
        <w:rPr>
          <w:rFonts w:ascii="Symbol" w:hAnsi="Symbol" w:cs="Symbol"/>
        </w:rPr>
        <w:t></w:t>
      </w:r>
      <w:r w:rsidRPr="002E18FD">
        <w:rPr>
          <w:spacing w:val="-64"/>
        </w:rPr>
        <w:t xml:space="preserve"> </w:t>
      </w:r>
      <w:r w:rsidRPr="002E18FD">
        <w:tab/>
        <w:t>органы</w:t>
      </w:r>
      <w:r w:rsidRPr="002E18FD">
        <w:rPr>
          <w:spacing w:val="-8"/>
        </w:rPr>
        <w:t xml:space="preserve"> </w:t>
      </w:r>
      <w:r w:rsidRPr="002E18FD">
        <w:t>го</w:t>
      </w:r>
      <w:r w:rsidRPr="002E18FD">
        <w:rPr>
          <w:spacing w:val="4"/>
        </w:rPr>
        <w:t>с</w:t>
      </w:r>
      <w:r w:rsidRPr="002E18FD">
        <w:rPr>
          <w:spacing w:val="-5"/>
        </w:rPr>
        <w:t>у</w:t>
      </w:r>
      <w:r w:rsidRPr="002E18FD">
        <w:rPr>
          <w:spacing w:val="2"/>
        </w:rPr>
        <w:t>д</w:t>
      </w:r>
      <w:r w:rsidRPr="002E18FD">
        <w:t>арс</w:t>
      </w:r>
      <w:r w:rsidRPr="002E18FD">
        <w:rPr>
          <w:spacing w:val="2"/>
        </w:rPr>
        <w:t>т</w:t>
      </w:r>
      <w:r w:rsidRPr="002E18FD">
        <w:t>ве</w:t>
      </w:r>
      <w:r w:rsidRPr="002E18FD">
        <w:rPr>
          <w:spacing w:val="3"/>
        </w:rPr>
        <w:t>н</w:t>
      </w:r>
      <w:r w:rsidRPr="002E18FD">
        <w:t>ной</w:t>
      </w:r>
      <w:r w:rsidRPr="002E18FD">
        <w:rPr>
          <w:spacing w:val="-19"/>
        </w:rPr>
        <w:t xml:space="preserve"> </w:t>
      </w:r>
      <w:r w:rsidRPr="002E18FD">
        <w:t>власти;</w:t>
      </w:r>
    </w:p>
    <w:p w14:paraId="7C17961A" w14:textId="77777777" w:rsidR="002E18FD" w:rsidRPr="002E18FD" w:rsidRDefault="002E18FD" w:rsidP="002E18FD">
      <w:pPr>
        <w:widowControl w:val="0"/>
        <w:autoSpaceDE w:val="0"/>
        <w:autoSpaceDN w:val="0"/>
        <w:adjustRightInd w:val="0"/>
        <w:spacing w:before="7" w:after="0" w:line="140" w:lineRule="exact"/>
        <w:ind w:firstLine="0"/>
        <w:jc w:val="left"/>
        <w:rPr>
          <w:sz w:val="14"/>
          <w:szCs w:val="14"/>
        </w:rPr>
      </w:pPr>
    </w:p>
    <w:p w14:paraId="2FE64B72" w14:textId="77777777" w:rsidR="002E18FD" w:rsidRPr="002E18FD" w:rsidRDefault="002E18FD" w:rsidP="002E18FD">
      <w:pPr>
        <w:widowControl w:val="0"/>
        <w:tabs>
          <w:tab w:val="left" w:pos="1220"/>
        </w:tabs>
        <w:autoSpaceDE w:val="0"/>
        <w:autoSpaceDN w:val="0"/>
        <w:adjustRightInd w:val="0"/>
        <w:spacing w:before="0" w:after="0" w:line="240" w:lineRule="auto"/>
        <w:ind w:left="810" w:right="-20" w:firstLine="0"/>
        <w:jc w:val="left"/>
      </w:pPr>
      <w:r w:rsidRPr="002E18FD">
        <w:rPr>
          <w:rFonts w:ascii="Symbol" w:hAnsi="Symbol" w:cs="Symbol"/>
        </w:rPr>
        <w:t></w:t>
      </w:r>
      <w:r w:rsidRPr="002E18FD">
        <w:rPr>
          <w:spacing w:val="-64"/>
        </w:rPr>
        <w:t xml:space="preserve"> </w:t>
      </w:r>
      <w:r w:rsidRPr="002E18FD">
        <w:tab/>
      </w:r>
      <w:r w:rsidRPr="002E18FD">
        <w:rPr>
          <w:spacing w:val="-1"/>
        </w:rPr>
        <w:t>м</w:t>
      </w:r>
      <w:r w:rsidRPr="002E18FD">
        <w:t>еди</w:t>
      </w:r>
      <w:r w:rsidRPr="002E18FD">
        <w:rPr>
          <w:spacing w:val="1"/>
        </w:rPr>
        <w:t>ц</w:t>
      </w:r>
      <w:r w:rsidRPr="002E18FD">
        <w:t>и</w:t>
      </w:r>
      <w:r w:rsidRPr="002E18FD">
        <w:rPr>
          <w:spacing w:val="1"/>
        </w:rPr>
        <w:t>н</w:t>
      </w:r>
      <w:r w:rsidRPr="002E18FD">
        <w:t>с</w:t>
      </w:r>
      <w:r w:rsidRPr="002E18FD">
        <w:rPr>
          <w:spacing w:val="-1"/>
        </w:rPr>
        <w:t>к</w:t>
      </w:r>
      <w:r w:rsidRPr="002E18FD">
        <w:t>ие</w:t>
      </w:r>
      <w:r w:rsidRPr="002E18FD">
        <w:rPr>
          <w:spacing w:val="-8"/>
        </w:rPr>
        <w:t xml:space="preserve"> </w:t>
      </w:r>
      <w:r w:rsidRPr="002E18FD">
        <w:rPr>
          <w:spacing w:val="-5"/>
        </w:rPr>
        <w:t>у</w:t>
      </w:r>
      <w:r w:rsidRPr="002E18FD">
        <w:rPr>
          <w:spacing w:val="-1"/>
        </w:rPr>
        <w:t>ч</w:t>
      </w:r>
      <w:r w:rsidRPr="002E18FD">
        <w:t>ре</w:t>
      </w:r>
      <w:r w:rsidRPr="002E18FD">
        <w:rPr>
          <w:spacing w:val="1"/>
        </w:rPr>
        <w:t>ж</w:t>
      </w:r>
      <w:r w:rsidRPr="002E18FD">
        <w:rPr>
          <w:spacing w:val="2"/>
        </w:rPr>
        <w:t>д</w:t>
      </w:r>
      <w:r w:rsidRPr="002E18FD">
        <w:t>ен</w:t>
      </w:r>
      <w:r w:rsidRPr="002E18FD">
        <w:rPr>
          <w:spacing w:val="1"/>
        </w:rPr>
        <w:t>и</w:t>
      </w:r>
      <w:r w:rsidRPr="002E18FD">
        <w:t>я;</w:t>
      </w:r>
    </w:p>
    <w:p w14:paraId="30E932C0" w14:textId="77777777" w:rsidR="002E18FD" w:rsidRPr="002E18FD" w:rsidRDefault="002E18FD" w:rsidP="002E18FD">
      <w:pPr>
        <w:widowControl w:val="0"/>
        <w:autoSpaceDE w:val="0"/>
        <w:autoSpaceDN w:val="0"/>
        <w:adjustRightInd w:val="0"/>
        <w:spacing w:before="9" w:after="0" w:line="140" w:lineRule="exact"/>
        <w:ind w:firstLine="0"/>
        <w:jc w:val="left"/>
        <w:rPr>
          <w:sz w:val="14"/>
          <w:szCs w:val="14"/>
        </w:rPr>
      </w:pPr>
    </w:p>
    <w:p w14:paraId="7D4CBD86" w14:textId="77777777" w:rsidR="002E18FD" w:rsidRPr="002E18FD" w:rsidRDefault="002E18FD" w:rsidP="002E18FD">
      <w:pPr>
        <w:widowControl w:val="0"/>
        <w:tabs>
          <w:tab w:val="left" w:pos="1220"/>
        </w:tabs>
        <w:autoSpaceDE w:val="0"/>
        <w:autoSpaceDN w:val="0"/>
        <w:adjustRightInd w:val="0"/>
        <w:spacing w:before="0" w:after="0" w:line="240" w:lineRule="auto"/>
        <w:ind w:left="810" w:right="-20" w:firstLine="0"/>
        <w:jc w:val="left"/>
      </w:pPr>
      <w:r w:rsidRPr="002E18FD">
        <w:rPr>
          <w:rFonts w:ascii="Symbol" w:hAnsi="Symbol" w:cs="Symbol"/>
        </w:rPr>
        <w:t></w:t>
      </w:r>
      <w:r w:rsidRPr="002E18FD">
        <w:rPr>
          <w:spacing w:val="-64"/>
        </w:rPr>
        <w:t xml:space="preserve"> </w:t>
      </w:r>
      <w:r w:rsidRPr="002E18FD">
        <w:tab/>
      </w:r>
      <w:r w:rsidRPr="002E18FD">
        <w:rPr>
          <w:spacing w:val="-2"/>
        </w:rPr>
        <w:t>у</w:t>
      </w:r>
      <w:r w:rsidRPr="002E18FD">
        <w:rPr>
          <w:spacing w:val="1"/>
        </w:rPr>
        <w:t>ч</w:t>
      </w:r>
      <w:r w:rsidRPr="002E18FD">
        <w:t>ебн</w:t>
      </w:r>
      <w:r w:rsidRPr="002E18FD">
        <w:rPr>
          <w:spacing w:val="2"/>
        </w:rPr>
        <w:t>ы</w:t>
      </w:r>
      <w:r w:rsidRPr="002E18FD">
        <w:t>е</w:t>
      </w:r>
      <w:r w:rsidRPr="002E18FD">
        <w:rPr>
          <w:spacing w:val="-9"/>
        </w:rPr>
        <w:t xml:space="preserve"> </w:t>
      </w:r>
      <w:r w:rsidRPr="002E18FD">
        <w:rPr>
          <w:spacing w:val="1"/>
        </w:rPr>
        <w:t>з</w:t>
      </w:r>
      <w:r w:rsidRPr="002E18FD">
        <w:t>аведе</w:t>
      </w:r>
      <w:r w:rsidRPr="002E18FD">
        <w:rPr>
          <w:spacing w:val="1"/>
        </w:rPr>
        <w:t>н</w:t>
      </w:r>
      <w:r w:rsidRPr="002E18FD">
        <w:t>ия</w:t>
      </w:r>
      <w:r w:rsidRPr="002E18FD">
        <w:rPr>
          <w:spacing w:val="-10"/>
        </w:rPr>
        <w:t xml:space="preserve"> </w:t>
      </w:r>
      <w:r w:rsidRPr="002E18FD">
        <w:t>н</w:t>
      </w:r>
      <w:r w:rsidRPr="002E18FD">
        <w:rPr>
          <w:spacing w:val="3"/>
        </w:rPr>
        <w:t>а</w:t>
      </w:r>
      <w:r w:rsidRPr="002E18FD">
        <w:rPr>
          <w:spacing w:val="-1"/>
        </w:rPr>
        <w:t>ч</w:t>
      </w:r>
      <w:r w:rsidRPr="002E18FD">
        <w:t>альн</w:t>
      </w:r>
      <w:r w:rsidRPr="002E18FD">
        <w:rPr>
          <w:spacing w:val="2"/>
        </w:rPr>
        <w:t>о</w:t>
      </w:r>
      <w:r w:rsidRPr="002E18FD">
        <w:t>го</w:t>
      </w:r>
      <w:r w:rsidRPr="002E18FD">
        <w:rPr>
          <w:spacing w:val="-13"/>
        </w:rPr>
        <w:t xml:space="preserve"> </w:t>
      </w:r>
      <w:r w:rsidRPr="002E18FD">
        <w:t>и</w:t>
      </w:r>
      <w:r w:rsidRPr="002E18FD">
        <w:rPr>
          <w:spacing w:val="-1"/>
        </w:rPr>
        <w:t xml:space="preserve"> </w:t>
      </w:r>
      <w:r w:rsidRPr="002E18FD">
        <w:t>средн</w:t>
      </w:r>
      <w:r w:rsidRPr="002E18FD">
        <w:rPr>
          <w:spacing w:val="3"/>
        </w:rPr>
        <w:t>е</w:t>
      </w:r>
      <w:r w:rsidRPr="002E18FD">
        <w:t>го</w:t>
      </w:r>
      <w:r w:rsidRPr="002E18FD">
        <w:rPr>
          <w:spacing w:val="-10"/>
        </w:rPr>
        <w:t xml:space="preserve"> </w:t>
      </w:r>
      <w:r w:rsidRPr="002E18FD">
        <w:rPr>
          <w:spacing w:val="2"/>
        </w:rPr>
        <w:t>о</w:t>
      </w:r>
      <w:r w:rsidRPr="002E18FD">
        <w:t>бра</w:t>
      </w:r>
      <w:r w:rsidRPr="002E18FD">
        <w:rPr>
          <w:spacing w:val="1"/>
        </w:rPr>
        <w:t>з</w:t>
      </w:r>
      <w:r w:rsidRPr="002E18FD">
        <w:t>ован</w:t>
      </w:r>
      <w:r w:rsidRPr="002E18FD">
        <w:rPr>
          <w:spacing w:val="1"/>
        </w:rPr>
        <w:t>и</w:t>
      </w:r>
      <w:r w:rsidRPr="002E18FD">
        <w:t>я;</w:t>
      </w:r>
    </w:p>
    <w:p w14:paraId="040FAC5A" w14:textId="77777777" w:rsidR="002E18FD" w:rsidRPr="002E18FD" w:rsidRDefault="002E18FD" w:rsidP="002E18FD">
      <w:pPr>
        <w:widowControl w:val="0"/>
        <w:autoSpaceDE w:val="0"/>
        <w:autoSpaceDN w:val="0"/>
        <w:adjustRightInd w:val="0"/>
        <w:spacing w:before="9" w:after="0" w:line="140" w:lineRule="exact"/>
        <w:ind w:firstLine="0"/>
        <w:jc w:val="left"/>
        <w:rPr>
          <w:sz w:val="14"/>
          <w:szCs w:val="14"/>
        </w:rPr>
      </w:pPr>
    </w:p>
    <w:p w14:paraId="6853B71C" w14:textId="77777777" w:rsidR="002E18FD" w:rsidRPr="002E18FD" w:rsidRDefault="002E18FD" w:rsidP="002E18FD">
      <w:pPr>
        <w:widowControl w:val="0"/>
        <w:tabs>
          <w:tab w:val="left" w:pos="1220"/>
        </w:tabs>
        <w:autoSpaceDE w:val="0"/>
        <w:autoSpaceDN w:val="0"/>
        <w:adjustRightInd w:val="0"/>
        <w:spacing w:before="0" w:after="0" w:line="240" w:lineRule="auto"/>
        <w:ind w:left="810" w:right="-20" w:firstLine="0"/>
        <w:jc w:val="left"/>
      </w:pPr>
      <w:r w:rsidRPr="002E18FD">
        <w:rPr>
          <w:rFonts w:ascii="Symbol" w:hAnsi="Symbol" w:cs="Symbol"/>
        </w:rPr>
        <w:t></w:t>
      </w:r>
      <w:r w:rsidRPr="002E18FD">
        <w:rPr>
          <w:spacing w:val="-64"/>
        </w:rPr>
        <w:t xml:space="preserve"> </w:t>
      </w:r>
      <w:r w:rsidRPr="002E18FD">
        <w:tab/>
      </w:r>
      <w:r w:rsidRPr="002E18FD">
        <w:rPr>
          <w:spacing w:val="-2"/>
        </w:rPr>
        <w:t>у</w:t>
      </w:r>
      <w:r w:rsidRPr="002E18FD">
        <w:rPr>
          <w:spacing w:val="1"/>
        </w:rPr>
        <w:t>ч</w:t>
      </w:r>
      <w:r w:rsidRPr="002E18FD">
        <w:t>ре</w:t>
      </w:r>
      <w:r w:rsidRPr="002E18FD">
        <w:rPr>
          <w:spacing w:val="1"/>
        </w:rPr>
        <w:t>ж</w:t>
      </w:r>
      <w:r w:rsidRPr="002E18FD">
        <w:t>ден</w:t>
      </w:r>
      <w:r w:rsidRPr="002E18FD">
        <w:rPr>
          <w:spacing w:val="1"/>
        </w:rPr>
        <w:t>и</w:t>
      </w:r>
      <w:r w:rsidRPr="002E18FD">
        <w:t>я</w:t>
      </w:r>
      <w:r w:rsidRPr="002E18FD">
        <w:rPr>
          <w:spacing w:val="-13"/>
        </w:rPr>
        <w:t xml:space="preserve"> </w:t>
      </w:r>
      <w:r w:rsidRPr="002E18FD">
        <w:rPr>
          <w:spacing w:val="1"/>
        </w:rPr>
        <w:t>с</w:t>
      </w:r>
      <w:r w:rsidRPr="002E18FD">
        <w:rPr>
          <w:spacing w:val="2"/>
        </w:rPr>
        <w:t>о</w:t>
      </w:r>
      <w:r w:rsidRPr="002E18FD">
        <w:t>ц</w:t>
      </w:r>
      <w:r w:rsidRPr="002E18FD">
        <w:rPr>
          <w:spacing w:val="1"/>
        </w:rPr>
        <w:t>и</w:t>
      </w:r>
      <w:r w:rsidRPr="002E18FD">
        <w:t>а</w:t>
      </w:r>
      <w:r w:rsidRPr="002E18FD">
        <w:rPr>
          <w:spacing w:val="3"/>
        </w:rPr>
        <w:t>л</w:t>
      </w:r>
      <w:r w:rsidRPr="002E18FD">
        <w:t>ь</w:t>
      </w:r>
      <w:r w:rsidRPr="002E18FD">
        <w:rPr>
          <w:spacing w:val="2"/>
        </w:rPr>
        <w:t>н</w:t>
      </w:r>
      <w:r w:rsidRPr="002E18FD">
        <w:t>ого</w:t>
      </w:r>
      <w:r w:rsidRPr="002E18FD">
        <w:rPr>
          <w:spacing w:val="-14"/>
        </w:rPr>
        <w:t xml:space="preserve"> </w:t>
      </w:r>
      <w:r w:rsidRPr="002E18FD">
        <w:t>обесп</w:t>
      </w:r>
      <w:r w:rsidRPr="002E18FD">
        <w:rPr>
          <w:spacing w:val="2"/>
        </w:rPr>
        <w:t>е</w:t>
      </w:r>
      <w:r w:rsidRPr="002E18FD">
        <w:rPr>
          <w:spacing w:val="-1"/>
        </w:rPr>
        <w:t>ч</w:t>
      </w:r>
      <w:r w:rsidRPr="002E18FD">
        <w:t>ен</w:t>
      </w:r>
      <w:r w:rsidRPr="002E18FD">
        <w:rPr>
          <w:spacing w:val="1"/>
        </w:rPr>
        <w:t>и</w:t>
      </w:r>
      <w:r w:rsidRPr="002E18FD">
        <w:t>я;</w:t>
      </w:r>
    </w:p>
    <w:p w14:paraId="6EA492C6" w14:textId="77777777" w:rsidR="002E18FD" w:rsidRPr="002E18FD" w:rsidRDefault="002E18FD" w:rsidP="002E18FD">
      <w:pPr>
        <w:widowControl w:val="0"/>
        <w:autoSpaceDE w:val="0"/>
        <w:autoSpaceDN w:val="0"/>
        <w:adjustRightInd w:val="0"/>
        <w:spacing w:before="7" w:after="0" w:line="140" w:lineRule="exact"/>
        <w:ind w:firstLine="0"/>
        <w:jc w:val="left"/>
        <w:rPr>
          <w:sz w:val="14"/>
          <w:szCs w:val="14"/>
        </w:rPr>
      </w:pPr>
    </w:p>
    <w:p w14:paraId="3A9F9B75" w14:textId="77777777" w:rsidR="002E18FD" w:rsidRPr="002E18FD" w:rsidRDefault="002E18FD" w:rsidP="002E18FD">
      <w:pPr>
        <w:widowControl w:val="0"/>
        <w:tabs>
          <w:tab w:val="left" w:pos="1220"/>
        </w:tabs>
        <w:autoSpaceDE w:val="0"/>
        <w:autoSpaceDN w:val="0"/>
        <w:adjustRightInd w:val="0"/>
        <w:spacing w:before="0" w:after="0" w:line="240" w:lineRule="auto"/>
        <w:ind w:left="810" w:right="-20" w:firstLine="0"/>
        <w:jc w:val="left"/>
      </w:pPr>
      <w:r w:rsidRPr="002E18FD">
        <w:rPr>
          <w:rFonts w:ascii="Symbol" w:hAnsi="Symbol" w:cs="Symbol"/>
        </w:rPr>
        <w:t></w:t>
      </w:r>
      <w:r w:rsidRPr="002E18FD">
        <w:rPr>
          <w:spacing w:val="-64"/>
        </w:rPr>
        <w:t xml:space="preserve"> </w:t>
      </w:r>
      <w:r w:rsidRPr="002E18FD">
        <w:tab/>
      </w:r>
      <w:r w:rsidRPr="002E18FD">
        <w:rPr>
          <w:spacing w:val="-1"/>
        </w:rPr>
        <w:t>м</w:t>
      </w:r>
      <w:r w:rsidRPr="002E18FD">
        <w:t>етроп</w:t>
      </w:r>
      <w:r w:rsidRPr="002E18FD">
        <w:rPr>
          <w:spacing w:val="2"/>
        </w:rPr>
        <w:t>о</w:t>
      </w:r>
      <w:r w:rsidRPr="002E18FD">
        <w:t>л</w:t>
      </w:r>
      <w:r w:rsidRPr="002E18FD">
        <w:rPr>
          <w:spacing w:val="1"/>
        </w:rPr>
        <w:t>и</w:t>
      </w:r>
      <w:r w:rsidRPr="002E18FD">
        <w:t>тен;</w:t>
      </w:r>
    </w:p>
    <w:p w14:paraId="181BB624" w14:textId="77777777" w:rsidR="002E18FD" w:rsidRPr="002E18FD" w:rsidRDefault="002E18FD" w:rsidP="002E18FD">
      <w:pPr>
        <w:widowControl w:val="0"/>
        <w:autoSpaceDE w:val="0"/>
        <w:autoSpaceDN w:val="0"/>
        <w:adjustRightInd w:val="0"/>
        <w:spacing w:before="9" w:after="0" w:line="140" w:lineRule="exact"/>
        <w:ind w:firstLine="0"/>
        <w:jc w:val="left"/>
        <w:rPr>
          <w:sz w:val="14"/>
          <w:szCs w:val="14"/>
        </w:rPr>
      </w:pPr>
    </w:p>
    <w:p w14:paraId="7A27465C" w14:textId="77777777" w:rsidR="002E18FD" w:rsidRPr="002E18FD" w:rsidRDefault="002E18FD" w:rsidP="002E18FD">
      <w:pPr>
        <w:widowControl w:val="0"/>
        <w:autoSpaceDE w:val="0"/>
        <w:autoSpaceDN w:val="0"/>
        <w:adjustRightInd w:val="0"/>
        <w:spacing w:before="0" w:after="0" w:line="357" w:lineRule="auto"/>
        <w:ind w:left="102" w:right="46" w:firstLine="708"/>
      </w:pPr>
      <w:r w:rsidRPr="002E18FD">
        <w:rPr>
          <w:rFonts w:ascii="Symbol" w:hAnsi="Symbol" w:cs="Symbol"/>
        </w:rPr>
        <w:t></w:t>
      </w:r>
      <w:r w:rsidRPr="002E18FD">
        <w:t xml:space="preserve"> вои</w:t>
      </w:r>
      <w:r w:rsidRPr="002E18FD">
        <w:rPr>
          <w:spacing w:val="1"/>
        </w:rPr>
        <w:t>н</w:t>
      </w:r>
      <w:r w:rsidRPr="002E18FD">
        <w:t>с</w:t>
      </w:r>
      <w:r w:rsidRPr="002E18FD">
        <w:rPr>
          <w:spacing w:val="-1"/>
        </w:rPr>
        <w:t>к</w:t>
      </w:r>
      <w:r w:rsidRPr="002E18FD">
        <w:t xml:space="preserve">ие </w:t>
      </w:r>
      <w:r w:rsidRPr="002E18FD">
        <w:rPr>
          <w:spacing w:val="-1"/>
        </w:rPr>
        <w:t>ч</w:t>
      </w:r>
      <w:r w:rsidRPr="002E18FD">
        <w:t>асти Ми</w:t>
      </w:r>
      <w:r w:rsidRPr="002E18FD">
        <w:rPr>
          <w:spacing w:val="1"/>
        </w:rPr>
        <w:t>н</w:t>
      </w:r>
      <w:r w:rsidRPr="002E18FD">
        <w:t>истерс</w:t>
      </w:r>
      <w:r w:rsidRPr="002E18FD">
        <w:rPr>
          <w:spacing w:val="2"/>
        </w:rPr>
        <w:t>т</w:t>
      </w:r>
      <w:r w:rsidRPr="002E18FD">
        <w:t>ва обо</w:t>
      </w:r>
      <w:r w:rsidRPr="002E18FD">
        <w:rPr>
          <w:spacing w:val="2"/>
        </w:rPr>
        <w:t>р</w:t>
      </w:r>
      <w:r w:rsidRPr="002E18FD">
        <w:t>оны Росси</w:t>
      </w:r>
      <w:r w:rsidRPr="002E18FD">
        <w:rPr>
          <w:spacing w:val="1"/>
        </w:rPr>
        <w:t>й</w:t>
      </w:r>
      <w:r w:rsidRPr="002E18FD">
        <w:t>с</w:t>
      </w:r>
      <w:r w:rsidRPr="002E18FD">
        <w:rPr>
          <w:spacing w:val="-1"/>
        </w:rPr>
        <w:t>к</w:t>
      </w:r>
      <w:r w:rsidRPr="002E18FD">
        <w:t>ой Федераци</w:t>
      </w:r>
      <w:r w:rsidRPr="002E18FD">
        <w:rPr>
          <w:spacing w:val="3"/>
        </w:rPr>
        <w:t>и</w:t>
      </w:r>
      <w:r w:rsidRPr="002E18FD">
        <w:t>, Ми</w:t>
      </w:r>
      <w:r w:rsidRPr="002E18FD">
        <w:rPr>
          <w:spacing w:val="1"/>
        </w:rPr>
        <w:t>н</w:t>
      </w:r>
      <w:r w:rsidRPr="002E18FD">
        <w:t>истерс</w:t>
      </w:r>
      <w:r w:rsidRPr="002E18FD">
        <w:rPr>
          <w:spacing w:val="2"/>
        </w:rPr>
        <w:t>т</w:t>
      </w:r>
      <w:r w:rsidRPr="002E18FD">
        <w:t>ва в</w:t>
      </w:r>
      <w:r w:rsidRPr="002E18FD">
        <w:rPr>
          <w:spacing w:val="5"/>
        </w:rPr>
        <w:t>н</w:t>
      </w:r>
      <w:r w:rsidRPr="002E18FD">
        <w:rPr>
          <w:spacing w:val="-5"/>
        </w:rPr>
        <w:t>у</w:t>
      </w:r>
      <w:r w:rsidRPr="002E18FD">
        <w:rPr>
          <w:spacing w:val="2"/>
        </w:rPr>
        <w:t>т</w:t>
      </w:r>
      <w:r w:rsidRPr="002E18FD">
        <w:t>рен</w:t>
      </w:r>
      <w:r w:rsidRPr="002E18FD">
        <w:rPr>
          <w:spacing w:val="1"/>
        </w:rPr>
        <w:t>н</w:t>
      </w:r>
      <w:r w:rsidRPr="002E18FD">
        <w:t>их</w:t>
      </w:r>
      <w:r w:rsidRPr="002E18FD">
        <w:rPr>
          <w:spacing w:val="4"/>
        </w:rPr>
        <w:t xml:space="preserve"> </w:t>
      </w:r>
      <w:r w:rsidRPr="002E18FD">
        <w:t>дел</w:t>
      </w:r>
      <w:r w:rsidRPr="002E18FD">
        <w:rPr>
          <w:spacing w:val="13"/>
        </w:rPr>
        <w:t xml:space="preserve"> </w:t>
      </w:r>
      <w:r w:rsidRPr="002E18FD">
        <w:t>Росси</w:t>
      </w:r>
      <w:r w:rsidRPr="002E18FD">
        <w:rPr>
          <w:spacing w:val="1"/>
        </w:rPr>
        <w:t>й</w:t>
      </w:r>
      <w:r w:rsidRPr="002E18FD">
        <w:t>с</w:t>
      </w:r>
      <w:r w:rsidRPr="002E18FD">
        <w:rPr>
          <w:spacing w:val="-1"/>
        </w:rPr>
        <w:t>к</w:t>
      </w:r>
      <w:r w:rsidRPr="002E18FD">
        <w:t>ой</w:t>
      </w:r>
      <w:r w:rsidRPr="002E18FD">
        <w:rPr>
          <w:spacing w:val="4"/>
        </w:rPr>
        <w:t xml:space="preserve"> </w:t>
      </w:r>
      <w:r w:rsidRPr="002E18FD">
        <w:t>Фед</w:t>
      </w:r>
      <w:r w:rsidRPr="002E18FD">
        <w:rPr>
          <w:spacing w:val="2"/>
        </w:rPr>
        <w:t>е</w:t>
      </w:r>
      <w:r w:rsidRPr="002E18FD">
        <w:t>рац</w:t>
      </w:r>
      <w:r w:rsidRPr="002E18FD">
        <w:rPr>
          <w:spacing w:val="1"/>
        </w:rPr>
        <w:t>и</w:t>
      </w:r>
      <w:r w:rsidRPr="002E18FD">
        <w:t>и,</w:t>
      </w:r>
      <w:r w:rsidRPr="002E18FD">
        <w:rPr>
          <w:spacing w:val="4"/>
        </w:rPr>
        <w:t xml:space="preserve"> </w:t>
      </w:r>
      <w:r w:rsidRPr="002E18FD">
        <w:t>Федера</w:t>
      </w:r>
      <w:r w:rsidRPr="002E18FD">
        <w:rPr>
          <w:spacing w:val="2"/>
        </w:rPr>
        <w:t>л</w:t>
      </w:r>
      <w:r w:rsidRPr="002E18FD">
        <w:t>ьной</w:t>
      </w:r>
      <w:r w:rsidRPr="002E18FD">
        <w:rPr>
          <w:spacing w:val="2"/>
        </w:rPr>
        <w:t xml:space="preserve"> </w:t>
      </w:r>
      <w:r w:rsidRPr="002E18FD">
        <w:t>с</w:t>
      </w:r>
      <w:r w:rsidRPr="002E18FD">
        <w:rPr>
          <w:spacing w:val="5"/>
        </w:rPr>
        <w:t>л</w:t>
      </w:r>
      <w:r w:rsidRPr="002E18FD">
        <w:rPr>
          <w:spacing w:val="-5"/>
        </w:rPr>
        <w:t>у</w:t>
      </w:r>
      <w:r w:rsidRPr="002E18FD">
        <w:rPr>
          <w:spacing w:val="1"/>
        </w:rPr>
        <w:t>ж</w:t>
      </w:r>
      <w:r w:rsidRPr="002E18FD">
        <w:rPr>
          <w:spacing w:val="2"/>
        </w:rPr>
        <w:t>б</w:t>
      </w:r>
      <w:r w:rsidRPr="002E18FD">
        <w:t>ы бе</w:t>
      </w:r>
      <w:r w:rsidRPr="002E18FD">
        <w:rPr>
          <w:spacing w:val="1"/>
        </w:rPr>
        <w:t>з</w:t>
      </w:r>
      <w:r w:rsidRPr="002E18FD">
        <w:t>опас</w:t>
      </w:r>
      <w:r w:rsidRPr="002E18FD">
        <w:rPr>
          <w:spacing w:val="1"/>
        </w:rPr>
        <w:t>н</w:t>
      </w:r>
      <w:r w:rsidRPr="002E18FD">
        <w:t>ости,</w:t>
      </w:r>
      <w:r w:rsidRPr="002E18FD">
        <w:rPr>
          <w:spacing w:val="1"/>
        </w:rPr>
        <w:t xml:space="preserve"> </w:t>
      </w:r>
      <w:r w:rsidRPr="002E18FD">
        <w:t>Ми</w:t>
      </w:r>
      <w:r w:rsidRPr="002E18FD">
        <w:rPr>
          <w:spacing w:val="1"/>
        </w:rPr>
        <w:t>н</w:t>
      </w:r>
      <w:r w:rsidRPr="002E18FD">
        <w:t>и</w:t>
      </w:r>
      <w:r w:rsidRPr="002E18FD">
        <w:rPr>
          <w:spacing w:val="3"/>
        </w:rPr>
        <w:t>с</w:t>
      </w:r>
      <w:r w:rsidRPr="002E18FD">
        <w:t>терства Ро</w:t>
      </w:r>
      <w:r w:rsidRPr="002E18FD">
        <w:rPr>
          <w:spacing w:val="2"/>
        </w:rPr>
        <w:t>с</w:t>
      </w:r>
      <w:r w:rsidRPr="002E18FD">
        <w:t>си</w:t>
      </w:r>
      <w:r w:rsidRPr="002E18FD">
        <w:rPr>
          <w:spacing w:val="1"/>
        </w:rPr>
        <w:t>й</w:t>
      </w:r>
      <w:r w:rsidRPr="002E18FD">
        <w:t>с</w:t>
      </w:r>
      <w:r w:rsidRPr="002E18FD">
        <w:rPr>
          <w:spacing w:val="-1"/>
        </w:rPr>
        <w:t>к</w:t>
      </w:r>
      <w:r w:rsidRPr="002E18FD">
        <w:t>ой</w:t>
      </w:r>
      <w:r w:rsidRPr="002E18FD">
        <w:rPr>
          <w:spacing w:val="7"/>
        </w:rPr>
        <w:t xml:space="preserve"> </w:t>
      </w:r>
      <w:r w:rsidRPr="002E18FD">
        <w:t>Федерации</w:t>
      </w:r>
      <w:r w:rsidRPr="002E18FD">
        <w:rPr>
          <w:spacing w:val="6"/>
        </w:rPr>
        <w:t xml:space="preserve"> </w:t>
      </w:r>
      <w:r w:rsidRPr="002E18FD">
        <w:t>по</w:t>
      </w:r>
      <w:r w:rsidRPr="002E18FD">
        <w:rPr>
          <w:spacing w:val="14"/>
        </w:rPr>
        <w:t xml:space="preserve"> </w:t>
      </w:r>
      <w:r w:rsidRPr="002E18FD">
        <w:t>делам</w:t>
      </w:r>
      <w:r w:rsidRPr="002E18FD">
        <w:rPr>
          <w:spacing w:val="12"/>
        </w:rPr>
        <w:t xml:space="preserve"> </w:t>
      </w:r>
      <w:r w:rsidRPr="002E18FD">
        <w:t>гражда</w:t>
      </w:r>
      <w:r w:rsidRPr="002E18FD">
        <w:rPr>
          <w:spacing w:val="1"/>
        </w:rPr>
        <w:t>н</w:t>
      </w:r>
      <w:r w:rsidRPr="002E18FD">
        <w:t>с</w:t>
      </w:r>
      <w:r w:rsidRPr="002E18FD">
        <w:rPr>
          <w:spacing w:val="1"/>
        </w:rPr>
        <w:t>к</w:t>
      </w:r>
      <w:r w:rsidRPr="002E18FD">
        <w:t>ой</w:t>
      </w:r>
      <w:r w:rsidRPr="002E18FD">
        <w:rPr>
          <w:spacing w:val="3"/>
        </w:rPr>
        <w:t xml:space="preserve"> </w:t>
      </w:r>
      <w:r w:rsidRPr="002E18FD">
        <w:t>оборо</w:t>
      </w:r>
      <w:r w:rsidRPr="002E18FD">
        <w:rPr>
          <w:spacing w:val="3"/>
        </w:rPr>
        <w:t>н</w:t>
      </w:r>
      <w:r w:rsidRPr="002E18FD">
        <w:rPr>
          <w:spacing w:val="1"/>
        </w:rPr>
        <w:t>ы</w:t>
      </w:r>
      <w:r w:rsidRPr="002E18FD">
        <w:t xml:space="preserve">, </w:t>
      </w:r>
      <w:r w:rsidRPr="002E18FD">
        <w:rPr>
          <w:spacing w:val="-1"/>
        </w:rPr>
        <w:t>ч</w:t>
      </w:r>
      <w:r w:rsidRPr="002E18FD">
        <w:t>ре</w:t>
      </w:r>
      <w:r w:rsidRPr="002E18FD">
        <w:rPr>
          <w:spacing w:val="1"/>
        </w:rPr>
        <w:t>з</w:t>
      </w:r>
      <w:r w:rsidRPr="002E18FD">
        <w:t>в</w:t>
      </w:r>
      <w:r w:rsidRPr="002E18FD">
        <w:rPr>
          <w:spacing w:val="1"/>
        </w:rPr>
        <w:t>ы</w:t>
      </w:r>
      <w:r w:rsidRPr="002E18FD">
        <w:rPr>
          <w:spacing w:val="-1"/>
        </w:rPr>
        <w:t>ч</w:t>
      </w:r>
      <w:r w:rsidRPr="002E18FD">
        <w:t>ай</w:t>
      </w:r>
      <w:r w:rsidRPr="002E18FD">
        <w:rPr>
          <w:spacing w:val="1"/>
        </w:rPr>
        <w:t>ны</w:t>
      </w:r>
      <w:r w:rsidRPr="002E18FD">
        <w:t xml:space="preserve">м </w:t>
      </w:r>
      <w:r w:rsidRPr="002E18FD">
        <w:rPr>
          <w:spacing w:val="1"/>
        </w:rPr>
        <w:t>с</w:t>
      </w:r>
      <w:r w:rsidRPr="002E18FD">
        <w:t>и</w:t>
      </w:r>
      <w:r w:rsidRPr="002E18FD">
        <w:rPr>
          <w:spacing w:val="5"/>
        </w:rPr>
        <w:t>т</w:t>
      </w:r>
      <w:r w:rsidRPr="002E18FD">
        <w:rPr>
          <w:spacing w:val="-2"/>
        </w:rPr>
        <w:t>у</w:t>
      </w:r>
      <w:r w:rsidRPr="002E18FD">
        <w:t>ац</w:t>
      </w:r>
      <w:r w:rsidRPr="002E18FD">
        <w:rPr>
          <w:spacing w:val="1"/>
        </w:rPr>
        <w:t>и</w:t>
      </w:r>
      <w:r w:rsidRPr="002E18FD">
        <w:t>ям</w:t>
      </w:r>
      <w:r w:rsidRPr="002E18FD">
        <w:rPr>
          <w:spacing w:val="4"/>
        </w:rPr>
        <w:t xml:space="preserve"> </w:t>
      </w:r>
      <w:r w:rsidRPr="002E18FD">
        <w:t>и</w:t>
      </w:r>
      <w:r w:rsidRPr="002E18FD">
        <w:rPr>
          <w:spacing w:val="15"/>
        </w:rPr>
        <w:t xml:space="preserve"> </w:t>
      </w:r>
      <w:r w:rsidRPr="002E18FD">
        <w:t>л</w:t>
      </w:r>
      <w:r w:rsidRPr="002E18FD">
        <w:rPr>
          <w:spacing w:val="3"/>
        </w:rPr>
        <w:t>и</w:t>
      </w:r>
      <w:r w:rsidRPr="002E18FD">
        <w:rPr>
          <w:spacing w:val="-1"/>
        </w:rPr>
        <w:t>к</w:t>
      </w:r>
      <w:r w:rsidRPr="002E18FD">
        <w:t>вида</w:t>
      </w:r>
      <w:r w:rsidRPr="002E18FD">
        <w:rPr>
          <w:spacing w:val="3"/>
        </w:rPr>
        <w:t>ц</w:t>
      </w:r>
      <w:r w:rsidRPr="002E18FD">
        <w:t>ии</w:t>
      </w:r>
      <w:r w:rsidRPr="002E18FD">
        <w:rPr>
          <w:spacing w:val="3"/>
        </w:rPr>
        <w:t xml:space="preserve"> </w:t>
      </w:r>
      <w:r w:rsidRPr="002E18FD">
        <w:t>пос</w:t>
      </w:r>
      <w:r w:rsidRPr="002E18FD">
        <w:rPr>
          <w:spacing w:val="1"/>
        </w:rPr>
        <w:t>л</w:t>
      </w:r>
      <w:r w:rsidRPr="002E18FD">
        <w:t>едствий</w:t>
      </w:r>
      <w:r w:rsidRPr="002E18FD">
        <w:rPr>
          <w:spacing w:val="4"/>
        </w:rPr>
        <w:t xml:space="preserve"> </w:t>
      </w:r>
      <w:r w:rsidRPr="002E18FD">
        <w:rPr>
          <w:spacing w:val="2"/>
        </w:rPr>
        <w:t>с</w:t>
      </w:r>
      <w:r w:rsidRPr="002E18FD">
        <w:t>тихи</w:t>
      </w:r>
      <w:r w:rsidRPr="002E18FD">
        <w:rPr>
          <w:spacing w:val="1"/>
        </w:rPr>
        <w:t>й</w:t>
      </w:r>
      <w:r w:rsidRPr="002E18FD">
        <w:t>н</w:t>
      </w:r>
      <w:r w:rsidRPr="002E18FD">
        <w:rPr>
          <w:spacing w:val="1"/>
        </w:rPr>
        <w:t>ы</w:t>
      </w:r>
      <w:r w:rsidRPr="002E18FD">
        <w:t>х</w:t>
      </w:r>
      <w:r w:rsidRPr="002E18FD">
        <w:rPr>
          <w:spacing w:val="3"/>
        </w:rPr>
        <w:t xml:space="preserve"> </w:t>
      </w:r>
      <w:r w:rsidRPr="002E18FD">
        <w:t>бедс</w:t>
      </w:r>
      <w:r w:rsidRPr="002E18FD">
        <w:rPr>
          <w:spacing w:val="2"/>
        </w:rPr>
        <w:t>т</w:t>
      </w:r>
      <w:r w:rsidRPr="002E18FD">
        <w:t>ви</w:t>
      </w:r>
      <w:r w:rsidRPr="002E18FD">
        <w:rPr>
          <w:spacing w:val="1"/>
        </w:rPr>
        <w:t>й</w:t>
      </w:r>
      <w:r w:rsidRPr="002E18FD">
        <w:t>, Федера</w:t>
      </w:r>
      <w:r w:rsidRPr="002E18FD">
        <w:rPr>
          <w:spacing w:val="2"/>
        </w:rPr>
        <w:t>л</w:t>
      </w:r>
      <w:r w:rsidRPr="002E18FD">
        <w:t>ьной</w:t>
      </w:r>
      <w:r w:rsidRPr="002E18FD">
        <w:rPr>
          <w:spacing w:val="-15"/>
        </w:rPr>
        <w:t xml:space="preserve"> </w:t>
      </w:r>
      <w:r w:rsidRPr="002E18FD">
        <w:t>с</w:t>
      </w:r>
      <w:r w:rsidRPr="002E18FD">
        <w:rPr>
          <w:spacing w:val="5"/>
        </w:rPr>
        <w:t>л</w:t>
      </w:r>
      <w:r w:rsidRPr="002E18FD">
        <w:rPr>
          <w:spacing w:val="-5"/>
        </w:rPr>
        <w:t>у</w:t>
      </w:r>
      <w:r w:rsidRPr="002E18FD">
        <w:rPr>
          <w:spacing w:val="1"/>
        </w:rPr>
        <w:t>ж</w:t>
      </w:r>
      <w:r w:rsidRPr="002E18FD">
        <w:t>бы</w:t>
      </w:r>
      <w:r w:rsidRPr="002E18FD">
        <w:rPr>
          <w:spacing w:val="-6"/>
        </w:rPr>
        <w:t xml:space="preserve"> </w:t>
      </w:r>
      <w:r w:rsidRPr="002E18FD">
        <w:t>охраны</w:t>
      </w:r>
      <w:r w:rsidRPr="002E18FD">
        <w:rPr>
          <w:spacing w:val="-7"/>
        </w:rPr>
        <w:t xml:space="preserve"> </w:t>
      </w:r>
      <w:r w:rsidRPr="002E18FD">
        <w:t>Росси</w:t>
      </w:r>
      <w:r w:rsidRPr="002E18FD">
        <w:rPr>
          <w:spacing w:val="1"/>
        </w:rPr>
        <w:t>й</w:t>
      </w:r>
      <w:r w:rsidRPr="002E18FD">
        <w:rPr>
          <w:spacing w:val="2"/>
        </w:rPr>
        <w:t>с</w:t>
      </w:r>
      <w:r w:rsidRPr="002E18FD">
        <w:rPr>
          <w:spacing w:val="-1"/>
        </w:rPr>
        <w:t>к</w:t>
      </w:r>
      <w:r w:rsidRPr="002E18FD">
        <w:t>ой</w:t>
      </w:r>
      <w:r w:rsidRPr="002E18FD">
        <w:rPr>
          <w:spacing w:val="-11"/>
        </w:rPr>
        <w:t xml:space="preserve"> </w:t>
      </w:r>
      <w:r w:rsidRPr="002E18FD">
        <w:t>Федераци</w:t>
      </w:r>
      <w:r w:rsidRPr="002E18FD">
        <w:rPr>
          <w:spacing w:val="1"/>
        </w:rPr>
        <w:t>и</w:t>
      </w:r>
      <w:r w:rsidRPr="002E18FD">
        <w:t>;</w:t>
      </w:r>
    </w:p>
    <w:p w14:paraId="4FC33BF8" w14:textId="77777777" w:rsidR="002E18FD" w:rsidRPr="002E18FD" w:rsidRDefault="002E18FD" w:rsidP="002E18FD">
      <w:pPr>
        <w:widowControl w:val="0"/>
        <w:tabs>
          <w:tab w:val="left" w:pos="1220"/>
        </w:tabs>
        <w:autoSpaceDE w:val="0"/>
        <w:autoSpaceDN w:val="0"/>
        <w:adjustRightInd w:val="0"/>
        <w:spacing w:before="9" w:after="0" w:line="240" w:lineRule="auto"/>
        <w:ind w:left="810" w:right="-20" w:firstLine="0"/>
        <w:jc w:val="left"/>
      </w:pPr>
      <w:r w:rsidRPr="002E18FD">
        <w:rPr>
          <w:rFonts w:ascii="Symbol" w:hAnsi="Symbol" w:cs="Symbol"/>
        </w:rPr>
        <w:t></w:t>
      </w:r>
      <w:r w:rsidRPr="002E18FD">
        <w:rPr>
          <w:spacing w:val="-64"/>
        </w:rPr>
        <w:t xml:space="preserve"> </w:t>
      </w:r>
      <w:r w:rsidRPr="002E18FD">
        <w:tab/>
        <w:t>ис</w:t>
      </w:r>
      <w:r w:rsidRPr="002E18FD">
        <w:rPr>
          <w:spacing w:val="1"/>
        </w:rPr>
        <w:t>п</w:t>
      </w:r>
      <w:r w:rsidRPr="002E18FD">
        <w:t>равительн</w:t>
      </w:r>
      <w:r w:rsidRPr="002E18FD">
        <w:rPr>
          <w:spacing w:val="4"/>
        </w:rPr>
        <w:t>о</w:t>
      </w:r>
      <w:r w:rsidRPr="002E18FD">
        <w:t>-т</w:t>
      </w:r>
      <w:r w:rsidRPr="002E18FD">
        <w:rPr>
          <w:spacing w:val="4"/>
        </w:rPr>
        <w:t>р</w:t>
      </w:r>
      <w:r w:rsidRPr="002E18FD">
        <w:rPr>
          <w:spacing w:val="-5"/>
        </w:rPr>
        <w:t>у</w:t>
      </w:r>
      <w:r w:rsidRPr="002E18FD">
        <w:rPr>
          <w:spacing w:val="2"/>
        </w:rPr>
        <w:t>до</w:t>
      </w:r>
      <w:r w:rsidRPr="002E18FD">
        <w:t>в</w:t>
      </w:r>
      <w:r w:rsidRPr="002E18FD">
        <w:rPr>
          <w:spacing w:val="1"/>
        </w:rPr>
        <w:t>ы</w:t>
      </w:r>
      <w:r w:rsidRPr="002E18FD">
        <w:t>е</w:t>
      </w:r>
      <w:r w:rsidRPr="002E18FD">
        <w:rPr>
          <w:spacing w:val="-26"/>
        </w:rPr>
        <w:t xml:space="preserve"> </w:t>
      </w:r>
      <w:r w:rsidRPr="002E18FD">
        <w:rPr>
          <w:spacing w:val="-5"/>
        </w:rPr>
        <w:t>у</w:t>
      </w:r>
      <w:r w:rsidRPr="002E18FD">
        <w:rPr>
          <w:spacing w:val="1"/>
        </w:rPr>
        <w:t>ч</w:t>
      </w:r>
      <w:r w:rsidRPr="002E18FD">
        <w:t>ре</w:t>
      </w:r>
      <w:r w:rsidRPr="002E18FD">
        <w:rPr>
          <w:spacing w:val="1"/>
        </w:rPr>
        <w:t>ж</w:t>
      </w:r>
      <w:r w:rsidRPr="002E18FD">
        <w:t>ден</w:t>
      </w:r>
      <w:r w:rsidRPr="002E18FD">
        <w:rPr>
          <w:spacing w:val="1"/>
        </w:rPr>
        <w:t>и</w:t>
      </w:r>
      <w:r w:rsidRPr="002E18FD">
        <w:t>я,</w:t>
      </w:r>
      <w:r w:rsidRPr="002E18FD">
        <w:rPr>
          <w:spacing w:val="-14"/>
        </w:rPr>
        <w:t xml:space="preserve"> </w:t>
      </w:r>
      <w:r w:rsidRPr="002E18FD">
        <w:rPr>
          <w:spacing w:val="1"/>
        </w:rPr>
        <w:t>с</w:t>
      </w:r>
      <w:r w:rsidRPr="002E18FD">
        <w:t>ле</w:t>
      </w:r>
      <w:r w:rsidRPr="002E18FD">
        <w:rPr>
          <w:spacing w:val="3"/>
        </w:rPr>
        <w:t>д</w:t>
      </w:r>
      <w:r w:rsidRPr="002E18FD">
        <w:t>ствен</w:t>
      </w:r>
      <w:r w:rsidRPr="002E18FD">
        <w:rPr>
          <w:spacing w:val="1"/>
        </w:rPr>
        <w:t>ны</w:t>
      </w:r>
      <w:r w:rsidRPr="002E18FD">
        <w:t>е</w:t>
      </w:r>
      <w:r w:rsidRPr="002E18FD">
        <w:rPr>
          <w:spacing w:val="-15"/>
        </w:rPr>
        <w:t xml:space="preserve"> </w:t>
      </w:r>
      <w:r w:rsidRPr="002E18FD">
        <w:t>и</w:t>
      </w:r>
      <w:r w:rsidRPr="002E18FD">
        <w:rPr>
          <w:spacing w:val="1"/>
        </w:rPr>
        <w:t>з</w:t>
      </w:r>
      <w:r w:rsidRPr="002E18FD">
        <w:t>ол</w:t>
      </w:r>
      <w:r w:rsidRPr="002E18FD">
        <w:rPr>
          <w:spacing w:val="1"/>
        </w:rPr>
        <w:t>я</w:t>
      </w:r>
      <w:r w:rsidRPr="002E18FD">
        <w:t>торы,</w:t>
      </w:r>
      <w:r w:rsidRPr="002E18FD">
        <w:rPr>
          <w:spacing w:val="-10"/>
        </w:rPr>
        <w:t xml:space="preserve"> </w:t>
      </w:r>
      <w:r w:rsidRPr="002E18FD">
        <w:t>тюрь</w:t>
      </w:r>
      <w:r w:rsidRPr="002E18FD">
        <w:rPr>
          <w:spacing w:val="-1"/>
        </w:rPr>
        <w:t>м</w:t>
      </w:r>
      <w:r w:rsidRPr="002E18FD">
        <w:rPr>
          <w:spacing w:val="1"/>
        </w:rPr>
        <w:t>ы</w:t>
      </w:r>
      <w:r w:rsidRPr="002E18FD">
        <w:t>;</w:t>
      </w:r>
    </w:p>
    <w:p w14:paraId="0FE07F60" w14:textId="77777777" w:rsidR="002E18FD" w:rsidRPr="002E18FD" w:rsidRDefault="002E18FD" w:rsidP="002E18FD">
      <w:pPr>
        <w:widowControl w:val="0"/>
        <w:autoSpaceDE w:val="0"/>
        <w:autoSpaceDN w:val="0"/>
        <w:adjustRightInd w:val="0"/>
        <w:spacing w:before="9" w:after="0" w:line="140" w:lineRule="exact"/>
        <w:ind w:firstLine="0"/>
        <w:jc w:val="left"/>
        <w:rPr>
          <w:sz w:val="14"/>
          <w:szCs w:val="14"/>
        </w:rPr>
      </w:pPr>
    </w:p>
    <w:p w14:paraId="32833707" w14:textId="77777777" w:rsidR="002E18FD" w:rsidRPr="002E18FD" w:rsidRDefault="002E18FD" w:rsidP="002E18FD">
      <w:pPr>
        <w:widowControl w:val="0"/>
        <w:autoSpaceDE w:val="0"/>
        <w:autoSpaceDN w:val="0"/>
        <w:adjustRightInd w:val="0"/>
        <w:spacing w:before="0" w:after="0" w:line="350" w:lineRule="auto"/>
        <w:ind w:left="102" w:right="48" w:firstLine="708"/>
      </w:pPr>
      <w:r w:rsidRPr="002E18FD">
        <w:rPr>
          <w:rFonts w:ascii="Symbol" w:hAnsi="Symbol" w:cs="Symbol"/>
        </w:rPr>
        <w:t></w:t>
      </w:r>
      <w:r w:rsidRPr="002E18FD">
        <w:t xml:space="preserve">   </w:t>
      </w:r>
      <w:r w:rsidRPr="002E18FD">
        <w:rPr>
          <w:spacing w:val="21"/>
        </w:rPr>
        <w:t xml:space="preserve"> </w:t>
      </w:r>
      <w:r w:rsidRPr="002E18FD">
        <w:t>федеральн</w:t>
      </w:r>
      <w:r w:rsidRPr="002E18FD">
        <w:rPr>
          <w:spacing w:val="1"/>
        </w:rPr>
        <w:t>ы</w:t>
      </w:r>
      <w:r w:rsidRPr="002E18FD">
        <w:t>е</w:t>
      </w:r>
      <w:r w:rsidRPr="002E18FD">
        <w:rPr>
          <w:spacing w:val="-1"/>
        </w:rPr>
        <w:t xml:space="preserve"> </w:t>
      </w:r>
      <w:r w:rsidRPr="002E18FD">
        <w:t>я</w:t>
      </w:r>
      <w:r w:rsidRPr="002E18FD">
        <w:rPr>
          <w:spacing w:val="1"/>
        </w:rPr>
        <w:t>д</w:t>
      </w:r>
      <w:r w:rsidRPr="002E18FD">
        <w:t>ерн</w:t>
      </w:r>
      <w:r w:rsidRPr="002E18FD">
        <w:rPr>
          <w:spacing w:val="4"/>
        </w:rPr>
        <w:t>ы</w:t>
      </w:r>
      <w:r w:rsidRPr="002E18FD">
        <w:t>е</w:t>
      </w:r>
      <w:r w:rsidRPr="002E18FD">
        <w:rPr>
          <w:spacing w:val="5"/>
        </w:rPr>
        <w:t xml:space="preserve"> </w:t>
      </w:r>
      <w:r w:rsidRPr="002E18FD">
        <w:t>це</w:t>
      </w:r>
      <w:r w:rsidRPr="002E18FD">
        <w:rPr>
          <w:spacing w:val="1"/>
        </w:rPr>
        <w:t>н</w:t>
      </w:r>
      <w:r w:rsidRPr="002E18FD">
        <w:t>тры</w:t>
      </w:r>
      <w:r w:rsidRPr="002E18FD">
        <w:rPr>
          <w:spacing w:val="7"/>
        </w:rPr>
        <w:t xml:space="preserve"> </w:t>
      </w:r>
      <w:r w:rsidRPr="002E18FD">
        <w:t>и</w:t>
      </w:r>
      <w:r w:rsidRPr="002E18FD">
        <w:rPr>
          <w:spacing w:val="14"/>
        </w:rPr>
        <w:t xml:space="preserve"> </w:t>
      </w:r>
      <w:r w:rsidRPr="002E18FD">
        <w:t>объ</w:t>
      </w:r>
      <w:r w:rsidRPr="002E18FD">
        <w:rPr>
          <w:spacing w:val="3"/>
        </w:rPr>
        <w:t>е</w:t>
      </w:r>
      <w:r w:rsidRPr="002E18FD">
        <w:rPr>
          <w:spacing w:val="-1"/>
        </w:rPr>
        <w:t>к</w:t>
      </w:r>
      <w:r w:rsidRPr="002E18FD">
        <w:t>ты,</w:t>
      </w:r>
      <w:r w:rsidRPr="002E18FD">
        <w:rPr>
          <w:spacing w:val="7"/>
        </w:rPr>
        <w:t xml:space="preserve"> </w:t>
      </w:r>
      <w:r w:rsidRPr="002E18FD">
        <w:t>работающие</w:t>
      </w:r>
      <w:r w:rsidRPr="002E18FD">
        <w:rPr>
          <w:spacing w:val="3"/>
        </w:rPr>
        <w:t xml:space="preserve"> </w:t>
      </w:r>
      <w:r w:rsidRPr="002E18FD">
        <w:t>с</w:t>
      </w:r>
      <w:r w:rsidRPr="002E18FD">
        <w:rPr>
          <w:spacing w:val="13"/>
        </w:rPr>
        <w:t xml:space="preserve"> </w:t>
      </w:r>
      <w:r w:rsidRPr="002E18FD">
        <w:t>я</w:t>
      </w:r>
      <w:r w:rsidRPr="002E18FD">
        <w:rPr>
          <w:spacing w:val="1"/>
        </w:rPr>
        <w:t>д</w:t>
      </w:r>
      <w:r w:rsidRPr="002E18FD">
        <w:t>ер</w:t>
      </w:r>
      <w:r w:rsidRPr="002E18FD">
        <w:rPr>
          <w:spacing w:val="3"/>
        </w:rPr>
        <w:t>н</w:t>
      </w:r>
      <w:r w:rsidRPr="002E18FD">
        <w:rPr>
          <w:spacing w:val="1"/>
        </w:rPr>
        <w:t>ы</w:t>
      </w:r>
      <w:r w:rsidRPr="002E18FD">
        <w:t>м</w:t>
      </w:r>
      <w:r w:rsidRPr="002E18FD">
        <w:rPr>
          <w:spacing w:val="3"/>
        </w:rPr>
        <w:t xml:space="preserve"> </w:t>
      </w:r>
      <w:r w:rsidRPr="002E18FD">
        <w:t>топл</w:t>
      </w:r>
      <w:r w:rsidRPr="002E18FD">
        <w:rPr>
          <w:spacing w:val="1"/>
        </w:rPr>
        <w:t>и</w:t>
      </w:r>
      <w:r w:rsidRPr="002E18FD">
        <w:t>в</w:t>
      </w:r>
      <w:r w:rsidRPr="002E18FD">
        <w:rPr>
          <w:spacing w:val="2"/>
        </w:rPr>
        <w:t>о</w:t>
      </w:r>
      <w:r w:rsidRPr="002E18FD">
        <w:t xml:space="preserve">м </w:t>
      </w:r>
      <w:r w:rsidRPr="002E18FD">
        <w:lastRenderedPageBreak/>
        <w:t>и</w:t>
      </w:r>
      <w:r w:rsidRPr="002E18FD">
        <w:rPr>
          <w:spacing w:val="-1"/>
        </w:rPr>
        <w:t xml:space="preserve"> </w:t>
      </w:r>
      <w:r w:rsidRPr="002E18FD">
        <w:t>материа</w:t>
      </w:r>
      <w:r w:rsidRPr="002E18FD">
        <w:rPr>
          <w:spacing w:val="2"/>
        </w:rPr>
        <w:t>л</w:t>
      </w:r>
      <w:r w:rsidRPr="002E18FD">
        <w:t>ами;</w:t>
      </w:r>
    </w:p>
    <w:p w14:paraId="6EE2E760" w14:textId="77777777" w:rsidR="002E18FD" w:rsidRPr="002E18FD" w:rsidRDefault="002E18FD" w:rsidP="002E18FD">
      <w:pPr>
        <w:widowControl w:val="0"/>
        <w:autoSpaceDE w:val="0"/>
        <w:autoSpaceDN w:val="0"/>
        <w:adjustRightInd w:val="0"/>
        <w:spacing w:before="18" w:after="0" w:line="356" w:lineRule="auto"/>
        <w:ind w:left="102" w:right="49" w:firstLine="708"/>
      </w:pPr>
      <w:proofErr w:type="gramStart"/>
      <w:r w:rsidRPr="002E18FD">
        <w:rPr>
          <w:rFonts w:ascii="Symbol" w:hAnsi="Symbol" w:cs="Symbol"/>
        </w:rPr>
        <w:t></w:t>
      </w:r>
      <w:r w:rsidRPr="002E18FD">
        <w:t xml:space="preserve">  объ</w:t>
      </w:r>
      <w:r w:rsidRPr="002E18FD">
        <w:rPr>
          <w:spacing w:val="1"/>
        </w:rPr>
        <w:t>е</w:t>
      </w:r>
      <w:r w:rsidRPr="002E18FD">
        <w:rPr>
          <w:spacing w:val="-1"/>
        </w:rPr>
        <w:t>к</w:t>
      </w:r>
      <w:r w:rsidRPr="002E18FD">
        <w:t>ты</w:t>
      </w:r>
      <w:proofErr w:type="gramEnd"/>
      <w:r w:rsidRPr="002E18FD">
        <w:t xml:space="preserve"> по п</w:t>
      </w:r>
      <w:r w:rsidRPr="002E18FD">
        <w:rPr>
          <w:spacing w:val="3"/>
        </w:rPr>
        <w:t>р</w:t>
      </w:r>
      <w:r w:rsidRPr="002E18FD">
        <w:t>о</w:t>
      </w:r>
      <w:r w:rsidRPr="002E18FD">
        <w:rPr>
          <w:spacing w:val="3"/>
        </w:rPr>
        <w:t>и</w:t>
      </w:r>
      <w:r w:rsidRPr="002E18FD">
        <w:rPr>
          <w:spacing w:val="1"/>
        </w:rPr>
        <w:t>з</w:t>
      </w:r>
      <w:r w:rsidRPr="002E18FD">
        <w:t>водст</w:t>
      </w:r>
      <w:r w:rsidRPr="002E18FD">
        <w:rPr>
          <w:spacing w:val="4"/>
        </w:rPr>
        <w:t>в</w:t>
      </w:r>
      <w:r w:rsidRPr="002E18FD">
        <w:t>у в</w:t>
      </w:r>
      <w:r w:rsidRPr="002E18FD">
        <w:rPr>
          <w:spacing w:val="1"/>
        </w:rPr>
        <w:t>з</w:t>
      </w:r>
      <w:r w:rsidRPr="002E18FD">
        <w:t>р</w:t>
      </w:r>
      <w:r w:rsidRPr="002E18FD">
        <w:rPr>
          <w:spacing w:val="1"/>
        </w:rPr>
        <w:t>ы</w:t>
      </w:r>
      <w:r w:rsidRPr="002E18FD">
        <w:t>вча</w:t>
      </w:r>
      <w:r w:rsidRPr="002E18FD">
        <w:rPr>
          <w:spacing w:val="1"/>
        </w:rPr>
        <w:t>ты</w:t>
      </w:r>
      <w:r w:rsidRPr="002E18FD">
        <w:t>х веще</w:t>
      </w:r>
      <w:r w:rsidRPr="002E18FD">
        <w:rPr>
          <w:spacing w:val="2"/>
        </w:rPr>
        <w:t>с</w:t>
      </w:r>
      <w:r w:rsidRPr="002E18FD">
        <w:t>тв и боепр</w:t>
      </w:r>
      <w:r w:rsidRPr="002E18FD">
        <w:rPr>
          <w:spacing w:val="1"/>
        </w:rPr>
        <w:t>и</w:t>
      </w:r>
      <w:r w:rsidRPr="002E18FD">
        <w:t>пасо</w:t>
      </w:r>
      <w:r w:rsidRPr="002E18FD">
        <w:rPr>
          <w:spacing w:val="1"/>
        </w:rPr>
        <w:t>в</w:t>
      </w:r>
      <w:r w:rsidRPr="002E18FD">
        <w:t>, в</w:t>
      </w:r>
      <w:r w:rsidRPr="002E18FD">
        <w:rPr>
          <w:spacing w:val="1"/>
        </w:rPr>
        <w:t>ы</w:t>
      </w:r>
      <w:r w:rsidRPr="002E18FD">
        <w:t>по</w:t>
      </w:r>
      <w:r w:rsidRPr="002E18FD">
        <w:rPr>
          <w:spacing w:val="1"/>
        </w:rPr>
        <w:t>л</w:t>
      </w:r>
      <w:r w:rsidRPr="002E18FD">
        <w:t>н</w:t>
      </w:r>
      <w:r w:rsidRPr="002E18FD">
        <w:rPr>
          <w:spacing w:val="1"/>
        </w:rPr>
        <w:t>я</w:t>
      </w:r>
      <w:r w:rsidRPr="002E18FD">
        <w:t>ющ</w:t>
      </w:r>
      <w:r w:rsidRPr="002E18FD">
        <w:rPr>
          <w:spacing w:val="1"/>
        </w:rPr>
        <w:t>и</w:t>
      </w:r>
      <w:r w:rsidRPr="002E18FD">
        <w:t>е</w:t>
      </w:r>
      <w:r w:rsidRPr="002E18FD">
        <w:rPr>
          <w:spacing w:val="29"/>
        </w:rPr>
        <w:t xml:space="preserve"> </w:t>
      </w:r>
      <w:r w:rsidRPr="002E18FD">
        <w:t>го</w:t>
      </w:r>
      <w:r w:rsidRPr="002E18FD">
        <w:rPr>
          <w:spacing w:val="4"/>
        </w:rPr>
        <w:t>с</w:t>
      </w:r>
      <w:r w:rsidRPr="002E18FD">
        <w:rPr>
          <w:spacing w:val="-5"/>
        </w:rPr>
        <w:t>у</w:t>
      </w:r>
      <w:r w:rsidRPr="002E18FD">
        <w:t>д</w:t>
      </w:r>
      <w:r w:rsidRPr="002E18FD">
        <w:rPr>
          <w:spacing w:val="2"/>
        </w:rPr>
        <w:t>а</w:t>
      </w:r>
      <w:r w:rsidRPr="002E18FD">
        <w:t>рствен</w:t>
      </w:r>
      <w:r w:rsidRPr="002E18FD">
        <w:rPr>
          <w:spacing w:val="1"/>
        </w:rPr>
        <w:t>ны</w:t>
      </w:r>
      <w:r w:rsidRPr="002E18FD">
        <w:t>й</w:t>
      </w:r>
      <w:r w:rsidRPr="002E18FD">
        <w:rPr>
          <w:spacing w:val="27"/>
        </w:rPr>
        <w:t xml:space="preserve"> </w:t>
      </w:r>
      <w:r w:rsidRPr="002E18FD">
        <w:t>оборон</w:t>
      </w:r>
      <w:r w:rsidRPr="002E18FD">
        <w:rPr>
          <w:spacing w:val="1"/>
        </w:rPr>
        <w:t>н</w:t>
      </w:r>
      <w:r w:rsidRPr="002E18FD">
        <w:rPr>
          <w:spacing w:val="3"/>
        </w:rPr>
        <w:t>ы</w:t>
      </w:r>
      <w:r w:rsidRPr="002E18FD">
        <w:t>й</w:t>
      </w:r>
      <w:r w:rsidRPr="002E18FD">
        <w:rPr>
          <w:spacing w:val="34"/>
        </w:rPr>
        <w:t xml:space="preserve"> </w:t>
      </w:r>
      <w:r w:rsidRPr="002E18FD">
        <w:rPr>
          <w:spacing w:val="1"/>
        </w:rPr>
        <w:t>з</w:t>
      </w:r>
      <w:r w:rsidRPr="002E18FD">
        <w:t>а</w:t>
      </w:r>
      <w:r w:rsidRPr="002E18FD">
        <w:rPr>
          <w:spacing w:val="-1"/>
        </w:rPr>
        <w:t>к</w:t>
      </w:r>
      <w:r w:rsidRPr="002E18FD">
        <w:t>а</w:t>
      </w:r>
      <w:r w:rsidRPr="002E18FD">
        <w:rPr>
          <w:spacing w:val="1"/>
        </w:rPr>
        <w:t>з</w:t>
      </w:r>
      <w:r w:rsidRPr="002E18FD">
        <w:t>,</w:t>
      </w:r>
      <w:r w:rsidRPr="002E18FD">
        <w:rPr>
          <w:spacing w:val="39"/>
        </w:rPr>
        <w:t xml:space="preserve"> </w:t>
      </w:r>
      <w:r w:rsidRPr="002E18FD">
        <w:t>с</w:t>
      </w:r>
      <w:r w:rsidRPr="002E18FD">
        <w:rPr>
          <w:spacing w:val="44"/>
        </w:rPr>
        <w:t xml:space="preserve"> </w:t>
      </w:r>
      <w:r w:rsidRPr="002E18FD">
        <w:t>не</w:t>
      </w:r>
      <w:r w:rsidRPr="002E18FD">
        <w:rPr>
          <w:spacing w:val="1"/>
        </w:rPr>
        <w:t>п</w:t>
      </w:r>
      <w:r w:rsidRPr="002E18FD">
        <w:t>рер</w:t>
      </w:r>
      <w:r w:rsidRPr="002E18FD">
        <w:rPr>
          <w:spacing w:val="1"/>
        </w:rPr>
        <w:t>ы</w:t>
      </w:r>
      <w:r w:rsidRPr="002E18FD">
        <w:t>вн</w:t>
      </w:r>
      <w:r w:rsidRPr="002E18FD">
        <w:rPr>
          <w:spacing w:val="1"/>
        </w:rPr>
        <w:t>ы</w:t>
      </w:r>
      <w:r w:rsidRPr="002E18FD">
        <w:t>м</w:t>
      </w:r>
      <w:r w:rsidRPr="002E18FD">
        <w:rPr>
          <w:spacing w:val="29"/>
        </w:rPr>
        <w:t xml:space="preserve"> </w:t>
      </w:r>
      <w:r w:rsidRPr="002E18FD">
        <w:t>технолог</w:t>
      </w:r>
      <w:r w:rsidRPr="002E18FD">
        <w:rPr>
          <w:spacing w:val="2"/>
        </w:rPr>
        <w:t>и</w:t>
      </w:r>
      <w:r w:rsidRPr="002E18FD">
        <w:rPr>
          <w:spacing w:val="-1"/>
        </w:rPr>
        <w:t>ч</w:t>
      </w:r>
      <w:r w:rsidRPr="002E18FD">
        <w:t>е</w:t>
      </w:r>
      <w:r w:rsidRPr="002E18FD">
        <w:rPr>
          <w:spacing w:val="2"/>
        </w:rPr>
        <w:t>с</w:t>
      </w:r>
      <w:r w:rsidRPr="002E18FD">
        <w:rPr>
          <w:spacing w:val="-1"/>
        </w:rPr>
        <w:t>к</w:t>
      </w:r>
      <w:r w:rsidRPr="002E18FD">
        <w:t>им про</w:t>
      </w:r>
      <w:r w:rsidRPr="002E18FD">
        <w:rPr>
          <w:spacing w:val="1"/>
        </w:rPr>
        <w:t>ц</w:t>
      </w:r>
      <w:r w:rsidRPr="002E18FD">
        <w:t>ессом,</w:t>
      </w:r>
      <w:r w:rsidRPr="002E18FD">
        <w:rPr>
          <w:spacing w:val="-11"/>
        </w:rPr>
        <w:t xml:space="preserve"> </w:t>
      </w:r>
      <w:r w:rsidRPr="002E18FD">
        <w:t>тре</w:t>
      </w:r>
      <w:r w:rsidRPr="002E18FD">
        <w:rPr>
          <w:spacing w:val="4"/>
        </w:rPr>
        <w:t>б</w:t>
      </w:r>
      <w:r w:rsidRPr="002E18FD">
        <w:rPr>
          <w:spacing w:val="-5"/>
        </w:rPr>
        <w:t>у</w:t>
      </w:r>
      <w:r w:rsidRPr="002E18FD">
        <w:rPr>
          <w:spacing w:val="3"/>
        </w:rPr>
        <w:t>ю</w:t>
      </w:r>
      <w:r w:rsidRPr="002E18FD">
        <w:rPr>
          <w:spacing w:val="2"/>
        </w:rPr>
        <w:t>щ</w:t>
      </w:r>
      <w:r w:rsidRPr="002E18FD">
        <w:t>им</w:t>
      </w:r>
      <w:r w:rsidRPr="002E18FD">
        <w:rPr>
          <w:spacing w:val="-13"/>
        </w:rPr>
        <w:t xml:space="preserve"> </w:t>
      </w:r>
      <w:r w:rsidRPr="002E18FD">
        <w:t>поста</w:t>
      </w:r>
      <w:r w:rsidRPr="002E18FD">
        <w:rPr>
          <w:spacing w:val="2"/>
        </w:rPr>
        <w:t>в</w:t>
      </w:r>
      <w:r w:rsidRPr="002E18FD">
        <w:t>ок</w:t>
      </w:r>
      <w:r w:rsidRPr="002E18FD">
        <w:rPr>
          <w:spacing w:val="-10"/>
        </w:rPr>
        <w:t xml:space="preserve"> </w:t>
      </w:r>
      <w:r w:rsidRPr="002E18FD">
        <w:t>тепловой</w:t>
      </w:r>
      <w:r w:rsidRPr="002E18FD">
        <w:rPr>
          <w:spacing w:val="-7"/>
        </w:rPr>
        <w:t xml:space="preserve"> </w:t>
      </w:r>
      <w:r w:rsidRPr="002E18FD">
        <w:rPr>
          <w:spacing w:val="-1"/>
        </w:rPr>
        <w:t>э</w:t>
      </w:r>
      <w:r w:rsidRPr="002E18FD">
        <w:t>нерги</w:t>
      </w:r>
      <w:r w:rsidRPr="002E18FD">
        <w:rPr>
          <w:spacing w:val="1"/>
        </w:rPr>
        <w:t>и</w:t>
      </w:r>
      <w:r w:rsidRPr="002E18FD">
        <w:t>;</w:t>
      </w:r>
    </w:p>
    <w:p w14:paraId="11D333EE" w14:textId="77777777" w:rsidR="002E18FD" w:rsidRPr="002E18FD" w:rsidRDefault="002E18FD" w:rsidP="002E18FD">
      <w:pPr>
        <w:widowControl w:val="0"/>
        <w:tabs>
          <w:tab w:val="left" w:pos="1220"/>
        </w:tabs>
        <w:autoSpaceDE w:val="0"/>
        <w:autoSpaceDN w:val="0"/>
        <w:adjustRightInd w:val="0"/>
        <w:spacing w:before="10" w:after="0" w:line="240" w:lineRule="auto"/>
        <w:ind w:left="810" w:right="-20" w:firstLine="0"/>
        <w:jc w:val="left"/>
      </w:pPr>
      <w:r w:rsidRPr="002E18FD">
        <w:rPr>
          <w:rFonts w:ascii="Symbol" w:hAnsi="Symbol" w:cs="Symbol"/>
        </w:rPr>
        <w:t></w:t>
      </w:r>
      <w:r w:rsidRPr="002E18FD">
        <w:rPr>
          <w:spacing w:val="-64"/>
        </w:rPr>
        <w:t xml:space="preserve"> </w:t>
      </w:r>
      <w:r w:rsidRPr="002E18FD">
        <w:tab/>
      </w:r>
      <w:r w:rsidRPr="002E18FD">
        <w:rPr>
          <w:spacing w:val="1"/>
        </w:rPr>
        <w:t>ж</w:t>
      </w:r>
      <w:r w:rsidRPr="002E18FD">
        <w:t>ивотново</w:t>
      </w:r>
      <w:r w:rsidRPr="002E18FD">
        <w:rPr>
          <w:spacing w:val="3"/>
        </w:rPr>
        <w:t>д</w:t>
      </w:r>
      <w:r w:rsidRPr="002E18FD">
        <w:rPr>
          <w:spacing w:val="-1"/>
        </w:rPr>
        <w:t>ч</w:t>
      </w:r>
      <w:r w:rsidRPr="002E18FD">
        <w:t>ес</w:t>
      </w:r>
      <w:r w:rsidRPr="002E18FD">
        <w:rPr>
          <w:spacing w:val="-1"/>
        </w:rPr>
        <w:t>к</w:t>
      </w:r>
      <w:r w:rsidRPr="002E18FD">
        <w:t>ие</w:t>
      </w:r>
      <w:r w:rsidRPr="002E18FD">
        <w:rPr>
          <w:spacing w:val="-18"/>
        </w:rPr>
        <w:t xml:space="preserve"> </w:t>
      </w:r>
      <w:r w:rsidRPr="002E18FD">
        <w:t>и</w:t>
      </w:r>
      <w:r w:rsidRPr="002E18FD">
        <w:rPr>
          <w:spacing w:val="1"/>
        </w:rPr>
        <w:t xml:space="preserve"> </w:t>
      </w:r>
      <w:r w:rsidRPr="002E18FD">
        <w:t>пти</w:t>
      </w:r>
      <w:r w:rsidRPr="002E18FD">
        <w:rPr>
          <w:spacing w:val="1"/>
        </w:rPr>
        <w:t>ц</w:t>
      </w:r>
      <w:r w:rsidRPr="002E18FD">
        <w:t>еводче</w:t>
      </w:r>
      <w:r w:rsidRPr="002E18FD">
        <w:rPr>
          <w:spacing w:val="2"/>
        </w:rPr>
        <w:t>с</w:t>
      </w:r>
      <w:r w:rsidRPr="002E18FD">
        <w:rPr>
          <w:spacing w:val="-1"/>
        </w:rPr>
        <w:t>к</w:t>
      </w:r>
      <w:r w:rsidRPr="002E18FD">
        <w:t>ие</w:t>
      </w:r>
      <w:r w:rsidRPr="002E18FD">
        <w:rPr>
          <w:spacing w:val="-18"/>
        </w:rPr>
        <w:t xml:space="preserve"> </w:t>
      </w:r>
      <w:r w:rsidRPr="002E18FD">
        <w:rPr>
          <w:spacing w:val="3"/>
        </w:rPr>
        <w:t>х</w:t>
      </w:r>
      <w:r w:rsidRPr="002E18FD">
        <w:t>о</w:t>
      </w:r>
      <w:r w:rsidRPr="002E18FD">
        <w:rPr>
          <w:spacing w:val="1"/>
        </w:rPr>
        <w:t>з</w:t>
      </w:r>
      <w:r w:rsidRPr="002E18FD">
        <w:t>я</w:t>
      </w:r>
      <w:r w:rsidRPr="002E18FD">
        <w:rPr>
          <w:spacing w:val="1"/>
        </w:rPr>
        <w:t>й</w:t>
      </w:r>
      <w:r w:rsidRPr="002E18FD">
        <w:t>ства,</w:t>
      </w:r>
      <w:r w:rsidRPr="002E18FD">
        <w:rPr>
          <w:spacing w:val="-12"/>
        </w:rPr>
        <w:t xml:space="preserve"> </w:t>
      </w:r>
      <w:r w:rsidRPr="002E18FD">
        <w:t>тепли</w:t>
      </w:r>
      <w:r w:rsidRPr="002E18FD">
        <w:rPr>
          <w:spacing w:val="1"/>
        </w:rPr>
        <w:t>цы</w:t>
      </w:r>
      <w:r w:rsidRPr="002E18FD">
        <w:t>;</w:t>
      </w:r>
    </w:p>
    <w:p w14:paraId="6E7BF438" w14:textId="77777777" w:rsidR="002E18FD" w:rsidRPr="002E18FD" w:rsidRDefault="002E18FD" w:rsidP="002E18FD">
      <w:pPr>
        <w:widowControl w:val="0"/>
        <w:autoSpaceDE w:val="0"/>
        <w:autoSpaceDN w:val="0"/>
        <w:adjustRightInd w:val="0"/>
        <w:spacing w:before="7" w:after="0" w:line="140" w:lineRule="exact"/>
        <w:ind w:firstLine="0"/>
        <w:jc w:val="left"/>
        <w:rPr>
          <w:sz w:val="14"/>
          <w:szCs w:val="14"/>
        </w:rPr>
      </w:pPr>
    </w:p>
    <w:p w14:paraId="2455027B" w14:textId="77777777" w:rsidR="002E18FD" w:rsidRPr="002E18FD" w:rsidRDefault="002E18FD" w:rsidP="002E18FD">
      <w:pPr>
        <w:widowControl w:val="0"/>
        <w:autoSpaceDE w:val="0"/>
        <w:autoSpaceDN w:val="0"/>
        <w:adjustRightInd w:val="0"/>
        <w:spacing w:before="0" w:after="0" w:line="352" w:lineRule="auto"/>
        <w:ind w:left="102" w:right="46" w:firstLine="708"/>
      </w:pPr>
      <w:r w:rsidRPr="002E18FD">
        <w:rPr>
          <w:rFonts w:ascii="Symbol" w:hAnsi="Symbol" w:cs="Symbol"/>
        </w:rPr>
        <w:t></w:t>
      </w:r>
      <w:r w:rsidRPr="002E18FD">
        <w:t xml:space="preserve">   </w:t>
      </w:r>
      <w:r w:rsidRPr="002E18FD">
        <w:rPr>
          <w:spacing w:val="18"/>
        </w:rPr>
        <w:t xml:space="preserve"> </w:t>
      </w:r>
      <w:r w:rsidRPr="002E18FD">
        <w:t>объек</w:t>
      </w:r>
      <w:r w:rsidRPr="002E18FD">
        <w:rPr>
          <w:spacing w:val="-1"/>
        </w:rPr>
        <w:t>т</w:t>
      </w:r>
      <w:r w:rsidRPr="002E18FD">
        <w:t xml:space="preserve">ы  </w:t>
      </w:r>
      <w:r w:rsidRPr="002E18FD">
        <w:rPr>
          <w:spacing w:val="5"/>
        </w:rPr>
        <w:t xml:space="preserve"> </w:t>
      </w:r>
      <w:r w:rsidRPr="002E18FD">
        <w:t>венти</w:t>
      </w:r>
      <w:r w:rsidRPr="002E18FD">
        <w:rPr>
          <w:spacing w:val="1"/>
        </w:rPr>
        <w:t>л</w:t>
      </w:r>
      <w:r w:rsidRPr="002E18FD">
        <w:t>я</w:t>
      </w:r>
      <w:r w:rsidRPr="002E18FD">
        <w:rPr>
          <w:spacing w:val="1"/>
        </w:rPr>
        <w:t>ц</w:t>
      </w:r>
      <w:r w:rsidRPr="002E18FD">
        <w:t>и</w:t>
      </w:r>
      <w:r w:rsidRPr="002E18FD">
        <w:rPr>
          <w:spacing w:val="3"/>
        </w:rPr>
        <w:t>и</w:t>
      </w:r>
      <w:r w:rsidRPr="002E18FD">
        <w:t>, водо</w:t>
      </w:r>
      <w:r w:rsidRPr="002E18FD">
        <w:rPr>
          <w:spacing w:val="2"/>
        </w:rPr>
        <w:t>о</w:t>
      </w:r>
      <w:r w:rsidRPr="002E18FD">
        <w:t xml:space="preserve">тлива   и  </w:t>
      </w:r>
      <w:r w:rsidRPr="002E18FD">
        <w:rPr>
          <w:spacing w:val="13"/>
        </w:rPr>
        <w:t xml:space="preserve"> </w:t>
      </w:r>
      <w:r w:rsidRPr="002E18FD">
        <w:t>о</w:t>
      </w:r>
      <w:r w:rsidRPr="002E18FD">
        <w:rPr>
          <w:spacing w:val="2"/>
        </w:rPr>
        <w:t>с</w:t>
      </w:r>
      <w:r w:rsidRPr="002E18FD">
        <w:t>нов</w:t>
      </w:r>
      <w:r w:rsidRPr="002E18FD">
        <w:rPr>
          <w:spacing w:val="1"/>
        </w:rPr>
        <w:t>ны</w:t>
      </w:r>
      <w:r w:rsidRPr="002E18FD">
        <w:t xml:space="preserve">е  </w:t>
      </w:r>
      <w:r w:rsidRPr="002E18FD">
        <w:rPr>
          <w:spacing w:val="1"/>
        </w:rPr>
        <w:t xml:space="preserve"> </w:t>
      </w:r>
      <w:r w:rsidRPr="002E18FD">
        <w:t>под</w:t>
      </w:r>
      <w:r w:rsidRPr="002E18FD">
        <w:rPr>
          <w:spacing w:val="1"/>
        </w:rPr>
        <w:t>ъ</w:t>
      </w:r>
      <w:r w:rsidRPr="002E18FD">
        <w:rPr>
          <w:spacing w:val="2"/>
        </w:rPr>
        <w:t>е</w:t>
      </w:r>
      <w:r w:rsidRPr="002E18FD">
        <w:rPr>
          <w:spacing w:val="-1"/>
        </w:rPr>
        <w:t>м</w:t>
      </w:r>
      <w:r w:rsidRPr="002E18FD">
        <w:t>н</w:t>
      </w:r>
      <w:r w:rsidRPr="002E18FD">
        <w:rPr>
          <w:spacing w:val="1"/>
        </w:rPr>
        <w:t>ы</w:t>
      </w:r>
      <w:r w:rsidRPr="002E18FD">
        <w:t xml:space="preserve">е  </w:t>
      </w:r>
      <w:r w:rsidRPr="002E18FD">
        <w:rPr>
          <w:spacing w:val="4"/>
        </w:rPr>
        <w:t xml:space="preserve"> </w:t>
      </w:r>
      <w:r w:rsidRPr="002E18FD">
        <w:rPr>
          <w:spacing w:val="-5"/>
        </w:rPr>
        <w:t>у</w:t>
      </w:r>
      <w:r w:rsidRPr="002E18FD">
        <w:t>строй</w:t>
      </w:r>
      <w:r w:rsidRPr="002E18FD">
        <w:rPr>
          <w:spacing w:val="2"/>
        </w:rPr>
        <w:t>с</w:t>
      </w:r>
      <w:r w:rsidRPr="002E18FD">
        <w:t>т</w:t>
      </w:r>
      <w:r w:rsidRPr="002E18FD">
        <w:rPr>
          <w:spacing w:val="2"/>
        </w:rPr>
        <w:t>в</w:t>
      </w:r>
      <w:r w:rsidRPr="002E18FD">
        <w:t xml:space="preserve">а </w:t>
      </w:r>
      <w:r w:rsidRPr="002E18FD">
        <w:rPr>
          <w:spacing w:val="-2"/>
        </w:rPr>
        <w:t>у</w:t>
      </w:r>
      <w:r w:rsidRPr="002E18FD">
        <w:rPr>
          <w:spacing w:val="2"/>
        </w:rPr>
        <w:t>г</w:t>
      </w:r>
      <w:r w:rsidRPr="002E18FD">
        <w:t>ольн</w:t>
      </w:r>
      <w:r w:rsidRPr="002E18FD">
        <w:rPr>
          <w:spacing w:val="1"/>
        </w:rPr>
        <w:t>ы</w:t>
      </w:r>
      <w:r w:rsidRPr="002E18FD">
        <w:t>х</w:t>
      </w:r>
      <w:r w:rsidRPr="002E18FD">
        <w:rPr>
          <w:spacing w:val="-11"/>
        </w:rPr>
        <w:t xml:space="preserve"> </w:t>
      </w:r>
      <w:r w:rsidRPr="002E18FD">
        <w:t>и</w:t>
      </w:r>
      <w:r w:rsidRPr="002E18FD">
        <w:rPr>
          <w:spacing w:val="1"/>
        </w:rPr>
        <w:t xml:space="preserve"> </w:t>
      </w:r>
      <w:r w:rsidRPr="002E18FD">
        <w:t>горно</w:t>
      </w:r>
      <w:r w:rsidRPr="002E18FD">
        <w:rPr>
          <w:spacing w:val="4"/>
        </w:rPr>
        <w:t>р</w:t>
      </w:r>
      <w:r w:rsidRPr="002E18FD">
        <w:rPr>
          <w:spacing w:val="-5"/>
        </w:rPr>
        <w:t>у</w:t>
      </w:r>
      <w:r w:rsidRPr="002E18FD">
        <w:rPr>
          <w:spacing w:val="5"/>
        </w:rPr>
        <w:t>д</w:t>
      </w:r>
      <w:r w:rsidRPr="002E18FD">
        <w:t>н</w:t>
      </w:r>
      <w:r w:rsidRPr="002E18FD">
        <w:rPr>
          <w:spacing w:val="1"/>
        </w:rPr>
        <w:t>ы</w:t>
      </w:r>
      <w:r w:rsidRPr="002E18FD">
        <w:t>х</w:t>
      </w:r>
      <w:r w:rsidRPr="002E18FD">
        <w:rPr>
          <w:spacing w:val="-15"/>
        </w:rPr>
        <w:t xml:space="preserve"> </w:t>
      </w:r>
      <w:r w:rsidRPr="002E18FD">
        <w:t>органи</w:t>
      </w:r>
      <w:r w:rsidRPr="002E18FD">
        <w:rPr>
          <w:spacing w:val="1"/>
        </w:rPr>
        <w:t>з</w:t>
      </w:r>
      <w:r w:rsidRPr="002E18FD">
        <w:t>ац</w:t>
      </w:r>
      <w:r w:rsidRPr="002E18FD">
        <w:rPr>
          <w:spacing w:val="1"/>
        </w:rPr>
        <w:t>и</w:t>
      </w:r>
      <w:r w:rsidRPr="002E18FD">
        <w:t>й;</w:t>
      </w:r>
    </w:p>
    <w:p w14:paraId="6C4CDF27" w14:textId="77777777" w:rsidR="002E18FD" w:rsidRPr="002E18FD" w:rsidRDefault="002E18FD" w:rsidP="002E18FD">
      <w:pPr>
        <w:widowControl w:val="0"/>
        <w:tabs>
          <w:tab w:val="left" w:pos="1220"/>
        </w:tabs>
        <w:autoSpaceDE w:val="0"/>
        <w:autoSpaceDN w:val="0"/>
        <w:adjustRightInd w:val="0"/>
        <w:spacing w:before="16" w:after="0" w:line="240" w:lineRule="auto"/>
        <w:ind w:left="810" w:right="-20" w:firstLine="0"/>
        <w:jc w:val="left"/>
      </w:pPr>
      <w:r w:rsidRPr="002E18FD">
        <w:rPr>
          <w:rFonts w:ascii="Symbol" w:hAnsi="Symbol" w:cs="Symbol"/>
        </w:rPr>
        <w:t></w:t>
      </w:r>
      <w:r w:rsidRPr="002E18FD">
        <w:rPr>
          <w:spacing w:val="-64"/>
        </w:rPr>
        <w:t xml:space="preserve"> </w:t>
      </w:r>
      <w:r w:rsidRPr="002E18FD">
        <w:tab/>
        <w:t>объек</w:t>
      </w:r>
      <w:r w:rsidRPr="002E18FD">
        <w:rPr>
          <w:spacing w:val="-1"/>
        </w:rPr>
        <w:t>т</w:t>
      </w:r>
      <w:r w:rsidRPr="002E18FD">
        <w:t>ы</w:t>
      </w:r>
      <w:r w:rsidRPr="002E18FD">
        <w:rPr>
          <w:spacing w:val="22"/>
        </w:rPr>
        <w:t xml:space="preserve"> </w:t>
      </w:r>
      <w:r w:rsidRPr="002E18FD">
        <w:t>с</w:t>
      </w:r>
      <w:r w:rsidRPr="002E18FD">
        <w:rPr>
          <w:spacing w:val="3"/>
        </w:rPr>
        <w:t>и</w:t>
      </w:r>
      <w:r w:rsidRPr="002E18FD">
        <w:t>ст</w:t>
      </w:r>
      <w:r w:rsidRPr="002E18FD">
        <w:rPr>
          <w:spacing w:val="2"/>
        </w:rPr>
        <w:t>е</w:t>
      </w:r>
      <w:r w:rsidRPr="002E18FD">
        <w:t>м</w:t>
      </w:r>
      <w:r w:rsidRPr="002E18FD">
        <w:rPr>
          <w:spacing w:val="22"/>
        </w:rPr>
        <w:t xml:space="preserve"> </w:t>
      </w:r>
      <w:r w:rsidRPr="002E18FD">
        <w:t>дис</w:t>
      </w:r>
      <w:r w:rsidRPr="002E18FD">
        <w:rPr>
          <w:spacing w:val="3"/>
        </w:rPr>
        <w:t>п</w:t>
      </w:r>
      <w:r w:rsidRPr="002E18FD">
        <w:t>ет</w:t>
      </w:r>
      <w:r w:rsidRPr="002E18FD">
        <w:rPr>
          <w:spacing w:val="-1"/>
        </w:rPr>
        <w:t>ч</w:t>
      </w:r>
      <w:r w:rsidRPr="002E18FD">
        <w:t>ер</w:t>
      </w:r>
      <w:r w:rsidRPr="002E18FD">
        <w:rPr>
          <w:spacing w:val="2"/>
        </w:rPr>
        <w:t>с</w:t>
      </w:r>
      <w:r w:rsidRPr="002E18FD">
        <w:rPr>
          <w:spacing w:val="-1"/>
        </w:rPr>
        <w:t>к</w:t>
      </w:r>
      <w:r w:rsidRPr="002E18FD">
        <w:rPr>
          <w:spacing w:val="2"/>
        </w:rPr>
        <w:t>о</w:t>
      </w:r>
      <w:r w:rsidRPr="002E18FD">
        <w:t>го</w:t>
      </w:r>
      <w:r w:rsidRPr="002E18FD">
        <w:rPr>
          <w:spacing w:val="18"/>
        </w:rPr>
        <w:t xml:space="preserve"> </w:t>
      </w:r>
      <w:r w:rsidRPr="002E18FD">
        <w:rPr>
          <w:spacing w:val="-5"/>
        </w:rPr>
        <w:t>у</w:t>
      </w:r>
      <w:r w:rsidRPr="002E18FD">
        <w:t>пра</w:t>
      </w:r>
      <w:r w:rsidRPr="002E18FD">
        <w:rPr>
          <w:spacing w:val="3"/>
        </w:rPr>
        <w:t>в</w:t>
      </w:r>
      <w:r w:rsidRPr="002E18FD">
        <w:t>ле</w:t>
      </w:r>
      <w:r w:rsidRPr="002E18FD">
        <w:rPr>
          <w:spacing w:val="3"/>
        </w:rPr>
        <w:t>н</w:t>
      </w:r>
      <w:r w:rsidRPr="002E18FD">
        <w:t>ия</w:t>
      </w:r>
      <w:r w:rsidRPr="002E18FD">
        <w:rPr>
          <w:spacing w:val="19"/>
        </w:rPr>
        <w:t xml:space="preserve"> </w:t>
      </w:r>
      <w:r w:rsidRPr="002E18FD">
        <w:rPr>
          <w:spacing w:val="1"/>
        </w:rPr>
        <w:t>ж</w:t>
      </w:r>
      <w:r w:rsidRPr="002E18FD">
        <w:t>еле</w:t>
      </w:r>
      <w:r w:rsidRPr="002E18FD">
        <w:rPr>
          <w:spacing w:val="1"/>
        </w:rPr>
        <w:t>з</w:t>
      </w:r>
      <w:r w:rsidRPr="002E18FD">
        <w:t>нодоро</w:t>
      </w:r>
      <w:r w:rsidRPr="002E18FD">
        <w:rPr>
          <w:spacing w:val="1"/>
        </w:rPr>
        <w:t>ж</w:t>
      </w:r>
      <w:r w:rsidRPr="002E18FD">
        <w:t>но</w:t>
      </w:r>
      <w:r w:rsidRPr="002E18FD">
        <w:rPr>
          <w:spacing w:val="2"/>
        </w:rPr>
        <w:t>г</w:t>
      </w:r>
      <w:r w:rsidRPr="002E18FD">
        <w:t>о,</w:t>
      </w:r>
      <w:r w:rsidRPr="002E18FD">
        <w:rPr>
          <w:spacing w:val="9"/>
        </w:rPr>
        <w:t xml:space="preserve"> </w:t>
      </w:r>
      <w:r w:rsidRPr="002E18FD">
        <w:t>водн</w:t>
      </w:r>
      <w:r w:rsidRPr="002E18FD">
        <w:rPr>
          <w:spacing w:val="3"/>
        </w:rPr>
        <w:t>о</w:t>
      </w:r>
      <w:r w:rsidRPr="002E18FD">
        <w:t>го</w:t>
      </w:r>
      <w:r w:rsidRPr="002E18FD">
        <w:rPr>
          <w:spacing w:val="21"/>
        </w:rPr>
        <w:t xml:space="preserve"> </w:t>
      </w:r>
      <w:r w:rsidRPr="002E18FD">
        <w:t>и</w:t>
      </w:r>
    </w:p>
    <w:p w14:paraId="5C19DD64" w14:textId="77777777" w:rsidR="002E18FD" w:rsidRPr="002E18FD" w:rsidRDefault="002E18FD" w:rsidP="002E18FD">
      <w:pPr>
        <w:widowControl w:val="0"/>
        <w:autoSpaceDE w:val="0"/>
        <w:autoSpaceDN w:val="0"/>
        <w:adjustRightInd w:val="0"/>
        <w:spacing w:before="67" w:after="0" w:line="240" w:lineRule="auto"/>
        <w:ind w:left="102" w:right="-20" w:firstLine="0"/>
        <w:jc w:val="left"/>
      </w:pPr>
      <w:r w:rsidRPr="002E18FD">
        <w:t>во</w:t>
      </w:r>
      <w:r w:rsidRPr="002E18FD">
        <w:rPr>
          <w:spacing w:val="1"/>
        </w:rPr>
        <w:t>з</w:t>
      </w:r>
      <w:r w:rsidRPr="002E18FD">
        <w:rPr>
          <w:spacing w:val="2"/>
        </w:rPr>
        <w:t>д</w:t>
      </w:r>
      <w:r w:rsidRPr="002E18FD">
        <w:rPr>
          <w:spacing w:val="-5"/>
        </w:rPr>
        <w:t>у</w:t>
      </w:r>
      <w:r w:rsidRPr="002E18FD">
        <w:rPr>
          <w:spacing w:val="2"/>
        </w:rPr>
        <w:t>ш</w:t>
      </w:r>
      <w:r w:rsidRPr="002E18FD">
        <w:t>но</w:t>
      </w:r>
      <w:r w:rsidRPr="002E18FD">
        <w:rPr>
          <w:spacing w:val="2"/>
        </w:rPr>
        <w:t>г</w:t>
      </w:r>
      <w:r w:rsidRPr="002E18FD">
        <w:t>о</w:t>
      </w:r>
      <w:r w:rsidRPr="002E18FD">
        <w:rPr>
          <w:spacing w:val="-13"/>
        </w:rPr>
        <w:t xml:space="preserve"> </w:t>
      </w:r>
      <w:r w:rsidRPr="002E18FD">
        <w:t>транс</w:t>
      </w:r>
      <w:r w:rsidRPr="002E18FD">
        <w:rPr>
          <w:spacing w:val="3"/>
        </w:rPr>
        <w:t>п</w:t>
      </w:r>
      <w:r w:rsidRPr="002E18FD">
        <w:t>о</w:t>
      </w:r>
      <w:r w:rsidRPr="002E18FD">
        <w:rPr>
          <w:spacing w:val="2"/>
        </w:rPr>
        <w:t>р</w:t>
      </w:r>
      <w:r w:rsidRPr="002E18FD">
        <w:t>та.</w:t>
      </w:r>
    </w:p>
    <w:p w14:paraId="5523F213" w14:textId="6F674C48" w:rsidR="00251D9E" w:rsidRPr="00BE46B0" w:rsidRDefault="00251D9E" w:rsidP="0007442B">
      <w:pPr>
        <w:ind w:firstLine="709"/>
      </w:pPr>
      <w:r w:rsidRPr="00BE46B0">
        <w:t>В зон</w:t>
      </w:r>
      <w:r w:rsidR="00A41CF4" w:rsidRPr="00BE46B0">
        <w:t>е</w:t>
      </w:r>
      <w:r w:rsidRPr="00BE46B0">
        <w:t xml:space="preserve"> действия централизованн</w:t>
      </w:r>
      <w:r w:rsidR="009267F9" w:rsidRPr="00BE46B0">
        <w:t>ых</w:t>
      </w:r>
      <w:r w:rsidRPr="00BE46B0">
        <w:t xml:space="preserve"> источник</w:t>
      </w:r>
      <w:r w:rsidR="009267F9" w:rsidRPr="00BE46B0">
        <w:t>ов</w:t>
      </w:r>
      <w:r w:rsidRPr="00BE46B0">
        <w:t xml:space="preserve"> отсутствуют социально значимые</w:t>
      </w:r>
      <w:r w:rsidR="002E18FD" w:rsidRPr="002E18FD">
        <w:t xml:space="preserve"> </w:t>
      </w:r>
      <w:r w:rsidR="002E18FD" w:rsidRPr="00BE46B0">
        <w:t>потребители</w:t>
      </w:r>
      <w:r w:rsidRPr="00BE46B0">
        <w:t>, для которых устанавливаются льготные тарифы на тепловую энергию (мощность), теплоноситель.</w:t>
      </w:r>
    </w:p>
    <w:p w14:paraId="141BDCEE" w14:textId="6781BDA6" w:rsidR="002E18FD" w:rsidRDefault="002E18FD" w:rsidP="002E18FD">
      <w:pPr>
        <w:pStyle w:val="ae"/>
      </w:pPr>
    </w:p>
    <w:p w14:paraId="77557666" w14:textId="24AC12E1" w:rsidR="002E18FD" w:rsidRDefault="002E18FD" w:rsidP="002E18FD">
      <w:pPr>
        <w:pStyle w:val="ae"/>
      </w:pPr>
    </w:p>
    <w:p w14:paraId="785D03E6" w14:textId="77777777" w:rsidR="002E18FD" w:rsidRDefault="002E18FD" w:rsidP="002E18FD">
      <w:pPr>
        <w:pStyle w:val="ae"/>
      </w:pPr>
    </w:p>
    <w:p w14:paraId="29C52363" w14:textId="0AEB4B75" w:rsidR="002E18FD" w:rsidRDefault="002E18FD" w:rsidP="002E18FD">
      <w:pPr>
        <w:pStyle w:val="ae"/>
      </w:pPr>
    </w:p>
    <w:p w14:paraId="7FBA8DB5" w14:textId="32DB6086" w:rsidR="002E18FD" w:rsidRDefault="002E18FD" w:rsidP="002E18FD">
      <w:pPr>
        <w:pStyle w:val="ae"/>
      </w:pPr>
    </w:p>
    <w:p w14:paraId="2512D39E" w14:textId="3A17E964" w:rsidR="002E18FD" w:rsidRDefault="002E18FD" w:rsidP="002E18FD">
      <w:pPr>
        <w:pStyle w:val="ae"/>
      </w:pPr>
    </w:p>
    <w:p w14:paraId="42616DD5" w14:textId="2EBF4950" w:rsidR="001F7954" w:rsidRDefault="001F7954" w:rsidP="002E18FD">
      <w:pPr>
        <w:pStyle w:val="ae"/>
      </w:pPr>
    </w:p>
    <w:p w14:paraId="7B6C6018" w14:textId="77777777" w:rsidR="001F7954" w:rsidRDefault="001F7954" w:rsidP="002E18FD">
      <w:pPr>
        <w:pStyle w:val="ae"/>
      </w:pPr>
    </w:p>
    <w:p w14:paraId="4D0004DD" w14:textId="14C779FD" w:rsidR="002E18FD" w:rsidRDefault="002E18FD" w:rsidP="002E18FD">
      <w:pPr>
        <w:pStyle w:val="ae"/>
      </w:pPr>
    </w:p>
    <w:p w14:paraId="439FA15F" w14:textId="22263FE0" w:rsidR="002E18FD" w:rsidRDefault="002E18FD" w:rsidP="002E18FD">
      <w:pPr>
        <w:pStyle w:val="ae"/>
      </w:pPr>
    </w:p>
    <w:p w14:paraId="306D2DC5" w14:textId="77777777" w:rsidR="002E18FD" w:rsidRDefault="002E18FD" w:rsidP="002E18FD">
      <w:pPr>
        <w:pStyle w:val="ae"/>
      </w:pPr>
    </w:p>
    <w:p w14:paraId="3C0C75B1" w14:textId="77777777" w:rsidR="0036256A" w:rsidRDefault="0036256A" w:rsidP="002E18FD">
      <w:pPr>
        <w:pStyle w:val="ae"/>
      </w:pPr>
    </w:p>
    <w:p w14:paraId="23CD54A7" w14:textId="77777777" w:rsidR="00AB60ED" w:rsidRDefault="00AB60ED" w:rsidP="002E18FD">
      <w:pPr>
        <w:pStyle w:val="ae"/>
      </w:pPr>
    </w:p>
    <w:p w14:paraId="0B114DBE" w14:textId="77777777" w:rsidR="002E18FD" w:rsidRPr="002E18FD" w:rsidRDefault="002E18FD" w:rsidP="002E18FD">
      <w:pPr>
        <w:pStyle w:val="ae"/>
      </w:pPr>
    </w:p>
    <w:p w14:paraId="2F7B664F" w14:textId="3D6C3009" w:rsidR="00251D9E" w:rsidRPr="00BE46B0" w:rsidRDefault="00251D9E" w:rsidP="002E18FD">
      <w:pPr>
        <w:pStyle w:val="22"/>
        <w:spacing w:line="360" w:lineRule="auto"/>
        <w:ind w:firstLine="567"/>
        <w:jc w:val="both"/>
      </w:pPr>
      <w:bookmarkStart w:id="35" w:name="_Toc192231687"/>
      <w:r w:rsidRPr="00BE46B0">
        <w:lastRenderedPageBreak/>
        <w:t>Глава 3</w:t>
      </w:r>
      <w:r w:rsidR="00686580">
        <w:t xml:space="preserve">. </w:t>
      </w:r>
      <w:r w:rsidRPr="00BE46B0">
        <w:t>Электронная модель системы теплоснабжения поселения, городского округа</w:t>
      </w:r>
      <w:bookmarkEnd w:id="35"/>
    </w:p>
    <w:p w14:paraId="01C1CC79" w14:textId="4E92274A" w:rsidR="002E18FD" w:rsidRDefault="002E18FD" w:rsidP="00686580">
      <w:pPr>
        <w:widowControl w:val="0"/>
        <w:autoSpaceDE w:val="0"/>
        <w:autoSpaceDN w:val="0"/>
        <w:adjustRightInd w:val="0"/>
        <w:spacing w:before="0" w:after="0"/>
        <w:ind w:right="44" w:firstLine="567"/>
      </w:pPr>
      <w:r w:rsidRPr="002E18FD">
        <w:t xml:space="preserve">В данной актуализации схемы теплоснабжения электронная модель не </w:t>
      </w:r>
      <w:r w:rsidR="00686580">
        <w:t>разрабатывалась</w:t>
      </w:r>
      <w:r w:rsidRPr="002E18FD">
        <w:t>.</w:t>
      </w:r>
    </w:p>
    <w:p w14:paraId="33454004" w14:textId="77777777" w:rsidR="00686580" w:rsidRPr="00686580" w:rsidRDefault="00686580" w:rsidP="00686580">
      <w:pPr>
        <w:widowControl w:val="0"/>
        <w:autoSpaceDE w:val="0"/>
        <w:autoSpaceDN w:val="0"/>
        <w:adjustRightInd w:val="0"/>
        <w:spacing w:before="0" w:after="0"/>
        <w:ind w:right="44" w:firstLine="567"/>
      </w:pPr>
      <w:r w:rsidRPr="00686580">
        <w:t>В соответствии с Постановлением Правительства РФ от 22 февраля 2012 г. № 154 «О требованиях к схемам теплоснабжения, порядку их разработки и утверждения» и Постановлением Правительства РФ от 3 апреля 2018 г. № 405 «О внесении изменений в некоторые акты Правительства Российской Федерации» разработка электронной модели схемы теплоснабжения для поселений с численностью населения менее 10 тыс. чел. не является обязательной.</w:t>
      </w:r>
    </w:p>
    <w:p w14:paraId="64749B35" w14:textId="77777777" w:rsidR="00AB60ED" w:rsidRDefault="002E18FD" w:rsidP="00AB60ED">
      <w:pPr>
        <w:keepNext/>
        <w:widowControl w:val="0"/>
        <w:autoSpaceDE w:val="0"/>
        <w:autoSpaceDN w:val="0"/>
        <w:adjustRightInd w:val="0"/>
        <w:spacing w:before="0" w:after="0"/>
        <w:ind w:right="44" w:firstLine="567"/>
      </w:pPr>
      <w:r w:rsidRPr="002E18FD">
        <w:t>Па</w:t>
      </w:r>
      <w:r w:rsidRPr="00686580">
        <w:t>к</w:t>
      </w:r>
      <w:r w:rsidRPr="002E18FD">
        <w:t>ет</w:t>
      </w:r>
      <w:r w:rsidRPr="00686580">
        <w:t xml:space="preserve"> </w:t>
      </w:r>
      <w:proofErr w:type="spellStart"/>
      <w:r w:rsidRPr="002E18FD">
        <w:t>ZuluThe</w:t>
      </w:r>
      <w:r w:rsidRPr="00686580">
        <w:t>r</w:t>
      </w:r>
      <w:r w:rsidRPr="002E18FD">
        <w:t>mo</w:t>
      </w:r>
      <w:proofErr w:type="spellEnd"/>
      <w:r w:rsidRPr="00686580">
        <w:t xml:space="preserve"> </w:t>
      </w:r>
      <w:r w:rsidRPr="002E18FD">
        <w:t>п</w:t>
      </w:r>
      <w:r w:rsidRPr="00686580">
        <w:t>оз</w:t>
      </w:r>
      <w:r w:rsidRPr="002E18FD">
        <w:t>вол</w:t>
      </w:r>
      <w:r w:rsidRPr="00686580">
        <w:t>я</w:t>
      </w:r>
      <w:r w:rsidRPr="002E18FD">
        <w:t>ет</w:t>
      </w:r>
      <w:r w:rsidRPr="00686580">
        <w:t xml:space="preserve"> </w:t>
      </w:r>
      <w:r w:rsidRPr="002E18FD">
        <w:t>со</w:t>
      </w:r>
      <w:r w:rsidRPr="00686580">
        <w:t>з</w:t>
      </w:r>
      <w:r w:rsidRPr="002E18FD">
        <w:t>дать</w:t>
      </w:r>
      <w:r w:rsidRPr="00686580">
        <w:t xml:space="preserve"> </w:t>
      </w:r>
      <w:r w:rsidRPr="002E18FD">
        <w:t>расч</w:t>
      </w:r>
      <w:r w:rsidRPr="00686580">
        <w:t>е</w:t>
      </w:r>
      <w:r w:rsidRPr="002E18FD">
        <w:t>т</w:t>
      </w:r>
      <w:r w:rsidRPr="00686580">
        <w:t>ну</w:t>
      </w:r>
      <w:r w:rsidRPr="002E18FD">
        <w:t>ю</w:t>
      </w:r>
      <w:r w:rsidRPr="00686580">
        <w:t xml:space="preserve"> м</w:t>
      </w:r>
      <w:r w:rsidRPr="002E18FD">
        <w:t>а</w:t>
      </w:r>
      <w:r w:rsidRPr="00686580">
        <w:t>тем</w:t>
      </w:r>
      <w:r w:rsidRPr="002E18FD">
        <w:t>ат</w:t>
      </w:r>
      <w:r w:rsidRPr="00686580">
        <w:t>ич</w:t>
      </w:r>
      <w:r w:rsidRPr="002E18FD">
        <w:t>е</w:t>
      </w:r>
      <w:r w:rsidRPr="00686580">
        <w:t>ску</w:t>
      </w:r>
      <w:r w:rsidRPr="002E18FD">
        <w:t xml:space="preserve">ю </w:t>
      </w:r>
      <w:r w:rsidRPr="00686580">
        <w:t>м</w:t>
      </w:r>
      <w:r w:rsidRPr="002E18FD">
        <w:t>одель</w:t>
      </w:r>
      <w:r w:rsidRPr="00686580">
        <w:t xml:space="preserve"> </w:t>
      </w:r>
      <w:r w:rsidRPr="002E18FD">
        <w:t>с</w:t>
      </w:r>
      <w:r w:rsidRPr="00686580">
        <w:t>е</w:t>
      </w:r>
      <w:r w:rsidRPr="002E18FD">
        <w:t>ти, в</w:t>
      </w:r>
      <w:r w:rsidRPr="00686580">
        <w:t>ы</w:t>
      </w:r>
      <w:r w:rsidRPr="002E18FD">
        <w:t>по</w:t>
      </w:r>
      <w:r w:rsidRPr="00686580">
        <w:t>л</w:t>
      </w:r>
      <w:r w:rsidRPr="002E18FD">
        <w:t>н</w:t>
      </w:r>
      <w:r w:rsidRPr="00686580">
        <w:t>и</w:t>
      </w:r>
      <w:r w:rsidRPr="002E18FD">
        <w:t>ть</w:t>
      </w:r>
      <w:r w:rsidRPr="00686580">
        <w:t xml:space="preserve"> п</w:t>
      </w:r>
      <w:r w:rsidRPr="002E18FD">
        <w:t>аспор</w:t>
      </w:r>
      <w:r w:rsidRPr="00686580">
        <w:t>т</w:t>
      </w:r>
      <w:r w:rsidRPr="002E18FD">
        <w:t>и</w:t>
      </w:r>
      <w:r w:rsidRPr="00686580">
        <w:t>з</w:t>
      </w:r>
      <w:r w:rsidRPr="002E18FD">
        <w:t>ац</w:t>
      </w:r>
      <w:r w:rsidRPr="00686580">
        <w:t>и</w:t>
      </w:r>
      <w:r w:rsidRPr="002E18FD">
        <w:t>ю сети,</w:t>
      </w:r>
      <w:r w:rsidRPr="00686580">
        <w:t xml:space="preserve"> </w:t>
      </w:r>
      <w:r w:rsidRPr="002E18FD">
        <w:t>и</w:t>
      </w:r>
      <w:r w:rsidRPr="00686580">
        <w:t xml:space="preserve"> </w:t>
      </w:r>
      <w:r w:rsidRPr="002E18FD">
        <w:t>на</w:t>
      </w:r>
      <w:r w:rsidRPr="00686580">
        <w:t xml:space="preserve"> </w:t>
      </w:r>
      <w:r w:rsidRPr="002E18FD">
        <w:t>основе</w:t>
      </w:r>
      <w:r w:rsidRPr="00686580">
        <w:t xml:space="preserve"> </w:t>
      </w:r>
      <w:r w:rsidRPr="002E18FD">
        <w:t>со</w:t>
      </w:r>
      <w:r w:rsidRPr="00686580">
        <w:t>з</w:t>
      </w:r>
      <w:r w:rsidRPr="002E18FD">
        <w:t>дан</w:t>
      </w:r>
      <w:r w:rsidRPr="00686580">
        <w:t>н</w:t>
      </w:r>
      <w:r w:rsidRPr="002E18FD">
        <w:t>ой</w:t>
      </w:r>
      <w:r w:rsidRPr="00686580">
        <w:t xml:space="preserve"> мо</w:t>
      </w:r>
      <w:r w:rsidRPr="002E18FD">
        <w:t>дели</w:t>
      </w:r>
      <w:r w:rsidRPr="00686580">
        <w:t xml:space="preserve"> р</w:t>
      </w:r>
      <w:r w:rsidRPr="002E18FD">
        <w:t>еша</w:t>
      </w:r>
      <w:r w:rsidRPr="00686580">
        <w:t>т</w:t>
      </w:r>
      <w:r w:rsidRPr="002E18FD">
        <w:t>ь и</w:t>
      </w:r>
      <w:r w:rsidRPr="00686580">
        <w:t>н</w:t>
      </w:r>
      <w:r w:rsidRPr="002E18FD">
        <w:t>фор</w:t>
      </w:r>
      <w:r w:rsidRPr="00686580">
        <w:t>м</w:t>
      </w:r>
      <w:r w:rsidRPr="002E18FD">
        <w:t>ац</w:t>
      </w:r>
      <w:r w:rsidRPr="00686580">
        <w:t>и</w:t>
      </w:r>
      <w:r w:rsidRPr="002E18FD">
        <w:t>он</w:t>
      </w:r>
      <w:r w:rsidRPr="00686580">
        <w:t>ны</w:t>
      </w:r>
      <w:r w:rsidRPr="002E18FD">
        <w:t xml:space="preserve">е </w:t>
      </w:r>
      <w:r w:rsidRPr="00686580">
        <w:t>з</w:t>
      </w:r>
      <w:r w:rsidRPr="002E18FD">
        <w:t>а</w:t>
      </w:r>
      <w:r w:rsidRPr="00686580">
        <w:t>д</w:t>
      </w:r>
      <w:r w:rsidRPr="002E18FD">
        <w:t>ачи,</w:t>
      </w:r>
      <w:r w:rsidRPr="00686580">
        <w:t xml:space="preserve"> з</w:t>
      </w:r>
      <w:r w:rsidRPr="002E18FD">
        <w:t>адачи</w:t>
      </w:r>
      <w:r w:rsidRPr="00686580">
        <w:t xml:space="preserve"> </w:t>
      </w:r>
      <w:r w:rsidRPr="002E18FD">
        <w:t>топол</w:t>
      </w:r>
      <w:r w:rsidRPr="00686580">
        <w:t>о</w:t>
      </w:r>
      <w:r w:rsidRPr="002E18FD">
        <w:t>г</w:t>
      </w:r>
      <w:r w:rsidRPr="00686580">
        <w:t>ич</w:t>
      </w:r>
      <w:r w:rsidRPr="002E18FD">
        <w:t>ес</w:t>
      </w:r>
      <w:r w:rsidRPr="00686580">
        <w:t>ко</w:t>
      </w:r>
      <w:r w:rsidRPr="002E18FD">
        <w:t>го ана</w:t>
      </w:r>
      <w:r w:rsidRPr="00686580">
        <w:t>л</w:t>
      </w:r>
      <w:r w:rsidRPr="002E18FD">
        <w:t>и</w:t>
      </w:r>
      <w:r w:rsidRPr="00686580">
        <w:t>з</w:t>
      </w:r>
      <w:r w:rsidRPr="002E18FD">
        <w:t>а,</w:t>
      </w:r>
      <w:r w:rsidRPr="00686580">
        <w:t xml:space="preserve"> </w:t>
      </w:r>
      <w:r w:rsidRPr="002E18FD">
        <w:t>и</w:t>
      </w:r>
      <w:r w:rsidRPr="00686580">
        <w:t xml:space="preserve"> вы</w:t>
      </w:r>
      <w:r w:rsidRPr="002E18FD">
        <w:t>по</w:t>
      </w:r>
      <w:r w:rsidRPr="00686580">
        <w:t>л</w:t>
      </w:r>
      <w:r w:rsidRPr="002E18FD">
        <w:t>н</w:t>
      </w:r>
      <w:r w:rsidRPr="00686580">
        <w:t>я</w:t>
      </w:r>
      <w:r w:rsidRPr="002E18FD">
        <w:t>ть</w:t>
      </w:r>
      <w:r w:rsidRPr="00686580">
        <w:t xml:space="preserve"> </w:t>
      </w:r>
      <w:r w:rsidRPr="002E18FD">
        <w:t>ра</w:t>
      </w:r>
      <w:r w:rsidRPr="00686580">
        <w:t>з</w:t>
      </w:r>
      <w:r w:rsidRPr="002E18FD">
        <w:t>л</w:t>
      </w:r>
      <w:r w:rsidRPr="00686580">
        <w:t>ич</w:t>
      </w:r>
      <w:r w:rsidRPr="002E18FD">
        <w:t>н</w:t>
      </w:r>
      <w:r w:rsidRPr="00686580">
        <w:t>ы</w:t>
      </w:r>
      <w:r w:rsidRPr="002E18FD">
        <w:t xml:space="preserve">е </w:t>
      </w:r>
      <w:proofErr w:type="spellStart"/>
      <w:r w:rsidRPr="002E18FD">
        <w:t>теплогидр</w:t>
      </w:r>
      <w:r w:rsidRPr="00686580">
        <w:t>а</w:t>
      </w:r>
      <w:r w:rsidRPr="002E18FD">
        <w:t>вл</w:t>
      </w:r>
      <w:r w:rsidRPr="00686580">
        <w:t>ич</w:t>
      </w:r>
      <w:r w:rsidRPr="002E18FD">
        <w:t>е</w:t>
      </w:r>
      <w:r w:rsidRPr="00686580">
        <w:t>ск</w:t>
      </w:r>
      <w:r w:rsidRPr="002E18FD">
        <w:t>ие</w:t>
      </w:r>
      <w:proofErr w:type="spellEnd"/>
      <w:r w:rsidRPr="00686580">
        <w:t xml:space="preserve"> </w:t>
      </w:r>
      <w:r w:rsidRPr="002E18FD">
        <w:t>расче</w:t>
      </w:r>
      <w:r w:rsidRPr="00686580">
        <w:t>ты</w:t>
      </w:r>
      <w:r w:rsidRPr="002E18FD">
        <w:t>.</w:t>
      </w:r>
      <w:r w:rsidRPr="002E18FD">
        <w:rPr>
          <w:noProof/>
        </w:rPr>
        <w:drawing>
          <wp:inline distT="0" distB="0" distL="0" distR="0" wp14:anchorId="295DE4EB" wp14:editId="6D4F047B">
            <wp:extent cx="6113098" cy="4253023"/>
            <wp:effectExtent l="0" t="0" r="254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015" cy="4257835"/>
                    </a:xfrm>
                    <a:prstGeom prst="rect">
                      <a:avLst/>
                    </a:prstGeom>
                    <a:noFill/>
                    <a:ln>
                      <a:noFill/>
                    </a:ln>
                  </pic:spPr>
                </pic:pic>
              </a:graphicData>
            </a:graphic>
          </wp:inline>
        </w:drawing>
      </w:r>
    </w:p>
    <w:p w14:paraId="4E13B297" w14:textId="3260090A" w:rsidR="002E18FD" w:rsidRPr="00332331" w:rsidRDefault="00AB60ED" w:rsidP="00332331">
      <w:pPr>
        <w:widowControl w:val="0"/>
        <w:autoSpaceDE w:val="0"/>
        <w:autoSpaceDN w:val="0"/>
        <w:adjustRightInd w:val="0"/>
        <w:spacing w:before="0" w:after="0"/>
        <w:ind w:left="102" w:right="45" w:firstLine="465"/>
        <w:jc w:val="center"/>
      </w:pPr>
      <w:r>
        <w:t xml:space="preserve">Рисунок </w:t>
      </w:r>
      <w:r w:rsidR="00F81E74">
        <w:fldChar w:fldCharType="begin"/>
      </w:r>
      <w:r w:rsidR="00F81E74">
        <w:instrText xml:space="preserve"> SEQ Рисунок \* ARABIC </w:instrText>
      </w:r>
      <w:r w:rsidR="00F81E74">
        <w:fldChar w:fldCharType="separate"/>
      </w:r>
      <w:r w:rsidR="00224195">
        <w:rPr>
          <w:noProof/>
        </w:rPr>
        <w:t>1</w:t>
      </w:r>
      <w:r w:rsidR="00F81E74">
        <w:rPr>
          <w:noProof/>
        </w:rPr>
        <w:fldChar w:fldCharType="end"/>
      </w:r>
      <w:r>
        <w:t xml:space="preserve"> - </w:t>
      </w:r>
      <w:r w:rsidR="002E18FD" w:rsidRPr="00332331">
        <w:t>Внешний вид электронной модели</w:t>
      </w:r>
    </w:p>
    <w:p w14:paraId="64B71A6D" w14:textId="77777777" w:rsidR="002E18FD" w:rsidRPr="002E18FD" w:rsidRDefault="002E18FD" w:rsidP="002E18FD">
      <w:pPr>
        <w:widowControl w:val="0"/>
        <w:autoSpaceDE w:val="0"/>
        <w:autoSpaceDN w:val="0"/>
        <w:adjustRightInd w:val="0"/>
        <w:spacing w:before="16" w:after="0" w:line="220" w:lineRule="exact"/>
        <w:ind w:firstLine="0"/>
        <w:jc w:val="left"/>
        <w:rPr>
          <w:sz w:val="24"/>
          <w:szCs w:val="24"/>
        </w:rPr>
      </w:pPr>
    </w:p>
    <w:p w14:paraId="5F7DC40D" w14:textId="77777777" w:rsidR="002E18FD" w:rsidRPr="002E18FD" w:rsidRDefault="002E18FD" w:rsidP="00686580">
      <w:pPr>
        <w:widowControl w:val="0"/>
        <w:autoSpaceDE w:val="0"/>
        <w:autoSpaceDN w:val="0"/>
        <w:adjustRightInd w:val="0"/>
        <w:spacing w:before="0" w:after="0"/>
        <w:ind w:right="44" w:firstLine="567"/>
      </w:pPr>
      <w:r w:rsidRPr="002E18FD">
        <w:t>Расчет</w:t>
      </w:r>
      <w:r w:rsidRPr="00686580">
        <w:t xml:space="preserve"> </w:t>
      </w:r>
      <w:r w:rsidRPr="002E18FD">
        <w:t>сист</w:t>
      </w:r>
      <w:r w:rsidRPr="00686580">
        <w:t>е</w:t>
      </w:r>
      <w:r w:rsidRPr="002E18FD">
        <w:t>м</w:t>
      </w:r>
      <w:r w:rsidRPr="00686580">
        <w:t xml:space="preserve"> </w:t>
      </w:r>
      <w:r w:rsidRPr="002E18FD">
        <w:t>те</w:t>
      </w:r>
      <w:r w:rsidRPr="00686580">
        <w:t>пл</w:t>
      </w:r>
      <w:r w:rsidRPr="002E18FD">
        <w:t>осна</w:t>
      </w:r>
      <w:r w:rsidRPr="00686580">
        <w:t>бж</w:t>
      </w:r>
      <w:r w:rsidRPr="002E18FD">
        <w:t>ен</w:t>
      </w:r>
      <w:r w:rsidRPr="00686580">
        <w:t>и</w:t>
      </w:r>
      <w:r w:rsidRPr="002E18FD">
        <w:t xml:space="preserve">я </w:t>
      </w:r>
      <w:r w:rsidRPr="00686580">
        <w:t>м</w:t>
      </w:r>
      <w:r w:rsidRPr="002E18FD">
        <w:t>о</w:t>
      </w:r>
      <w:r w:rsidRPr="00686580">
        <w:t>ж</w:t>
      </w:r>
      <w:r w:rsidRPr="002E18FD">
        <w:t>ет</w:t>
      </w:r>
      <w:r w:rsidRPr="00686580">
        <w:t xml:space="preserve"> </w:t>
      </w:r>
      <w:r w:rsidRPr="002E18FD">
        <w:t>про</w:t>
      </w:r>
      <w:r w:rsidRPr="00686580">
        <w:t>из</w:t>
      </w:r>
      <w:r w:rsidRPr="002E18FD">
        <w:t>водиться</w:t>
      </w:r>
      <w:r w:rsidRPr="00686580">
        <w:t xml:space="preserve"> </w:t>
      </w:r>
      <w:r w:rsidRPr="002E18FD">
        <w:t>с</w:t>
      </w:r>
      <w:r w:rsidRPr="00686580">
        <w:t xml:space="preserve"> уч</w:t>
      </w:r>
      <w:r w:rsidRPr="002E18FD">
        <w:t>етом</w:t>
      </w:r>
      <w:r w:rsidRPr="00686580">
        <w:t xml:space="preserve"> утеч</w:t>
      </w:r>
      <w:r w:rsidRPr="002E18FD">
        <w:t>ек</w:t>
      </w:r>
      <w:r w:rsidRPr="00686580">
        <w:t xml:space="preserve"> </w:t>
      </w:r>
      <w:r w:rsidRPr="002E18FD">
        <w:t>из тепловой</w:t>
      </w:r>
      <w:r w:rsidRPr="00686580">
        <w:t xml:space="preserve"> </w:t>
      </w:r>
      <w:r w:rsidRPr="002E18FD">
        <w:lastRenderedPageBreak/>
        <w:t>сети</w:t>
      </w:r>
      <w:r w:rsidRPr="00686580">
        <w:t xml:space="preserve"> </w:t>
      </w:r>
      <w:r w:rsidRPr="002E18FD">
        <w:t>и</w:t>
      </w:r>
      <w:r w:rsidRPr="00686580">
        <w:t xml:space="preserve"> </w:t>
      </w:r>
      <w:r w:rsidRPr="002E18FD">
        <w:t>сис</w:t>
      </w:r>
      <w:r w:rsidRPr="00686580">
        <w:t>т</w:t>
      </w:r>
      <w:r w:rsidRPr="002E18FD">
        <w:t>ем</w:t>
      </w:r>
      <w:r w:rsidRPr="00686580">
        <w:t xml:space="preserve"> т</w:t>
      </w:r>
      <w:r w:rsidRPr="002E18FD">
        <w:t>еп</w:t>
      </w:r>
      <w:r w:rsidRPr="00686580">
        <w:t>л</w:t>
      </w:r>
      <w:r w:rsidRPr="002E18FD">
        <w:t>опот</w:t>
      </w:r>
      <w:r w:rsidRPr="00686580">
        <w:t>р</w:t>
      </w:r>
      <w:r w:rsidRPr="002E18FD">
        <w:t>ебле</w:t>
      </w:r>
      <w:r w:rsidRPr="00686580">
        <w:t>н</w:t>
      </w:r>
      <w:r w:rsidRPr="002E18FD">
        <w:t>и</w:t>
      </w:r>
      <w:r w:rsidRPr="00686580">
        <w:t>я</w:t>
      </w:r>
      <w:r w:rsidRPr="002E18FD">
        <w:t>,</w:t>
      </w:r>
      <w:r w:rsidRPr="00686580">
        <w:t xml:space="preserve"> </w:t>
      </w:r>
      <w:r w:rsidRPr="002E18FD">
        <w:t>а</w:t>
      </w:r>
      <w:r w:rsidRPr="00686580">
        <w:t xml:space="preserve"> </w:t>
      </w:r>
      <w:r w:rsidRPr="002E18FD">
        <w:t>т</w:t>
      </w:r>
      <w:r w:rsidRPr="00686580">
        <w:t>акж</w:t>
      </w:r>
      <w:r w:rsidRPr="002E18FD">
        <w:t>е</w:t>
      </w:r>
      <w:r w:rsidRPr="00686580">
        <w:t xml:space="preserve"> </w:t>
      </w:r>
      <w:r w:rsidRPr="002E18FD">
        <w:t>теплов</w:t>
      </w:r>
      <w:r w:rsidRPr="00686580">
        <w:t>ы</w:t>
      </w:r>
      <w:r w:rsidRPr="002E18FD">
        <w:t>х</w:t>
      </w:r>
      <w:r w:rsidRPr="00686580">
        <w:t xml:space="preserve"> </w:t>
      </w:r>
      <w:r w:rsidRPr="002E18FD">
        <w:t>п</w:t>
      </w:r>
      <w:r w:rsidRPr="00686580">
        <w:t>о</w:t>
      </w:r>
      <w:r w:rsidRPr="002E18FD">
        <w:t>терь</w:t>
      </w:r>
      <w:r w:rsidRPr="00686580">
        <w:t xml:space="preserve"> </w:t>
      </w:r>
      <w:r w:rsidRPr="002E18FD">
        <w:t>в</w:t>
      </w:r>
      <w:r w:rsidRPr="00686580">
        <w:t xml:space="preserve"> тру</w:t>
      </w:r>
      <w:r w:rsidRPr="002E18FD">
        <w:t>бопр</w:t>
      </w:r>
      <w:r w:rsidRPr="00686580">
        <w:t>о</w:t>
      </w:r>
      <w:r w:rsidRPr="002E18FD">
        <w:t>водах тепловой</w:t>
      </w:r>
      <w:r w:rsidRPr="00686580">
        <w:t xml:space="preserve"> </w:t>
      </w:r>
      <w:r w:rsidRPr="002E18FD">
        <w:t>с</w:t>
      </w:r>
      <w:r w:rsidRPr="00686580">
        <w:t>е</w:t>
      </w:r>
      <w:r w:rsidRPr="002E18FD">
        <w:t>ти.</w:t>
      </w:r>
    </w:p>
    <w:p w14:paraId="76D71B9C" w14:textId="77777777" w:rsidR="002E18FD" w:rsidRPr="002E18FD" w:rsidRDefault="002E18FD" w:rsidP="00686580">
      <w:pPr>
        <w:widowControl w:val="0"/>
        <w:autoSpaceDE w:val="0"/>
        <w:autoSpaceDN w:val="0"/>
        <w:adjustRightInd w:val="0"/>
        <w:spacing w:before="0" w:after="0"/>
        <w:ind w:right="44" w:firstLine="567"/>
      </w:pPr>
      <w:r w:rsidRPr="002E18FD">
        <w:t>Расчет</w:t>
      </w:r>
      <w:r w:rsidRPr="00686580">
        <w:t xml:space="preserve"> </w:t>
      </w:r>
      <w:r w:rsidRPr="002E18FD">
        <w:t>тепл</w:t>
      </w:r>
      <w:r w:rsidRPr="00686580">
        <w:t>о</w:t>
      </w:r>
      <w:r w:rsidRPr="002E18FD">
        <w:t>в</w:t>
      </w:r>
      <w:r w:rsidRPr="00686580">
        <w:t>ы</w:t>
      </w:r>
      <w:r w:rsidRPr="002E18FD">
        <w:t>х</w:t>
      </w:r>
      <w:r w:rsidRPr="00686580">
        <w:t xml:space="preserve"> </w:t>
      </w:r>
      <w:r w:rsidRPr="002E18FD">
        <w:t>п</w:t>
      </w:r>
      <w:r w:rsidRPr="00686580">
        <w:t>о</w:t>
      </w:r>
      <w:r w:rsidRPr="002E18FD">
        <w:t>терь</w:t>
      </w:r>
      <w:r w:rsidRPr="00686580">
        <w:t xml:space="preserve"> </w:t>
      </w:r>
      <w:r w:rsidRPr="002E18FD">
        <w:t>ведется</w:t>
      </w:r>
      <w:r w:rsidRPr="00686580">
        <w:t xml:space="preserve"> </w:t>
      </w:r>
      <w:r w:rsidRPr="002E18FD">
        <w:t>л</w:t>
      </w:r>
      <w:r w:rsidRPr="00686580">
        <w:t>и</w:t>
      </w:r>
      <w:r w:rsidRPr="002E18FD">
        <w:t>бо</w:t>
      </w:r>
      <w:r w:rsidRPr="00686580">
        <w:t xml:space="preserve"> </w:t>
      </w:r>
      <w:r w:rsidRPr="002E18FD">
        <w:t>по</w:t>
      </w:r>
      <w:r w:rsidRPr="00686580">
        <w:t xml:space="preserve"> </w:t>
      </w:r>
      <w:r w:rsidRPr="002E18FD">
        <w:t>нор</w:t>
      </w:r>
      <w:r w:rsidRPr="00686580">
        <w:t>м</w:t>
      </w:r>
      <w:r w:rsidRPr="002E18FD">
        <w:t>ативн</w:t>
      </w:r>
      <w:r w:rsidRPr="00686580">
        <w:t>ы</w:t>
      </w:r>
      <w:r w:rsidRPr="002E18FD">
        <w:t>м п</w:t>
      </w:r>
      <w:r w:rsidRPr="00686580">
        <w:t>о</w:t>
      </w:r>
      <w:r w:rsidRPr="002E18FD">
        <w:t>терям,</w:t>
      </w:r>
      <w:r w:rsidRPr="00686580">
        <w:t xml:space="preserve"> </w:t>
      </w:r>
      <w:r w:rsidRPr="002E18FD">
        <w:t>л</w:t>
      </w:r>
      <w:r w:rsidRPr="00686580">
        <w:t>и</w:t>
      </w:r>
      <w:r w:rsidRPr="002E18FD">
        <w:t>бо</w:t>
      </w:r>
      <w:r w:rsidRPr="00686580">
        <w:t xml:space="preserve"> </w:t>
      </w:r>
      <w:r w:rsidRPr="002E18FD">
        <w:t>по фа</w:t>
      </w:r>
      <w:r w:rsidRPr="00686580">
        <w:t>к</w:t>
      </w:r>
      <w:r w:rsidRPr="002E18FD">
        <w:t>т</w:t>
      </w:r>
      <w:r w:rsidRPr="00686580">
        <w:t>ич</w:t>
      </w:r>
      <w:r w:rsidRPr="002E18FD">
        <w:t>е</w:t>
      </w:r>
      <w:r w:rsidRPr="00686580">
        <w:t>ск</w:t>
      </w:r>
      <w:r w:rsidRPr="002E18FD">
        <w:t>о</w:t>
      </w:r>
      <w:r w:rsidRPr="00686580">
        <w:t>м</w:t>
      </w:r>
      <w:r w:rsidRPr="002E18FD">
        <w:t>у</w:t>
      </w:r>
      <w:r w:rsidRPr="00686580">
        <w:t xml:space="preserve"> </w:t>
      </w:r>
      <w:r w:rsidRPr="002E18FD">
        <w:t>состо</w:t>
      </w:r>
      <w:r w:rsidRPr="00686580">
        <w:t>я</w:t>
      </w:r>
      <w:r w:rsidRPr="002E18FD">
        <w:t>н</w:t>
      </w:r>
      <w:r w:rsidRPr="00686580">
        <w:t>и</w:t>
      </w:r>
      <w:r w:rsidRPr="002E18FD">
        <w:t>ю</w:t>
      </w:r>
      <w:r w:rsidRPr="00686580">
        <w:t xml:space="preserve"> из</w:t>
      </w:r>
      <w:r w:rsidRPr="002E18FD">
        <w:t>ол</w:t>
      </w:r>
      <w:r w:rsidRPr="00686580">
        <w:t>я</w:t>
      </w:r>
      <w:r w:rsidRPr="002E18FD">
        <w:t>ц</w:t>
      </w:r>
      <w:r w:rsidRPr="00686580">
        <w:t>и</w:t>
      </w:r>
      <w:r w:rsidRPr="002E18FD">
        <w:t>и.</w:t>
      </w:r>
    </w:p>
    <w:p w14:paraId="1CC9A08B" w14:textId="77777777" w:rsidR="002E18FD" w:rsidRPr="002E18FD" w:rsidRDefault="002E18FD" w:rsidP="00686580">
      <w:pPr>
        <w:widowControl w:val="0"/>
        <w:autoSpaceDE w:val="0"/>
        <w:autoSpaceDN w:val="0"/>
        <w:adjustRightInd w:val="0"/>
        <w:spacing w:before="0" w:after="0"/>
        <w:ind w:right="44" w:firstLine="567"/>
      </w:pPr>
      <w:r w:rsidRPr="002E18FD">
        <w:t>Расч</w:t>
      </w:r>
      <w:r w:rsidRPr="00686580">
        <w:t>е</w:t>
      </w:r>
      <w:r w:rsidRPr="002E18FD">
        <w:t>ты</w:t>
      </w:r>
      <w:r w:rsidRPr="00686580">
        <w:t xml:space="preserve"> </w:t>
      </w:r>
      <w:proofErr w:type="spellStart"/>
      <w:r w:rsidRPr="002E18FD">
        <w:t>ZuluT</w:t>
      </w:r>
      <w:r w:rsidRPr="00686580">
        <w:t>h</w:t>
      </w:r>
      <w:r w:rsidRPr="002E18FD">
        <w:t>e</w:t>
      </w:r>
      <w:r w:rsidRPr="00686580">
        <w:t>r</w:t>
      </w:r>
      <w:r w:rsidRPr="002E18FD">
        <w:t>mo</w:t>
      </w:r>
      <w:proofErr w:type="spellEnd"/>
      <w:r w:rsidRPr="002E18FD">
        <w:t xml:space="preserve"> </w:t>
      </w:r>
      <w:r w:rsidRPr="00686580">
        <w:t>могу</w:t>
      </w:r>
      <w:r w:rsidRPr="002E18FD">
        <w:t>т</w:t>
      </w:r>
      <w:r w:rsidRPr="00686580">
        <w:t xml:space="preserve"> </w:t>
      </w:r>
      <w:r w:rsidRPr="002E18FD">
        <w:t>рабо</w:t>
      </w:r>
      <w:r w:rsidRPr="00686580">
        <w:t>т</w:t>
      </w:r>
      <w:r w:rsidRPr="002E18FD">
        <w:t>ать</w:t>
      </w:r>
      <w:r w:rsidRPr="00686580">
        <w:t xml:space="preserve"> ка</w:t>
      </w:r>
      <w:r w:rsidRPr="002E18FD">
        <w:t>к</w:t>
      </w:r>
      <w:r w:rsidRPr="00686580">
        <w:t xml:space="preserve"> </w:t>
      </w:r>
      <w:r w:rsidRPr="002E18FD">
        <w:t>в</w:t>
      </w:r>
      <w:r w:rsidRPr="00686580">
        <w:t xml:space="preserve"> </w:t>
      </w:r>
      <w:r w:rsidRPr="002E18FD">
        <w:t>тесной</w:t>
      </w:r>
      <w:r w:rsidRPr="00686580">
        <w:t xml:space="preserve"> </w:t>
      </w:r>
      <w:r w:rsidRPr="002E18FD">
        <w:t>и</w:t>
      </w:r>
      <w:r w:rsidRPr="00686580">
        <w:t>н</w:t>
      </w:r>
      <w:r w:rsidRPr="002E18FD">
        <w:t>те</w:t>
      </w:r>
      <w:r w:rsidRPr="00686580">
        <w:t>г</w:t>
      </w:r>
      <w:r w:rsidRPr="002E18FD">
        <w:t>рац</w:t>
      </w:r>
      <w:r w:rsidRPr="00686580">
        <w:t>и</w:t>
      </w:r>
      <w:r w:rsidRPr="002E18FD">
        <w:t>и</w:t>
      </w:r>
      <w:r w:rsidRPr="00686580">
        <w:t xml:space="preserve"> </w:t>
      </w:r>
      <w:r w:rsidRPr="002E18FD">
        <w:t>с геоинфо</w:t>
      </w:r>
      <w:r w:rsidRPr="00686580">
        <w:t>рм</w:t>
      </w:r>
      <w:r w:rsidRPr="002E18FD">
        <w:t>ац</w:t>
      </w:r>
      <w:r w:rsidRPr="00686580">
        <w:t>и</w:t>
      </w:r>
      <w:r w:rsidRPr="002E18FD">
        <w:t>он</w:t>
      </w:r>
      <w:r w:rsidRPr="00686580">
        <w:t>н</w:t>
      </w:r>
      <w:r w:rsidRPr="002E18FD">
        <w:t>ой системой</w:t>
      </w:r>
      <w:r w:rsidRPr="00686580">
        <w:t xml:space="preserve"> </w:t>
      </w:r>
      <w:r w:rsidRPr="002E18FD">
        <w:t>(в</w:t>
      </w:r>
      <w:r w:rsidRPr="00686580">
        <w:t xml:space="preserve"> </w:t>
      </w:r>
      <w:r w:rsidRPr="002E18FD">
        <w:t>виде</w:t>
      </w:r>
      <w:r w:rsidRPr="00686580">
        <w:t xml:space="preserve"> м</w:t>
      </w:r>
      <w:r w:rsidRPr="002E18FD">
        <w:t>о</w:t>
      </w:r>
      <w:r w:rsidRPr="00686580">
        <w:t>ду</w:t>
      </w:r>
      <w:r w:rsidRPr="002E18FD">
        <w:t>ля</w:t>
      </w:r>
      <w:r w:rsidRPr="00686580">
        <w:t xml:space="preserve"> </w:t>
      </w:r>
      <w:r w:rsidRPr="002E18FD">
        <w:t>ра</w:t>
      </w:r>
      <w:r w:rsidRPr="00686580">
        <w:t>с</w:t>
      </w:r>
      <w:r w:rsidRPr="002E18FD">
        <w:t>шире</w:t>
      </w:r>
      <w:r w:rsidRPr="00686580">
        <w:t>н</w:t>
      </w:r>
      <w:r w:rsidRPr="002E18FD">
        <w:t>ия</w:t>
      </w:r>
      <w:r w:rsidRPr="00686580">
        <w:t xml:space="preserve"> Г</w:t>
      </w:r>
      <w:r w:rsidRPr="002E18FD">
        <w:t>ИС),</w:t>
      </w:r>
      <w:r w:rsidRPr="00686580">
        <w:t xml:space="preserve"> </w:t>
      </w:r>
      <w:r w:rsidRPr="002E18FD">
        <w:t>т</w:t>
      </w:r>
      <w:r w:rsidRPr="00686580">
        <w:t>а</w:t>
      </w:r>
      <w:r w:rsidRPr="002E18FD">
        <w:t>к</w:t>
      </w:r>
      <w:r w:rsidRPr="00686580">
        <w:t xml:space="preserve"> </w:t>
      </w:r>
      <w:r w:rsidRPr="002E18FD">
        <w:t>и</w:t>
      </w:r>
      <w:r w:rsidRPr="00686580">
        <w:t xml:space="preserve"> </w:t>
      </w:r>
      <w:r w:rsidRPr="002E18FD">
        <w:t>в</w:t>
      </w:r>
      <w:r w:rsidRPr="00686580">
        <w:t xml:space="preserve"> </w:t>
      </w:r>
      <w:r w:rsidRPr="002E18FD">
        <w:t>в</w:t>
      </w:r>
      <w:r w:rsidRPr="00686580">
        <w:t>и</w:t>
      </w:r>
      <w:r w:rsidRPr="002E18FD">
        <w:t>де отдельной</w:t>
      </w:r>
      <w:r w:rsidRPr="00686580">
        <w:t xml:space="preserve"> </w:t>
      </w:r>
      <w:r w:rsidRPr="002E18FD">
        <w:t>биб</w:t>
      </w:r>
      <w:r w:rsidRPr="00686580">
        <w:t>л</w:t>
      </w:r>
      <w:r w:rsidRPr="002E18FD">
        <w:t>и</w:t>
      </w:r>
      <w:r w:rsidRPr="00686580">
        <w:t>о</w:t>
      </w:r>
      <w:r w:rsidRPr="002E18FD">
        <w:t>т</w:t>
      </w:r>
      <w:r w:rsidRPr="00686580">
        <w:t>ек</w:t>
      </w:r>
      <w:r w:rsidRPr="002E18FD">
        <w:t>и</w:t>
      </w:r>
      <w:r w:rsidRPr="00686580">
        <w:t xml:space="preserve"> к</w:t>
      </w:r>
      <w:r w:rsidRPr="002E18FD">
        <w:t>о</w:t>
      </w:r>
      <w:r w:rsidRPr="00686580">
        <w:t>мп</w:t>
      </w:r>
      <w:r w:rsidRPr="002E18FD">
        <w:t>оне</w:t>
      </w:r>
      <w:r w:rsidRPr="00686580">
        <w:t>н</w:t>
      </w:r>
      <w:r w:rsidRPr="002E18FD">
        <w:t>тов,</w:t>
      </w:r>
      <w:r w:rsidRPr="00686580">
        <w:t xml:space="preserve"> ко</w:t>
      </w:r>
      <w:r w:rsidRPr="002E18FD">
        <w:t>торые</w:t>
      </w:r>
      <w:r w:rsidRPr="00686580">
        <w:t xml:space="preserve"> </w:t>
      </w:r>
      <w:r w:rsidRPr="002E18FD">
        <w:t>по</w:t>
      </w:r>
      <w:r w:rsidRPr="00686580">
        <w:t>з</w:t>
      </w:r>
      <w:r w:rsidRPr="002E18FD">
        <w:t>вол</w:t>
      </w:r>
      <w:r w:rsidRPr="00686580">
        <w:t>яю</w:t>
      </w:r>
      <w:r w:rsidRPr="002E18FD">
        <w:t>т</w:t>
      </w:r>
      <w:r w:rsidRPr="00686580">
        <w:t xml:space="preserve"> вы</w:t>
      </w:r>
      <w:r w:rsidRPr="002E18FD">
        <w:t>по</w:t>
      </w:r>
      <w:r w:rsidRPr="00686580">
        <w:t>л</w:t>
      </w:r>
      <w:r w:rsidRPr="002E18FD">
        <w:t>н</w:t>
      </w:r>
      <w:r w:rsidRPr="00686580">
        <w:t>я</w:t>
      </w:r>
      <w:r w:rsidRPr="002E18FD">
        <w:t>ть ра</w:t>
      </w:r>
      <w:r w:rsidRPr="00686580">
        <w:t>сч</w:t>
      </w:r>
      <w:r w:rsidRPr="002E18FD">
        <w:t>еты</w:t>
      </w:r>
      <w:r w:rsidRPr="00686580">
        <w:t xml:space="preserve"> </w:t>
      </w:r>
      <w:r w:rsidRPr="002E18FD">
        <w:t>из пр</w:t>
      </w:r>
      <w:r w:rsidRPr="00686580">
        <w:t>и</w:t>
      </w:r>
      <w:r w:rsidRPr="002E18FD">
        <w:t>ло</w:t>
      </w:r>
      <w:r w:rsidRPr="00686580">
        <w:t>ж</w:t>
      </w:r>
      <w:r w:rsidRPr="002E18FD">
        <w:t>ен</w:t>
      </w:r>
      <w:r w:rsidRPr="00686580">
        <w:t>и</w:t>
      </w:r>
      <w:r w:rsidRPr="002E18FD">
        <w:t>й</w:t>
      </w:r>
      <w:r w:rsidRPr="00686580">
        <w:t xml:space="preserve"> п</w:t>
      </w:r>
      <w:r w:rsidRPr="002E18FD">
        <w:t>ользов</w:t>
      </w:r>
      <w:r w:rsidRPr="00686580">
        <w:t>а</w:t>
      </w:r>
      <w:r w:rsidRPr="002E18FD">
        <w:t>телей.</w:t>
      </w:r>
    </w:p>
    <w:p w14:paraId="133B560A" w14:textId="77777777" w:rsidR="002F6A3F" w:rsidRPr="006B3892" w:rsidRDefault="002F6A3F" w:rsidP="002F6A3F">
      <w:pPr>
        <w:widowControl w:val="0"/>
        <w:autoSpaceDE w:val="0"/>
        <w:autoSpaceDN w:val="0"/>
        <w:adjustRightInd w:val="0"/>
        <w:spacing w:before="67"/>
        <w:ind w:left="102" w:right="47" w:firstLine="720"/>
      </w:pPr>
      <w:r w:rsidRPr="006B3892">
        <w:t xml:space="preserve">В настоящий момент продукт существует в следующих вариантах: </w:t>
      </w:r>
    </w:p>
    <w:p w14:paraId="66607A8C" w14:textId="77777777" w:rsidR="002F6A3F" w:rsidRPr="006B3892" w:rsidRDefault="002F6A3F" w:rsidP="002F6A3F">
      <w:pPr>
        <w:widowControl w:val="0"/>
        <w:numPr>
          <w:ilvl w:val="0"/>
          <w:numId w:val="60"/>
        </w:numPr>
        <w:autoSpaceDE w:val="0"/>
        <w:autoSpaceDN w:val="0"/>
        <w:adjustRightInd w:val="0"/>
        <w:spacing w:before="5" w:after="0"/>
        <w:ind w:right="1519"/>
        <w:jc w:val="left"/>
      </w:pPr>
      <w:proofErr w:type="spellStart"/>
      <w:r w:rsidRPr="006B3892">
        <w:t>ZuluThe</w:t>
      </w:r>
      <w:r w:rsidRPr="006B3892">
        <w:rPr>
          <w:spacing w:val="2"/>
        </w:rPr>
        <w:t>r</w:t>
      </w:r>
      <w:r w:rsidRPr="006B3892">
        <w:t>mo</w:t>
      </w:r>
      <w:proofErr w:type="spellEnd"/>
      <w:r w:rsidRPr="006B3892">
        <w:rPr>
          <w:spacing w:val="-13"/>
        </w:rPr>
        <w:t xml:space="preserve"> </w:t>
      </w:r>
      <w:r w:rsidRPr="006B3892">
        <w:t>-</w:t>
      </w:r>
      <w:r w:rsidRPr="006B3892">
        <w:rPr>
          <w:spacing w:val="-1"/>
        </w:rPr>
        <w:t xml:space="preserve"> </w:t>
      </w:r>
      <w:r w:rsidRPr="006B3892">
        <w:t>ра</w:t>
      </w:r>
      <w:r w:rsidRPr="006B3892">
        <w:rPr>
          <w:spacing w:val="2"/>
        </w:rPr>
        <w:t>с</w:t>
      </w:r>
      <w:r w:rsidRPr="006B3892">
        <w:rPr>
          <w:spacing w:val="-1"/>
        </w:rPr>
        <w:t>ч</w:t>
      </w:r>
      <w:r w:rsidRPr="006B3892">
        <w:t>еты</w:t>
      </w:r>
      <w:r w:rsidRPr="006B3892">
        <w:rPr>
          <w:spacing w:val="-6"/>
        </w:rPr>
        <w:t xml:space="preserve"> </w:t>
      </w:r>
      <w:r w:rsidRPr="006B3892">
        <w:t>теплов</w:t>
      </w:r>
      <w:r w:rsidRPr="006B3892">
        <w:rPr>
          <w:spacing w:val="1"/>
        </w:rPr>
        <w:t>ы</w:t>
      </w:r>
      <w:r w:rsidRPr="006B3892">
        <w:t>х</w:t>
      </w:r>
      <w:r w:rsidRPr="006B3892">
        <w:rPr>
          <w:spacing w:val="-11"/>
        </w:rPr>
        <w:t xml:space="preserve"> </w:t>
      </w:r>
      <w:r w:rsidRPr="006B3892">
        <w:t>се</w:t>
      </w:r>
      <w:r w:rsidRPr="006B3892">
        <w:rPr>
          <w:spacing w:val="2"/>
        </w:rPr>
        <w:t>т</w:t>
      </w:r>
      <w:r w:rsidRPr="006B3892">
        <w:t>ей</w:t>
      </w:r>
      <w:r w:rsidRPr="006B3892">
        <w:rPr>
          <w:spacing w:val="-6"/>
        </w:rPr>
        <w:t xml:space="preserve"> </w:t>
      </w:r>
      <w:r w:rsidRPr="006B3892">
        <w:t>д</w:t>
      </w:r>
      <w:r w:rsidRPr="006B3892">
        <w:rPr>
          <w:spacing w:val="1"/>
        </w:rPr>
        <w:t>л</w:t>
      </w:r>
      <w:r w:rsidRPr="006B3892">
        <w:t>я</w:t>
      </w:r>
      <w:r w:rsidRPr="006B3892">
        <w:rPr>
          <w:spacing w:val="-4"/>
        </w:rPr>
        <w:t xml:space="preserve"> </w:t>
      </w:r>
      <w:r w:rsidRPr="006B3892">
        <w:rPr>
          <w:spacing w:val="2"/>
        </w:rPr>
        <w:t>Г</w:t>
      </w:r>
      <w:r w:rsidRPr="006B3892">
        <w:t>ИС</w:t>
      </w:r>
      <w:r w:rsidRPr="006B3892">
        <w:rPr>
          <w:spacing w:val="-5"/>
        </w:rPr>
        <w:t xml:space="preserve"> </w:t>
      </w:r>
      <w:proofErr w:type="spellStart"/>
      <w:r w:rsidRPr="006B3892">
        <w:t>Zulu</w:t>
      </w:r>
      <w:proofErr w:type="spellEnd"/>
      <w:r w:rsidRPr="006B3892">
        <w:t xml:space="preserve">, </w:t>
      </w:r>
    </w:p>
    <w:p w14:paraId="1E4A408D" w14:textId="77777777" w:rsidR="002F6A3F" w:rsidRPr="006B3892" w:rsidRDefault="002F6A3F" w:rsidP="002F6A3F">
      <w:pPr>
        <w:widowControl w:val="0"/>
        <w:numPr>
          <w:ilvl w:val="0"/>
          <w:numId w:val="60"/>
        </w:numPr>
        <w:autoSpaceDE w:val="0"/>
        <w:autoSpaceDN w:val="0"/>
        <w:adjustRightInd w:val="0"/>
        <w:spacing w:before="5" w:after="0"/>
        <w:ind w:right="1519"/>
        <w:jc w:val="left"/>
      </w:pPr>
      <w:proofErr w:type="spellStart"/>
      <w:r w:rsidRPr="006B3892">
        <w:t>ZuluArcThermo</w:t>
      </w:r>
      <w:proofErr w:type="spellEnd"/>
      <w:r w:rsidRPr="006B3892">
        <w:t xml:space="preserve"> - расчеты тепловых сетей для ESRI </w:t>
      </w:r>
      <w:proofErr w:type="spellStart"/>
      <w:r w:rsidRPr="006B3892">
        <w:t>ArcGIS</w:t>
      </w:r>
      <w:proofErr w:type="spellEnd"/>
      <w:r w:rsidRPr="006B3892">
        <w:t>,</w:t>
      </w:r>
    </w:p>
    <w:p w14:paraId="219B2615" w14:textId="77777777" w:rsidR="002F6A3F" w:rsidRPr="006B3892" w:rsidRDefault="002F6A3F" w:rsidP="002F6A3F">
      <w:pPr>
        <w:widowControl w:val="0"/>
        <w:numPr>
          <w:ilvl w:val="0"/>
          <w:numId w:val="60"/>
        </w:numPr>
        <w:autoSpaceDE w:val="0"/>
        <w:autoSpaceDN w:val="0"/>
        <w:adjustRightInd w:val="0"/>
        <w:spacing w:before="5" w:after="0" w:line="358" w:lineRule="auto"/>
        <w:ind w:right="1268"/>
        <w:jc w:val="left"/>
      </w:pPr>
      <w:proofErr w:type="spellStart"/>
      <w:r w:rsidRPr="006B3892">
        <w:t>ZuluNetT</w:t>
      </w:r>
      <w:r w:rsidRPr="006B3892">
        <w:rPr>
          <w:spacing w:val="2"/>
        </w:rPr>
        <w:t>o</w:t>
      </w:r>
      <w:r w:rsidRPr="006B3892">
        <w:t>ols</w:t>
      </w:r>
      <w:proofErr w:type="spellEnd"/>
      <w:r w:rsidRPr="006B3892">
        <w:rPr>
          <w:spacing w:val="-15"/>
        </w:rPr>
        <w:t xml:space="preserve"> </w:t>
      </w:r>
      <w:r w:rsidRPr="006B3892">
        <w:t>-</w:t>
      </w:r>
      <w:r w:rsidRPr="006B3892">
        <w:rPr>
          <w:spacing w:val="-1"/>
        </w:rPr>
        <w:t xml:space="preserve"> </w:t>
      </w:r>
      <w:proofErr w:type="spellStart"/>
      <w:r w:rsidRPr="006B3892">
        <w:t>A</w:t>
      </w:r>
      <w:r w:rsidRPr="006B3892">
        <w:rPr>
          <w:spacing w:val="2"/>
        </w:rPr>
        <w:t>c</w:t>
      </w:r>
      <w:r w:rsidRPr="006B3892">
        <w:t>tiv</w:t>
      </w:r>
      <w:r w:rsidRPr="006B3892">
        <w:rPr>
          <w:spacing w:val="2"/>
        </w:rPr>
        <w:t>e</w:t>
      </w:r>
      <w:r w:rsidRPr="006B3892">
        <w:rPr>
          <w:spacing w:val="1"/>
        </w:rPr>
        <w:t>X</w:t>
      </w:r>
      <w:proofErr w:type="spellEnd"/>
      <w:r w:rsidRPr="006B3892">
        <w:t>-</w:t>
      </w:r>
      <w:r w:rsidRPr="006B3892">
        <w:rPr>
          <w:spacing w:val="-1"/>
        </w:rPr>
        <w:t>к</w:t>
      </w:r>
      <w:r w:rsidRPr="006B3892">
        <w:rPr>
          <w:spacing w:val="2"/>
        </w:rPr>
        <w:t>о</w:t>
      </w:r>
      <w:r w:rsidRPr="006B3892">
        <w:rPr>
          <w:spacing w:val="-1"/>
        </w:rPr>
        <w:t>м</w:t>
      </w:r>
      <w:r w:rsidRPr="006B3892">
        <w:t>по</w:t>
      </w:r>
      <w:r w:rsidRPr="006B3892">
        <w:rPr>
          <w:spacing w:val="1"/>
        </w:rPr>
        <w:t>н</w:t>
      </w:r>
      <w:r w:rsidRPr="006B3892">
        <w:t>енты</w:t>
      </w:r>
      <w:r w:rsidRPr="006B3892">
        <w:rPr>
          <w:spacing w:val="-22"/>
        </w:rPr>
        <w:t xml:space="preserve"> </w:t>
      </w:r>
      <w:r w:rsidRPr="006B3892">
        <w:t>для</w:t>
      </w:r>
      <w:r w:rsidRPr="006B3892">
        <w:rPr>
          <w:spacing w:val="-4"/>
        </w:rPr>
        <w:t xml:space="preserve"> </w:t>
      </w:r>
      <w:r w:rsidRPr="006B3892">
        <w:t>р</w:t>
      </w:r>
      <w:r w:rsidRPr="006B3892">
        <w:rPr>
          <w:spacing w:val="2"/>
        </w:rPr>
        <w:t>а</w:t>
      </w:r>
      <w:r w:rsidRPr="006B3892">
        <w:t>сче</w:t>
      </w:r>
      <w:r w:rsidRPr="006B3892">
        <w:rPr>
          <w:spacing w:val="-1"/>
        </w:rPr>
        <w:t>т</w:t>
      </w:r>
      <w:r w:rsidRPr="006B3892">
        <w:t>ов</w:t>
      </w:r>
      <w:r w:rsidRPr="006B3892">
        <w:rPr>
          <w:spacing w:val="-10"/>
        </w:rPr>
        <w:t xml:space="preserve"> </w:t>
      </w:r>
      <w:r w:rsidRPr="006B3892">
        <w:t>и</w:t>
      </w:r>
      <w:r w:rsidRPr="006B3892">
        <w:rPr>
          <w:spacing w:val="1"/>
        </w:rPr>
        <w:t>нж</w:t>
      </w:r>
      <w:r w:rsidRPr="006B3892">
        <w:t>ен</w:t>
      </w:r>
      <w:r w:rsidRPr="006B3892">
        <w:rPr>
          <w:spacing w:val="3"/>
        </w:rPr>
        <w:t>е</w:t>
      </w:r>
      <w:r w:rsidRPr="006B3892">
        <w:t>рн</w:t>
      </w:r>
      <w:r w:rsidRPr="006B3892">
        <w:rPr>
          <w:spacing w:val="1"/>
        </w:rPr>
        <w:t>ы</w:t>
      </w:r>
      <w:r w:rsidRPr="006B3892">
        <w:t>х</w:t>
      </w:r>
      <w:r w:rsidRPr="006B3892">
        <w:rPr>
          <w:spacing w:val="-14"/>
        </w:rPr>
        <w:t xml:space="preserve"> </w:t>
      </w:r>
      <w:r w:rsidRPr="006B3892">
        <w:rPr>
          <w:spacing w:val="2"/>
        </w:rPr>
        <w:t>с</w:t>
      </w:r>
      <w:r w:rsidRPr="006B3892">
        <w:t xml:space="preserve">етей. </w:t>
      </w:r>
    </w:p>
    <w:p w14:paraId="5810CAB2" w14:textId="77777777" w:rsidR="002F6A3F" w:rsidRPr="006B3892" w:rsidRDefault="002F6A3F" w:rsidP="002F6A3F">
      <w:pPr>
        <w:widowControl w:val="0"/>
        <w:autoSpaceDE w:val="0"/>
        <w:autoSpaceDN w:val="0"/>
        <w:adjustRightInd w:val="0"/>
        <w:spacing w:before="67"/>
        <w:ind w:left="102" w:right="47" w:firstLine="720"/>
      </w:pPr>
      <w:r w:rsidRPr="006B3892">
        <w:t>Состав задач:</w:t>
      </w:r>
    </w:p>
    <w:p w14:paraId="173CEB0E" w14:textId="77777777" w:rsidR="002F6A3F" w:rsidRPr="006B3892" w:rsidRDefault="002F6A3F" w:rsidP="002F6A3F">
      <w:pPr>
        <w:widowControl w:val="0"/>
        <w:numPr>
          <w:ilvl w:val="0"/>
          <w:numId w:val="60"/>
        </w:numPr>
        <w:autoSpaceDE w:val="0"/>
        <w:autoSpaceDN w:val="0"/>
        <w:adjustRightInd w:val="0"/>
        <w:spacing w:before="5" w:after="0"/>
        <w:ind w:right="1519"/>
        <w:jc w:val="left"/>
      </w:pPr>
      <w:r w:rsidRPr="006B3892">
        <w:t xml:space="preserve">Построение расчетной модели тепловой сети, </w:t>
      </w:r>
    </w:p>
    <w:p w14:paraId="17122A24" w14:textId="77777777" w:rsidR="002F6A3F" w:rsidRPr="006B3892" w:rsidRDefault="002F6A3F" w:rsidP="002F6A3F">
      <w:pPr>
        <w:widowControl w:val="0"/>
        <w:numPr>
          <w:ilvl w:val="0"/>
          <w:numId w:val="60"/>
        </w:numPr>
        <w:autoSpaceDE w:val="0"/>
        <w:autoSpaceDN w:val="0"/>
        <w:adjustRightInd w:val="0"/>
        <w:spacing w:before="5" w:after="0"/>
        <w:ind w:right="1519"/>
        <w:jc w:val="left"/>
      </w:pPr>
      <w:r w:rsidRPr="006B3892">
        <w:t>Паспортизация объектов сети,</w:t>
      </w:r>
    </w:p>
    <w:p w14:paraId="2EE76771" w14:textId="77777777" w:rsidR="002F6A3F" w:rsidRPr="006B3892" w:rsidRDefault="002F6A3F" w:rsidP="002F6A3F">
      <w:pPr>
        <w:widowControl w:val="0"/>
        <w:numPr>
          <w:ilvl w:val="0"/>
          <w:numId w:val="60"/>
        </w:numPr>
        <w:autoSpaceDE w:val="0"/>
        <w:autoSpaceDN w:val="0"/>
        <w:adjustRightInd w:val="0"/>
        <w:spacing w:before="5" w:after="0"/>
        <w:ind w:right="1519"/>
        <w:jc w:val="left"/>
      </w:pPr>
      <w:r w:rsidRPr="006B3892">
        <w:t xml:space="preserve">Наладочный расчет тепловой сети, </w:t>
      </w:r>
    </w:p>
    <w:p w14:paraId="7E783503" w14:textId="77777777" w:rsidR="002F6A3F" w:rsidRPr="006B3892" w:rsidRDefault="002F6A3F" w:rsidP="002F6A3F">
      <w:pPr>
        <w:widowControl w:val="0"/>
        <w:numPr>
          <w:ilvl w:val="0"/>
          <w:numId w:val="60"/>
        </w:numPr>
        <w:autoSpaceDE w:val="0"/>
        <w:autoSpaceDN w:val="0"/>
        <w:adjustRightInd w:val="0"/>
        <w:spacing w:before="5" w:after="0"/>
        <w:ind w:right="1519"/>
        <w:jc w:val="left"/>
      </w:pPr>
      <w:r w:rsidRPr="006B3892">
        <w:t xml:space="preserve">Поверочный расчет тепловой сети, </w:t>
      </w:r>
    </w:p>
    <w:p w14:paraId="6496A18F" w14:textId="77777777" w:rsidR="002F6A3F" w:rsidRPr="006B3892" w:rsidRDefault="002F6A3F" w:rsidP="002F6A3F">
      <w:pPr>
        <w:widowControl w:val="0"/>
        <w:numPr>
          <w:ilvl w:val="0"/>
          <w:numId w:val="60"/>
        </w:numPr>
        <w:autoSpaceDE w:val="0"/>
        <w:autoSpaceDN w:val="0"/>
        <w:adjustRightInd w:val="0"/>
        <w:spacing w:before="5" w:after="0"/>
        <w:ind w:right="1519"/>
        <w:jc w:val="left"/>
      </w:pPr>
      <w:r w:rsidRPr="006B3892">
        <w:t xml:space="preserve">Конструкторский расчет тепловой сети, </w:t>
      </w:r>
    </w:p>
    <w:p w14:paraId="01C0D354" w14:textId="77777777" w:rsidR="002F6A3F" w:rsidRPr="006B3892" w:rsidRDefault="002F6A3F" w:rsidP="002F6A3F">
      <w:pPr>
        <w:widowControl w:val="0"/>
        <w:numPr>
          <w:ilvl w:val="0"/>
          <w:numId w:val="60"/>
        </w:numPr>
        <w:autoSpaceDE w:val="0"/>
        <w:autoSpaceDN w:val="0"/>
        <w:adjustRightInd w:val="0"/>
        <w:spacing w:before="5" w:after="0"/>
        <w:ind w:right="1519"/>
        <w:jc w:val="left"/>
      </w:pPr>
      <w:r w:rsidRPr="006B3892">
        <w:t xml:space="preserve">Расчет требуемой температуры на источнике, </w:t>
      </w:r>
    </w:p>
    <w:p w14:paraId="5D77F1F7" w14:textId="77777777" w:rsidR="002F6A3F" w:rsidRPr="006B3892" w:rsidRDefault="002F6A3F" w:rsidP="002F6A3F">
      <w:pPr>
        <w:widowControl w:val="0"/>
        <w:numPr>
          <w:ilvl w:val="0"/>
          <w:numId w:val="60"/>
        </w:numPr>
        <w:autoSpaceDE w:val="0"/>
        <w:autoSpaceDN w:val="0"/>
        <w:adjustRightInd w:val="0"/>
        <w:spacing w:before="5" w:after="0"/>
        <w:ind w:right="1519"/>
        <w:jc w:val="left"/>
      </w:pPr>
      <w:r w:rsidRPr="006B3892">
        <w:t>Коммутационные задачи,</w:t>
      </w:r>
    </w:p>
    <w:p w14:paraId="5D8A7044" w14:textId="77777777" w:rsidR="002F6A3F" w:rsidRPr="006B3892" w:rsidRDefault="002F6A3F" w:rsidP="002F6A3F">
      <w:pPr>
        <w:widowControl w:val="0"/>
        <w:numPr>
          <w:ilvl w:val="0"/>
          <w:numId w:val="60"/>
        </w:numPr>
        <w:autoSpaceDE w:val="0"/>
        <w:autoSpaceDN w:val="0"/>
        <w:adjustRightInd w:val="0"/>
        <w:spacing w:before="5" w:after="0"/>
        <w:ind w:right="1519"/>
        <w:jc w:val="left"/>
      </w:pPr>
      <w:r w:rsidRPr="006B3892">
        <w:t>Построение пьезометрического графика,</w:t>
      </w:r>
    </w:p>
    <w:p w14:paraId="2301C1E3" w14:textId="77777777" w:rsidR="002F6A3F" w:rsidRPr="006B3892" w:rsidRDefault="002F6A3F" w:rsidP="002F6A3F">
      <w:pPr>
        <w:widowControl w:val="0"/>
        <w:numPr>
          <w:ilvl w:val="0"/>
          <w:numId w:val="60"/>
        </w:numPr>
        <w:autoSpaceDE w:val="0"/>
        <w:autoSpaceDN w:val="0"/>
        <w:adjustRightInd w:val="0"/>
        <w:spacing w:before="5" w:after="0"/>
        <w:ind w:right="1519"/>
        <w:jc w:val="left"/>
      </w:pPr>
      <w:r w:rsidRPr="006B3892">
        <w:t xml:space="preserve">Расчет нормативных потерь тепла через изоляцию, </w:t>
      </w:r>
    </w:p>
    <w:p w14:paraId="1577EB7F" w14:textId="77777777" w:rsidR="002F6A3F" w:rsidRPr="006B3892" w:rsidRDefault="002F6A3F" w:rsidP="002F6A3F">
      <w:pPr>
        <w:widowControl w:val="0"/>
        <w:numPr>
          <w:ilvl w:val="0"/>
          <w:numId w:val="60"/>
        </w:numPr>
        <w:autoSpaceDE w:val="0"/>
        <w:autoSpaceDN w:val="0"/>
        <w:adjustRightInd w:val="0"/>
        <w:spacing w:before="5" w:after="0"/>
        <w:ind w:right="1519"/>
        <w:jc w:val="left"/>
      </w:pPr>
      <w:r w:rsidRPr="006B3892">
        <w:t>Построение расчетной модели тепловой сети.</w:t>
      </w:r>
    </w:p>
    <w:p w14:paraId="1E06E1D3" w14:textId="77777777" w:rsidR="002E18FD" w:rsidRPr="002E18FD" w:rsidRDefault="002E18FD" w:rsidP="00686580">
      <w:pPr>
        <w:widowControl w:val="0"/>
        <w:autoSpaceDE w:val="0"/>
        <w:autoSpaceDN w:val="0"/>
        <w:adjustRightInd w:val="0"/>
        <w:spacing w:before="0" w:after="0"/>
        <w:ind w:right="44" w:firstLine="567"/>
      </w:pPr>
      <w:r w:rsidRPr="002E18FD">
        <w:t>При</w:t>
      </w:r>
      <w:r w:rsidRPr="00686580">
        <w:t xml:space="preserve"> </w:t>
      </w:r>
      <w:r w:rsidRPr="002E18FD">
        <w:t>раб</w:t>
      </w:r>
      <w:r w:rsidRPr="00686580">
        <w:t>о</w:t>
      </w:r>
      <w:r w:rsidRPr="002E18FD">
        <w:t>те</w:t>
      </w:r>
      <w:r w:rsidRPr="00686580">
        <w:t xml:space="preserve"> </w:t>
      </w:r>
      <w:r w:rsidRPr="002E18FD">
        <w:t>в</w:t>
      </w:r>
      <w:r w:rsidRPr="00686580">
        <w:t xml:space="preserve"> </w:t>
      </w:r>
      <w:r w:rsidRPr="002E18FD">
        <w:t>геоин</w:t>
      </w:r>
      <w:r w:rsidRPr="00686580">
        <w:t>ф</w:t>
      </w:r>
      <w:r w:rsidRPr="002E18FD">
        <w:t>ор</w:t>
      </w:r>
      <w:r w:rsidRPr="00686580">
        <w:t>м</w:t>
      </w:r>
      <w:r w:rsidRPr="002E18FD">
        <w:t>ац</w:t>
      </w:r>
      <w:r w:rsidRPr="00686580">
        <w:t>и</w:t>
      </w:r>
      <w:r w:rsidRPr="002E18FD">
        <w:t>он</w:t>
      </w:r>
      <w:r w:rsidRPr="00686580">
        <w:t>н</w:t>
      </w:r>
      <w:r w:rsidRPr="002E18FD">
        <w:t>ой</w:t>
      </w:r>
      <w:r w:rsidRPr="00686580">
        <w:t xml:space="preserve"> </w:t>
      </w:r>
      <w:r w:rsidRPr="002E18FD">
        <w:t>сист</w:t>
      </w:r>
      <w:r w:rsidRPr="00686580">
        <w:t>ем</w:t>
      </w:r>
      <w:r w:rsidRPr="002E18FD">
        <w:t>е</w:t>
      </w:r>
      <w:r w:rsidRPr="00686580">
        <w:t xml:space="preserve"> </w:t>
      </w:r>
      <w:r w:rsidRPr="002E18FD">
        <w:t>сеть</w:t>
      </w:r>
      <w:r w:rsidRPr="00686580">
        <w:t xml:space="preserve"> </w:t>
      </w:r>
      <w:r w:rsidRPr="002E18FD">
        <w:t>дост</w:t>
      </w:r>
      <w:r w:rsidRPr="00686580">
        <w:t>а</w:t>
      </w:r>
      <w:r w:rsidRPr="002E18FD">
        <w:t>то</w:t>
      </w:r>
      <w:r w:rsidRPr="00686580">
        <w:t>чн</w:t>
      </w:r>
      <w:r w:rsidRPr="002E18FD">
        <w:t>о</w:t>
      </w:r>
      <w:r w:rsidRPr="00686580">
        <w:t xml:space="preserve"> </w:t>
      </w:r>
      <w:r w:rsidRPr="002E18FD">
        <w:t>п</w:t>
      </w:r>
      <w:r w:rsidRPr="00686580">
        <w:t>р</w:t>
      </w:r>
      <w:r w:rsidRPr="002E18FD">
        <w:t>осто</w:t>
      </w:r>
      <w:r w:rsidRPr="00686580">
        <w:t xml:space="preserve"> </w:t>
      </w:r>
      <w:r w:rsidRPr="002E18FD">
        <w:t>и</w:t>
      </w:r>
      <w:r w:rsidRPr="00686580">
        <w:t xml:space="preserve"> </w:t>
      </w:r>
      <w:r w:rsidRPr="002E18FD">
        <w:t>б</w:t>
      </w:r>
      <w:r w:rsidRPr="00686580">
        <w:t>ыс</w:t>
      </w:r>
      <w:r w:rsidRPr="002E18FD">
        <w:t xml:space="preserve">тро </w:t>
      </w:r>
      <w:r w:rsidRPr="00686580">
        <w:t>з</w:t>
      </w:r>
      <w:r w:rsidRPr="002E18FD">
        <w:t>анос</w:t>
      </w:r>
      <w:r w:rsidRPr="00686580">
        <w:t>и</w:t>
      </w:r>
      <w:r w:rsidRPr="002E18FD">
        <w:t>т</w:t>
      </w:r>
      <w:r w:rsidRPr="00686580">
        <w:t>ь</w:t>
      </w:r>
      <w:r w:rsidRPr="002E18FD">
        <w:t>ся</w:t>
      </w:r>
      <w:r w:rsidRPr="00686580">
        <w:t xml:space="preserve"> </w:t>
      </w:r>
      <w:r w:rsidRPr="002E18FD">
        <w:t>с</w:t>
      </w:r>
      <w:r w:rsidRPr="00686580">
        <w:t xml:space="preserve"> </w:t>
      </w:r>
      <w:r w:rsidRPr="002E18FD">
        <w:t>п</w:t>
      </w:r>
      <w:r w:rsidRPr="00686580">
        <w:t>ом</w:t>
      </w:r>
      <w:r w:rsidRPr="002E18FD">
        <w:t>о</w:t>
      </w:r>
      <w:r w:rsidRPr="00686580">
        <w:t>щь</w:t>
      </w:r>
      <w:r w:rsidRPr="002E18FD">
        <w:t>ю</w:t>
      </w:r>
      <w:r w:rsidRPr="00686580">
        <w:t xml:space="preserve"> мышк</w:t>
      </w:r>
      <w:r w:rsidRPr="002E18FD">
        <w:t>и</w:t>
      </w:r>
      <w:r w:rsidRPr="00686580">
        <w:t xml:space="preserve"> </w:t>
      </w:r>
      <w:r w:rsidRPr="002E18FD">
        <w:t>и</w:t>
      </w:r>
      <w:r w:rsidRPr="00686580">
        <w:t>л</w:t>
      </w:r>
      <w:r w:rsidRPr="002E18FD">
        <w:t>и</w:t>
      </w:r>
      <w:r w:rsidRPr="00686580">
        <w:t xml:space="preserve"> </w:t>
      </w:r>
      <w:r w:rsidRPr="002E18FD">
        <w:t>по</w:t>
      </w:r>
      <w:r w:rsidRPr="00686580">
        <w:t xml:space="preserve"> ко</w:t>
      </w:r>
      <w:r w:rsidRPr="002E18FD">
        <w:t>орди</w:t>
      </w:r>
      <w:r w:rsidRPr="00686580">
        <w:t>н</w:t>
      </w:r>
      <w:r w:rsidRPr="002E18FD">
        <w:t>ат</w:t>
      </w:r>
      <w:r w:rsidRPr="00686580">
        <w:t>ам</w:t>
      </w:r>
      <w:r w:rsidRPr="002E18FD">
        <w:t>. При</w:t>
      </w:r>
      <w:r w:rsidRPr="00686580">
        <w:t xml:space="preserve"> э</w:t>
      </w:r>
      <w:r w:rsidRPr="002E18FD">
        <w:t>т</w:t>
      </w:r>
      <w:r w:rsidRPr="00686580">
        <w:t>о</w:t>
      </w:r>
      <w:r w:rsidRPr="002E18FD">
        <w:t>м</w:t>
      </w:r>
      <w:r w:rsidRPr="00686580">
        <w:t xml:space="preserve"> </w:t>
      </w:r>
      <w:r w:rsidRPr="002E18FD">
        <w:t>сра</w:t>
      </w:r>
      <w:r w:rsidRPr="00686580">
        <w:t>з</w:t>
      </w:r>
      <w:r w:rsidRPr="002E18FD">
        <w:t>у</w:t>
      </w:r>
      <w:r w:rsidRPr="00686580">
        <w:t xml:space="preserve"> ф</w:t>
      </w:r>
      <w:r w:rsidRPr="002E18FD">
        <w:t>ор</w:t>
      </w:r>
      <w:r w:rsidRPr="00686580">
        <w:t>м</w:t>
      </w:r>
      <w:r w:rsidRPr="002E18FD">
        <w:t>и</w:t>
      </w:r>
      <w:r w:rsidRPr="00686580">
        <w:t>руе</w:t>
      </w:r>
      <w:r w:rsidRPr="002E18FD">
        <w:t>т</w:t>
      </w:r>
      <w:r w:rsidRPr="00686580">
        <w:t>с</w:t>
      </w:r>
      <w:r w:rsidRPr="002E18FD">
        <w:t>я расче</w:t>
      </w:r>
      <w:r w:rsidRPr="00686580">
        <w:t>т</w:t>
      </w:r>
      <w:r w:rsidRPr="002E18FD">
        <w:t>ная</w:t>
      </w:r>
      <w:r w:rsidRPr="00686580">
        <w:t xml:space="preserve"> м</w:t>
      </w:r>
      <w:r w:rsidRPr="002E18FD">
        <w:t>о</w:t>
      </w:r>
      <w:r w:rsidRPr="00686580">
        <w:t>д</w:t>
      </w:r>
      <w:r w:rsidRPr="002E18FD">
        <w:t>ель.</w:t>
      </w:r>
      <w:r w:rsidRPr="00686580">
        <w:t xml:space="preserve"> О</w:t>
      </w:r>
      <w:r w:rsidRPr="002E18FD">
        <w:t>стается</w:t>
      </w:r>
      <w:r w:rsidRPr="00686580">
        <w:t xml:space="preserve"> </w:t>
      </w:r>
      <w:r w:rsidRPr="002E18FD">
        <w:t>л</w:t>
      </w:r>
      <w:r w:rsidRPr="00686580">
        <w:t>и</w:t>
      </w:r>
      <w:r w:rsidRPr="002E18FD">
        <w:t>шь</w:t>
      </w:r>
      <w:r w:rsidRPr="00686580">
        <w:t xml:space="preserve"> з</w:t>
      </w:r>
      <w:r w:rsidRPr="002E18FD">
        <w:t>ад</w:t>
      </w:r>
      <w:r w:rsidRPr="00686580">
        <w:t>а</w:t>
      </w:r>
      <w:r w:rsidRPr="002E18FD">
        <w:t>ть</w:t>
      </w:r>
      <w:r w:rsidRPr="00686580">
        <w:t xml:space="preserve"> </w:t>
      </w:r>
      <w:r w:rsidRPr="002E18FD">
        <w:t>расч</w:t>
      </w:r>
      <w:r w:rsidRPr="00686580">
        <w:t>е</w:t>
      </w:r>
      <w:r w:rsidRPr="002E18FD">
        <w:t>тн</w:t>
      </w:r>
      <w:r w:rsidRPr="00686580">
        <w:t>ы</w:t>
      </w:r>
      <w:r w:rsidRPr="002E18FD">
        <w:t>е пар</w:t>
      </w:r>
      <w:r w:rsidRPr="00686580">
        <w:t>ам</w:t>
      </w:r>
      <w:r w:rsidRPr="002E18FD">
        <w:t>ет</w:t>
      </w:r>
      <w:r w:rsidRPr="00686580">
        <w:t>р</w:t>
      </w:r>
      <w:r w:rsidRPr="002E18FD">
        <w:t>ы объе</w:t>
      </w:r>
      <w:r w:rsidRPr="00686580">
        <w:t>к</w:t>
      </w:r>
      <w:r w:rsidRPr="002E18FD">
        <w:t>тов</w:t>
      </w:r>
      <w:r w:rsidRPr="00686580">
        <w:t xml:space="preserve"> </w:t>
      </w:r>
      <w:r w:rsidRPr="002E18FD">
        <w:t>и</w:t>
      </w:r>
      <w:r w:rsidRPr="00686580">
        <w:t xml:space="preserve"> </w:t>
      </w:r>
      <w:r w:rsidRPr="002E18FD">
        <w:t>на</w:t>
      </w:r>
      <w:r w:rsidRPr="00686580">
        <w:t>ж</w:t>
      </w:r>
      <w:r w:rsidRPr="002E18FD">
        <w:t>а</w:t>
      </w:r>
      <w:r w:rsidRPr="00686580">
        <w:t>т</w:t>
      </w:r>
      <w:r w:rsidRPr="002E18FD">
        <w:t xml:space="preserve">ь </w:t>
      </w:r>
      <w:r w:rsidRPr="00686580">
        <w:t>к</w:t>
      </w:r>
      <w:r w:rsidRPr="002E18FD">
        <w:t>но</w:t>
      </w:r>
      <w:r w:rsidRPr="00686580">
        <w:t>пк</w:t>
      </w:r>
      <w:r w:rsidRPr="002E18FD">
        <w:t>у</w:t>
      </w:r>
      <w:r w:rsidRPr="00686580">
        <w:t xml:space="preserve"> </w:t>
      </w:r>
      <w:r w:rsidRPr="002E18FD">
        <w:t>в</w:t>
      </w:r>
      <w:r w:rsidRPr="00686580">
        <w:t>ы</w:t>
      </w:r>
      <w:r w:rsidRPr="002E18FD">
        <w:t>по</w:t>
      </w:r>
      <w:r w:rsidRPr="00686580">
        <w:t>л</w:t>
      </w:r>
      <w:r w:rsidRPr="002E18FD">
        <w:t>не</w:t>
      </w:r>
      <w:r w:rsidRPr="00686580">
        <w:t>н</w:t>
      </w:r>
      <w:r w:rsidRPr="002E18FD">
        <w:t>ия</w:t>
      </w:r>
      <w:r w:rsidRPr="00686580">
        <w:t xml:space="preserve"> р</w:t>
      </w:r>
      <w:r w:rsidRPr="002E18FD">
        <w:t>асче</w:t>
      </w:r>
      <w:r w:rsidRPr="00686580">
        <w:t>т</w:t>
      </w:r>
      <w:r w:rsidRPr="002E18FD">
        <w:t>а.</w:t>
      </w:r>
    </w:p>
    <w:p w14:paraId="09121055" w14:textId="77777777" w:rsidR="002E18FD" w:rsidRPr="002E18FD" w:rsidRDefault="002E18FD" w:rsidP="002E18FD">
      <w:pPr>
        <w:widowControl w:val="0"/>
        <w:autoSpaceDE w:val="0"/>
        <w:autoSpaceDN w:val="0"/>
        <w:adjustRightInd w:val="0"/>
        <w:spacing w:before="13" w:after="0" w:line="240" w:lineRule="auto"/>
        <w:ind w:left="822" w:right="-20" w:firstLine="0"/>
        <w:jc w:val="left"/>
      </w:pPr>
      <w:r w:rsidRPr="002E18FD">
        <w:rPr>
          <w:b/>
          <w:bCs/>
        </w:rPr>
        <w:t>На</w:t>
      </w:r>
      <w:r w:rsidRPr="002E18FD">
        <w:rPr>
          <w:b/>
          <w:bCs/>
          <w:spacing w:val="1"/>
        </w:rPr>
        <w:t>л</w:t>
      </w:r>
      <w:r w:rsidRPr="002E18FD">
        <w:rPr>
          <w:b/>
          <w:bCs/>
        </w:rPr>
        <w:t>а</w:t>
      </w:r>
      <w:r w:rsidRPr="002E18FD">
        <w:rPr>
          <w:b/>
          <w:bCs/>
          <w:spacing w:val="1"/>
        </w:rPr>
        <w:t>д</w:t>
      </w:r>
      <w:r w:rsidRPr="002E18FD">
        <w:rPr>
          <w:b/>
          <w:bCs/>
        </w:rPr>
        <w:t>очн</w:t>
      </w:r>
      <w:r w:rsidRPr="002E18FD">
        <w:rPr>
          <w:b/>
          <w:bCs/>
          <w:spacing w:val="1"/>
        </w:rPr>
        <w:t>ы</w:t>
      </w:r>
      <w:r w:rsidRPr="002E18FD">
        <w:rPr>
          <w:b/>
          <w:bCs/>
        </w:rPr>
        <w:t>й</w:t>
      </w:r>
      <w:r w:rsidRPr="002E18FD">
        <w:rPr>
          <w:b/>
          <w:bCs/>
          <w:spacing w:val="-15"/>
        </w:rPr>
        <w:t xml:space="preserve"> </w:t>
      </w:r>
      <w:r w:rsidRPr="002E18FD">
        <w:rPr>
          <w:b/>
          <w:bCs/>
        </w:rPr>
        <w:t>р</w:t>
      </w:r>
      <w:r w:rsidRPr="002E18FD">
        <w:rPr>
          <w:b/>
          <w:bCs/>
          <w:spacing w:val="2"/>
        </w:rPr>
        <w:t>а</w:t>
      </w:r>
      <w:r w:rsidRPr="002E18FD">
        <w:rPr>
          <w:b/>
          <w:bCs/>
        </w:rPr>
        <w:t>счет</w:t>
      </w:r>
      <w:r w:rsidRPr="002E18FD">
        <w:rPr>
          <w:b/>
          <w:bCs/>
          <w:spacing w:val="-6"/>
        </w:rPr>
        <w:t xml:space="preserve"> </w:t>
      </w:r>
      <w:r w:rsidRPr="002E18FD">
        <w:rPr>
          <w:b/>
          <w:bCs/>
        </w:rPr>
        <w:t>теплов</w:t>
      </w:r>
      <w:r w:rsidRPr="002E18FD">
        <w:rPr>
          <w:b/>
          <w:bCs/>
          <w:spacing w:val="2"/>
        </w:rPr>
        <w:t>о</w:t>
      </w:r>
      <w:r w:rsidRPr="002E18FD">
        <w:rPr>
          <w:b/>
          <w:bCs/>
        </w:rPr>
        <w:t>й</w:t>
      </w:r>
      <w:r w:rsidRPr="002E18FD">
        <w:rPr>
          <w:b/>
          <w:bCs/>
          <w:spacing w:val="-11"/>
        </w:rPr>
        <w:t xml:space="preserve"> </w:t>
      </w:r>
      <w:r w:rsidRPr="002E18FD">
        <w:rPr>
          <w:b/>
          <w:bCs/>
        </w:rPr>
        <w:t>се</w:t>
      </w:r>
      <w:r w:rsidRPr="002E18FD">
        <w:rPr>
          <w:b/>
          <w:bCs/>
          <w:spacing w:val="2"/>
        </w:rPr>
        <w:t>т</w:t>
      </w:r>
      <w:r w:rsidRPr="002E18FD">
        <w:rPr>
          <w:b/>
          <w:bCs/>
        </w:rPr>
        <w:t>и</w:t>
      </w:r>
    </w:p>
    <w:p w14:paraId="15093498" w14:textId="77777777" w:rsidR="002E18FD" w:rsidRPr="002E18FD" w:rsidRDefault="002E18FD" w:rsidP="002E18FD">
      <w:pPr>
        <w:widowControl w:val="0"/>
        <w:autoSpaceDE w:val="0"/>
        <w:autoSpaceDN w:val="0"/>
        <w:adjustRightInd w:val="0"/>
        <w:spacing w:before="3" w:after="0" w:line="140" w:lineRule="exact"/>
        <w:ind w:firstLine="0"/>
        <w:jc w:val="left"/>
        <w:rPr>
          <w:sz w:val="14"/>
          <w:szCs w:val="14"/>
        </w:rPr>
      </w:pPr>
    </w:p>
    <w:p w14:paraId="1D336909" w14:textId="77777777" w:rsidR="002E18FD" w:rsidRPr="002E18FD" w:rsidRDefault="002E18FD" w:rsidP="00686580">
      <w:pPr>
        <w:widowControl w:val="0"/>
        <w:autoSpaceDE w:val="0"/>
        <w:autoSpaceDN w:val="0"/>
        <w:adjustRightInd w:val="0"/>
        <w:spacing w:before="0" w:after="0"/>
        <w:ind w:right="44" w:firstLine="567"/>
      </w:pPr>
      <w:r w:rsidRPr="002E18FD">
        <w:t>Целью</w:t>
      </w:r>
      <w:r w:rsidRPr="00686580">
        <w:t xml:space="preserve"> </w:t>
      </w:r>
      <w:r w:rsidRPr="002E18FD">
        <w:t>на</w:t>
      </w:r>
      <w:r w:rsidRPr="00686580">
        <w:t>л</w:t>
      </w:r>
      <w:r w:rsidRPr="002E18FD">
        <w:t>а</w:t>
      </w:r>
      <w:r w:rsidRPr="00686580">
        <w:t>д</w:t>
      </w:r>
      <w:r w:rsidRPr="002E18FD">
        <w:t>о</w:t>
      </w:r>
      <w:r w:rsidRPr="00686580">
        <w:t>ч</w:t>
      </w:r>
      <w:r w:rsidRPr="002E18FD">
        <w:t>н</w:t>
      </w:r>
      <w:r w:rsidRPr="00686580">
        <w:t>о</w:t>
      </w:r>
      <w:r w:rsidRPr="002E18FD">
        <w:t>го</w:t>
      </w:r>
      <w:r w:rsidRPr="00686580">
        <w:t xml:space="preserve"> </w:t>
      </w:r>
      <w:r w:rsidRPr="002E18FD">
        <w:t>расче</w:t>
      </w:r>
      <w:r w:rsidRPr="00686580">
        <w:t>т</w:t>
      </w:r>
      <w:r w:rsidRPr="002E18FD">
        <w:t>а</w:t>
      </w:r>
      <w:r w:rsidRPr="00686580">
        <w:t xml:space="preserve"> </w:t>
      </w:r>
      <w:r w:rsidRPr="002E18FD">
        <w:t>я</w:t>
      </w:r>
      <w:r w:rsidRPr="00686580">
        <w:t>в</w:t>
      </w:r>
      <w:r w:rsidRPr="002E18FD">
        <w:t>л</w:t>
      </w:r>
      <w:r w:rsidRPr="00686580">
        <w:t>я</w:t>
      </w:r>
      <w:r w:rsidRPr="002E18FD">
        <w:t>ется</w:t>
      </w:r>
      <w:r w:rsidRPr="00686580">
        <w:t xml:space="preserve"> об</w:t>
      </w:r>
      <w:r w:rsidRPr="002E18FD">
        <w:t>есп</w:t>
      </w:r>
      <w:r w:rsidRPr="00686580">
        <w:t>еч</w:t>
      </w:r>
      <w:r w:rsidRPr="002E18FD">
        <w:t>ен</w:t>
      </w:r>
      <w:r w:rsidRPr="00686580">
        <w:t>и</w:t>
      </w:r>
      <w:r w:rsidRPr="002E18FD">
        <w:t>е п</w:t>
      </w:r>
      <w:r w:rsidRPr="00686580">
        <w:t>о</w:t>
      </w:r>
      <w:r w:rsidRPr="002E18FD">
        <w:t>требит</w:t>
      </w:r>
      <w:r w:rsidRPr="00686580">
        <w:t>е</w:t>
      </w:r>
      <w:r w:rsidRPr="002E18FD">
        <w:t>лей расч</w:t>
      </w:r>
      <w:r w:rsidRPr="00686580">
        <w:t>е</w:t>
      </w:r>
      <w:r w:rsidRPr="002E18FD">
        <w:t>тн</w:t>
      </w:r>
      <w:r w:rsidRPr="00686580">
        <w:t>ы</w:t>
      </w:r>
      <w:r w:rsidRPr="002E18FD">
        <w:t xml:space="preserve">м </w:t>
      </w:r>
      <w:r w:rsidRPr="00686580">
        <w:t>к</w:t>
      </w:r>
      <w:r w:rsidRPr="002E18FD">
        <w:t>ол</w:t>
      </w:r>
      <w:r w:rsidRPr="00686580">
        <w:t>иче</w:t>
      </w:r>
      <w:r w:rsidRPr="002E18FD">
        <w:t>ств</w:t>
      </w:r>
      <w:r w:rsidRPr="00686580">
        <w:t>о</w:t>
      </w:r>
      <w:r w:rsidRPr="002E18FD">
        <w:t>м</w:t>
      </w:r>
      <w:r w:rsidRPr="00686580">
        <w:t xml:space="preserve"> </w:t>
      </w:r>
      <w:r w:rsidRPr="002E18FD">
        <w:t>воды</w:t>
      </w:r>
      <w:r w:rsidRPr="00686580">
        <w:t xml:space="preserve"> </w:t>
      </w:r>
      <w:r w:rsidRPr="002E18FD">
        <w:t>и</w:t>
      </w:r>
      <w:r w:rsidRPr="00686580">
        <w:t xml:space="preserve"> </w:t>
      </w:r>
      <w:r w:rsidRPr="002E18FD">
        <w:t>тепловой</w:t>
      </w:r>
      <w:r w:rsidRPr="00686580">
        <w:t xml:space="preserve"> э</w:t>
      </w:r>
      <w:r w:rsidRPr="002E18FD">
        <w:t>не</w:t>
      </w:r>
      <w:r w:rsidRPr="00686580">
        <w:t>р</w:t>
      </w:r>
      <w:r w:rsidRPr="002E18FD">
        <w:t>гии.</w:t>
      </w:r>
      <w:r w:rsidRPr="00686580">
        <w:t xml:space="preserve"> </w:t>
      </w:r>
      <w:r w:rsidRPr="002E18FD">
        <w:t>В</w:t>
      </w:r>
      <w:r w:rsidRPr="00686580">
        <w:t xml:space="preserve"> </w:t>
      </w:r>
      <w:r w:rsidRPr="002E18FD">
        <w:t>ре</w:t>
      </w:r>
      <w:r w:rsidRPr="00686580">
        <w:t>зул</w:t>
      </w:r>
      <w:r w:rsidRPr="002E18FD">
        <w:t>ь</w:t>
      </w:r>
      <w:r w:rsidRPr="00686580">
        <w:t>т</w:t>
      </w:r>
      <w:r w:rsidRPr="002E18FD">
        <w:t>а</w:t>
      </w:r>
      <w:r w:rsidRPr="00686580">
        <w:t>т</w:t>
      </w:r>
      <w:r w:rsidRPr="002E18FD">
        <w:t>е</w:t>
      </w:r>
      <w:r w:rsidRPr="00686580">
        <w:t xml:space="preserve"> </w:t>
      </w:r>
      <w:r w:rsidRPr="002E18FD">
        <w:t>расче</w:t>
      </w:r>
      <w:r w:rsidRPr="00686580">
        <w:t>т</w:t>
      </w:r>
      <w:r w:rsidRPr="002E18FD">
        <w:t>а</w:t>
      </w:r>
      <w:r w:rsidRPr="00686580">
        <w:t xml:space="preserve"> </w:t>
      </w:r>
      <w:r w:rsidRPr="002E18FD">
        <w:t>ос</w:t>
      </w:r>
      <w:r w:rsidRPr="00686580">
        <w:t>ущ</w:t>
      </w:r>
      <w:r w:rsidRPr="002E18FD">
        <w:t>ествл</w:t>
      </w:r>
      <w:r w:rsidRPr="00686580">
        <w:t>яе</w:t>
      </w:r>
      <w:r w:rsidRPr="002E18FD">
        <w:t xml:space="preserve">тся подбор </w:t>
      </w:r>
      <w:r w:rsidRPr="00686580">
        <w:t>э</w:t>
      </w:r>
      <w:r w:rsidRPr="002E18FD">
        <w:t>леват</w:t>
      </w:r>
      <w:r w:rsidRPr="00686580">
        <w:t>о</w:t>
      </w:r>
      <w:r w:rsidRPr="002E18FD">
        <w:t>ров</w:t>
      </w:r>
      <w:r w:rsidRPr="00686580">
        <w:t xml:space="preserve"> </w:t>
      </w:r>
      <w:r w:rsidRPr="002E18FD">
        <w:t>и</w:t>
      </w:r>
      <w:r w:rsidRPr="00686580">
        <w:t xml:space="preserve"> </w:t>
      </w:r>
      <w:r w:rsidRPr="002E18FD">
        <w:t>их</w:t>
      </w:r>
      <w:r w:rsidRPr="00686580">
        <w:t xml:space="preserve"> </w:t>
      </w:r>
      <w:r w:rsidRPr="002E18FD">
        <w:t>с</w:t>
      </w:r>
      <w:r w:rsidRPr="00686580">
        <w:t>о</w:t>
      </w:r>
      <w:r w:rsidRPr="002E18FD">
        <w:t>пе</w:t>
      </w:r>
      <w:r w:rsidRPr="00686580">
        <w:t>л</w:t>
      </w:r>
      <w:r w:rsidRPr="002E18FD">
        <w:t>,</w:t>
      </w:r>
      <w:r w:rsidRPr="00686580">
        <w:t xml:space="preserve"> </w:t>
      </w:r>
      <w:r w:rsidRPr="002E18FD">
        <w:t>про</w:t>
      </w:r>
      <w:r w:rsidRPr="00686580">
        <w:t>из</w:t>
      </w:r>
      <w:r w:rsidRPr="002E18FD">
        <w:t xml:space="preserve">водится </w:t>
      </w:r>
      <w:r w:rsidRPr="00686580">
        <w:t>р</w:t>
      </w:r>
      <w:r w:rsidRPr="002E18FD">
        <w:t>асчет</w:t>
      </w:r>
      <w:r w:rsidRPr="00686580">
        <w:t xml:space="preserve"> см</w:t>
      </w:r>
      <w:r w:rsidRPr="002E18FD">
        <w:t>есите</w:t>
      </w:r>
      <w:r w:rsidRPr="00686580">
        <w:t>л</w:t>
      </w:r>
      <w:r w:rsidRPr="002E18FD">
        <w:t>ьн</w:t>
      </w:r>
      <w:r w:rsidRPr="00686580">
        <w:t>ы</w:t>
      </w:r>
      <w:r w:rsidRPr="002E18FD">
        <w:t>х</w:t>
      </w:r>
      <w:r w:rsidRPr="00686580">
        <w:t xml:space="preserve"> </w:t>
      </w:r>
      <w:r w:rsidRPr="002E18FD">
        <w:t>и</w:t>
      </w:r>
      <w:r w:rsidRPr="00686580">
        <w:t xml:space="preserve"> </w:t>
      </w:r>
      <w:r w:rsidRPr="002E18FD">
        <w:t>дроссел</w:t>
      </w:r>
      <w:r w:rsidRPr="00686580">
        <w:t>иру</w:t>
      </w:r>
      <w:r w:rsidRPr="002E18FD">
        <w:t>ющ</w:t>
      </w:r>
      <w:r w:rsidRPr="00686580">
        <w:t>и</w:t>
      </w:r>
      <w:r w:rsidRPr="002E18FD">
        <w:t xml:space="preserve">х </w:t>
      </w:r>
      <w:r w:rsidRPr="00686580">
        <w:t>уст</w:t>
      </w:r>
      <w:r w:rsidRPr="002E18FD">
        <w:t>ройс</w:t>
      </w:r>
      <w:r w:rsidRPr="00686580">
        <w:t>т</w:t>
      </w:r>
      <w:r w:rsidRPr="002E18FD">
        <w:t>в,</w:t>
      </w:r>
      <w:r w:rsidRPr="00686580">
        <w:t xml:space="preserve"> </w:t>
      </w:r>
      <w:r w:rsidRPr="002E18FD">
        <w:lastRenderedPageBreak/>
        <w:t>опр</w:t>
      </w:r>
      <w:r w:rsidRPr="00686580">
        <w:t>е</w:t>
      </w:r>
      <w:r w:rsidRPr="002E18FD">
        <w:t>дел</w:t>
      </w:r>
      <w:r w:rsidRPr="00686580">
        <w:t>яе</w:t>
      </w:r>
      <w:r w:rsidRPr="002E18FD">
        <w:t>тся</w:t>
      </w:r>
      <w:r w:rsidRPr="00686580">
        <w:t xml:space="preserve"> к</w:t>
      </w:r>
      <w:r w:rsidRPr="002E18FD">
        <w:t>ол</w:t>
      </w:r>
      <w:r w:rsidRPr="00686580">
        <w:t>ич</w:t>
      </w:r>
      <w:r w:rsidRPr="002E18FD">
        <w:t>е</w:t>
      </w:r>
      <w:r w:rsidRPr="00686580">
        <w:t>с</w:t>
      </w:r>
      <w:r w:rsidRPr="002E18FD">
        <w:t>тво</w:t>
      </w:r>
      <w:r w:rsidRPr="00686580">
        <w:t xml:space="preserve"> </w:t>
      </w:r>
      <w:r w:rsidRPr="002E18FD">
        <w:t>и</w:t>
      </w:r>
      <w:r w:rsidRPr="00686580">
        <w:t xml:space="preserve"> ме</w:t>
      </w:r>
      <w:r w:rsidRPr="002E18FD">
        <w:t>сто</w:t>
      </w:r>
      <w:r w:rsidRPr="00686580">
        <w:t xml:space="preserve"> ус</w:t>
      </w:r>
      <w:r w:rsidRPr="002E18FD">
        <w:t>тано</w:t>
      </w:r>
      <w:r w:rsidRPr="00686580">
        <w:t>вк</w:t>
      </w:r>
      <w:r w:rsidRPr="002E18FD">
        <w:t>и</w:t>
      </w:r>
      <w:r w:rsidRPr="00686580">
        <w:t xml:space="preserve"> </w:t>
      </w:r>
      <w:r w:rsidRPr="002E18FD">
        <w:t>д</w:t>
      </w:r>
      <w:r w:rsidRPr="00686580">
        <w:t>р</w:t>
      </w:r>
      <w:r w:rsidRPr="002E18FD">
        <w:t>ос</w:t>
      </w:r>
      <w:r w:rsidRPr="00686580">
        <w:t>с</w:t>
      </w:r>
      <w:r w:rsidRPr="002E18FD">
        <w:t>ельн</w:t>
      </w:r>
      <w:r w:rsidRPr="00686580">
        <w:t>ы</w:t>
      </w:r>
      <w:r w:rsidRPr="002E18FD">
        <w:t>х ша</w:t>
      </w:r>
      <w:r w:rsidRPr="00686580">
        <w:t>й</w:t>
      </w:r>
      <w:r w:rsidRPr="002E18FD">
        <w:t>б.</w:t>
      </w:r>
      <w:r w:rsidRPr="00686580">
        <w:t xml:space="preserve"> </w:t>
      </w:r>
      <w:r w:rsidRPr="002E18FD">
        <w:t>Ра</w:t>
      </w:r>
      <w:r w:rsidRPr="00686580">
        <w:t>сч</w:t>
      </w:r>
      <w:r w:rsidRPr="002E18FD">
        <w:t xml:space="preserve">ет </w:t>
      </w:r>
      <w:r w:rsidRPr="00686580">
        <w:t>м</w:t>
      </w:r>
      <w:r w:rsidRPr="002E18FD">
        <w:t>о</w:t>
      </w:r>
      <w:r w:rsidRPr="00686580">
        <w:t>ж</w:t>
      </w:r>
      <w:r w:rsidRPr="002E18FD">
        <w:t>ет</w:t>
      </w:r>
      <w:r w:rsidRPr="00686580">
        <w:t xml:space="preserve"> </w:t>
      </w:r>
      <w:r w:rsidRPr="002E18FD">
        <w:t>про</w:t>
      </w:r>
      <w:r w:rsidRPr="00686580">
        <w:t>из</w:t>
      </w:r>
      <w:r w:rsidRPr="002E18FD">
        <w:t>води</w:t>
      </w:r>
      <w:r w:rsidRPr="00686580">
        <w:t>т</w:t>
      </w:r>
      <w:r w:rsidRPr="002E18FD">
        <w:t>ь</w:t>
      </w:r>
      <w:r w:rsidRPr="00686580">
        <w:t>с</w:t>
      </w:r>
      <w:r w:rsidRPr="002E18FD">
        <w:t>я при</w:t>
      </w:r>
      <w:r w:rsidRPr="00686580">
        <w:t xml:space="preserve"> </w:t>
      </w:r>
      <w:r w:rsidRPr="002E18FD">
        <w:t>и</w:t>
      </w:r>
      <w:r w:rsidRPr="00686580">
        <w:t>з</w:t>
      </w:r>
      <w:r w:rsidRPr="002E18FD">
        <w:t>ве</w:t>
      </w:r>
      <w:r w:rsidRPr="00686580">
        <w:t>с</w:t>
      </w:r>
      <w:r w:rsidRPr="002E18FD">
        <w:t>тном</w:t>
      </w:r>
      <w:r w:rsidRPr="00686580">
        <w:t xml:space="preserve"> </w:t>
      </w:r>
      <w:r w:rsidRPr="002E18FD">
        <w:t>р</w:t>
      </w:r>
      <w:r w:rsidRPr="00686580">
        <w:t>а</w:t>
      </w:r>
      <w:r w:rsidRPr="002E18FD">
        <w:t>спо</w:t>
      </w:r>
      <w:r w:rsidRPr="00686580">
        <w:t>л</w:t>
      </w:r>
      <w:r w:rsidRPr="002E18FD">
        <w:t>ага</w:t>
      </w:r>
      <w:r w:rsidRPr="00686580">
        <w:t>ем</w:t>
      </w:r>
      <w:r w:rsidRPr="002E18FD">
        <w:t>ом на</w:t>
      </w:r>
      <w:r w:rsidRPr="00686580">
        <w:t>п</w:t>
      </w:r>
      <w:r w:rsidRPr="002E18FD">
        <w:t>оре</w:t>
      </w:r>
      <w:r w:rsidRPr="00686580">
        <w:t xml:space="preserve"> </w:t>
      </w:r>
      <w:r w:rsidRPr="002E18FD">
        <w:t>на</w:t>
      </w:r>
      <w:r w:rsidRPr="00686580">
        <w:t xml:space="preserve"> </w:t>
      </w:r>
      <w:r w:rsidRPr="002E18FD">
        <w:t>и</w:t>
      </w:r>
      <w:r w:rsidRPr="00686580">
        <w:t>с</w:t>
      </w:r>
      <w:r w:rsidRPr="002E18FD">
        <w:t>то</w:t>
      </w:r>
      <w:r w:rsidRPr="00686580">
        <w:t>ч</w:t>
      </w:r>
      <w:r w:rsidRPr="002E18FD">
        <w:t>н</w:t>
      </w:r>
      <w:r w:rsidRPr="00686580">
        <w:t>ик</w:t>
      </w:r>
      <w:r w:rsidRPr="002E18FD">
        <w:t>е</w:t>
      </w:r>
      <w:r w:rsidRPr="00686580">
        <w:t xml:space="preserve"> </w:t>
      </w:r>
      <w:r w:rsidRPr="002E18FD">
        <w:t>и</w:t>
      </w:r>
      <w:r w:rsidRPr="00686580">
        <w:t xml:space="preserve"> ег</w:t>
      </w:r>
      <w:r w:rsidRPr="002E18FD">
        <w:t>о авто</w:t>
      </w:r>
      <w:r w:rsidRPr="00686580">
        <w:t>ма</w:t>
      </w:r>
      <w:r w:rsidRPr="002E18FD">
        <w:t>тиче</w:t>
      </w:r>
      <w:r w:rsidRPr="00686580">
        <w:t>ско</w:t>
      </w:r>
      <w:r w:rsidRPr="002E18FD">
        <w:t>м</w:t>
      </w:r>
      <w:r w:rsidRPr="00686580">
        <w:t xml:space="preserve"> </w:t>
      </w:r>
      <w:r w:rsidRPr="002E18FD">
        <w:t>под</w:t>
      </w:r>
      <w:r w:rsidRPr="00686580">
        <w:t>б</w:t>
      </w:r>
      <w:r w:rsidRPr="002E18FD">
        <w:t>оре</w:t>
      </w:r>
      <w:r w:rsidRPr="00686580">
        <w:t xml:space="preserve"> </w:t>
      </w:r>
      <w:r w:rsidRPr="002E18FD">
        <w:t>в</w:t>
      </w:r>
      <w:r w:rsidRPr="00686580">
        <w:t xml:space="preserve"> случ</w:t>
      </w:r>
      <w:r w:rsidRPr="002E18FD">
        <w:t>а</w:t>
      </w:r>
      <w:r w:rsidRPr="00686580">
        <w:t>е</w:t>
      </w:r>
      <w:r w:rsidRPr="002E18FD">
        <w:t>,</w:t>
      </w:r>
      <w:r w:rsidRPr="00686580">
        <w:t xml:space="preserve"> </w:t>
      </w:r>
      <w:r w:rsidRPr="002E18FD">
        <w:t>если</w:t>
      </w:r>
      <w:r w:rsidRPr="00686580">
        <w:t xml:space="preserve"> з</w:t>
      </w:r>
      <w:r w:rsidRPr="002E18FD">
        <w:t>а</w:t>
      </w:r>
      <w:r w:rsidRPr="00686580">
        <w:t>д</w:t>
      </w:r>
      <w:r w:rsidRPr="002E18FD">
        <w:t>ан</w:t>
      </w:r>
      <w:r w:rsidRPr="00686580">
        <w:t>н</w:t>
      </w:r>
      <w:r w:rsidRPr="002E18FD">
        <w:t>ого</w:t>
      </w:r>
      <w:r w:rsidRPr="00686580">
        <w:t xml:space="preserve"> </w:t>
      </w:r>
      <w:r w:rsidRPr="002E18FD">
        <w:t>напора</w:t>
      </w:r>
      <w:r w:rsidRPr="00686580">
        <w:t xml:space="preserve"> не</w:t>
      </w:r>
      <w:r w:rsidRPr="002E18FD">
        <w:t>дос</w:t>
      </w:r>
      <w:r w:rsidRPr="00686580">
        <w:t>т</w:t>
      </w:r>
      <w:r w:rsidRPr="002E18FD">
        <w:t>ато</w:t>
      </w:r>
      <w:r w:rsidRPr="00686580">
        <w:t>ч</w:t>
      </w:r>
      <w:r w:rsidRPr="002E18FD">
        <w:t>но.</w:t>
      </w:r>
    </w:p>
    <w:p w14:paraId="3602610F" w14:textId="50387D28" w:rsidR="002E18FD" w:rsidRPr="002E18FD" w:rsidRDefault="002E18FD" w:rsidP="00686580">
      <w:pPr>
        <w:widowControl w:val="0"/>
        <w:autoSpaceDE w:val="0"/>
        <w:autoSpaceDN w:val="0"/>
        <w:adjustRightInd w:val="0"/>
        <w:spacing w:before="0" w:after="0"/>
        <w:ind w:right="44" w:firstLine="567"/>
      </w:pPr>
      <w:r w:rsidRPr="002E18FD">
        <w:t>В</w:t>
      </w:r>
      <w:r w:rsidRPr="00686580">
        <w:t xml:space="preserve"> </w:t>
      </w:r>
      <w:r w:rsidRPr="002E18FD">
        <w:t>ре</w:t>
      </w:r>
      <w:r w:rsidRPr="00686580">
        <w:t>зу</w:t>
      </w:r>
      <w:r w:rsidRPr="002E18FD">
        <w:t>ль</w:t>
      </w:r>
      <w:r w:rsidRPr="00686580">
        <w:t>та</w:t>
      </w:r>
      <w:r w:rsidRPr="002E18FD">
        <w:t>те</w:t>
      </w:r>
      <w:r w:rsidRPr="00686580">
        <w:t xml:space="preserve"> </w:t>
      </w:r>
      <w:r w:rsidRPr="002E18FD">
        <w:t>ра</w:t>
      </w:r>
      <w:r w:rsidRPr="00686580">
        <w:t>сч</w:t>
      </w:r>
      <w:r w:rsidRPr="002E18FD">
        <w:t>ета</w:t>
      </w:r>
      <w:r w:rsidRPr="00686580">
        <w:t xml:space="preserve"> </w:t>
      </w:r>
      <w:r w:rsidRPr="002E18FD">
        <w:t>опред</w:t>
      </w:r>
      <w:r w:rsidRPr="00686580">
        <w:t>е</w:t>
      </w:r>
      <w:r w:rsidRPr="002E18FD">
        <w:t>л</w:t>
      </w:r>
      <w:r w:rsidRPr="00686580">
        <w:t>я</w:t>
      </w:r>
      <w:r w:rsidRPr="002E18FD">
        <w:t>ются</w:t>
      </w:r>
      <w:r w:rsidRPr="00686580">
        <w:t xml:space="preserve"> </w:t>
      </w:r>
      <w:r w:rsidRPr="002E18FD">
        <w:t>расх</w:t>
      </w:r>
      <w:r w:rsidRPr="00686580">
        <w:t>од</w:t>
      </w:r>
      <w:r w:rsidRPr="002E18FD">
        <w:t>ы</w:t>
      </w:r>
      <w:r w:rsidRPr="00686580">
        <w:t xml:space="preserve"> </w:t>
      </w:r>
      <w:r w:rsidRPr="002E18FD">
        <w:t>и</w:t>
      </w:r>
      <w:r w:rsidRPr="00686580">
        <w:t xml:space="preserve"> </w:t>
      </w:r>
      <w:r w:rsidRPr="002E18FD">
        <w:t>потери</w:t>
      </w:r>
      <w:r w:rsidRPr="00686580">
        <w:t xml:space="preserve"> </w:t>
      </w:r>
      <w:r w:rsidRPr="002E18FD">
        <w:t>на</w:t>
      </w:r>
      <w:r w:rsidRPr="00686580">
        <w:t>п</w:t>
      </w:r>
      <w:r w:rsidRPr="002E18FD">
        <w:t>ора</w:t>
      </w:r>
      <w:r w:rsidRPr="00686580">
        <w:t xml:space="preserve"> </w:t>
      </w:r>
      <w:r w:rsidRPr="002E18FD">
        <w:t>в</w:t>
      </w:r>
      <w:r w:rsidRPr="00686580">
        <w:t xml:space="preserve"> </w:t>
      </w:r>
      <w:r w:rsidRPr="002E18FD">
        <w:t>т</w:t>
      </w:r>
      <w:r w:rsidRPr="00686580">
        <w:t>ру</w:t>
      </w:r>
      <w:r w:rsidRPr="002E18FD">
        <w:t>бопро</w:t>
      </w:r>
      <w:r w:rsidRPr="00686580">
        <w:t>в</w:t>
      </w:r>
      <w:r w:rsidRPr="002E18FD">
        <w:t>одах, на</w:t>
      </w:r>
      <w:r w:rsidRPr="00686580">
        <w:t>п</w:t>
      </w:r>
      <w:r w:rsidRPr="002E18FD">
        <w:t>оры в</w:t>
      </w:r>
      <w:r w:rsidRPr="00686580">
        <w:t xml:space="preserve"> уз</w:t>
      </w:r>
      <w:r w:rsidRPr="002E18FD">
        <w:t>лах</w:t>
      </w:r>
      <w:r w:rsidRPr="00686580">
        <w:t xml:space="preserve"> </w:t>
      </w:r>
      <w:r w:rsidRPr="002E18FD">
        <w:t>сети,</w:t>
      </w:r>
      <w:r w:rsidRPr="00686580">
        <w:t xml:space="preserve"> </w:t>
      </w:r>
      <w:r w:rsidRPr="002E18FD">
        <w:t>в</w:t>
      </w:r>
      <w:r w:rsidRPr="00686580">
        <w:t xml:space="preserve"> </w:t>
      </w:r>
      <w:r w:rsidRPr="002E18FD">
        <w:t>том</w:t>
      </w:r>
      <w:r w:rsidRPr="00686580">
        <w:t xml:space="preserve"> ч</w:t>
      </w:r>
      <w:r w:rsidRPr="002E18FD">
        <w:t>ис</w:t>
      </w:r>
      <w:r w:rsidRPr="00686580">
        <w:t>л</w:t>
      </w:r>
      <w:r w:rsidRPr="002E18FD">
        <w:t>е</w:t>
      </w:r>
      <w:r w:rsidRPr="00686580">
        <w:t xml:space="preserve"> </w:t>
      </w:r>
      <w:r w:rsidRPr="002E18FD">
        <w:t>расп</w:t>
      </w:r>
      <w:r w:rsidRPr="00686580">
        <w:t>о</w:t>
      </w:r>
      <w:r w:rsidRPr="002E18FD">
        <w:t>ла</w:t>
      </w:r>
      <w:r w:rsidRPr="00686580">
        <w:t>г</w:t>
      </w:r>
      <w:r w:rsidRPr="002E18FD">
        <w:t>аемые</w:t>
      </w:r>
      <w:r w:rsidRPr="00686580">
        <w:t xml:space="preserve"> </w:t>
      </w:r>
      <w:r w:rsidRPr="002E18FD">
        <w:t>на</w:t>
      </w:r>
      <w:r w:rsidRPr="00686580">
        <w:t>п</w:t>
      </w:r>
      <w:r w:rsidRPr="002E18FD">
        <w:t>оры</w:t>
      </w:r>
      <w:r w:rsidRPr="00686580">
        <w:t xml:space="preserve"> </w:t>
      </w:r>
      <w:r w:rsidRPr="002E18FD">
        <w:t>у</w:t>
      </w:r>
      <w:r w:rsidRPr="00686580">
        <w:t xml:space="preserve"> </w:t>
      </w:r>
      <w:r w:rsidRPr="002E18FD">
        <w:t>по</w:t>
      </w:r>
      <w:r w:rsidRPr="00686580">
        <w:t>тр</w:t>
      </w:r>
      <w:r w:rsidRPr="002E18FD">
        <w:t>ебителе</w:t>
      </w:r>
      <w:r w:rsidRPr="00686580">
        <w:t>й</w:t>
      </w:r>
      <w:r w:rsidRPr="002E18FD">
        <w:t>,</w:t>
      </w:r>
      <w:r w:rsidRPr="00686580">
        <w:t xml:space="preserve"> </w:t>
      </w:r>
      <w:r w:rsidRPr="002E18FD">
        <w:t>т</w:t>
      </w:r>
      <w:r w:rsidRPr="00686580">
        <w:t>ем</w:t>
      </w:r>
      <w:r w:rsidRPr="002E18FD">
        <w:t>пера</w:t>
      </w:r>
      <w:r w:rsidRPr="00686580">
        <w:t>тур</w:t>
      </w:r>
      <w:r w:rsidRPr="002E18FD">
        <w:t>а тепло</w:t>
      </w:r>
      <w:r w:rsidRPr="00686580">
        <w:t>н</w:t>
      </w:r>
      <w:r w:rsidRPr="002E18FD">
        <w:t>осителя</w:t>
      </w:r>
      <w:r w:rsidRPr="00686580">
        <w:t xml:space="preserve"> </w:t>
      </w:r>
      <w:proofErr w:type="gramStart"/>
      <w:r w:rsidRPr="002E18FD">
        <w:t xml:space="preserve">в </w:t>
      </w:r>
      <w:r w:rsidRPr="00686580">
        <w:t xml:space="preserve"> узл</w:t>
      </w:r>
      <w:r w:rsidRPr="002E18FD">
        <w:t>ах</w:t>
      </w:r>
      <w:proofErr w:type="gramEnd"/>
      <w:r w:rsidRPr="002E18FD">
        <w:t xml:space="preserve"> </w:t>
      </w:r>
      <w:r w:rsidRPr="00686580">
        <w:t xml:space="preserve"> </w:t>
      </w:r>
      <w:r w:rsidRPr="002E18FD">
        <w:t xml:space="preserve">сети </w:t>
      </w:r>
      <w:r w:rsidRPr="00686580">
        <w:t xml:space="preserve"> </w:t>
      </w:r>
      <w:r w:rsidRPr="002E18FD">
        <w:t xml:space="preserve">(при </w:t>
      </w:r>
      <w:r w:rsidRPr="00686580">
        <w:t xml:space="preserve"> уче</w:t>
      </w:r>
      <w:r w:rsidRPr="002E18FD">
        <w:t xml:space="preserve">те </w:t>
      </w:r>
      <w:r w:rsidRPr="00686580">
        <w:t xml:space="preserve"> </w:t>
      </w:r>
      <w:r w:rsidRPr="002E18FD">
        <w:t>теплов</w:t>
      </w:r>
      <w:r w:rsidRPr="00686580">
        <w:t>ы</w:t>
      </w:r>
      <w:r w:rsidRPr="002E18FD">
        <w:t>х  п</w:t>
      </w:r>
      <w:r w:rsidRPr="00686580">
        <w:t>о</w:t>
      </w:r>
      <w:r w:rsidRPr="002E18FD">
        <w:t>тер</w:t>
      </w:r>
      <w:r w:rsidRPr="00686580">
        <w:t>ь</w:t>
      </w:r>
      <w:r w:rsidRPr="002E18FD">
        <w:t xml:space="preserve">), </w:t>
      </w:r>
      <w:r w:rsidRPr="00686580">
        <w:t xml:space="preserve"> в</w:t>
      </w:r>
      <w:r w:rsidRPr="002E18FD">
        <w:t>ел</w:t>
      </w:r>
      <w:r w:rsidRPr="00686580">
        <w:t>ич</w:t>
      </w:r>
      <w:r w:rsidRPr="002E18FD">
        <w:t>и</w:t>
      </w:r>
      <w:r w:rsidRPr="00686580">
        <w:t>н</w:t>
      </w:r>
      <w:r w:rsidRPr="002E18FD">
        <w:t xml:space="preserve">а </w:t>
      </w:r>
      <w:r w:rsidRPr="00686580">
        <w:t xml:space="preserve"> </w:t>
      </w:r>
      <w:r w:rsidRPr="002E18FD">
        <w:t>и</w:t>
      </w:r>
      <w:r w:rsidRPr="00686580">
        <w:t>з</w:t>
      </w:r>
      <w:r w:rsidRPr="002E18FD">
        <w:t>б</w:t>
      </w:r>
      <w:r w:rsidRPr="00686580">
        <w:t>ы</w:t>
      </w:r>
      <w:r w:rsidRPr="002E18FD">
        <w:t>т</w:t>
      </w:r>
      <w:r w:rsidRPr="00686580">
        <w:t>оч</w:t>
      </w:r>
      <w:r w:rsidRPr="002E18FD">
        <w:t>но</w:t>
      </w:r>
      <w:r w:rsidRPr="00686580">
        <w:t>г</w:t>
      </w:r>
      <w:r w:rsidRPr="002E18FD">
        <w:t>о</w:t>
      </w:r>
      <w:r>
        <w:t xml:space="preserve"> </w:t>
      </w:r>
      <w:r w:rsidRPr="002E18FD">
        <w:t>на</w:t>
      </w:r>
      <w:r w:rsidRPr="00686580">
        <w:t>п</w:t>
      </w:r>
      <w:r w:rsidRPr="002E18FD">
        <w:t>ора</w:t>
      </w:r>
      <w:r w:rsidRPr="00686580">
        <w:t xml:space="preserve"> </w:t>
      </w:r>
      <w:r w:rsidRPr="002E18FD">
        <w:t>у</w:t>
      </w:r>
      <w:r w:rsidRPr="00686580">
        <w:t xml:space="preserve"> </w:t>
      </w:r>
      <w:r w:rsidRPr="002E18FD">
        <w:t>пот</w:t>
      </w:r>
      <w:r w:rsidRPr="00686580">
        <w:t>р</w:t>
      </w:r>
      <w:r w:rsidRPr="002E18FD">
        <w:t>ебител</w:t>
      </w:r>
      <w:r w:rsidRPr="00686580">
        <w:t>е</w:t>
      </w:r>
      <w:r w:rsidRPr="002E18FD">
        <w:t>й,</w:t>
      </w:r>
      <w:r w:rsidRPr="00686580">
        <w:t xml:space="preserve"> </w:t>
      </w:r>
      <w:r w:rsidRPr="002E18FD">
        <w:t>темпер</w:t>
      </w:r>
      <w:r w:rsidRPr="00686580">
        <w:t>ату</w:t>
      </w:r>
      <w:r w:rsidRPr="002E18FD">
        <w:t>ра</w:t>
      </w:r>
      <w:r w:rsidRPr="00686580">
        <w:t xml:space="preserve"> </w:t>
      </w:r>
      <w:r w:rsidRPr="002E18FD">
        <w:t>в</w:t>
      </w:r>
      <w:r w:rsidRPr="00686580">
        <w:t>нутр</w:t>
      </w:r>
      <w:r w:rsidRPr="002E18FD">
        <w:t>ен</w:t>
      </w:r>
      <w:r w:rsidRPr="00686580">
        <w:t>н</w:t>
      </w:r>
      <w:r w:rsidRPr="002E18FD">
        <w:t>его</w:t>
      </w:r>
      <w:r w:rsidRPr="00686580">
        <w:t xml:space="preserve"> </w:t>
      </w:r>
      <w:r w:rsidRPr="002E18FD">
        <w:t>воз</w:t>
      </w:r>
      <w:r w:rsidRPr="00686580">
        <w:t>дух</w:t>
      </w:r>
      <w:r w:rsidRPr="002E18FD">
        <w:t>а.</w:t>
      </w:r>
    </w:p>
    <w:p w14:paraId="359168E2" w14:textId="77777777" w:rsidR="002E18FD" w:rsidRPr="002E18FD" w:rsidRDefault="002E18FD" w:rsidP="00686580">
      <w:pPr>
        <w:widowControl w:val="0"/>
        <w:autoSpaceDE w:val="0"/>
        <w:autoSpaceDN w:val="0"/>
        <w:adjustRightInd w:val="0"/>
        <w:spacing w:before="0" w:after="0"/>
        <w:ind w:right="44" w:firstLine="567"/>
      </w:pPr>
      <w:proofErr w:type="spellStart"/>
      <w:r w:rsidRPr="00686580">
        <w:t>Д</w:t>
      </w:r>
      <w:r w:rsidRPr="002E18FD">
        <w:t>россел</w:t>
      </w:r>
      <w:r w:rsidRPr="00686580">
        <w:t>и</w:t>
      </w:r>
      <w:r w:rsidRPr="002E18FD">
        <w:t>рован</w:t>
      </w:r>
      <w:r w:rsidRPr="00686580">
        <w:t>и</w:t>
      </w:r>
      <w:r w:rsidRPr="002E18FD">
        <w:t>е</w:t>
      </w:r>
      <w:proofErr w:type="spellEnd"/>
      <w:r w:rsidRPr="002E18FD">
        <w:t xml:space="preserve"> и</w:t>
      </w:r>
      <w:r w:rsidRPr="00686580">
        <w:t>збы</w:t>
      </w:r>
      <w:r w:rsidRPr="002E18FD">
        <w:t>то</w:t>
      </w:r>
      <w:r w:rsidRPr="00686580">
        <w:t>ч</w:t>
      </w:r>
      <w:r w:rsidRPr="002E18FD">
        <w:t>н</w:t>
      </w:r>
      <w:r w:rsidRPr="00686580">
        <w:t>ы</w:t>
      </w:r>
      <w:r w:rsidRPr="002E18FD">
        <w:t>х</w:t>
      </w:r>
      <w:r w:rsidRPr="00686580">
        <w:t xml:space="preserve"> </w:t>
      </w:r>
      <w:r w:rsidRPr="002E18FD">
        <w:t>на</w:t>
      </w:r>
      <w:r w:rsidRPr="00686580">
        <w:t>п</w:t>
      </w:r>
      <w:r w:rsidRPr="002E18FD">
        <w:t>оров</w:t>
      </w:r>
      <w:r w:rsidRPr="00686580">
        <w:t xml:space="preserve"> </w:t>
      </w:r>
      <w:r w:rsidRPr="002E18FD">
        <w:t>на</w:t>
      </w:r>
      <w:r w:rsidRPr="00686580">
        <w:t xml:space="preserve"> </w:t>
      </w:r>
      <w:r w:rsidRPr="002E18FD">
        <w:t>абон</w:t>
      </w:r>
      <w:r w:rsidRPr="00686580">
        <w:t>е</w:t>
      </w:r>
      <w:r w:rsidRPr="002E18FD">
        <w:t>нтс</w:t>
      </w:r>
      <w:r w:rsidRPr="00686580">
        <w:t>ки</w:t>
      </w:r>
      <w:r w:rsidRPr="002E18FD">
        <w:t>х</w:t>
      </w:r>
      <w:r w:rsidRPr="00686580">
        <w:t xml:space="preserve"> </w:t>
      </w:r>
      <w:r w:rsidRPr="002E18FD">
        <w:t>вводах</w:t>
      </w:r>
      <w:r w:rsidRPr="00686580">
        <w:t xml:space="preserve"> </w:t>
      </w:r>
      <w:r w:rsidRPr="002E18FD">
        <w:t>про</w:t>
      </w:r>
      <w:r w:rsidRPr="00686580">
        <w:t>из</w:t>
      </w:r>
      <w:r w:rsidRPr="002E18FD">
        <w:t>вод</w:t>
      </w:r>
      <w:r w:rsidRPr="00686580">
        <w:t>я</w:t>
      </w:r>
      <w:r w:rsidRPr="002E18FD">
        <w:t>т</w:t>
      </w:r>
      <w:r w:rsidRPr="00686580">
        <w:t xml:space="preserve"> </w:t>
      </w:r>
      <w:r w:rsidRPr="002E18FD">
        <w:t>с помо</w:t>
      </w:r>
      <w:r w:rsidRPr="00686580">
        <w:t>щ</w:t>
      </w:r>
      <w:r w:rsidRPr="002E18FD">
        <w:t>ью</w:t>
      </w:r>
      <w:r w:rsidRPr="00686580">
        <w:t xml:space="preserve"> </w:t>
      </w:r>
      <w:r w:rsidRPr="002E18FD">
        <w:t>сопел</w:t>
      </w:r>
      <w:r w:rsidRPr="00686580">
        <w:t xml:space="preserve"> эл</w:t>
      </w:r>
      <w:r w:rsidRPr="002E18FD">
        <w:t>еваторов</w:t>
      </w:r>
      <w:r w:rsidRPr="00686580">
        <w:t xml:space="preserve"> </w:t>
      </w:r>
      <w:r w:rsidRPr="002E18FD">
        <w:t>и</w:t>
      </w:r>
      <w:r w:rsidRPr="00686580">
        <w:t xml:space="preserve"> </w:t>
      </w:r>
      <w:r w:rsidRPr="002E18FD">
        <w:t>дроссе</w:t>
      </w:r>
      <w:r w:rsidRPr="00686580">
        <w:t>л</w:t>
      </w:r>
      <w:r w:rsidRPr="002E18FD">
        <w:t>ьн</w:t>
      </w:r>
      <w:r w:rsidRPr="00686580">
        <w:t>ы</w:t>
      </w:r>
      <w:r w:rsidRPr="002E18FD">
        <w:t>х шайб.</w:t>
      </w:r>
      <w:r w:rsidRPr="00686580">
        <w:t xml:space="preserve"> Д</w:t>
      </w:r>
      <w:r w:rsidRPr="002E18FD">
        <w:t>р</w:t>
      </w:r>
      <w:r w:rsidRPr="00686580">
        <w:t>о</w:t>
      </w:r>
      <w:r w:rsidRPr="002E18FD">
        <w:t>сс</w:t>
      </w:r>
      <w:r w:rsidRPr="00686580">
        <w:t>е</w:t>
      </w:r>
      <w:r w:rsidRPr="002E18FD">
        <w:t>льн</w:t>
      </w:r>
      <w:r w:rsidRPr="00686580">
        <w:t>ы</w:t>
      </w:r>
      <w:r w:rsidRPr="002E18FD">
        <w:t>е шайбы</w:t>
      </w:r>
      <w:r w:rsidRPr="00686580">
        <w:t xml:space="preserve"> </w:t>
      </w:r>
      <w:r w:rsidRPr="002E18FD">
        <w:t>пер</w:t>
      </w:r>
      <w:r w:rsidRPr="00686580">
        <w:t>е</w:t>
      </w:r>
      <w:r w:rsidRPr="002E18FD">
        <w:t>д абон</w:t>
      </w:r>
      <w:r w:rsidRPr="00686580">
        <w:t>е</w:t>
      </w:r>
      <w:r w:rsidRPr="002E18FD">
        <w:t>нтс</w:t>
      </w:r>
      <w:r w:rsidRPr="00686580">
        <w:t>ким</w:t>
      </w:r>
      <w:r w:rsidRPr="002E18FD">
        <w:t>и</w:t>
      </w:r>
      <w:r w:rsidRPr="00686580">
        <w:t xml:space="preserve"> в</w:t>
      </w:r>
      <w:r w:rsidRPr="002E18FD">
        <w:t>вода</w:t>
      </w:r>
      <w:r w:rsidRPr="00686580">
        <w:t>м</w:t>
      </w:r>
      <w:r w:rsidRPr="002E18FD">
        <w:t>и</w:t>
      </w:r>
      <w:r w:rsidRPr="00686580">
        <w:t xml:space="preserve"> ус</w:t>
      </w:r>
      <w:r w:rsidRPr="002E18FD">
        <w:t>танавл</w:t>
      </w:r>
      <w:r w:rsidRPr="00686580">
        <w:t>и</w:t>
      </w:r>
      <w:r w:rsidRPr="002E18FD">
        <w:t>ва</w:t>
      </w:r>
      <w:r w:rsidRPr="00686580">
        <w:t>ю</w:t>
      </w:r>
      <w:r w:rsidRPr="002E18FD">
        <w:t xml:space="preserve">тся </w:t>
      </w:r>
      <w:r w:rsidRPr="00686580">
        <w:t>а</w:t>
      </w:r>
      <w:r w:rsidRPr="002E18FD">
        <w:t>вто</w:t>
      </w:r>
      <w:r w:rsidRPr="00686580">
        <w:t>ма</w:t>
      </w:r>
      <w:r w:rsidRPr="002E18FD">
        <w:t>т</w:t>
      </w:r>
      <w:r w:rsidRPr="00686580">
        <w:t>ич</w:t>
      </w:r>
      <w:r w:rsidRPr="002E18FD">
        <w:t>е</w:t>
      </w:r>
      <w:r w:rsidRPr="00686580">
        <w:t>ск</w:t>
      </w:r>
      <w:r w:rsidRPr="002E18FD">
        <w:t>и</w:t>
      </w:r>
      <w:r w:rsidRPr="00686580">
        <w:t xml:space="preserve"> </w:t>
      </w:r>
      <w:r w:rsidRPr="002E18FD">
        <w:t>на</w:t>
      </w:r>
      <w:r w:rsidRPr="00686580">
        <w:t xml:space="preserve"> п</w:t>
      </w:r>
      <w:r w:rsidRPr="002E18FD">
        <w:t>о</w:t>
      </w:r>
      <w:r w:rsidRPr="00686580">
        <w:t>д</w:t>
      </w:r>
      <w:r w:rsidRPr="002E18FD">
        <w:t>а</w:t>
      </w:r>
      <w:r w:rsidRPr="00686580">
        <w:t>ю</w:t>
      </w:r>
      <w:r w:rsidRPr="002E18FD">
        <w:t>ще</w:t>
      </w:r>
      <w:r w:rsidRPr="00686580">
        <w:t>м</w:t>
      </w:r>
      <w:r w:rsidRPr="002E18FD">
        <w:t>,</w:t>
      </w:r>
      <w:r w:rsidRPr="00686580">
        <w:t xml:space="preserve"> </w:t>
      </w:r>
      <w:r w:rsidRPr="002E18FD">
        <w:t>обратн</w:t>
      </w:r>
      <w:r w:rsidRPr="00686580">
        <w:t>о</w:t>
      </w:r>
      <w:r w:rsidRPr="002E18FD">
        <w:t>м</w:t>
      </w:r>
      <w:r w:rsidRPr="00686580">
        <w:t xml:space="preserve"> </w:t>
      </w:r>
      <w:r w:rsidRPr="002E18FD">
        <w:t>и</w:t>
      </w:r>
      <w:r w:rsidRPr="00686580">
        <w:t>л</w:t>
      </w:r>
      <w:r w:rsidRPr="002E18FD">
        <w:t>и обоих</w:t>
      </w:r>
      <w:r w:rsidRPr="00686580">
        <w:t xml:space="preserve"> </w:t>
      </w:r>
      <w:r w:rsidRPr="002E18FD">
        <w:t>т</w:t>
      </w:r>
      <w:r w:rsidRPr="00686580">
        <w:t>ру</w:t>
      </w:r>
      <w:r w:rsidRPr="002E18FD">
        <w:t>бопр</w:t>
      </w:r>
      <w:r w:rsidRPr="00686580">
        <w:t>о</w:t>
      </w:r>
      <w:r w:rsidRPr="002E18FD">
        <w:t>водах в</w:t>
      </w:r>
      <w:r w:rsidRPr="00686580">
        <w:t xml:space="preserve"> з</w:t>
      </w:r>
      <w:r w:rsidRPr="002E18FD">
        <w:t>ави</w:t>
      </w:r>
      <w:r w:rsidRPr="00686580">
        <w:t>сим</w:t>
      </w:r>
      <w:r w:rsidRPr="002E18FD">
        <w:t>о</w:t>
      </w:r>
      <w:r w:rsidRPr="00686580">
        <w:t>с</w:t>
      </w:r>
      <w:r w:rsidRPr="002E18FD">
        <w:t>ти</w:t>
      </w:r>
      <w:r w:rsidRPr="00686580">
        <w:t xml:space="preserve"> о</w:t>
      </w:r>
      <w:r w:rsidRPr="002E18FD">
        <w:t>т</w:t>
      </w:r>
      <w:r w:rsidRPr="00686580">
        <w:t xml:space="preserve"> </w:t>
      </w:r>
      <w:r w:rsidRPr="002E18FD">
        <w:t>н</w:t>
      </w:r>
      <w:r w:rsidRPr="00686580">
        <w:t>е</w:t>
      </w:r>
      <w:r w:rsidRPr="002E18FD">
        <w:t>обходим</w:t>
      </w:r>
      <w:r w:rsidRPr="00686580">
        <w:t>о</w:t>
      </w:r>
      <w:r w:rsidRPr="002E18FD">
        <w:t>го для</w:t>
      </w:r>
      <w:r w:rsidRPr="00686580">
        <w:t xml:space="preserve"> </w:t>
      </w:r>
      <w:r w:rsidRPr="002E18FD">
        <w:t>си</w:t>
      </w:r>
      <w:r w:rsidRPr="00686580">
        <w:t>ст</w:t>
      </w:r>
      <w:r w:rsidRPr="002E18FD">
        <w:t>емы</w:t>
      </w:r>
      <w:r w:rsidRPr="00686580">
        <w:t xml:space="preserve"> </w:t>
      </w:r>
      <w:r w:rsidRPr="002E18FD">
        <w:t>г</w:t>
      </w:r>
      <w:r w:rsidRPr="00686580">
        <w:t>и</w:t>
      </w:r>
      <w:r w:rsidRPr="002E18FD">
        <w:t>дравл</w:t>
      </w:r>
      <w:r w:rsidRPr="00686580">
        <w:t>ич</w:t>
      </w:r>
      <w:r w:rsidRPr="002E18FD">
        <w:t>ес</w:t>
      </w:r>
      <w:r w:rsidRPr="00686580">
        <w:t>ко</w:t>
      </w:r>
      <w:r w:rsidRPr="002E18FD">
        <w:t>го ре</w:t>
      </w:r>
      <w:r w:rsidRPr="00686580">
        <w:t>ж</w:t>
      </w:r>
      <w:r w:rsidRPr="002E18FD">
        <w:t>има.</w:t>
      </w:r>
      <w:r w:rsidRPr="00686580">
        <w:t xml:space="preserve"> </w:t>
      </w:r>
      <w:r w:rsidRPr="002E18FD">
        <w:t>При раб</w:t>
      </w:r>
      <w:r w:rsidRPr="00686580">
        <w:t>о</w:t>
      </w:r>
      <w:r w:rsidRPr="002E18FD">
        <w:t>те</w:t>
      </w:r>
      <w:r w:rsidRPr="00686580">
        <w:t xml:space="preserve"> н</w:t>
      </w:r>
      <w:r w:rsidRPr="002E18FD">
        <w:t>ес</w:t>
      </w:r>
      <w:r w:rsidRPr="00686580">
        <w:t>к</w:t>
      </w:r>
      <w:r w:rsidRPr="002E18FD">
        <w:t>ол</w:t>
      </w:r>
      <w:r w:rsidRPr="00686580">
        <w:t>ьк</w:t>
      </w:r>
      <w:r w:rsidRPr="002E18FD">
        <w:t>их</w:t>
      </w:r>
      <w:r w:rsidRPr="00686580">
        <w:t xml:space="preserve"> </w:t>
      </w:r>
      <w:r w:rsidRPr="002E18FD">
        <w:t>ис</w:t>
      </w:r>
      <w:r w:rsidRPr="00686580">
        <w:t>т</w:t>
      </w:r>
      <w:r w:rsidRPr="002E18FD">
        <w:t>о</w:t>
      </w:r>
      <w:r w:rsidRPr="00686580">
        <w:t>ч</w:t>
      </w:r>
      <w:r w:rsidRPr="002E18FD">
        <w:t>н</w:t>
      </w:r>
      <w:r w:rsidRPr="00686580">
        <w:t>ико</w:t>
      </w:r>
      <w:r w:rsidRPr="002E18FD">
        <w:t>в</w:t>
      </w:r>
      <w:r w:rsidRPr="00686580">
        <w:t xml:space="preserve"> </w:t>
      </w:r>
      <w:r w:rsidRPr="002E18FD">
        <w:t>на</w:t>
      </w:r>
      <w:r w:rsidRPr="00686580">
        <w:t xml:space="preserve"> </w:t>
      </w:r>
      <w:r w:rsidRPr="002E18FD">
        <w:t>од</w:t>
      </w:r>
      <w:r w:rsidRPr="00686580">
        <w:t>н</w:t>
      </w:r>
      <w:r w:rsidRPr="002E18FD">
        <w:t>у</w:t>
      </w:r>
      <w:r w:rsidRPr="00686580">
        <w:t xml:space="preserve"> </w:t>
      </w:r>
      <w:r w:rsidRPr="002E18FD">
        <w:t>с</w:t>
      </w:r>
      <w:r w:rsidRPr="00686580">
        <w:t>е</w:t>
      </w:r>
      <w:r w:rsidRPr="002E18FD">
        <w:t>ть</w:t>
      </w:r>
      <w:r w:rsidRPr="00686580">
        <w:t xml:space="preserve"> </w:t>
      </w:r>
      <w:r w:rsidRPr="002E18FD">
        <w:t>опре</w:t>
      </w:r>
      <w:r w:rsidRPr="00686580">
        <w:t>де</w:t>
      </w:r>
      <w:r w:rsidRPr="002E18FD">
        <w:t>л</w:t>
      </w:r>
      <w:r w:rsidRPr="00686580">
        <w:t>я</w:t>
      </w:r>
      <w:r w:rsidRPr="002E18FD">
        <w:t>ется</w:t>
      </w:r>
      <w:r w:rsidRPr="00686580">
        <w:t xml:space="preserve"> </w:t>
      </w:r>
      <w:r w:rsidRPr="002E18FD">
        <w:t>распр</w:t>
      </w:r>
      <w:r w:rsidRPr="00686580">
        <w:t>е</w:t>
      </w:r>
      <w:r w:rsidRPr="002E18FD">
        <w:t>деле</w:t>
      </w:r>
      <w:r w:rsidRPr="00686580">
        <w:t>н</w:t>
      </w:r>
      <w:r w:rsidRPr="002E18FD">
        <w:t>ие воды</w:t>
      </w:r>
      <w:r w:rsidRPr="00686580">
        <w:t xml:space="preserve"> </w:t>
      </w:r>
      <w:r w:rsidRPr="002E18FD">
        <w:t>и</w:t>
      </w:r>
      <w:r w:rsidRPr="00686580">
        <w:t xml:space="preserve"> </w:t>
      </w:r>
      <w:r w:rsidRPr="002E18FD">
        <w:t>тепловой</w:t>
      </w:r>
      <w:r w:rsidRPr="00686580">
        <w:t xml:space="preserve"> э</w:t>
      </w:r>
      <w:r w:rsidRPr="002E18FD">
        <w:t>нергии</w:t>
      </w:r>
      <w:r w:rsidRPr="00686580">
        <w:t xml:space="preserve"> м</w:t>
      </w:r>
      <w:r w:rsidRPr="002E18FD">
        <w:t>е</w:t>
      </w:r>
      <w:r w:rsidRPr="00686580">
        <w:t>жд</w:t>
      </w:r>
      <w:r w:rsidRPr="002E18FD">
        <w:t>у</w:t>
      </w:r>
      <w:r w:rsidRPr="00686580">
        <w:t xml:space="preserve"> </w:t>
      </w:r>
      <w:r w:rsidRPr="002E18FD">
        <w:t>и</w:t>
      </w:r>
      <w:r w:rsidRPr="00686580">
        <w:t>с</w:t>
      </w:r>
      <w:r w:rsidRPr="002E18FD">
        <w:t>т</w:t>
      </w:r>
      <w:r w:rsidRPr="00686580">
        <w:t>оч</w:t>
      </w:r>
      <w:r w:rsidRPr="002E18FD">
        <w:t>н</w:t>
      </w:r>
      <w:r w:rsidRPr="00686580">
        <w:t>икам</w:t>
      </w:r>
      <w:r w:rsidRPr="002E18FD">
        <w:t>и. Подв</w:t>
      </w:r>
      <w:r w:rsidRPr="00686580">
        <w:t>о</w:t>
      </w:r>
      <w:r w:rsidRPr="002E18FD">
        <w:t>дит</w:t>
      </w:r>
      <w:r w:rsidRPr="00686580">
        <w:t>с</w:t>
      </w:r>
      <w:r w:rsidRPr="002E18FD">
        <w:t>я</w:t>
      </w:r>
      <w:r w:rsidRPr="00686580">
        <w:t xml:space="preserve"> </w:t>
      </w:r>
      <w:r w:rsidRPr="002E18FD">
        <w:t>бала</w:t>
      </w:r>
      <w:r w:rsidRPr="00686580">
        <w:t>н</w:t>
      </w:r>
      <w:r w:rsidRPr="002E18FD">
        <w:t>с</w:t>
      </w:r>
      <w:r w:rsidRPr="00686580">
        <w:t xml:space="preserve"> </w:t>
      </w:r>
      <w:r w:rsidRPr="002E18FD">
        <w:t>по</w:t>
      </w:r>
      <w:r w:rsidRPr="00686580">
        <w:t xml:space="preserve"> в</w:t>
      </w:r>
      <w:r w:rsidRPr="002E18FD">
        <w:t>оде</w:t>
      </w:r>
      <w:r w:rsidRPr="00686580">
        <w:t xml:space="preserve"> </w:t>
      </w:r>
      <w:r w:rsidRPr="002E18FD">
        <w:t>и от</w:t>
      </w:r>
      <w:r w:rsidRPr="00686580">
        <w:t>пу</w:t>
      </w:r>
      <w:r w:rsidRPr="002E18FD">
        <w:t>щен</w:t>
      </w:r>
      <w:r w:rsidRPr="00686580">
        <w:t>н</w:t>
      </w:r>
      <w:r w:rsidRPr="002E18FD">
        <w:t>ой</w:t>
      </w:r>
      <w:r w:rsidRPr="00686580">
        <w:t xml:space="preserve"> </w:t>
      </w:r>
      <w:r w:rsidRPr="002E18FD">
        <w:t>тепл</w:t>
      </w:r>
      <w:r w:rsidRPr="00686580">
        <w:t>о</w:t>
      </w:r>
      <w:r w:rsidRPr="002E18FD">
        <w:t>в</w:t>
      </w:r>
      <w:r w:rsidRPr="00686580">
        <w:t>о</w:t>
      </w:r>
      <w:r w:rsidRPr="002E18FD">
        <w:t>й</w:t>
      </w:r>
      <w:r w:rsidRPr="00686580">
        <w:t xml:space="preserve"> э</w:t>
      </w:r>
      <w:r w:rsidRPr="002E18FD">
        <w:t>не</w:t>
      </w:r>
      <w:r w:rsidRPr="00686580">
        <w:t>р</w:t>
      </w:r>
      <w:r w:rsidRPr="002E18FD">
        <w:t>гией</w:t>
      </w:r>
      <w:r w:rsidRPr="00686580">
        <w:t xml:space="preserve"> м</w:t>
      </w:r>
      <w:r w:rsidRPr="002E18FD">
        <w:t>е</w:t>
      </w:r>
      <w:r w:rsidRPr="00686580">
        <w:t>жд</w:t>
      </w:r>
      <w:r w:rsidRPr="002E18FD">
        <w:t>у</w:t>
      </w:r>
      <w:r w:rsidRPr="00686580">
        <w:t xml:space="preserve"> </w:t>
      </w:r>
      <w:r w:rsidRPr="002E18FD">
        <w:t>и</w:t>
      </w:r>
      <w:r w:rsidRPr="00686580">
        <w:t>с</w:t>
      </w:r>
      <w:r w:rsidRPr="002E18FD">
        <w:t>то</w:t>
      </w:r>
      <w:r w:rsidRPr="00686580">
        <w:t>ч</w:t>
      </w:r>
      <w:r w:rsidRPr="002E18FD">
        <w:t>н</w:t>
      </w:r>
      <w:r w:rsidRPr="00686580">
        <w:t>ик</w:t>
      </w:r>
      <w:r w:rsidRPr="002E18FD">
        <w:t>ом</w:t>
      </w:r>
      <w:r w:rsidRPr="00686580">
        <w:t xml:space="preserve"> </w:t>
      </w:r>
      <w:r w:rsidRPr="002E18FD">
        <w:t>и</w:t>
      </w:r>
      <w:r w:rsidRPr="00686580">
        <w:t xml:space="preserve"> п</w:t>
      </w:r>
      <w:r w:rsidRPr="002E18FD">
        <w:t>отреб</w:t>
      </w:r>
      <w:r w:rsidRPr="00686580">
        <w:t>ит</w:t>
      </w:r>
      <w:r w:rsidRPr="002E18FD">
        <w:t>ел</w:t>
      </w:r>
      <w:r w:rsidRPr="00686580">
        <w:t>ям</w:t>
      </w:r>
      <w:r w:rsidRPr="002E18FD">
        <w:t>и.</w:t>
      </w:r>
      <w:r w:rsidRPr="00686580">
        <w:t xml:space="preserve"> </w:t>
      </w:r>
      <w:r w:rsidRPr="002E18FD">
        <w:t>О</w:t>
      </w:r>
      <w:r w:rsidRPr="00686580">
        <w:t>п</w:t>
      </w:r>
      <w:r w:rsidRPr="002E18FD">
        <w:t>редел</w:t>
      </w:r>
      <w:r w:rsidRPr="00686580">
        <w:t>я</w:t>
      </w:r>
      <w:r w:rsidRPr="002E18FD">
        <w:t>ются потребители</w:t>
      </w:r>
      <w:r w:rsidRPr="00686580">
        <w:t xml:space="preserve"> </w:t>
      </w:r>
      <w:r w:rsidRPr="002E18FD">
        <w:t>и</w:t>
      </w:r>
      <w:r w:rsidRPr="00686580">
        <w:t xml:space="preserve"> </w:t>
      </w:r>
      <w:r w:rsidRPr="002E18FD">
        <w:t>соо</w:t>
      </w:r>
      <w:r w:rsidRPr="00686580">
        <w:t>т</w:t>
      </w:r>
      <w:r w:rsidRPr="002E18FD">
        <w:t>ветст</w:t>
      </w:r>
      <w:r w:rsidRPr="00686580">
        <w:t>вую</w:t>
      </w:r>
      <w:r w:rsidRPr="002E18FD">
        <w:t>щий им</w:t>
      </w:r>
      <w:r w:rsidRPr="00686580">
        <w:t xml:space="preserve"> ис</w:t>
      </w:r>
      <w:r w:rsidRPr="002E18FD">
        <w:t>то</w:t>
      </w:r>
      <w:r w:rsidRPr="00686580">
        <w:t>ч</w:t>
      </w:r>
      <w:r w:rsidRPr="002E18FD">
        <w:t>н</w:t>
      </w:r>
      <w:r w:rsidRPr="00686580">
        <w:t>ик</w:t>
      </w:r>
      <w:r w:rsidRPr="002E18FD">
        <w:t>,</w:t>
      </w:r>
      <w:r w:rsidRPr="00686580">
        <w:t xml:space="preserve"> </w:t>
      </w:r>
      <w:r w:rsidRPr="002E18FD">
        <w:t>от</w:t>
      </w:r>
      <w:r w:rsidRPr="00686580">
        <w:t xml:space="preserve"> ко</w:t>
      </w:r>
      <w:r w:rsidRPr="002E18FD">
        <w:t>тор</w:t>
      </w:r>
      <w:r w:rsidRPr="00686580">
        <w:t>о</w:t>
      </w:r>
      <w:r w:rsidRPr="002E18FD">
        <w:t>го</w:t>
      </w:r>
      <w:r w:rsidRPr="00686580">
        <w:t xml:space="preserve"> </w:t>
      </w:r>
      <w:r w:rsidRPr="002E18FD">
        <w:t>дан</w:t>
      </w:r>
      <w:r w:rsidRPr="00686580">
        <w:t>ны</w:t>
      </w:r>
      <w:r w:rsidRPr="002E18FD">
        <w:t>е</w:t>
      </w:r>
      <w:r w:rsidRPr="00686580">
        <w:t xml:space="preserve"> </w:t>
      </w:r>
      <w:r w:rsidRPr="002E18FD">
        <w:t>потреби</w:t>
      </w:r>
      <w:r w:rsidRPr="00686580">
        <w:t>т</w:t>
      </w:r>
      <w:r w:rsidRPr="002E18FD">
        <w:t>е</w:t>
      </w:r>
      <w:r w:rsidRPr="00686580">
        <w:t>л</w:t>
      </w:r>
      <w:r w:rsidRPr="002E18FD">
        <w:t>и по</w:t>
      </w:r>
      <w:r w:rsidRPr="00686580">
        <w:t>луч</w:t>
      </w:r>
      <w:r w:rsidRPr="002E18FD">
        <w:t>а</w:t>
      </w:r>
      <w:r w:rsidRPr="00686580">
        <w:t>ю</w:t>
      </w:r>
      <w:r w:rsidRPr="002E18FD">
        <w:t>т</w:t>
      </w:r>
      <w:r w:rsidRPr="00686580">
        <w:t xml:space="preserve"> в</w:t>
      </w:r>
      <w:r w:rsidRPr="002E18FD">
        <w:t>о</w:t>
      </w:r>
      <w:r w:rsidRPr="00686580">
        <w:t>д</w:t>
      </w:r>
      <w:r w:rsidRPr="002E18FD">
        <w:t>у</w:t>
      </w:r>
      <w:r w:rsidRPr="00686580">
        <w:t xml:space="preserve"> </w:t>
      </w:r>
      <w:r w:rsidRPr="002E18FD">
        <w:t>и</w:t>
      </w:r>
      <w:r w:rsidRPr="00686580">
        <w:t xml:space="preserve"> т</w:t>
      </w:r>
      <w:r w:rsidRPr="002E18FD">
        <w:t>еп</w:t>
      </w:r>
      <w:r w:rsidRPr="00686580">
        <w:t>л</w:t>
      </w:r>
      <w:r w:rsidRPr="002E18FD">
        <w:t>о</w:t>
      </w:r>
      <w:r w:rsidRPr="00686580">
        <w:t>ву</w:t>
      </w:r>
      <w:r w:rsidRPr="002E18FD">
        <w:t>ю</w:t>
      </w:r>
      <w:r w:rsidRPr="00686580">
        <w:t xml:space="preserve"> э</w:t>
      </w:r>
      <w:r w:rsidRPr="002E18FD">
        <w:t>не</w:t>
      </w:r>
      <w:r w:rsidRPr="00686580">
        <w:t>р</w:t>
      </w:r>
      <w:r w:rsidRPr="002E18FD">
        <w:t>гию.</w:t>
      </w:r>
    </w:p>
    <w:p w14:paraId="26717CF2" w14:textId="77777777" w:rsidR="002E18FD" w:rsidRPr="002E18FD" w:rsidRDefault="002E18FD" w:rsidP="002E18FD">
      <w:pPr>
        <w:widowControl w:val="0"/>
        <w:autoSpaceDE w:val="0"/>
        <w:autoSpaceDN w:val="0"/>
        <w:adjustRightInd w:val="0"/>
        <w:spacing w:before="13" w:after="0" w:line="240" w:lineRule="auto"/>
        <w:ind w:left="822" w:right="-20" w:firstLine="0"/>
        <w:jc w:val="left"/>
      </w:pPr>
      <w:r w:rsidRPr="002E18FD">
        <w:rPr>
          <w:b/>
          <w:bCs/>
        </w:rPr>
        <w:t>По</w:t>
      </w:r>
      <w:r w:rsidRPr="002E18FD">
        <w:rPr>
          <w:b/>
          <w:bCs/>
          <w:spacing w:val="-1"/>
        </w:rPr>
        <w:t>в</w:t>
      </w:r>
      <w:r w:rsidRPr="002E18FD">
        <w:rPr>
          <w:b/>
          <w:bCs/>
        </w:rPr>
        <w:t>ер</w:t>
      </w:r>
      <w:r w:rsidRPr="002E18FD">
        <w:rPr>
          <w:b/>
          <w:bCs/>
          <w:spacing w:val="2"/>
        </w:rPr>
        <w:t>о</w:t>
      </w:r>
      <w:r w:rsidRPr="002E18FD">
        <w:rPr>
          <w:b/>
          <w:bCs/>
        </w:rPr>
        <w:t>ч</w:t>
      </w:r>
      <w:r w:rsidRPr="002E18FD">
        <w:rPr>
          <w:b/>
          <w:bCs/>
          <w:spacing w:val="2"/>
        </w:rPr>
        <w:t>н</w:t>
      </w:r>
      <w:r w:rsidRPr="002E18FD">
        <w:rPr>
          <w:b/>
          <w:bCs/>
          <w:spacing w:val="-1"/>
        </w:rPr>
        <w:t>ы</w:t>
      </w:r>
      <w:r w:rsidRPr="002E18FD">
        <w:rPr>
          <w:b/>
          <w:bCs/>
        </w:rPr>
        <w:t>й</w:t>
      </w:r>
      <w:r w:rsidRPr="002E18FD">
        <w:rPr>
          <w:b/>
          <w:bCs/>
          <w:spacing w:val="-15"/>
        </w:rPr>
        <w:t xml:space="preserve"> </w:t>
      </w:r>
      <w:r w:rsidRPr="002E18FD">
        <w:rPr>
          <w:b/>
          <w:bCs/>
          <w:spacing w:val="2"/>
        </w:rPr>
        <w:t>р</w:t>
      </w:r>
      <w:r w:rsidRPr="002E18FD">
        <w:rPr>
          <w:b/>
          <w:bCs/>
        </w:rPr>
        <w:t>асчет</w:t>
      </w:r>
      <w:r w:rsidRPr="002E18FD">
        <w:rPr>
          <w:b/>
          <w:bCs/>
          <w:spacing w:val="-6"/>
        </w:rPr>
        <w:t xml:space="preserve"> </w:t>
      </w:r>
      <w:r w:rsidRPr="002E18FD">
        <w:rPr>
          <w:b/>
          <w:bCs/>
        </w:rPr>
        <w:t>теплов</w:t>
      </w:r>
      <w:r w:rsidRPr="002E18FD">
        <w:rPr>
          <w:b/>
          <w:bCs/>
          <w:spacing w:val="2"/>
        </w:rPr>
        <w:t>о</w:t>
      </w:r>
      <w:r w:rsidRPr="002E18FD">
        <w:rPr>
          <w:b/>
          <w:bCs/>
        </w:rPr>
        <w:t>й</w:t>
      </w:r>
      <w:r w:rsidRPr="002E18FD">
        <w:rPr>
          <w:b/>
          <w:bCs/>
          <w:spacing w:val="-11"/>
        </w:rPr>
        <w:t xml:space="preserve"> </w:t>
      </w:r>
      <w:r w:rsidRPr="002E18FD">
        <w:rPr>
          <w:b/>
          <w:bCs/>
        </w:rPr>
        <w:t>се</w:t>
      </w:r>
      <w:r w:rsidRPr="002E18FD">
        <w:rPr>
          <w:b/>
          <w:bCs/>
          <w:spacing w:val="2"/>
        </w:rPr>
        <w:t>т</w:t>
      </w:r>
      <w:r w:rsidRPr="002E18FD">
        <w:rPr>
          <w:b/>
          <w:bCs/>
        </w:rPr>
        <w:t>и</w:t>
      </w:r>
    </w:p>
    <w:p w14:paraId="6AD31765" w14:textId="77777777" w:rsidR="002E18FD" w:rsidRPr="002E18FD" w:rsidRDefault="002E18FD" w:rsidP="002E18FD">
      <w:pPr>
        <w:widowControl w:val="0"/>
        <w:autoSpaceDE w:val="0"/>
        <w:autoSpaceDN w:val="0"/>
        <w:adjustRightInd w:val="0"/>
        <w:spacing w:before="3" w:after="0" w:line="140" w:lineRule="exact"/>
        <w:ind w:firstLine="0"/>
        <w:jc w:val="left"/>
        <w:rPr>
          <w:sz w:val="14"/>
          <w:szCs w:val="14"/>
        </w:rPr>
      </w:pPr>
    </w:p>
    <w:p w14:paraId="3F356278" w14:textId="77777777" w:rsidR="002E18FD" w:rsidRPr="002E18FD" w:rsidRDefault="002E18FD" w:rsidP="00686580">
      <w:pPr>
        <w:widowControl w:val="0"/>
        <w:autoSpaceDE w:val="0"/>
        <w:autoSpaceDN w:val="0"/>
        <w:adjustRightInd w:val="0"/>
        <w:spacing w:before="0" w:after="0"/>
        <w:ind w:right="44" w:firstLine="567"/>
      </w:pPr>
      <w:r w:rsidRPr="002E18FD">
        <w:t>Целью</w:t>
      </w:r>
      <w:r w:rsidRPr="00686580">
        <w:t xml:space="preserve"> </w:t>
      </w:r>
      <w:r w:rsidRPr="002E18FD">
        <w:t>повер</w:t>
      </w:r>
      <w:r w:rsidRPr="00686580">
        <w:t>оч</w:t>
      </w:r>
      <w:r w:rsidRPr="002E18FD">
        <w:t>но</w:t>
      </w:r>
      <w:r w:rsidRPr="00686580">
        <w:t>г</w:t>
      </w:r>
      <w:r w:rsidRPr="002E18FD">
        <w:t>о</w:t>
      </w:r>
      <w:r w:rsidRPr="00686580">
        <w:t xml:space="preserve"> </w:t>
      </w:r>
      <w:r w:rsidRPr="002E18FD">
        <w:t>расче</w:t>
      </w:r>
      <w:r w:rsidRPr="00686580">
        <w:t>т</w:t>
      </w:r>
      <w:r w:rsidRPr="002E18FD">
        <w:t>а</w:t>
      </w:r>
      <w:r w:rsidRPr="00686580">
        <w:t xml:space="preserve"> </w:t>
      </w:r>
      <w:r w:rsidRPr="002E18FD">
        <w:t>я</w:t>
      </w:r>
      <w:r w:rsidRPr="00686580">
        <w:t>в</w:t>
      </w:r>
      <w:r w:rsidRPr="002E18FD">
        <w:t>л</w:t>
      </w:r>
      <w:r w:rsidRPr="00686580">
        <w:t>я</w:t>
      </w:r>
      <w:r w:rsidRPr="002E18FD">
        <w:t>ется</w:t>
      </w:r>
      <w:r w:rsidRPr="00686580">
        <w:t xml:space="preserve"> </w:t>
      </w:r>
      <w:r w:rsidRPr="002E18FD">
        <w:t>опред</w:t>
      </w:r>
      <w:r w:rsidRPr="00686580">
        <w:t>е</w:t>
      </w:r>
      <w:r w:rsidRPr="002E18FD">
        <w:t>ле</w:t>
      </w:r>
      <w:r w:rsidRPr="00686580">
        <w:t>н</w:t>
      </w:r>
      <w:r w:rsidRPr="002E18FD">
        <w:t>ие ф</w:t>
      </w:r>
      <w:r w:rsidRPr="00686580">
        <w:t>ак</w:t>
      </w:r>
      <w:r w:rsidRPr="002E18FD">
        <w:t>ти</w:t>
      </w:r>
      <w:r w:rsidRPr="00686580">
        <w:t>ч</w:t>
      </w:r>
      <w:r w:rsidRPr="002E18FD">
        <w:t>ес</w:t>
      </w:r>
      <w:r w:rsidRPr="00686580">
        <w:t>к</w:t>
      </w:r>
      <w:r w:rsidRPr="002E18FD">
        <w:t>их рас</w:t>
      </w:r>
      <w:r w:rsidRPr="00686580">
        <w:t>х</w:t>
      </w:r>
      <w:r w:rsidRPr="002E18FD">
        <w:t>одов тепло</w:t>
      </w:r>
      <w:r w:rsidRPr="00686580">
        <w:t>н</w:t>
      </w:r>
      <w:r w:rsidRPr="002E18FD">
        <w:t xml:space="preserve">осителя </w:t>
      </w:r>
      <w:r w:rsidRPr="00686580">
        <w:t>н</w:t>
      </w:r>
      <w:r w:rsidRPr="002E18FD">
        <w:t>а</w:t>
      </w:r>
      <w:r w:rsidRPr="00686580">
        <w:t xml:space="preserve"> уч</w:t>
      </w:r>
      <w:r w:rsidRPr="002E18FD">
        <w:t>аст</w:t>
      </w:r>
      <w:r w:rsidRPr="00686580">
        <w:t>к</w:t>
      </w:r>
      <w:r w:rsidRPr="002E18FD">
        <w:t>ах</w:t>
      </w:r>
      <w:r w:rsidRPr="00686580">
        <w:t xml:space="preserve"> </w:t>
      </w:r>
      <w:r w:rsidRPr="002E18FD">
        <w:t>тепло</w:t>
      </w:r>
      <w:r w:rsidRPr="00686580">
        <w:t>в</w:t>
      </w:r>
      <w:r w:rsidRPr="002E18FD">
        <w:t>ой</w:t>
      </w:r>
      <w:r w:rsidRPr="00686580">
        <w:t xml:space="preserve"> </w:t>
      </w:r>
      <w:r w:rsidRPr="002E18FD">
        <w:t>се</w:t>
      </w:r>
      <w:r w:rsidRPr="00686580">
        <w:t>т</w:t>
      </w:r>
      <w:r w:rsidRPr="002E18FD">
        <w:t>и</w:t>
      </w:r>
      <w:r w:rsidRPr="00686580">
        <w:t xml:space="preserve"> </w:t>
      </w:r>
      <w:r w:rsidRPr="002E18FD">
        <w:t>и</w:t>
      </w:r>
      <w:r w:rsidRPr="00686580">
        <w:t xml:space="preserve"> </w:t>
      </w:r>
      <w:r w:rsidRPr="002E18FD">
        <w:t>у</w:t>
      </w:r>
      <w:r w:rsidRPr="00686580">
        <w:t xml:space="preserve"> </w:t>
      </w:r>
      <w:r w:rsidRPr="002E18FD">
        <w:t>по</w:t>
      </w:r>
      <w:r w:rsidRPr="00686580">
        <w:t>т</w:t>
      </w:r>
      <w:r w:rsidRPr="002E18FD">
        <w:t>ребителе</w:t>
      </w:r>
      <w:r w:rsidRPr="00686580">
        <w:t>й</w:t>
      </w:r>
      <w:r w:rsidRPr="002E18FD">
        <w:t>,</w:t>
      </w:r>
      <w:r w:rsidRPr="00686580">
        <w:t xml:space="preserve"> </w:t>
      </w:r>
      <w:r w:rsidRPr="002E18FD">
        <w:t>а</w:t>
      </w:r>
      <w:r w:rsidRPr="00686580">
        <w:t xml:space="preserve"> </w:t>
      </w:r>
      <w:r w:rsidRPr="002E18FD">
        <w:t>т</w:t>
      </w:r>
      <w:r w:rsidRPr="00686580">
        <w:t>акж</w:t>
      </w:r>
      <w:r w:rsidRPr="002E18FD">
        <w:t>е</w:t>
      </w:r>
      <w:r w:rsidRPr="00686580">
        <w:t xml:space="preserve"> к</w:t>
      </w:r>
      <w:r w:rsidRPr="002E18FD">
        <w:t>ол</w:t>
      </w:r>
      <w:r w:rsidRPr="00686580">
        <w:t>ич</w:t>
      </w:r>
      <w:r w:rsidRPr="002E18FD">
        <w:t>е</w:t>
      </w:r>
      <w:r w:rsidRPr="00686580">
        <w:t>с</w:t>
      </w:r>
      <w:r w:rsidRPr="002E18FD">
        <w:t>тве тепловой</w:t>
      </w:r>
      <w:r w:rsidRPr="00686580">
        <w:t xml:space="preserve"> э</w:t>
      </w:r>
      <w:r w:rsidRPr="002E18FD">
        <w:t>нергии</w:t>
      </w:r>
      <w:r w:rsidRPr="00686580">
        <w:t xml:space="preserve"> п</w:t>
      </w:r>
      <w:r w:rsidRPr="002E18FD">
        <w:t>о</w:t>
      </w:r>
      <w:r w:rsidRPr="00686580">
        <w:t>луч</w:t>
      </w:r>
      <w:r w:rsidRPr="002E18FD">
        <w:t>а</w:t>
      </w:r>
      <w:r w:rsidRPr="00686580">
        <w:t>ем</w:t>
      </w:r>
      <w:r w:rsidRPr="002E18FD">
        <w:t>ой</w:t>
      </w:r>
      <w:r w:rsidRPr="00686580">
        <w:t xml:space="preserve"> </w:t>
      </w:r>
      <w:r w:rsidRPr="002E18FD">
        <w:t>п</w:t>
      </w:r>
      <w:r w:rsidRPr="00686580">
        <w:t>о</w:t>
      </w:r>
      <w:r w:rsidRPr="002E18FD">
        <w:t>треби</w:t>
      </w:r>
      <w:r w:rsidRPr="00686580">
        <w:t>т</w:t>
      </w:r>
      <w:r w:rsidRPr="002E18FD">
        <w:t>елем при</w:t>
      </w:r>
      <w:r w:rsidRPr="00686580">
        <w:t xml:space="preserve"> з</w:t>
      </w:r>
      <w:r w:rsidRPr="002E18FD">
        <w:t>ада</w:t>
      </w:r>
      <w:r w:rsidRPr="00686580">
        <w:t>н</w:t>
      </w:r>
      <w:r w:rsidRPr="002E18FD">
        <w:t>ной</w:t>
      </w:r>
      <w:r w:rsidRPr="00686580">
        <w:t xml:space="preserve"> </w:t>
      </w:r>
      <w:r w:rsidRPr="002E18FD">
        <w:t>те</w:t>
      </w:r>
      <w:r w:rsidRPr="00686580">
        <w:t>м</w:t>
      </w:r>
      <w:r w:rsidRPr="002E18FD">
        <w:t>п</w:t>
      </w:r>
      <w:r w:rsidRPr="00686580">
        <w:t>е</w:t>
      </w:r>
      <w:r w:rsidRPr="002E18FD">
        <w:t>ра</w:t>
      </w:r>
      <w:r w:rsidRPr="00686580">
        <w:t>ту</w:t>
      </w:r>
      <w:r w:rsidRPr="002E18FD">
        <w:t>ре</w:t>
      </w:r>
      <w:r w:rsidRPr="00686580">
        <w:t xml:space="preserve"> </w:t>
      </w:r>
      <w:r w:rsidRPr="002E18FD">
        <w:t>воды</w:t>
      </w:r>
      <w:r w:rsidRPr="00686580">
        <w:t xml:space="preserve"> </w:t>
      </w:r>
      <w:r w:rsidRPr="002E18FD">
        <w:t>в пода</w:t>
      </w:r>
      <w:r w:rsidRPr="00686580">
        <w:t>ю</w:t>
      </w:r>
      <w:r w:rsidRPr="002E18FD">
        <w:t>щем</w:t>
      </w:r>
      <w:r w:rsidRPr="00686580">
        <w:t xml:space="preserve"> </w:t>
      </w:r>
      <w:r w:rsidRPr="002E18FD">
        <w:t>т</w:t>
      </w:r>
      <w:r w:rsidRPr="00686580">
        <w:t>ру</w:t>
      </w:r>
      <w:r w:rsidRPr="002E18FD">
        <w:t>бо</w:t>
      </w:r>
      <w:r w:rsidRPr="00686580">
        <w:t>п</w:t>
      </w:r>
      <w:r w:rsidRPr="002E18FD">
        <w:t>ро</w:t>
      </w:r>
      <w:r w:rsidRPr="00686580">
        <w:t>в</w:t>
      </w:r>
      <w:r w:rsidRPr="002E18FD">
        <w:t>оде</w:t>
      </w:r>
      <w:r w:rsidRPr="00686580">
        <w:t xml:space="preserve"> </w:t>
      </w:r>
      <w:r w:rsidRPr="002E18FD">
        <w:t>и</w:t>
      </w:r>
      <w:r w:rsidRPr="00686580">
        <w:t xml:space="preserve"> </w:t>
      </w:r>
      <w:r w:rsidRPr="002E18FD">
        <w:t>р</w:t>
      </w:r>
      <w:r w:rsidRPr="00686580">
        <w:t>а</w:t>
      </w:r>
      <w:r w:rsidRPr="002E18FD">
        <w:t>спо</w:t>
      </w:r>
      <w:r w:rsidRPr="00686580">
        <w:t>ла</w:t>
      </w:r>
      <w:r w:rsidRPr="002E18FD">
        <w:t>гае</w:t>
      </w:r>
      <w:r w:rsidRPr="00686580">
        <w:t>м</w:t>
      </w:r>
      <w:r w:rsidRPr="002E18FD">
        <w:t>ом</w:t>
      </w:r>
      <w:r w:rsidRPr="00686580">
        <w:t xml:space="preserve"> </w:t>
      </w:r>
      <w:r w:rsidRPr="002E18FD">
        <w:t>на</w:t>
      </w:r>
      <w:r w:rsidRPr="00686580">
        <w:t>п</w:t>
      </w:r>
      <w:r w:rsidRPr="002E18FD">
        <w:t>оре</w:t>
      </w:r>
      <w:r w:rsidRPr="00686580">
        <w:t xml:space="preserve"> </w:t>
      </w:r>
      <w:r w:rsidRPr="002E18FD">
        <w:t>на</w:t>
      </w:r>
      <w:r w:rsidRPr="00686580">
        <w:t xml:space="preserve"> и</w:t>
      </w:r>
      <w:r w:rsidRPr="002E18FD">
        <w:t>ст</w:t>
      </w:r>
      <w:r w:rsidRPr="00686580">
        <w:t>оч</w:t>
      </w:r>
      <w:r w:rsidRPr="002E18FD">
        <w:t>н</w:t>
      </w:r>
      <w:r w:rsidRPr="00686580">
        <w:t>ике</w:t>
      </w:r>
      <w:r w:rsidRPr="002E18FD">
        <w:t>.</w:t>
      </w:r>
    </w:p>
    <w:p w14:paraId="7E0F7B45" w14:textId="77777777" w:rsidR="002E18FD" w:rsidRPr="002E18FD" w:rsidRDefault="002E18FD" w:rsidP="00686580">
      <w:pPr>
        <w:widowControl w:val="0"/>
        <w:autoSpaceDE w:val="0"/>
        <w:autoSpaceDN w:val="0"/>
        <w:adjustRightInd w:val="0"/>
        <w:spacing w:before="0" w:after="0"/>
        <w:ind w:right="44" w:firstLine="567"/>
      </w:pPr>
      <w:r w:rsidRPr="002E18FD">
        <w:t>Соз</w:t>
      </w:r>
      <w:r w:rsidRPr="00686580">
        <w:t>д</w:t>
      </w:r>
      <w:r w:rsidRPr="002E18FD">
        <w:t>ан</w:t>
      </w:r>
      <w:r w:rsidRPr="00686580">
        <w:t>н</w:t>
      </w:r>
      <w:r w:rsidRPr="002E18FD">
        <w:t>ая</w:t>
      </w:r>
      <w:r w:rsidRPr="00686580">
        <w:t xml:space="preserve"> м</w:t>
      </w:r>
      <w:r w:rsidRPr="002E18FD">
        <w:t>а</w:t>
      </w:r>
      <w:r w:rsidRPr="00686580">
        <w:t>тем</w:t>
      </w:r>
      <w:r w:rsidRPr="002E18FD">
        <w:t>ат</w:t>
      </w:r>
      <w:r w:rsidRPr="00686580">
        <w:t>ич</w:t>
      </w:r>
      <w:r w:rsidRPr="002E18FD">
        <w:t>ес</w:t>
      </w:r>
      <w:r w:rsidRPr="00686580">
        <w:t>к</w:t>
      </w:r>
      <w:r w:rsidRPr="002E18FD">
        <w:t>ая им</w:t>
      </w:r>
      <w:r w:rsidRPr="00686580">
        <w:t>и</w:t>
      </w:r>
      <w:r w:rsidRPr="002E18FD">
        <w:t>тацио</w:t>
      </w:r>
      <w:r w:rsidRPr="00686580">
        <w:t>н</w:t>
      </w:r>
      <w:r w:rsidRPr="002E18FD">
        <w:t>н</w:t>
      </w:r>
      <w:r w:rsidRPr="00686580">
        <w:t>а</w:t>
      </w:r>
      <w:r w:rsidRPr="002E18FD">
        <w:t>я</w:t>
      </w:r>
      <w:r w:rsidRPr="00686580">
        <w:t xml:space="preserve"> м</w:t>
      </w:r>
      <w:r w:rsidRPr="002E18FD">
        <w:t>одель</w:t>
      </w:r>
      <w:r w:rsidRPr="00686580">
        <w:t xml:space="preserve"> </w:t>
      </w:r>
      <w:r w:rsidRPr="002E18FD">
        <w:t>сист</w:t>
      </w:r>
      <w:r w:rsidRPr="00686580">
        <w:t>ем</w:t>
      </w:r>
      <w:r w:rsidRPr="002E18FD">
        <w:t>ы</w:t>
      </w:r>
      <w:r w:rsidRPr="00686580">
        <w:t xml:space="preserve"> т</w:t>
      </w:r>
      <w:r w:rsidRPr="002E18FD">
        <w:t>еп</w:t>
      </w:r>
      <w:r w:rsidRPr="00686580">
        <w:t>л</w:t>
      </w:r>
      <w:r w:rsidRPr="002E18FD">
        <w:t>осна</w:t>
      </w:r>
      <w:r w:rsidRPr="00686580">
        <w:t>бж</w:t>
      </w:r>
      <w:r w:rsidRPr="002E18FD">
        <w:t>ен</w:t>
      </w:r>
      <w:r w:rsidRPr="00686580">
        <w:t>и</w:t>
      </w:r>
      <w:r w:rsidRPr="002E18FD">
        <w:t>я, с</w:t>
      </w:r>
      <w:r w:rsidRPr="00686580">
        <w:t>лужа</w:t>
      </w:r>
      <w:r w:rsidRPr="002E18FD">
        <w:t>щая</w:t>
      </w:r>
      <w:r w:rsidRPr="00686580">
        <w:t xml:space="preserve"> </w:t>
      </w:r>
      <w:r w:rsidRPr="002E18FD">
        <w:t>для</w:t>
      </w:r>
      <w:r w:rsidRPr="00686580">
        <w:t xml:space="preserve"> </w:t>
      </w:r>
      <w:r w:rsidRPr="002E18FD">
        <w:t>р</w:t>
      </w:r>
      <w:r w:rsidRPr="00686580">
        <w:t>е</w:t>
      </w:r>
      <w:r w:rsidRPr="002E18FD">
        <w:t>ше</w:t>
      </w:r>
      <w:r w:rsidRPr="00686580">
        <w:t>н</w:t>
      </w:r>
      <w:r w:rsidRPr="002E18FD">
        <w:t>ия</w:t>
      </w:r>
      <w:r w:rsidRPr="00686580">
        <w:t xml:space="preserve"> </w:t>
      </w:r>
      <w:r w:rsidRPr="002E18FD">
        <w:t>поверочной</w:t>
      </w:r>
      <w:r w:rsidRPr="00686580">
        <w:t xml:space="preserve"> з</w:t>
      </w:r>
      <w:r w:rsidRPr="002E18FD">
        <w:t>ад</w:t>
      </w:r>
      <w:r w:rsidRPr="00686580">
        <w:t>ач</w:t>
      </w:r>
      <w:r w:rsidRPr="002E18FD">
        <w:t>и,</w:t>
      </w:r>
      <w:r w:rsidRPr="00686580">
        <w:t xml:space="preserve"> </w:t>
      </w:r>
      <w:r w:rsidRPr="002E18FD">
        <w:t>по</w:t>
      </w:r>
      <w:r w:rsidRPr="00686580">
        <w:t>з</w:t>
      </w:r>
      <w:r w:rsidRPr="002E18FD">
        <w:t>вол</w:t>
      </w:r>
      <w:r w:rsidRPr="00686580">
        <w:t>я</w:t>
      </w:r>
      <w:r w:rsidRPr="002E18FD">
        <w:t>ет</w:t>
      </w:r>
      <w:r w:rsidRPr="00686580">
        <w:t xml:space="preserve"> </w:t>
      </w:r>
      <w:r w:rsidRPr="002E18FD">
        <w:t>ана</w:t>
      </w:r>
      <w:r w:rsidRPr="00686580">
        <w:t>л</w:t>
      </w:r>
      <w:r w:rsidRPr="002E18FD">
        <w:t>и</w:t>
      </w:r>
      <w:r w:rsidRPr="00686580">
        <w:t>зи</w:t>
      </w:r>
      <w:r w:rsidRPr="002E18FD">
        <w:t>ровать</w:t>
      </w:r>
      <w:r w:rsidRPr="00686580">
        <w:t xml:space="preserve"> </w:t>
      </w:r>
      <w:r w:rsidRPr="002E18FD">
        <w:t>гидравл</w:t>
      </w:r>
      <w:r w:rsidRPr="00686580">
        <w:t>ич</w:t>
      </w:r>
      <w:r w:rsidRPr="002E18FD">
        <w:t>е</w:t>
      </w:r>
      <w:r w:rsidRPr="00686580">
        <w:t>ск</w:t>
      </w:r>
      <w:r w:rsidRPr="002E18FD">
        <w:t>ий и</w:t>
      </w:r>
      <w:r w:rsidRPr="00686580">
        <w:t xml:space="preserve"> </w:t>
      </w:r>
      <w:r w:rsidRPr="002E18FD">
        <w:t>тепловой</w:t>
      </w:r>
      <w:r w:rsidRPr="00686580">
        <w:t xml:space="preserve"> </w:t>
      </w:r>
      <w:r w:rsidRPr="002E18FD">
        <w:t>ре</w:t>
      </w:r>
      <w:r w:rsidRPr="00686580">
        <w:t>ж</w:t>
      </w:r>
      <w:r w:rsidRPr="002E18FD">
        <w:t>им</w:t>
      </w:r>
      <w:r w:rsidRPr="00686580">
        <w:t xml:space="preserve"> </w:t>
      </w:r>
      <w:r w:rsidRPr="002E18FD">
        <w:t>р</w:t>
      </w:r>
      <w:r w:rsidRPr="00686580">
        <w:t>а</w:t>
      </w:r>
      <w:r w:rsidRPr="002E18FD">
        <w:t>боты</w:t>
      </w:r>
      <w:r w:rsidRPr="00686580">
        <w:t xml:space="preserve"> </w:t>
      </w:r>
      <w:r w:rsidRPr="002E18FD">
        <w:t>сист</w:t>
      </w:r>
      <w:r w:rsidRPr="00686580">
        <w:t>емы</w:t>
      </w:r>
      <w:r w:rsidRPr="002E18FD">
        <w:t>,</w:t>
      </w:r>
      <w:r w:rsidRPr="00686580">
        <w:t xml:space="preserve"> </w:t>
      </w:r>
      <w:r w:rsidRPr="002E18FD">
        <w:t>а</w:t>
      </w:r>
      <w:r w:rsidRPr="00686580">
        <w:t xml:space="preserve"> </w:t>
      </w:r>
      <w:r w:rsidRPr="002E18FD">
        <w:t>та</w:t>
      </w:r>
      <w:r w:rsidRPr="00686580">
        <w:t>кж</w:t>
      </w:r>
      <w:r w:rsidRPr="002E18FD">
        <w:t>е</w:t>
      </w:r>
      <w:r w:rsidRPr="00686580">
        <w:t xml:space="preserve"> </w:t>
      </w:r>
      <w:r w:rsidRPr="002E18FD">
        <w:t>прогно</w:t>
      </w:r>
      <w:r w:rsidRPr="00686580">
        <w:t>з</w:t>
      </w:r>
      <w:r w:rsidRPr="002E18FD">
        <w:t>иров</w:t>
      </w:r>
      <w:r w:rsidRPr="00686580">
        <w:t>а</w:t>
      </w:r>
      <w:r w:rsidRPr="002E18FD">
        <w:t xml:space="preserve">ть </w:t>
      </w:r>
      <w:r w:rsidRPr="00686580">
        <w:t>изм</w:t>
      </w:r>
      <w:r w:rsidRPr="002E18FD">
        <w:t>ене</w:t>
      </w:r>
      <w:r w:rsidRPr="00686580">
        <w:t>н</w:t>
      </w:r>
      <w:r w:rsidRPr="002E18FD">
        <w:t>ие</w:t>
      </w:r>
      <w:r w:rsidRPr="00686580">
        <w:t xml:space="preserve"> </w:t>
      </w:r>
      <w:r w:rsidRPr="002E18FD">
        <w:t>т</w:t>
      </w:r>
      <w:r w:rsidRPr="00686580">
        <w:t>ем</w:t>
      </w:r>
      <w:r w:rsidRPr="002E18FD">
        <w:t>пера</w:t>
      </w:r>
      <w:r w:rsidRPr="00686580">
        <w:t>тур</w:t>
      </w:r>
      <w:r w:rsidRPr="002E18FD">
        <w:t>ы в</w:t>
      </w:r>
      <w:r w:rsidRPr="00686580">
        <w:t>нут</w:t>
      </w:r>
      <w:r w:rsidRPr="002E18FD">
        <w:t>рен</w:t>
      </w:r>
      <w:r w:rsidRPr="00686580">
        <w:t>н</w:t>
      </w:r>
      <w:r w:rsidRPr="002E18FD">
        <w:t>е</w:t>
      </w:r>
      <w:r w:rsidRPr="00686580">
        <w:t>г</w:t>
      </w:r>
      <w:r w:rsidRPr="002E18FD">
        <w:t>о</w:t>
      </w:r>
      <w:r w:rsidRPr="00686580">
        <w:t xml:space="preserve"> </w:t>
      </w:r>
      <w:r w:rsidRPr="002E18FD">
        <w:t>во</w:t>
      </w:r>
      <w:r w:rsidRPr="00686580">
        <w:t>здух</w:t>
      </w:r>
      <w:r w:rsidRPr="002E18FD">
        <w:t>а</w:t>
      </w:r>
      <w:r w:rsidRPr="00686580">
        <w:t xml:space="preserve"> </w:t>
      </w:r>
      <w:r w:rsidRPr="002E18FD">
        <w:t>у</w:t>
      </w:r>
      <w:r w:rsidRPr="00686580">
        <w:t xml:space="preserve"> </w:t>
      </w:r>
      <w:r w:rsidRPr="002E18FD">
        <w:t>по</w:t>
      </w:r>
      <w:r w:rsidRPr="00686580">
        <w:t>т</w:t>
      </w:r>
      <w:r w:rsidRPr="002E18FD">
        <w:t>ребителе</w:t>
      </w:r>
      <w:r w:rsidRPr="00686580">
        <w:t>й</w:t>
      </w:r>
      <w:r w:rsidRPr="002E18FD">
        <w:t>. Р</w:t>
      </w:r>
      <w:r w:rsidRPr="00686580">
        <w:t>а</w:t>
      </w:r>
      <w:r w:rsidRPr="002E18FD">
        <w:t>сче</w:t>
      </w:r>
      <w:r w:rsidRPr="00686580">
        <w:t>т</w:t>
      </w:r>
      <w:r w:rsidRPr="002E18FD">
        <w:t>ы</w:t>
      </w:r>
      <w:r w:rsidRPr="00686580">
        <w:t xml:space="preserve"> м</w:t>
      </w:r>
      <w:r w:rsidRPr="002E18FD">
        <w:t>о</w:t>
      </w:r>
      <w:r w:rsidRPr="00686580">
        <w:t>гу</w:t>
      </w:r>
      <w:r w:rsidRPr="002E18FD">
        <w:t>т</w:t>
      </w:r>
      <w:r w:rsidRPr="00686580">
        <w:t xml:space="preserve"> </w:t>
      </w:r>
      <w:r w:rsidRPr="002E18FD">
        <w:t>п</w:t>
      </w:r>
      <w:r w:rsidRPr="00686580">
        <w:t>р</w:t>
      </w:r>
      <w:r w:rsidRPr="002E18FD">
        <w:t>ово</w:t>
      </w:r>
      <w:r w:rsidRPr="00686580">
        <w:t>д</w:t>
      </w:r>
      <w:r w:rsidRPr="002E18FD">
        <w:t>иться</w:t>
      </w:r>
      <w:r w:rsidRPr="00686580">
        <w:t xml:space="preserve"> </w:t>
      </w:r>
      <w:r w:rsidRPr="002E18FD">
        <w:t>при</w:t>
      </w:r>
      <w:r w:rsidRPr="00686580">
        <w:t xml:space="preserve"> </w:t>
      </w:r>
      <w:r w:rsidRPr="002E18FD">
        <w:t>ра</w:t>
      </w:r>
      <w:r w:rsidRPr="00686580">
        <w:t>з</w:t>
      </w:r>
      <w:r w:rsidRPr="002E18FD">
        <w:t>л</w:t>
      </w:r>
      <w:r w:rsidRPr="00686580">
        <w:t>ич</w:t>
      </w:r>
      <w:r w:rsidRPr="002E18FD">
        <w:t>н</w:t>
      </w:r>
      <w:r w:rsidRPr="00686580">
        <w:t>ы</w:t>
      </w:r>
      <w:r w:rsidRPr="002E18FD">
        <w:t>х исход</w:t>
      </w:r>
      <w:r w:rsidRPr="00686580">
        <w:t>ны</w:t>
      </w:r>
      <w:r w:rsidRPr="002E18FD">
        <w:t>х</w:t>
      </w:r>
      <w:r w:rsidRPr="00686580">
        <w:t xml:space="preserve"> </w:t>
      </w:r>
      <w:r w:rsidRPr="002E18FD">
        <w:t>дан</w:t>
      </w:r>
      <w:r w:rsidRPr="00686580">
        <w:t>ны</w:t>
      </w:r>
      <w:r w:rsidRPr="002E18FD">
        <w:t>х,</w:t>
      </w:r>
      <w:r w:rsidRPr="00686580">
        <w:t xml:space="preserve"> </w:t>
      </w:r>
      <w:r w:rsidRPr="002E18FD">
        <w:t>в</w:t>
      </w:r>
      <w:r w:rsidRPr="00686580">
        <w:t xml:space="preserve"> </w:t>
      </w:r>
      <w:r w:rsidRPr="002E18FD">
        <w:t>т</w:t>
      </w:r>
      <w:r w:rsidRPr="00686580">
        <w:t>о</w:t>
      </w:r>
      <w:r w:rsidRPr="002E18FD">
        <w:t>м</w:t>
      </w:r>
      <w:r w:rsidRPr="00686580">
        <w:t xml:space="preserve"> ч</w:t>
      </w:r>
      <w:r w:rsidRPr="002E18FD">
        <w:t>ис</w:t>
      </w:r>
      <w:r w:rsidRPr="00686580">
        <w:t>л</w:t>
      </w:r>
      <w:r w:rsidRPr="002E18FD">
        <w:t>е</w:t>
      </w:r>
      <w:r w:rsidRPr="00686580">
        <w:t xml:space="preserve"> а</w:t>
      </w:r>
      <w:r w:rsidRPr="002E18FD">
        <w:t>вар</w:t>
      </w:r>
      <w:r w:rsidRPr="00686580">
        <w:t>и</w:t>
      </w:r>
      <w:r w:rsidRPr="002E18FD">
        <w:t>й</w:t>
      </w:r>
      <w:r w:rsidRPr="00686580">
        <w:t>ны</w:t>
      </w:r>
      <w:r w:rsidRPr="002E18FD">
        <w:t>х си</w:t>
      </w:r>
      <w:r w:rsidRPr="00686580">
        <w:t>ту</w:t>
      </w:r>
      <w:r w:rsidRPr="002E18FD">
        <w:t>ац</w:t>
      </w:r>
      <w:r w:rsidRPr="00686580">
        <w:t>и</w:t>
      </w:r>
      <w:r w:rsidRPr="002E18FD">
        <w:t>ях,</w:t>
      </w:r>
      <w:r w:rsidRPr="00686580">
        <w:t xml:space="preserve"> </w:t>
      </w:r>
      <w:r w:rsidRPr="002E18FD">
        <w:t>н</w:t>
      </w:r>
      <w:r w:rsidRPr="00686580">
        <w:t>а</w:t>
      </w:r>
      <w:r w:rsidRPr="002E18FD">
        <w:t>пр</w:t>
      </w:r>
      <w:r w:rsidRPr="00686580">
        <w:t>им</w:t>
      </w:r>
      <w:r w:rsidRPr="002E18FD">
        <w:t>ер,</w:t>
      </w:r>
      <w:r w:rsidRPr="00686580">
        <w:t xml:space="preserve"> </w:t>
      </w:r>
      <w:r w:rsidRPr="002E18FD">
        <w:t>о</w:t>
      </w:r>
      <w:r w:rsidRPr="00686580">
        <w:t>тк</w:t>
      </w:r>
      <w:r w:rsidRPr="002E18FD">
        <w:t>л</w:t>
      </w:r>
      <w:r w:rsidRPr="00686580">
        <w:t>юч</w:t>
      </w:r>
      <w:r w:rsidRPr="002E18FD">
        <w:t>ен</w:t>
      </w:r>
      <w:r w:rsidRPr="00686580">
        <w:t>и</w:t>
      </w:r>
      <w:r w:rsidRPr="002E18FD">
        <w:t>и отдельн</w:t>
      </w:r>
      <w:r w:rsidRPr="00686580">
        <w:t>ы</w:t>
      </w:r>
      <w:r w:rsidRPr="002E18FD">
        <w:t>х</w:t>
      </w:r>
      <w:r w:rsidRPr="00686580">
        <w:t xml:space="preserve"> уч</w:t>
      </w:r>
      <w:r w:rsidRPr="002E18FD">
        <w:t>ас</w:t>
      </w:r>
      <w:r w:rsidRPr="00686580">
        <w:t>тк</w:t>
      </w:r>
      <w:r w:rsidRPr="002E18FD">
        <w:t>ов</w:t>
      </w:r>
      <w:r w:rsidRPr="00686580">
        <w:t xml:space="preserve"> </w:t>
      </w:r>
      <w:r w:rsidRPr="002E18FD">
        <w:t>тепловой</w:t>
      </w:r>
      <w:r w:rsidRPr="00686580">
        <w:t xml:space="preserve"> </w:t>
      </w:r>
      <w:r w:rsidRPr="002E18FD">
        <w:t>с</w:t>
      </w:r>
      <w:r w:rsidRPr="00686580">
        <w:t>е</w:t>
      </w:r>
      <w:r w:rsidRPr="002E18FD">
        <w:t>ти,</w:t>
      </w:r>
      <w:r w:rsidRPr="00686580">
        <w:t xml:space="preserve"> </w:t>
      </w:r>
      <w:r w:rsidRPr="002E18FD">
        <w:t>пере</w:t>
      </w:r>
      <w:r w:rsidRPr="00686580">
        <w:t>д</w:t>
      </w:r>
      <w:r w:rsidRPr="002E18FD">
        <w:t>ачи воды</w:t>
      </w:r>
      <w:r w:rsidRPr="00686580">
        <w:t xml:space="preserve"> </w:t>
      </w:r>
      <w:r w:rsidRPr="002E18FD">
        <w:t>и</w:t>
      </w:r>
      <w:r w:rsidRPr="00686580">
        <w:t xml:space="preserve"> </w:t>
      </w:r>
      <w:r w:rsidRPr="002E18FD">
        <w:t>теп</w:t>
      </w:r>
      <w:r w:rsidRPr="00686580">
        <w:t>л</w:t>
      </w:r>
      <w:r w:rsidRPr="002E18FD">
        <w:t>ов</w:t>
      </w:r>
      <w:r w:rsidRPr="00686580">
        <w:t>о</w:t>
      </w:r>
      <w:r w:rsidRPr="002E18FD">
        <w:t>й</w:t>
      </w:r>
      <w:r w:rsidRPr="00686580">
        <w:t xml:space="preserve"> э</w:t>
      </w:r>
      <w:r w:rsidRPr="002E18FD">
        <w:t>нергии</w:t>
      </w:r>
      <w:r w:rsidRPr="00686580">
        <w:t xml:space="preserve"> о</w:t>
      </w:r>
      <w:r w:rsidRPr="002E18FD">
        <w:t>т</w:t>
      </w:r>
      <w:r w:rsidRPr="00686580">
        <w:t xml:space="preserve"> </w:t>
      </w:r>
      <w:r w:rsidRPr="002E18FD">
        <w:t>одн</w:t>
      </w:r>
      <w:r w:rsidRPr="00686580">
        <w:t>о</w:t>
      </w:r>
      <w:r w:rsidRPr="002E18FD">
        <w:t>го источн</w:t>
      </w:r>
      <w:r w:rsidRPr="00686580">
        <w:t>ик</w:t>
      </w:r>
      <w:r w:rsidRPr="002E18FD">
        <w:t>а</w:t>
      </w:r>
      <w:r w:rsidRPr="00686580">
        <w:t xml:space="preserve"> </w:t>
      </w:r>
      <w:r w:rsidRPr="002E18FD">
        <w:t>к д</w:t>
      </w:r>
      <w:r w:rsidRPr="00686580">
        <w:t>руг</w:t>
      </w:r>
      <w:r w:rsidRPr="002E18FD">
        <w:t>о</w:t>
      </w:r>
      <w:r w:rsidRPr="00686580">
        <w:t>м</w:t>
      </w:r>
      <w:r w:rsidRPr="002E18FD">
        <w:t>у</w:t>
      </w:r>
      <w:r w:rsidRPr="00686580">
        <w:t xml:space="preserve"> </w:t>
      </w:r>
      <w:r w:rsidRPr="002E18FD">
        <w:t>по</w:t>
      </w:r>
      <w:r w:rsidRPr="00686580">
        <w:t xml:space="preserve"> </w:t>
      </w:r>
      <w:r w:rsidRPr="002E18FD">
        <w:t>од</w:t>
      </w:r>
      <w:r w:rsidRPr="00686580">
        <w:t>н</w:t>
      </w:r>
      <w:r w:rsidRPr="002E18FD">
        <w:t>о</w:t>
      </w:r>
      <w:r w:rsidRPr="00686580">
        <w:t>м</w:t>
      </w:r>
      <w:r w:rsidRPr="002E18FD">
        <w:t>у</w:t>
      </w:r>
      <w:r w:rsidRPr="00686580">
        <w:t xml:space="preserve"> </w:t>
      </w:r>
      <w:r w:rsidRPr="002E18FD">
        <w:t>из</w:t>
      </w:r>
      <w:r w:rsidRPr="00686580">
        <w:t xml:space="preserve"> </w:t>
      </w:r>
      <w:r w:rsidRPr="002E18FD">
        <w:t>т</w:t>
      </w:r>
      <w:r w:rsidRPr="00686580">
        <w:t>ру</w:t>
      </w:r>
      <w:r w:rsidRPr="002E18FD">
        <w:t>боп</w:t>
      </w:r>
      <w:r w:rsidRPr="00686580">
        <w:t>р</w:t>
      </w:r>
      <w:r w:rsidRPr="002E18FD">
        <w:t>оводов</w:t>
      </w:r>
      <w:r w:rsidRPr="00686580">
        <w:t xml:space="preserve"> </w:t>
      </w:r>
      <w:r w:rsidRPr="002E18FD">
        <w:t>и</w:t>
      </w:r>
      <w:r w:rsidRPr="00686580">
        <w:t xml:space="preserve"> т</w:t>
      </w:r>
      <w:r w:rsidRPr="002E18FD">
        <w:t>.д.</w:t>
      </w:r>
    </w:p>
    <w:p w14:paraId="32F8F290" w14:textId="77777777" w:rsidR="002E18FD" w:rsidRPr="002E18FD" w:rsidRDefault="002E18FD" w:rsidP="00686580">
      <w:pPr>
        <w:widowControl w:val="0"/>
        <w:autoSpaceDE w:val="0"/>
        <w:autoSpaceDN w:val="0"/>
        <w:adjustRightInd w:val="0"/>
        <w:spacing w:before="0" w:after="0"/>
        <w:ind w:right="44" w:firstLine="567"/>
      </w:pPr>
      <w:r w:rsidRPr="002E18FD">
        <w:t>В</w:t>
      </w:r>
      <w:r w:rsidRPr="00686580">
        <w:t xml:space="preserve"> </w:t>
      </w:r>
      <w:r w:rsidRPr="002E18FD">
        <w:t>ре</w:t>
      </w:r>
      <w:r w:rsidRPr="00686580">
        <w:t>зу</w:t>
      </w:r>
      <w:r w:rsidRPr="002E18FD">
        <w:t>ль</w:t>
      </w:r>
      <w:r w:rsidRPr="00686580">
        <w:t>та</w:t>
      </w:r>
      <w:r w:rsidRPr="002E18FD">
        <w:t>те</w:t>
      </w:r>
      <w:r w:rsidRPr="00686580">
        <w:t xml:space="preserve"> </w:t>
      </w:r>
      <w:r w:rsidRPr="002E18FD">
        <w:t>ра</w:t>
      </w:r>
      <w:r w:rsidRPr="00686580">
        <w:t>сч</w:t>
      </w:r>
      <w:r w:rsidRPr="002E18FD">
        <w:t>ета</w:t>
      </w:r>
      <w:r w:rsidRPr="00686580">
        <w:t xml:space="preserve"> </w:t>
      </w:r>
      <w:r w:rsidRPr="002E18FD">
        <w:t>опред</w:t>
      </w:r>
      <w:r w:rsidRPr="00686580">
        <w:t>е</w:t>
      </w:r>
      <w:r w:rsidRPr="002E18FD">
        <w:t>л</w:t>
      </w:r>
      <w:r w:rsidRPr="00686580">
        <w:t>я</w:t>
      </w:r>
      <w:r w:rsidRPr="002E18FD">
        <w:t>ются</w:t>
      </w:r>
      <w:r w:rsidRPr="00686580">
        <w:t xml:space="preserve"> </w:t>
      </w:r>
      <w:r w:rsidRPr="002E18FD">
        <w:t>расх</w:t>
      </w:r>
      <w:r w:rsidRPr="00686580">
        <w:t>од</w:t>
      </w:r>
      <w:r w:rsidRPr="002E18FD">
        <w:t>ы</w:t>
      </w:r>
      <w:r w:rsidRPr="00686580">
        <w:t xml:space="preserve"> </w:t>
      </w:r>
      <w:r w:rsidRPr="002E18FD">
        <w:t>и</w:t>
      </w:r>
      <w:r w:rsidRPr="00686580">
        <w:t xml:space="preserve"> </w:t>
      </w:r>
      <w:r w:rsidRPr="002E18FD">
        <w:t>потери</w:t>
      </w:r>
      <w:r w:rsidRPr="00686580">
        <w:t xml:space="preserve"> </w:t>
      </w:r>
      <w:r w:rsidRPr="002E18FD">
        <w:t>на</w:t>
      </w:r>
      <w:r w:rsidRPr="00686580">
        <w:t>п</w:t>
      </w:r>
      <w:r w:rsidRPr="002E18FD">
        <w:t>ора</w:t>
      </w:r>
      <w:r w:rsidRPr="00686580">
        <w:t xml:space="preserve"> </w:t>
      </w:r>
      <w:r w:rsidRPr="002E18FD">
        <w:t>в</w:t>
      </w:r>
      <w:r w:rsidRPr="00686580">
        <w:t xml:space="preserve"> </w:t>
      </w:r>
      <w:r w:rsidRPr="002E18FD">
        <w:t>т</w:t>
      </w:r>
      <w:r w:rsidRPr="00686580">
        <w:t>ру</w:t>
      </w:r>
      <w:r w:rsidRPr="002E18FD">
        <w:t>бопро</w:t>
      </w:r>
      <w:r w:rsidRPr="00686580">
        <w:t>в</w:t>
      </w:r>
      <w:r w:rsidRPr="002E18FD">
        <w:t>одах, на</w:t>
      </w:r>
      <w:r w:rsidRPr="00686580">
        <w:t>п</w:t>
      </w:r>
      <w:r w:rsidRPr="002E18FD">
        <w:t>оры в</w:t>
      </w:r>
      <w:r w:rsidRPr="00686580">
        <w:t xml:space="preserve"> уз</w:t>
      </w:r>
      <w:r w:rsidRPr="002E18FD">
        <w:t>лах</w:t>
      </w:r>
      <w:r w:rsidRPr="00686580">
        <w:t xml:space="preserve"> </w:t>
      </w:r>
      <w:r w:rsidRPr="002E18FD">
        <w:t>сети,</w:t>
      </w:r>
      <w:r w:rsidRPr="00686580">
        <w:t xml:space="preserve"> </w:t>
      </w:r>
      <w:r w:rsidRPr="002E18FD">
        <w:t>в</w:t>
      </w:r>
      <w:r w:rsidRPr="00686580">
        <w:t xml:space="preserve"> </w:t>
      </w:r>
      <w:r w:rsidRPr="002E18FD">
        <w:t>том</w:t>
      </w:r>
      <w:r w:rsidRPr="00686580">
        <w:t xml:space="preserve"> ч</w:t>
      </w:r>
      <w:r w:rsidRPr="002E18FD">
        <w:t>ис</w:t>
      </w:r>
      <w:r w:rsidRPr="00686580">
        <w:t>л</w:t>
      </w:r>
      <w:r w:rsidRPr="002E18FD">
        <w:t>е</w:t>
      </w:r>
      <w:r w:rsidRPr="00686580">
        <w:t xml:space="preserve"> </w:t>
      </w:r>
      <w:r w:rsidRPr="002E18FD">
        <w:t>расп</w:t>
      </w:r>
      <w:r w:rsidRPr="00686580">
        <w:t>о</w:t>
      </w:r>
      <w:r w:rsidRPr="002E18FD">
        <w:t>ла</w:t>
      </w:r>
      <w:r w:rsidRPr="00686580">
        <w:t>г</w:t>
      </w:r>
      <w:r w:rsidRPr="002E18FD">
        <w:t>аемые</w:t>
      </w:r>
      <w:r w:rsidRPr="00686580">
        <w:t xml:space="preserve"> </w:t>
      </w:r>
      <w:r w:rsidRPr="002E18FD">
        <w:t>на</w:t>
      </w:r>
      <w:r w:rsidRPr="00686580">
        <w:t>п</w:t>
      </w:r>
      <w:r w:rsidRPr="002E18FD">
        <w:t>оры</w:t>
      </w:r>
      <w:r w:rsidRPr="00686580">
        <w:t xml:space="preserve"> </w:t>
      </w:r>
      <w:r w:rsidRPr="002E18FD">
        <w:t>у</w:t>
      </w:r>
      <w:r w:rsidRPr="00686580">
        <w:t xml:space="preserve"> </w:t>
      </w:r>
      <w:r w:rsidRPr="002E18FD">
        <w:t>по</w:t>
      </w:r>
      <w:r w:rsidRPr="00686580">
        <w:t>тр</w:t>
      </w:r>
      <w:r w:rsidRPr="002E18FD">
        <w:t>ебителе</w:t>
      </w:r>
      <w:r w:rsidRPr="00686580">
        <w:t>й</w:t>
      </w:r>
      <w:r w:rsidRPr="002E18FD">
        <w:t>,</w:t>
      </w:r>
      <w:r w:rsidRPr="00686580">
        <w:t xml:space="preserve"> </w:t>
      </w:r>
      <w:r w:rsidRPr="002E18FD">
        <w:t>т</w:t>
      </w:r>
      <w:r w:rsidRPr="00686580">
        <w:t>ем</w:t>
      </w:r>
      <w:r w:rsidRPr="002E18FD">
        <w:t>пера</w:t>
      </w:r>
      <w:r w:rsidRPr="00686580">
        <w:t>тур</w:t>
      </w:r>
      <w:r w:rsidRPr="002E18FD">
        <w:t>а тепло</w:t>
      </w:r>
      <w:r w:rsidRPr="00686580">
        <w:t>н</w:t>
      </w:r>
      <w:r w:rsidRPr="002E18FD">
        <w:t>осителя</w:t>
      </w:r>
      <w:r w:rsidRPr="00686580">
        <w:t xml:space="preserve"> </w:t>
      </w:r>
      <w:r w:rsidRPr="002E18FD">
        <w:t>в</w:t>
      </w:r>
      <w:r w:rsidRPr="00686580">
        <w:t xml:space="preserve"> уз</w:t>
      </w:r>
      <w:r w:rsidRPr="002E18FD">
        <w:t>л</w:t>
      </w:r>
      <w:r w:rsidRPr="00686580">
        <w:t>а</w:t>
      </w:r>
      <w:r w:rsidRPr="002E18FD">
        <w:t>х</w:t>
      </w:r>
      <w:r w:rsidRPr="00686580">
        <w:t xml:space="preserve"> </w:t>
      </w:r>
      <w:r w:rsidRPr="002E18FD">
        <w:t>сети</w:t>
      </w:r>
      <w:r w:rsidRPr="00686580">
        <w:t xml:space="preserve"> </w:t>
      </w:r>
      <w:r w:rsidRPr="002E18FD">
        <w:t>(при</w:t>
      </w:r>
      <w:r w:rsidRPr="00686580">
        <w:t xml:space="preserve"> уч</w:t>
      </w:r>
      <w:r w:rsidRPr="002E18FD">
        <w:t>ете</w:t>
      </w:r>
      <w:r w:rsidRPr="00686580">
        <w:t xml:space="preserve"> </w:t>
      </w:r>
      <w:r w:rsidRPr="002E18FD">
        <w:t>т</w:t>
      </w:r>
      <w:r w:rsidRPr="00686580">
        <w:t>е</w:t>
      </w:r>
      <w:r w:rsidRPr="002E18FD">
        <w:t>п</w:t>
      </w:r>
      <w:r w:rsidRPr="00686580">
        <w:t>л</w:t>
      </w:r>
      <w:r w:rsidRPr="002E18FD">
        <w:t>ов</w:t>
      </w:r>
      <w:r w:rsidRPr="00686580">
        <w:t>ы</w:t>
      </w:r>
      <w:r w:rsidRPr="002E18FD">
        <w:t>х</w:t>
      </w:r>
      <w:r w:rsidRPr="00686580">
        <w:t xml:space="preserve"> </w:t>
      </w:r>
      <w:r w:rsidRPr="002E18FD">
        <w:t>пот</w:t>
      </w:r>
      <w:r w:rsidRPr="00686580">
        <w:t>е</w:t>
      </w:r>
      <w:r w:rsidRPr="002E18FD">
        <w:t>рь),</w:t>
      </w:r>
      <w:r w:rsidRPr="00686580">
        <w:t xml:space="preserve"> </w:t>
      </w:r>
      <w:r w:rsidRPr="002E18FD">
        <w:t>т</w:t>
      </w:r>
      <w:r w:rsidRPr="00686580">
        <w:t>ем</w:t>
      </w:r>
      <w:r w:rsidRPr="002E18FD">
        <w:t>пера</w:t>
      </w:r>
      <w:r w:rsidRPr="00686580">
        <w:t>ту</w:t>
      </w:r>
      <w:r w:rsidRPr="002E18FD">
        <w:t>ры</w:t>
      </w:r>
      <w:r w:rsidRPr="00686580">
        <w:t xml:space="preserve"> </w:t>
      </w:r>
      <w:r w:rsidRPr="002E18FD">
        <w:t>в</w:t>
      </w:r>
      <w:r w:rsidRPr="00686580">
        <w:t>нут</w:t>
      </w:r>
      <w:r w:rsidRPr="002E18FD">
        <w:t>рен</w:t>
      </w:r>
      <w:r w:rsidRPr="00686580">
        <w:t>нег</w:t>
      </w:r>
      <w:r w:rsidRPr="002E18FD">
        <w:t>о во</w:t>
      </w:r>
      <w:r w:rsidRPr="00686580">
        <w:t>здух</w:t>
      </w:r>
      <w:r w:rsidRPr="002E18FD">
        <w:t>а</w:t>
      </w:r>
      <w:r w:rsidRPr="00686580">
        <w:t xml:space="preserve"> </w:t>
      </w:r>
      <w:r w:rsidRPr="002E18FD">
        <w:t>у</w:t>
      </w:r>
      <w:r w:rsidRPr="00686580">
        <w:t xml:space="preserve"> </w:t>
      </w:r>
      <w:r w:rsidRPr="002E18FD">
        <w:t>п</w:t>
      </w:r>
      <w:r w:rsidRPr="00686580">
        <w:t>о</w:t>
      </w:r>
      <w:r w:rsidRPr="002E18FD">
        <w:t>требите</w:t>
      </w:r>
      <w:r w:rsidRPr="00686580">
        <w:t>л</w:t>
      </w:r>
      <w:r w:rsidRPr="002E18FD">
        <w:t>ей,</w:t>
      </w:r>
      <w:r w:rsidRPr="00686580">
        <w:t xml:space="preserve"> </w:t>
      </w:r>
      <w:r w:rsidRPr="002E18FD">
        <w:t>расх</w:t>
      </w:r>
      <w:r w:rsidRPr="00686580">
        <w:t>о</w:t>
      </w:r>
      <w:r w:rsidRPr="002E18FD">
        <w:t>ды</w:t>
      </w:r>
      <w:r w:rsidRPr="00686580">
        <w:t xml:space="preserve"> </w:t>
      </w:r>
      <w:r w:rsidRPr="002E18FD">
        <w:t>и</w:t>
      </w:r>
      <w:r w:rsidRPr="00686580">
        <w:t xml:space="preserve"> </w:t>
      </w:r>
      <w:r w:rsidRPr="002E18FD">
        <w:t>те</w:t>
      </w:r>
      <w:r w:rsidRPr="00686580">
        <w:t>мпер</w:t>
      </w:r>
      <w:r w:rsidRPr="002E18FD">
        <w:t>а</w:t>
      </w:r>
      <w:r w:rsidRPr="00686580">
        <w:t>ту</w:t>
      </w:r>
      <w:r w:rsidRPr="002E18FD">
        <w:t>ры</w:t>
      </w:r>
      <w:r w:rsidRPr="00686580">
        <w:t xml:space="preserve"> в</w:t>
      </w:r>
      <w:r w:rsidRPr="002E18FD">
        <w:t>оды</w:t>
      </w:r>
      <w:r w:rsidRPr="00686580">
        <w:t xml:space="preserve"> </w:t>
      </w:r>
      <w:r w:rsidRPr="002E18FD">
        <w:t>на</w:t>
      </w:r>
      <w:r w:rsidRPr="00686580">
        <w:t xml:space="preserve"> </w:t>
      </w:r>
      <w:r w:rsidRPr="002E18FD">
        <w:t>вхо</w:t>
      </w:r>
      <w:r w:rsidRPr="00686580">
        <w:t>д</w:t>
      </w:r>
      <w:r w:rsidRPr="002E18FD">
        <w:t>е</w:t>
      </w:r>
      <w:r w:rsidRPr="00686580">
        <w:t xml:space="preserve"> </w:t>
      </w:r>
      <w:r w:rsidRPr="002E18FD">
        <w:t>и</w:t>
      </w:r>
      <w:r w:rsidRPr="00686580">
        <w:t xml:space="preserve"> </w:t>
      </w:r>
      <w:r w:rsidRPr="002E18FD">
        <w:t>в</w:t>
      </w:r>
      <w:r w:rsidRPr="00686580">
        <w:t>ых</w:t>
      </w:r>
      <w:r w:rsidRPr="002E18FD">
        <w:t>оде</w:t>
      </w:r>
      <w:r w:rsidRPr="00686580">
        <w:t xml:space="preserve"> </w:t>
      </w:r>
      <w:r w:rsidRPr="002E18FD">
        <w:t>в</w:t>
      </w:r>
      <w:r w:rsidRPr="00686580">
        <w:t xml:space="preserve"> к</w:t>
      </w:r>
      <w:r w:rsidRPr="002E18FD">
        <w:t>а</w:t>
      </w:r>
      <w:r w:rsidRPr="00686580">
        <w:t>жду</w:t>
      </w:r>
      <w:r w:rsidRPr="002E18FD">
        <w:t>ю систе</w:t>
      </w:r>
      <w:r w:rsidRPr="00686580">
        <w:t>м</w:t>
      </w:r>
      <w:r w:rsidRPr="002E18FD">
        <w:t>у</w:t>
      </w:r>
      <w:r w:rsidRPr="00686580">
        <w:t xml:space="preserve"> </w:t>
      </w:r>
      <w:r w:rsidRPr="002E18FD">
        <w:t>тепло</w:t>
      </w:r>
      <w:r w:rsidRPr="00686580">
        <w:t>п</w:t>
      </w:r>
      <w:r w:rsidRPr="002E18FD">
        <w:t>о</w:t>
      </w:r>
      <w:r w:rsidRPr="00686580">
        <w:t>т</w:t>
      </w:r>
      <w:r w:rsidRPr="002E18FD">
        <w:t>р</w:t>
      </w:r>
      <w:r w:rsidRPr="00686580">
        <w:t>е</w:t>
      </w:r>
      <w:r w:rsidRPr="002E18FD">
        <w:t>бле</w:t>
      </w:r>
      <w:r w:rsidRPr="00686580">
        <w:t>н</w:t>
      </w:r>
      <w:r w:rsidRPr="002E18FD">
        <w:t>и</w:t>
      </w:r>
      <w:r w:rsidRPr="00686580">
        <w:t>я</w:t>
      </w:r>
      <w:r w:rsidRPr="002E18FD">
        <w:t>. При</w:t>
      </w:r>
      <w:r w:rsidRPr="00686580">
        <w:t xml:space="preserve"> </w:t>
      </w:r>
      <w:r w:rsidRPr="002E18FD">
        <w:t>работе</w:t>
      </w:r>
      <w:r w:rsidRPr="00686580">
        <w:t xml:space="preserve"> </w:t>
      </w:r>
      <w:r w:rsidRPr="002E18FD">
        <w:t>нескол</w:t>
      </w:r>
      <w:r w:rsidRPr="00686580">
        <w:t>ьк</w:t>
      </w:r>
      <w:r w:rsidRPr="002E18FD">
        <w:t>их</w:t>
      </w:r>
      <w:r w:rsidRPr="00686580">
        <w:t xml:space="preserve"> </w:t>
      </w:r>
      <w:r w:rsidRPr="002E18FD">
        <w:t>ис</w:t>
      </w:r>
      <w:r w:rsidRPr="00686580">
        <w:t>т</w:t>
      </w:r>
      <w:r w:rsidRPr="002E18FD">
        <w:t>о</w:t>
      </w:r>
      <w:r w:rsidRPr="00686580">
        <w:t>чн</w:t>
      </w:r>
      <w:r w:rsidRPr="002E18FD">
        <w:t>иков</w:t>
      </w:r>
      <w:r w:rsidRPr="00686580">
        <w:t xml:space="preserve"> </w:t>
      </w:r>
      <w:r w:rsidRPr="002E18FD">
        <w:t>на</w:t>
      </w:r>
      <w:r w:rsidRPr="00686580">
        <w:t xml:space="preserve"> </w:t>
      </w:r>
      <w:r w:rsidRPr="002E18FD">
        <w:t>од</w:t>
      </w:r>
      <w:r w:rsidRPr="00686580">
        <w:t>н</w:t>
      </w:r>
      <w:r w:rsidRPr="002E18FD">
        <w:t>у</w:t>
      </w:r>
      <w:r w:rsidRPr="00686580">
        <w:t xml:space="preserve"> </w:t>
      </w:r>
      <w:r w:rsidRPr="002E18FD">
        <w:t>с</w:t>
      </w:r>
      <w:r w:rsidRPr="00686580">
        <w:t>е</w:t>
      </w:r>
      <w:r w:rsidRPr="002E18FD">
        <w:t xml:space="preserve">ть </w:t>
      </w:r>
      <w:r w:rsidRPr="002E18FD">
        <w:lastRenderedPageBreak/>
        <w:t>опред</w:t>
      </w:r>
      <w:r w:rsidRPr="00686580">
        <w:t>е</w:t>
      </w:r>
      <w:r w:rsidRPr="002E18FD">
        <w:t>л</w:t>
      </w:r>
      <w:r w:rsidRPr="00686580">
        <w:t>я</w:t>
      </w:r>
      <w:r w:rsidRPr="002E18FD">
        <w:t>ется</w:t>
      </w:r>
      <w:r w:rsidRPr="00686580">
        <w:t xml:space="preserve"> </w:t>
      </w:r>
      <w:r w:rsidRPr="002E18FD">
        <w:t>расп</w:t>
      </w:r>
      <w:r w:rsidRPr="00686580">
        <w:t>р</w:t>
      </w:r>
      <w:r w:rsidRPr="002E18FD">
        <w:t>еделе</w:t>
      </w:r>
      <w:r w:rsidRPr="00686580">
        <w:t>н</w:t>
      </w:r>
      <w:r w:rsidRPr="002E18FD">
        <w:t>ие воды</w:t>
      </w:r>
      <w:r w:rsidRPr="00686580">
        <w:t xml:space="preserve"> </w:t>
      </w:r>
      <w:r w:rsidRPr="002E18FD">
        <w:t>и</w:t>
      </w:r>
      <w:r w:rsidRPr="00686580">
        <w:t xml:space="preserve"> </w:t>
      </w:r>
      <w:r w:rsidRPr="002E18FD">
        <w:t>тепловой</w:t>
      </w:r>
      <w:r w:rsidRPr="00686580">
        <w:t xml:space="preserve"> э</w:t>
      </w:r>
      <w:r w:rsidRPr="002E18FD">
        <w:t>не</w:t>
      </w:r>
      <w:r w:rsidRPr="00686580">
        <w:t>р</w:t>
      </w:r>
      <w:r w:rsidRPr="002E18FD">
        <w:t>гии</w:t>
      </w:r>
      <w:r w:rsidRPr="00686580">
        <w:t xml:space="preserve"> м</w:t>
      </w:r>
      <w:r w:rsidRPr="002E18FD">
        <w:t>е</w:t>
      </w:r>
      <w:r w:rsidRPr="00686580">
        <w:t>жд</w:t>
      </w:r>
      <w:r w:rsidRPr="002E18FD">
        <w:t>у</w:t>
      </w:r>
      <w:r w:rsidRPr="00686580">
        <w:t xml:space="preserve"> и</w:t>
      </w:r>
      <w:r w:rsidRPr="002E18FD">
        <w:t>ст</w:t>
      </w:r>
      <w:r w:rsidRPr="00686580">
        <w:t>оч</w:t>
      </w:r>
      <w:r w:rsidRPr="002E18FD">
        <w:t>н</w:t>
      </w:r>
      <w:r w:rsidRPr="00686580">
        <w:t>иками</w:t>
      </w:r>
      <w:r w:rsidRPr="002E18FD">
        <w:t>. Подводится</w:t>
      </w:r>
      <w:r w:rsidRPr="00686580">
        <w:t xml:space="preserve"> </w:t>
      </w:r>
      <w:r w:rsidRPr="002E18FD">
        <w:t>ба</w:t>
      </w:r>
      <w:r w:rsidRPr="00686580">
        <w:t>л</w:t>
      </w:r>
      <w:r w:rsidRPr="002E18FD">
        <w:t>анс</w:t>
      </w:r>
      <w:r w:rsidRPr="00686580">
        <w:t xml:space="preserve"> </w:t>
      </w:r>
      <w:r w:rsidRPr="002E18FD">
        <w:t>по</w:t>
      </w:r>
      <w:r w:rsidRPr="00686580">
        <w:t xml:space="preserve"> </w:t>
      </w:r>
      <w:r w:rsidRPr="002E18FD">
        <w:t>воде</w:t>
      </w:r>
      <w:r w:rsidRPr="00686580">
        <w:t xml:space="preserve"> </w:t>
      </w:r>
      <w:r w:rsidRPr="002E18FD">
        <w:t>и</w:t>
      </w:r>
      <w:r w:rsidRPr="00686580">
        <w:t xml:space="preserve"> </w:t>
      </w:r>
      <w:r w:rsidRPr="002E18FD">
        <w:t>от</w:t>
      </w:r>
      <w:r w:rsidRPr="00686580">
        <w:t>пущ</w:t>
      </w:r>
      <w:r w:rsidRPr="002E18FD">
        <w:t>ен</w:t>
      </w:r>
      <w:r w:rsidRPr="00686580">
        <w:t>но</w:t>
      </w:r>
      <w:r w:rsidRPr="002E18FD">
        <w:t>й</w:t>
      </w:r>
      <w:r w:rsidRPr="00686580">
        <w:t xml:space="preserve"> </w:t>
      </w:r>
      <w:r w:rsidRPr="002E18FD">
        <w:t>тепловой</w:t>
      </w:r>
      <w:r w:rsidRPr="00686580">
        <w:t xml:space="preserve"> э</w:t>
      </w:r>
      <w:r w:rsidRPr="002E18FD">
        <w:t>н</w:t>
      </w:r>
      <w:r w:rsidRPr="00686580">
        <w:t>е</w:t>
      </w:r>
      <w:r w:rsidRPr="002E18FD">
        <w:t>ргией</w:t>
      </w:r>
      <w:r w:rsidRPr="00686580">
        <w:t xml:space="preserve"> м</w:t>
      </w:r>
      <w:r w:rsidRPr="002E18FD">
        <w:t>е</w:t>
      </w:r>
      <w:r w:rsidRPr="00686580">
        <w:t>жд</w:t>
      </w:r>
      <w:r w:rsidRPr="002E18FD">
        <w:t>у</w:t>
      </w:r>
      <w:r w:rsidRPr="00686580">
        <w:t xml:space="preserve"> </w:t>
      </w:r>
      <w:r w:rsidRPr="002E18FD">
        <w:t>ист</w:t>
      </w:r>
      <w:r w:rsidRPr="00686580">
        <w:t>оч</w:t>
      </w:r>
      <w:r w:rsidRPr="002E18FD">
        <w:t>н</w:t>
      </w:r>
      <w:r w:rsidRPr="00686580">
        <w:t>ико</w:t>
      </w:r>
      <w:r w:rsidRPr="002E18FD">
        <w:t>м</w:t>
      </w:r>
      <w:r w:rsidRPr="00686580">
        <w:t xml:space="preserve"> </w:t>
      </w:r>
      <w:r w:rsidRPr="002E18FD">
        <w:t>и потребител</w:t>
      </w:r>
      <w:r w:rsidRPr="00686580">
        <w:t>ям</w:t>
      </w:r>
      <w:r w:rsidRPr="002E18FD">
        <w:t>и.</w:t>
      </w:r>
      <w:r w:rsidRPr="00686580">
        <w:t xml:space="preserve"> </w:t>
      </w:r>
      <w:r w:rsidRPr="002E18FD">
        <w:t>Оп</w:t>
      </w:r>
      <w:r w:rsidRPr="00686580">
        <w:t>р</w:t>
      </w:r>
      <w:r w:rsidRPr="002E18FD">
        <w:t>едел</w:t>
      </w:r>
      <w:r w:rsidRPr="00686580">
        <w:t>я</w:t>
      </w:r>
      <w:r w:rsidRPr="002E18FD">
        <w:t>ются</w:t>
      </w:r>
      <w:r w:rsidRPr="00686580">
        <w:t xml:space="preserve"> </w:t>
      </w:r>
      <w:r w:rsidRPr="002E18FD">
        <w:t>по</w:t>
      </w:r>
      <w:r w:rsidRPr="00686580">
        <w:t>т</w:t>
      </w:r>
      <w:r w:rsidRPr="002E18FD">
        <w:t>ребит</w:t>
      </w:r>
      <w:r w:rsidRPr="00686580">
        <w:t>е</w:t>
      </w:r>
      <w:r w:rsidRPr="002E18FD">
        <w:t>ли</w:t>
      </w:r>
      <w:r w:rsidRPr="00686580">
        <w:t xml:space="preserve"> </w:t>
      </w:r>
      <w:r w:rsidRPr="002E18FD">
        <w:t>и</w:t>
      </w:r>
      <w:r w:rsidRPr="00686580">
        <w:t xml:space="preserve"> </w:t>
      </w:r>
      <w:r w:rsidRPr="002E18FD">
        <w:t>с</w:t>
      </w:r>
      <w:r w:rsidRPr="00686580">
        <w:t>о</w:t>
      </w:r>
      <w:r w:rsidRPr="002E18FD">
        <w:t>отв</w:t>
      </w:r>
      <w:r w:rsidRPr="00686580">
        <w:t>е</w:t>
      </w:r>
      <w:r w:rsidRPr="002E18FD">
        <w:t>тс</w:t>
      </w:r>
      <w:r w:rsidRPr="00686580">
        <w:t>твующ</w:t>
      </w:r>
      <w:r w:rsidRPr="002E18FD">
        <w:t>ий им</w:t>
      </w:r>
      <w:r w:rsidRPr="00686580">
        <w:t xml:space="preserve"> </w:t>
      </w:r>
      <w:r w:rsidRPr="002E18FD">
        <w:t>ист</w:t>
      </w:r>
      <w:r w:rsidRPr="00686580">
        <w:t>оч</w:t>
      </w:r>
      <w:r w:rsidRPr="002E18FD">
        <w:t>н</w:t>
      </w:r>
      <w:r w:rsidRPr="00686580">
        <w:t>ик</w:t>
      </w:r>
      <w:r w:rsidRPr="002E18FD">
        <w:t>,</w:t>
      </w:r>
      <w:r w:rsidRPr="00686580">
        <w:t xml:space="preserve"> </w:t>
      </w:r>
      <w:r w:rsidRPr="002E18FD">
        <w:t xml:space="preserve">от </w:t>
      </w:r>
      <w:r w:rsidRPr="00686580">
        <w:t>к</w:t>
      </w:r>
      <w:r w:rsidRPr="002E18FD">
        <w:t>ото</w:t>
      </w:r>
      <w:r w:rsidRPr="00686580">
        <w:t>р</w:t>
      </w:r>
      <w:r w:rsidRPr="002E18FD">
        <w:t>ого</w:t>
      </w:r>
      <w:r w:rsidRPr="00686580">
        <w:t xml:space="preserve"> д</w:t>
      </w:r>
      <w:r w:rsidRPr="002E18FD">
        <w:t>ан</w:t>
      </w:r>
      <w:r w:rsidRPr="00686580">
        <w:t>ны</w:t>
      </w:r>
      <w:r w:rsidRPr="002E18FD">
        <w:t>е</w:t>
      </w:r>
      <w:r w:rsidRPr="00686580">
        <w:t xml:space="preserve"> </w:t>
      </w:r>
      <w:r w:rsidRPr="002E18FD">
        <w:t>пот</w:t>
      </w:r>
      <w:r w:rsidRPr="00686580">
        <w:t>р</w:t>
      </w:r>
      <w:r w:rsidRPr="002E18FD">
        <w:t>ебители</w:t>
      </w:r>
      <w:r w:rsidRPr="00686580">
        <w:t xml:space="preserve"> </w:t>
      </w:r>
      <w:r w:rsidRPr="002E18FD">
        <w:t>по</w:t>
      </w:r>
      <w:r w:rsidRPr="00686580">
        <w:t>луч</w:t>
      </w:r>
      <w:r w:rsidRPr="002E18FD">
        <w:t>а</w:t>
      </w:r>
      <w:r w:rsidRPr="00686580">
        <w:t>ю</w:t>
      </w:r>
      <w:r w:rsidRPr="002E18FD">
        <w:t>т</w:t>
      </w:r>
      <w:r w:rsidRPr="00686580">
        <w:t xml:space="preserve"> </w:t>
      </w:r>
      <w:r w:rsidRPr="002E18FD">
        <w:t>в</w:t>
      </w:r>
      <w:r w:rsidRPr="00686580">
        <w:t>од</w:t>
      </w:r>
      <w:r w:rsidRPr="002E18FD">
        <w:t>у</w:t>
      </w:r>
      <w:r w:rsidRPr="00686580">
        <w:t xml:space="preserve"> </w:t>
      </w:r>
      <w:r w:rsidRPr="002E18FD">
        <w:t>и</w:t>
      </w:r>
      <w:r w:rsidRPr="00686580">
        <w:t xml:space="preserve"> </w:t>
      </w:r>
      <w:r w:rsidRPr="002E18FD">
        <w:t>тепло</w:t>
      </w:r>
      <w:r w:rsidRPr="00686580">
        <w:t>ву</w:t>
      </w:r>
      <w:r w:rsidRPr="002E18FD">
        <w:t>ю</w:t>
      </w:r>
      <w:r w:rsidRPr="00686580">
        <w:t xml:space="preserve"> э</w:t>
      </w:r>
      <w:r w:rsidRPr="002E18FD">
        <w:t>не</w:t>
      </w:r>
      <w:r w:rsidRPr="00686580">
        <w:t>р</w:t>
      </w:r>
      <w:r w:rsidRPr="002E18FD">
        <w:t>г</w:t>
      </w:r>
      <w:r w:rsidRPr="00686580">
        <w:t>и</w:t>
      </w:r>
      <w:r w:rsidRPr="002E18FD">
        <w:t>ю.</w:t>
      </w:r>
    </w:p>
    <w:p w14:paraId="137E58C1" w14:textId="77777777" w:rsidR="002E18FD" w:rsidRPr="002E18FD" w:rsidRDefault="002E18FD" w:rsidP="002E18FD">
      <w:pPr>
        <w:widowControl w:val="0"/>
        <w:autoSpaceDE w:val="0"/>
        <w:autoSpaceDN w:val="0"/>
        <w:adjustRightInd w:val="0"/>
        <w:spacing w:before="13" w:after="0" w:line="240" w:lineRule="auto"/>
        <w:ind w:left="822" w:right="-20" w:firstLine="0"/>
        <w:jc w:val="left"/>
      </w:pPr>
      <w:r w:rsidRPr="002E18FD">
        <w:rPr>
          <w:b/>
          <w:bCs/>
        </w:rPr>
        <w:t>Ко</w:t>
      </w:r>
      <w:r w:rsidRPr="002E18FD">
        <w:rPr>
          <w:b/>
          <w:bCs/>
          <w:spacing w:val="-1"/>
        </w:rPr>
        <w:t>н</w:t>
      </w:r>
      <w:r w:rsidRPr="002E18FD">
        <w:rPr>
          <w:b/>
          <w:bCs/>
        </w:rPr>
        <w:t>с</w:t>
      </w:r>
      <w:r w:rsidRPr="002E18FD">
        <w:rPr>
          <w:b/>
          <w:bCs/>
          <w:spacing w:val="2"/>
        </w:rPr>
        <w:t>т</w:t>
      </w:r>
      <w:r w:rsidRPr="002E18FD">
        <w:rPr>
          <w:b/>
          <w:bCs/>
        </w:rPr>
        <w:t>р</w:t>
      </w:r>
      <w:r w:rsidRPr="002E18FD">
        <w:rPr>
          <w:b/>
          <w:bCs/>
          <w:spacing w:val="2"/>
        </w:rPr>
        <w:t>у</w:t>
      </w:r>
      <w:r w:rsidRPr="002E18FD">
        <w:rPr>
          <w:b/>
          <w:bCs/>
        </w:rPr>
        <w:t>кторс</w:t>
      </w:r>
      <w:r w:rsidRPr="002E18FD">
        <w:rPr>
          <w:b/>
          <w:bCs/>
          <w:spacing w:val="1"/>
        </w:rPr>
        <w:t>к</w:t>
      </w:r>
      <w:r w:rsidRPr="002E18FD">
        <w:rPr>
          <w:b/>
          <w:bCs/>
        </w:rPr>
        <w:t>ий</w:t>
      </w:r>
      <w:r w:rsidRPr="002E18FD">
        <w:rPr>
          <w:b/>
          <w:bCs/>
          <w:spacing w:val="-20"/>
        </w:rPr>
        <w:t xml:space="preserve"> </w:t>
      </w:r>
      <w:r w:rsidRPr="002E18FD">
        <w:rPr>
          <w:b/>
          <w:bCs/>
        </w:rPr>
        <w:t>р</w:t>
      </w:r>
      <w:r w:rsidRPr="002E18FD">
        <w:rPr>
          <w:b/>
          <w:bCs/>
          <w:spacing w:val="2"/>
        </w:rPr>
        <w:t>а</w:t>
      </w:r>
      <w:r w:rsidRPr="002E18FD">
        <w:rPr>
          <w:b/>
          <w:bCs/>
        </w:rPr>
        <w:t>счет</w:t>
      </w:r>
      <w:r w:rsidRPr="002E18FD">
        <w:rPr>
          <w:b/>
          <w:bCs/>
          <w:spacing w:val="-8"/>
        </w:rPr>
        <w:t xml:space="preserve"> </w:t>
      </w:r>
      <w:r w:rsidRPr="002E18FD">
        <w:rPr>
          <w:b/>
          <w:bCs/>
        </w:rPr>
        <w:t>теп</w:t>
      </w:r>
      <w:r w:rsidRPr="002E18FD">
        <w:rPr>
          <w:b/>
          <w:bCs/>
          <w:spacing w:val="1"/>
        </w:rPr>
        <w:t>л</w:t>
      </w:r>
      <w:r w:rsidRPr="002E18FD">
        <w:rPr>
          <w:b/>
          <w:bCs/>
          <w:spacing w:val="2"/>
        </w:rPr>
        <w:t>о</w:t>
      </w:r>
      <w:r w:rsidRPr="002E18FD">
        <w:rPr>
          <w:b/>
          <w:bCs/>
        </w:rPr>
        <w:t>вой</w:t>
      </w:r>
      <w:r w:rsidRPr="002E18FD">
        <w:rPr>
          <w:b/>
          <w:bCs/>
          <w:spacing w:val="-11"/>
        </w:rPr>
        <w:t xml:space="preserve"> </w:t>
      </w:r>
      <w:r w:rsidRPr="002E18FD">
        <w:rPr>
          <w:b/>
          <w:bCs/>
        </w:rPr>
        <w:t>сети</w:t>
      </w:r>
    </w:p>
    <w:p w14:paraId="711FA0CD" w14:textId="77777777" w:rsidR="002E18FD" w:rsidRPr="002E18FD" w:rsidRDefault="002E18FD" w:rsidP="002E18FD">
      <w:pPr>
        <w:widowControl w:val="0"/>
        <w:autoSpaceDE w:val="0"/>
        <w:autoSpaceDN w:val="0"/>
        <w:adjustRightInd w:val="0"/>
        <w:spacing w:before="3" w:after="0" w:line="140" w:lineRule="exact"/>
        <w:ind w:firstLine="0"/>
        <w:jc w:val="left"/>
        <w:rPr>
          <w:sz w:val="14"/>
          <w:szCs w:val="14"/>
        </w:rPr>
      </w:pPr>
    </w:p>
    <w:p w14:paraId="555B925C" w14:textId="00B69147" w:rsidR="002E18FD" w:rsidRPr="00686580" w:rsidRDefault="002E18FD" w:rsidP="00686580">
      <w:pPr>
        <w:widowControl w:val="0"/>
        <w:autoSpaceDE w:val="0"/>
        <w:autoSpaceDN w:val="0"/>
        <w:adjustRightInd w:val="0"/>
        <w:spacing w:before="0" w:after="0"/>
        <w:ind w:right="44" w:firstLine="567"/>
      </w:pPr>
      <w:r w:rsidRPr="00686580">
        <w:t>Целью</w:t>
      </w:r>
      <w:r w:rsidRPr="00686580">
        <w:tab/>
        <w:t>конструкторского</w:t>
      </w:r>
      <w:r w:rsidRPr="00686580">
        <w:tab/>
        <w:t>расчета</w:t>
      </w:r>
      <w:r w:rsidRPr="00686580">
        <w:tab/>
        <w:t>является</w:t>
      </w:r>
      <w:r w:rsidRPr="00686580">
        <w:tab/>
        <w:t>определение</w:t>
      </w:r>
      <w:r w:rsidRPr="00686580">
        <w:tab/>
        <w:t>диаметров трубопроводов тупиковой и кольцевой тепловой сети при пропуске по ним расчетных расходов при заданном (или неизвестном) располагаемом напоре на источнике.</w:t>
      </w:r>
    </w:p>
    <w:p w14:paraId="350AB641" w14:textId="77777777" w:rsidR="002E18FD" w:rsidRPr="002E18FD" w:rsidRDefault="002E18FD" w:rsidP="00686580">
      <w:pPr>
        <w:widowControl w:val="0"/>
        <w:autoSpaceDE w:val="0"/>
        <w:autoSpaceDN w:val="0"/>
        <w:adjustRightInd w:val="0"/>
        <w:spacing w:before="0" w:after="0"/>
        <w:ind w:right="44" w:firstLine="567"/>
      </w:pPr>
      <w:r w:rsidRPr="00686580">
        <w:t>Д</w:t>
      </w:r>
      <w:r w:rsidRPr="002E18FD">
        <w:t>ан</w:t>
      </w:r>
      <w:r w:rsidRPr="00686580">
        <w:t>н</w:t>
      </w:r>
      <w:r w:rsidRPr="002E18FD">
        <w:t>ая</w:t>
      </w:r>
      <w:r w:rsidRPr="00686580">
        <w:t xml:space="preserve"> з</w:t>
      </w:r>
      <w:r w:rsidRPr="002E18FD">
        <w:t>адача</w:t>
      </w:r>
      <w:r w:rsidRPr="00686580">
        <w:t xml:space="preserve"> мож</w:t>
      </w:r>
      <w:r w:rsidRPr="002E18FD">
        <w:t>ет</w:t>
      </w:r>
      <w:r w:rsidRPr="00686580">
        <w:t xml:space="preserve"> </w:t>
      </w:r>
      <w:r w:rsidRPr="002E18FD">
        <w:t>б</w:t>
      </w:r>
      <w:r w:rsidRPr="00686580">
        <w:t>ы</w:t>
      </w:r>
      <w:r w:rsidRPr="002E18FD">
        <w:t>ть</w:t>
      </w:r>
      <w:r w:rsidRPr="00686580">
        <w:t xml:space="preserve"> </w:t>
      </w:r>
      <w:r w:rsidRPr="002E18FD">
        <w:t>ис</w:t>
      </w:r>
      <w:r w:rsidRPr="00686580">
        <w:t>п</w:t>
      </w:r>
      <w:r w:rsidRPr="002E18FD">
        <w:t>ольз</w:t>
      </w:r>
      <w:r w:rsidRPr="00686580">
        <w:t>о</w:t>
      </w:r>
      <w:r w:rsidRPr="002E18FD">
        <w:t>вана при</w:t>
      </w:r>
      <w:r w:rsidRPr="00686580">
        <w:t xml:space="preserve"> </w:t>
      </w:r>
      <w:r w:rsidRPr="002E18FD">
        <w:t>в</w:t>
      </w:r>
      <w:r w:rsidRPr="00686580">
        <w:t>ы</w:t>
      </w:r>
      <w:r w:rsidRPr="002E18FD">
        <w:t>даче</w:t>
      </w:r>
      <w:r w:rsidRPr="00686580">
        <w:t xml:space="preserve"> </w:t>
      </w:r>
      <w:r w:rsidRPr="002E18FD">
        <w:t>ра</w:t>
      </w:r>
      <w:r w:rsidRPr="00686580">
        <w:t>з</w:t>
      </w:r>
      <w:r w:rsidRPr="002E18FD">
        <w:t>решен</w:t>
      </w:r>
      <w:r w:rsidRPr="00686580">
        <w:t>и</w:t>
      </w:r>
      <w:r w:rsidRPr="002E18FD">
        <w:t>я</w:t>
      </w:r>
      <w:r w:rsidRPr="00686580">
        <w:t xml:space="preserve"> </w:t>
      </w:r>
      <w:r w:rsidRPr="002E18FD">
        <w:t>на подключен</w:t>
      </w:r>
      <w:r w:rsidRPr="00686580">
        <w:t>и</w:t>
      </w:r>
      <w:r w:rsidRPr="002E18FD">
        <w:t>е п</w:t>
      </w:r>
      <w:r w:rsidRPr="00686580">
        <w:t>о</w:t>
      </w:r>
      <w:r w:rsidRPr="002E18FD">
        <w:t>тре</w:t>
      </w:r>
      <w:r w:rsidRPr="00686580">
        <w:t>б</w:t>
      </w:r>
      <w:r w:rsidRPr="002E18FD">
        <w:t>ителей</w:t>
      </w:r>
      <w:r w:rsidRPr="00686580">
        <w:t xml:space="preserve"> </w:t>
      </w:r>
      <w:r w:rsidRPr="002E18FD">
        <w:t>к</w:t>
      </w:r>
      <w:r w:rsidRPr="00686580">
        <w:t xml:space="preserve"> </w:t>
      </w:r>
      <w:r w:rsidRPr="002E18FD">
        <w:t>тепловой</w:t>
      </w:r>
      <w:r w:rsidRPr="00686580">
        <w:t xml:space="preserve"> с</w:t>
      </w:r>
      <w:r w:rsidRPr="002E18FD">
        <w:t>ети,</w:t>
      </w:r>
      <w:r w:rsidRPr="00686580">
        <w:t xml:space="preserve"> </w:t>
      </w:r>
      <w:r w:rsidRPr="002E18FD">
        <w:t>т</w:t>
      </w:r>
      <w:r w:rsidRPr="00686580">
        <w:t>а</w:t>
      </w:r>
      <w:r w:rsidRPr="002E18FD">
        <w:t>к</w:t>
      </w:r>
      <w:r w:rsidRPr="00686580">
        <w:t xml:space="preserve"> ка</w:t>
      </w:r>
      <w:r w:rsidRPr="002E18FD">
        <w:t>к</w:t>
      </w:r>
      <w:r w:rsidRPr="00686580">
        <w:t xml:space="preserve"> </w:t>
      </w:r>
      <w:r w:rsidRPr="002E18FD">
        <w:t>в</w:t>
      </w:r>
      <w:r w:rsidRPr="00686580">
        <w:t xml:space="preserve"> кач</w:t>
      </w:r>
      <w:r w:rsidRPr="002E18FD">
        <w:t>е</w:t>
      </w:r>
      <w:r w:rsidRPr="00686580">
        <w:t>с</w:t>
      </w:r>
      <w:r w:rsidRPr="002E18FD">
        <w:t>т</w:t>
      </w:r>
      <w:r w:rsidRPr="00686580">
        <w:t>в</w:t>
      </w:r>
      <w:r w:rsidRPr="002E18FD">
        <w:t>е</w:t>
      </w:r>
      <w:r w:rsidRPr="00686580">
        <w:t xml:space="preserve"> </w:t>
      </w:r>
      <w:r w:rsidRPr="002E18FD">
        <w:t>и</w:t>
      </w:r>
      <w:r w:rsidRPr="00686580">
        <w:t>с</w:t>
      </w:r>
      <w:r w:rsidRPr="002E18FD">
        <w:t>то</w:t>
      </w:r>
      <w:r w:rsidRPr="00686580">
        <w:t>ч</w:t>
      </w:r>
      <w:r w:rsidRPr="002E18FD">
        <w:t>н</w:t>
      </w:r>
      <w:r w:rsidRPr="00686580">
        <w:t>ик</w:t>
      </w:r>
      <w:r w:rsidRPr="002E18FD">
        <w:t>а</w:t>
      </w:r>
      <w:r w:rsidRPr="00686580">
        <w:t xml:space="preserve"> м</w:t>
      </w:r>
      <w:r w:rsidRPr="002E18FD">
        <w:t>о</w:t>
      </w:r>
      <w:r w:rsidRPr="00686580">
        <w:t>же</w:t>
      </w:r>
      <w:r w:rsidRPr="002E18FD">
        <w:t>т в</w:t>
      </w:r>
      <w:r w:rsidRPr="00686580">
        <w:t>ы</w:t>
      </w:r>
      <w:r w:rsidRPr="002E18FD">
        <w:t>с</w:t>
      </w:r>
      <w:r w:rsidRPr="00686580">
        <w:t>ту</w:t>
      </w:r>
      <w:r w:rsidRPr="002E18FD">
        <w:t>пать</w:t>
      </w:r>
      <w:r w:rsidRPr="00686580">
        <w:t xml:space="preserve"> </w:t>
      </w:r>
      <w:r w:rsidRPr="002E18FD">
        <w:t>л</w:t>
      </w:r>
      <w:r w:rsidRPr="00686580">
        <w:t>ю</w:t>
      </w:r>
      <w:r w:rsidRPr="002E18FD">
        <w:t>бой</w:t>
      </w:r>
      <w:r w:rsidRPr="00686580">
        <w:t xml:space="preserve"> уз</w:t>
      </w:r>
      <w:r w:rsidRPr="002E18FD">
        <w:t>ел</w:t>
      </w:r>
      <w:r w:rsidRPr="00686580">
        <w:t xml:space="preserve"> </w:t>
      </w:r>
      <w:r w:rsidRPr="002E18FD">
        <w:t>сист</w:t>
      </w:r>
      <w:r w:rsidRPr="00686580">
        <w:t>ем</w:t>
      </w:r>
      <w:r w:rsidRPr="002E18FD">
        <w:t>ы</w:t>
      </w:r>
      <w:r w:rsidRPr="00686580">
        <w:t xml:space="preserve"> </w:t>
      </w:r>
      <w:r w:rsidRPr="002E18FD">
        <w:t>теп</w:t>
      </w:r>
      <w:r w:rsidRPr="00686580">
        <w:t>л</w:t>
      </w:r>
      <w:r w:rsidRPr="002E18FD">
        <w:t>осн</w:t>
      </w:r>
      <w:r w:rsidRPr="00686580">
        <w:t>а</w:t>
      </w:r>
      <w:r w:rsidRPr="002E18FD">
        <w:t>б</w:t>
      </w:r>
      <w:r w:rsidRPr="00686580">
        <w:t>ж</w:t>
      </w:r>
      <w:r w:rsidRPr="002E18FD">
        <w:t>ен</w:t>
      </w:r>
      <w:r w:rsidRPr="00686580">
        <w:t>и</w:t>
      </w:r>
      <w:r w:rsidRPr="002E18FD">
        <w:t>я, на</w:t>
      </w:r>
      <w:r w:rsidRPr="00686580">
        <w:t>п</w:t>
      </w:r>
      <w:r w:rsidRPr="002E18FD">
        <w:t>риме</w:t>
      </w:r>
      <w:r w:rsidRPr="00686580">
        <w:t>р</w:t>
      </w:r>
      <w:r w:rsidRPr="002E18FD">
        <w:t>,</w:t>
      </w:r>
      <w:r w:rsidRPr="00686580">
        <w:t xml:space="preserve"> т</w:t>
      </w:r>
      <w:r w:rsidRPr="002E18FD">
        <w:t>еп</w:t>
      </w:r>
      <w:r w:rsidRPr="00686580">
        <w:t>л</w:t>
      </w:r>
      <w:r w:rsidRPr="002E18FD">
        <w:t>овая</w:t>
      </w:r>
      <w:r w:rsidRPr="00686580">
        <w:t xml:space="preserve"> к</w:t>
      </w:r>
      <w:r w:rsidRPr="002E18FD">
        <w:t>амер</w:t>
      </w:r>
      <w:r w:rsidRPr="00686580">
        <w:t>а</w:t>
      </w:r>
      <w:r w:rsidRPr="002E18FD">
        <w:t>.</w:t>
      </w:r>
      <w:r w:rsidRPr="00686580">
        <w:t xml:space="preserve"> Д</w:t>
      </w:r>
      <w:r w:rsidRPr="002E18FD">
        <w:t>ля более</w:t>
      </w:r>
      <w:r w:rsidRPr="00686580">
        <w:t xml:space="preserve"> </w:t>
      </w:r>
      <w:r w:rsidRPr="002E18FD">
        <w:t>ги</w:t>
      </w:r>
      <w:r w:rsidRPr="00686580">
        <w:t>бк</w:t>
      </w:r>
      <w:r w:rsidRPr="002E18FD">
        <w:t>о</w:t>
      </w:r>
      <w:r w:rsidRPr="00686580">
        <w:t>г</w:t>
      </w:r>
      <w:r w:rsidRPr="002E18FD">
        <w:t>о</w:t>
      </w:r>
      <w:r w:rsidRPr="00686580">
        <w:t xml:space="preserve"> </w:t>
      </w:r>
      <w:r w:rsidRPr="002E18FD">
        <w:t>р</w:t>
      </w:r>
      <w:r w:rsidRPr="00686580">
        <w:t>е</w:t>
      </w:r>
      <w:r w:rsidRPr="002E18FD">
        <w:t>ш</w:t>
      </w:r>
      <w:r w:rsidRPr="00686580">
        <w:t>е</w:t>
      </w:r>
      <w:r w:rsidRPr="002E18FD">
        <w:t>н</w:t>
      </w:r>
      <w:r w:rsidRPr="00686580">
        <w:t>и</w:t>
      </w:r>
      <w:r w:rsidRPr="002E18FD">
        <w:t>я</w:t>
      </w:r>
      <w:r w:rsidRPr="00686580">
        <w:t xml:space="preserve"> </w:t>
      </w:r>
      <w:r w:rsidRPr="002E18FD">
        <w:t>дан</w:t>
      </w:r>
      <w:r w:rsidRPr="00686580">
        <w:t>н</w:t>
      </w:r>
      <w:r w:rsidRPr="002E18FD">
        <w:t>ой</w:t>
      </w:r>
      <w:r w:rsidRPr="00686580">
        <w:t xml:space="preserve"> з</w:t>
      </w:r>
      <w:r w:rsidRPr="002E18FD">
        <w:t>адачи</w:t>
      </w:r>
      <w:r w:rsidRPr="00686580">
        <w:t xml:space="preserve"> </w:t>
      </w:r>
      <w:r w:rsidRPr="002E18FD">
        <w:t>пре</w:t>
      </w:r>
      <w:r w:rsidRPr="00686580">
        <w:t>ду</w:t>
      </w:r>
      <w:r w:rsidRPr="002E18FD">
        <w:t>с</w:t>
      </w:r>
      <w:r w:rsidRPr="00686580">
        <w:t>м</w:t>
      </w:r>
      <w:r w:rsidRPr="002E18FD">
        <w:t>отрена</w:t>
      </w:r>
      <w:r w:rsidRPr="00686580">
        <w:t xml:space="preserve"> </w:t>
      </w:r>
      <w:r w:rsidRPr="002E18FD">
        <w:t>во</w:t>
      </w:r>
      <w:r w:rsidRPr="00686580">
        <w:t>зм</w:t>
      </w:r>
      <w:r w:rsidRPr="002E18FD">
        <w:t>о</w:t>
      </w:r>
      <w:r w:rsidRPr="00686580">
        <w:t>ж</w:t>
      </w:r>
      <w:r w:rsidRPr="002E18FD">
        <w:t>нос</w:t>
      </w:r>
      <w:r w:rsidRPr="00686580">
        <w:t>т</w:t>
      </w:r>
      <w:r w:rsidRPr="002E18FD">
        <w:t>ь и</w:t>
      </w:r>
      <w:r w:rsidRPr="00686580">
        <w:t>зм</w:t>
      </w:r>
      <w:r w:rsidRPr="002E18FD">
        <w:t>ене</w:t>
      </w:r>
      <w:r w:rsidRPr="00686580">
        <w:t>ни</w:t>
      </w:r>
      <w:r w:rsidRPr="002E18FD">
        <w:t>я с</w:t>
      </w:r>
      <w:r w:rsidRPr="00686580">
        <w:t>к</w:t>
      </w:r>
      <w:r w:rsidRPr="002E18FD">
        <w:t>оро</w:t>
      </w:r>
      <w:r w:rsidRPr="00686580">
        <w:t>с</w:t>
      </w:r>
      <w:r w:rsidRPr="002E18FD">
        <w:t>ти дви</w:t>
      </w:r>
      <w:r w:rsidRPr="00686580">
        <w:t>ж</w:t>
      </w:r>
      <w:r w:rsidRPr="002E18FD">
        <w:t>ен</w:t>
      </w:r>
      <w:r w:rsidRPr="00686580">
        <w:t>и</w:t>
      </w:r>
      <w:r w:rsidRPr="002E18FD">
        <w:t>я</w:t>
      </w:r>
      <w:r w:rsidRPr="00686580">
        <w:t xml:space="preserve"> </w:t>
      </w:r>
      <w:r w:rsidRPr="002E18FD">
        <w:t>воды</w:t>
      </w:r>
      <w:r w:rsidRPr="00686580">
        <w:t xml:space="preserve"> </w:t>
      </w:r>
      <w:r w:rsidRPr="002E18FD">
        <w:t>по</w:t>
      </w:r>
      <w:r w:rsidRPr="00686580">
        <w:t xml:space="preserve"> уч</w:t>
      </w:r>
      <w:r w:rsidRPr="002E18FD">
        <w:t>а</w:t>
      </w:r>
      <w:r w:rsidRPr="00686580">
        <w:t>с</w:t>
      </w:r>
      <w:r w:rsidRPr="002E18FD">
        <w:t>тк</w:t>
      </w:r>
      <w:r w:rsidRPr="00686580">
        <w:t>а</w:t>
      </w:r>
      <w:r w:rsidRPr="002E18FD">
        <w:t>м</w:t>
      </w:r>
      <w:r w:rsidRPr="00686580">
        <w:t xml:space="preserve"> т</w:t>
      </w:r>
      <w:r w:rsidRPr="002E18FD">
        <w:t>еп</w:t>
      </w:r>
      <w:r w:rsidRPr="00686580">
        <w:t>л</w:t>
      </w:r>
      <w:r w:rsidRPr="002E18FD">
        <w:t>овой</w:t>
      </w:r>
      <w:r w:rsidRPr="00686580">
        <w:t xml:space="preserve"> </w:t>
      </w:r>
      <w:r w:rsidRPr="002E18FD">
        <w:t>сети,</w:t>
      </w:r>
      <w:r w:rsidRPr="00686580">
        <w:t xml:space="preserve"> ч</w:t>
      </w:r>
      <w:r w:rsidRPr="002E18FD">
        <w:t>то</w:t>
      </w:r>
      <w:r w:rsidRPr="00686580">
        <w:t xml:space="preserve"> п</w:t>
      </w:r>
      <w:r w:rsidRPr="002E18FD">
        <w:t>ривод</w:t>
      </w:r>
      <w:r w:rsidRPr="00686580">
        <w:t>и</w:t>
      </w:r>
      <w:r w:rsidRPr="002E18FD">
        <w:t>т</w:t>
      </w:r>
      <w:r w:rsidRPr="00686580">
        <w:t xml:space="preserve"> </w:t>
      </w:r>
      <w:r w:rsidRPr="002E18FD">
        <w:t>к</w:t>
      </w:r>
      <w:r w:rsidRPr="00686580">
        <w:t xml:space="preserve"> </w:t>
      </w:r>
      <w:r w:rsidRPr="002E18FD">
        <w:t>и</w:t>
      </w:r>
      <w:r w:rsidRPr="00686580">
        <w:t>зм</w:t>
      </w:r>
      <w:r w:rsidRPr="002E18FD">
        <w:t>ене</w:t>
      </w:r>
      <w:r w:rsidRPr="00686580">
        <w:t>ни</w:t>
      </w:r>
      <w:r w:rsidRPr="002E18FD">
        <w:t>ю диамет</w:t>
      </w:r>
      <w:r w:rsidRPr="00686580">
        <w:t>р</w:t>
      </w:r>
      <w:r w:rsidRPr="002E18FD">
        <w:t>ов</w:t>
      </w:r>
      <w:r w:rsidRPr="00686580">
        <w:t xml:space="preserve"> </w:t>
      </w:r>
      <w:r w:rsidRPr="002E18FD">
        <w:t>т</w:t>
      </w:r>
      <w:r w:rsidRPr="00686580">
        <w:t>рубо</w:t>
      </w:r>
      <w:r w:rsidRPr="002E18FD">
        <w:t>про</w:t>
      </w:r>
      <w:r w:rsidRPr="00686580">
        <w:t>в</w:t>
      </w:r>
      <w:r w:rsidRPr="002E18FD">
        <w:t>ода,</w:t>
      </w:r>
      <w:r w:rsidRPr="00686580">
        <w:t xml:space="preserve"> </w:t>
      </w:r>
      <w:r w:rsidRPr="002E18FD">
        <w:t>а</w:t>
      </w:r>
      <w:r w:rsidRPr="00686580">
        <w:t xml:space="preserve"> з</w:t>
      </w:r>
      <w:r w:rsidRPr="002E18FD">
        <w:t>начит</w:t>
      </w:r>
      <w:r w:rsidRPr="00686580">
        <w:t xml:space="preserve"> </w:t>
      </w:r>
      <w:r w:rsidRPr="002E18FD">
        <w:t>и</w:t>
      </w:r>
      <w:r w:rsidRPr="00686580">
        <w:t xml:space="preserve"> </w:t>
      </w:r>
      <w:r w:rsidRPr="002E18FD">
        <w:t>расп</w:t>
      </w:r>
      <w:r w:rsidRPr="00686580">
        <w:t>о</w:t>
      </w:r>
      <w:r w:rsidRPr="002E18FD">
        <w:t>лагае</w:t>
      </w:r>
      <w:r w:rsidRPr="00686580">
        <w:t>мо</w:t>
      </w:r>
      <w:r w:rsidRPr="002E18FD">
        <w:t>го</w:t>
      </w:r>
      <w:r w:rsidRPr="00686580">
        <w:t xml:space="preserve"> </w:t>
      </w:r>
      <w:r w:rsidRPr="002E18FD">
        <w:t>нап</w:t>
      </w:r>
      <w:r w:rsidRPr="00686580">
        <w:t>о</w:t>
      </w:r>
      <w:r w:rsidRPr="002E18FD">
        <w:t>ра</w:t>
      </w:r>
      <w:r w:rsidRPr="00686580">
        <w:t xml:space="preserve"> </w:t>
      </w:r>
      <w:r w:rsidRPr="002E18FD">
        <w:t>в</w:t>
      </w:r>
      <w:r w:rsidRPr="00686580">
        <w:t xml:space="preserve"> точк</w:t>
      </w:r>
      <w:r w:rsidRPr="002E18FD">
        <w:t>е</w:t>
      </w:r>
      <w:r w:rsidRPr="00686580">
        <w:t xml:space="preserve"> </w:t>
      </w:r>
      <w:r w:rsidRPr="002E18FD">
        <w:t>п</w:t>
      </w:r>
      <w:r w:rsidRPr="00686580">
        <w:t>о</w:t>
      </w:r>
      <w:r w:rsidRPr="002E18FD">
        <w:t>д</w:t>
      </w:r>
      <w:r w:rsidRPr="00686580">
        <w:t>к</w:t>
      </w:r>
      <w:r w:rsidRPr="002E18FD">
        <w:t>л</w:t>
      </w:r>
      <w:r w:rsidRPr="00686580">
        <w:t>юч</w:t>
      </w:r>
      <w:r w:rsidRPr="002E18FD">
        <w:t>ен</w:t>
      </w:r>
      <w:r w:rsidRPr="00686580">
        <w:t>и</w:t>
      </w:r>
      <w:r w:rsidRPr="002E18FD">
        <w:t>я.</w:t>
      </w:r>
    </w:p>
    <w:p w14:paraId="76FEBC7E" w14:textId="77777777" w:rsidR="002E18FD" w:rsidRPr="002E18FD" w:rsidRDefault="002E18FD" w:rsidP="00686580">
      <w:pPr>
        <w:widowControl w:val="0"/>
        <w:autoSpaceDE w:val="0"/>
        <w:autoSpaceDN w:val="0"/>
        <w:adjustRightInd w:val="0"/>
        <w:spacing w:before="0" w:after="0"/>
        <w:ind w:right="44" w:firstLine="567"/>
      </w:pPr>
      <w:r w:rsidRPr="002E18FD">
        <w:t>В</w:t>
      </w:r>
      <w:r w:rsidRPr="00686580">
        <w:t xml:space="preserve"> </w:t>
      </w:r>
      <w:r w:rsidRPr="002E18FD">
        <w:t>ре</w:t>
      </w:r>
      <w:r w:rsidRPr="00686580">
        <w:t>зу</w:t>
      </w:r>
      <w:r w:rsidRPr="002E18FD">
        <w:t>л</w:t>
      </w:r>
      <w:r w:rsidRPr="00686580">
        <w:t>ь</w:t>
      </w:r>
      <w:r w:rsidRPr="002E18FD">
        <w:t>та</w:t>
      </w:r>
      <w:r w:rsidRPr="00686580">
        <w:t>т</w:t>
      </w:r>
      <w:r w:rsidRPr="002E18FD">
        <w:t>е</w:t>
      </w:r>
      <w:r w:rsidRPr="00686580">
        <w:t xml:space="preserve"> р</w:t>
      </w:r>
      <w:r w:rsidRPr="002E18FD">
        <w:t>асч</w:t>
      </w:r>
      <w:r w:rsidRPr="00686580">
        <w:t>е</w:t>
      </w:r>
      <w:r w:rsidRPr="002E18FD">
        <w:t>та</w:t>
      </w:r>
      <w:r w:rsidRPr="00686580">
        <w:t xml:space="preserve"> </w:t>
      </w:r>
      <w:r w:rsidRPr="002E18FD">
        <w:t>опред</w:t>
      </w:r>
      <w:r w:rsidRPr="00686580">
        <w:t>е</w:t>
      </w:r>
      <w:r w:rsidRPr="002E18FD">
        <w:t>л</w:t>
      </w:r>
      <w:r w:rsidRPr="00686580">
        <w:t>я</w:t>
      </w:r>
      <w:r w:rsidRPr="002E18FD">
        <w:t>ются ди</w:t>
      </w:r>
      <w:r w:rsidRPr="00686580">
        <w:t>ам</w:t>
      </w:r>
      <w:r w:rsidRPr="002E18FD">
        <w:t>етры</w:t>
      </w:r>
      <w:r w:rsidRPr="00686580">
        <w:t xml:space="preserve"> </w:t>
      </w:r>
      <w:r w:rsidRPr="002E18FD">
        <w:t>т</w:t>
      </w:r>
      <w:r w:rsidRPr="00686580">
        <w:t>руб</w:t>
      </w:r>
      <w:r w:rsidRPr="002E18FD">
        <w:t>опрово</w:t>
      </w:r>
      <w:r w:rsidRPr="00686580">
        <w:t>д</w:t>
      </w:r>
      <w:r w:rsidRPr="002E18FD">
        <w:t>ов тепловой</w:t>
      </w:r>
      <w:r w:rsidRPr="00686580">
        <w:t xml:space="preserve"> </w:t>
      </w:r>
      <w:r w:rsidRPr="002E18FD">
        <w:t>с</w:t>
      </w:r>
      <w:r w:rsidRPr="00686580">
        <w:t>е</w:t>
      </w:r>
      <w:r w:rsidRPr="002E18FD">
        <w:t>ти, распо</w:t>
      </w:r>
      <w:r w:rsidRPr="00686580">
        <w:t>л</w:t>
      </w:r>
      <w:r w:rsidRPr="002E18FD">
        <w:t>ага</w:t>
      </w:r>
      <w:r w:rsidRPr="00686580">
        <w:t>емы</w:t>
      </w:r>
      <w:r w:rsidRPr="002E18FD">
        <w:t>й на</w:t>
      </w:r>
      <w:r w:rsidRPr="00686580">
        <w:t>по</w:t>
      </w:r>
      <w:r w:rsidRPr="002E18FD">
        <w:t>р</w:t>
      </w:r>
      <w:r w:rsidRPr="00686580">
        <w:t xml:space="preserve"> </w:t>
      </w:r>
      <w:r w:rsidRPr="002E18FD">
        <w:t>в</w:t>
      </w:r>
      <w:r w:rsidRPr="00686580">
        <w:t xml:space="preserve"> т</w:t>
      </w:r>
      <w:r w:rsidRPr="002E18FD">
        <w:t>о</w:t>
      </w:r>
      <w:r w:rsidRPr="00686580">
        <w:t>чк</w:t>
      </w:r>
      <w:r w:rsidRPr="002E18FD">
        <w:t>е</w:t>
      </w:r>
      <w:r w:rsidRPr="00686580">
        <w:t xml:space="preserve"> </w:t>
      </w:r>
      <w:r w:rsidRPr="002E18FD">
        <w:t>по</w:t>
      </w:r>
      <w:r w:rsidRPr="00686580">
        <w:t>дк</w:t>
      </w:r>
      <w:r w:rsidRPr="002E18FD">
        <w:t>л</w:t>
      </w:r>
      <w:r w:rsidRPr="00686580">
        <w:t>юче</w:t>
      </w:r>
      <w:r w:rsidRPr="002E18FD">
        <w:t>н</w:t>
      </w:r>
      <w:r w:rsidRPr="00686580">
        <w:t>и</w:t>
      </w:r>
      <w:r w:rsidRPr="002E18FD">
        <w:t>я,</w:t>
      </w:r>
      <w:r w:rsidRPr="00686580">
        <w:t xml:space="preserve"> </w:t>
      </w:r>
      <w:r w:rsidRPr="002E18FD">
        <w:t>расход</w:t>
      </w:r>
      <w:r w:rsidRPr="00686580">
        <w:t>ы</w:t>
      </w:r>
      <w:r w:rsidRPr="002E18FD">
        <w:t>,</w:t>
      </w:r>
      <w:r w:rsidRPr="00686580">
        <w:t xml:space="preserve"> </w:t>
      </w:r>
      <w:r w:rsidRPr="002E18FD">
        <w:t>п</w:t>
      </w:r>
      <w:r w:rsidRPr="00686580">
        <w:t>о</w:t>
      </w:r>
      <w:r w:rsidRPr="002E18FD">
        <w:t>те</w:t>
      </w:r>
      <w:r w:rsidRPr="00686580">
        <w:t>р</w:t>
      </w:r>
      <w:r w:rsidRPr="002E18FD">
        <w:t>и</w:t>
      </w:r>
      <w:r w:rsidRPr="00686580">
        <w:t xml:space="preserve"> </w:t>
      </w:r>
      <w:r w:rsidRPr="002E18FD">
        <w:t>на</w:t>
      </w:r>
      <w:r w:rsidRPr="00686580">
        <w:t>п</w:t>
      </w:r>
      <w:r w:rsidRPr="002E18FD">
        <w:t>ора</w:t>
      </w:r>
      <w:r w:rsidRPr="00686580">
        <w:t xml:space="preserve"> </w:t>
      </w:r>
      <w:r w:rsidRPr="002E18FD">
        <w:t>и</w:t>
      </w:r>
      <w:r w:rsidRPr="00686580">
        <w:t xml:space="preserve"> </w:t>
      </w:r>
      <w:r w:rsidRPr="002E18FD">
        <w:t>с</w:t>
      </w:r>
      <w:r w:rsidRPr="00686580">
        <w:t>ко</w:t>
      </w:r>
      <w:r w:rsidRPr="002E18FD">
        <w:t>рос</w:t>
      </w:r>
      <w:r w:rsidRPr="00686580">
        <w:t>т</w:t>
      </w:r>
      <w:r w:rsidRPr="002E18FD">
        <w:t>и дви</w:t>
      </w:r>
      <w:r w:rsidRPr="00686580">
        <w:t>ж</w:t>
      </w:r>
      <w:r w:rsidRPr="002E18FD">
        <w:t>ен</w:t>
      </w:r>
      <w:r w:rsidRPr="00686580">
        <w:t>и</w:t>
      </w:r>
      <w:r w:rsidRPr="002E18FD">
        <w:t>я</w:t>
      </w:r>
      <w:r w:rsidRPr="00686580">
        <w:t xml:space="preserve"> в</w:t>
      </w:r>
      <w:r w:rsidRPr="002E18FD">
        <w:t>оды</w:t>
      </w:r>
      <w:r w:rsidRPr="00686580">
        <w:t xml:space="preserve"> </w:t>
      </w:r>
      <w:r w:rsidRPr="002E18FD">
        <w:t>на</w:t>
      </w:r>
      <w:r w:rsidRPr="00686580">
        <w:t xml:space="preserve"> уч</w:t>
      </w:r>
      <w:r w:rsidRPr="002E18FD">
        <w:t>аст</w:t>
      </w:r>
      <w:r w:rsidRPr="00686580">
        <w:t>к</w:t>
      </w:r>
      <w:r w:rsidRPr="002E18FD">
        <w:t>ах</w:t>
      </w:r>
      <w:r w:rsidRPr="00686580">
        <w:t xml:space="preserve"> </w:t>
      </w:r>
      <w:r w:rsidRPr="002E18FD">
        <w:t>сети,</w:t>
      </w:r>
      <w:r w:rsidRPr="00686580">
        <w:t xml:space="preserve"> </w:t>
      </w:r>
      <w:r w:rsidRPr="002E18FD">
        <w:t>р</w:t>
      </w:r>
      <w:r w:rsidRPr="00686580">
        <w:t>а</w:t>
      </w:r>
      <w:r w:rsidRPr="002E18FD">
        <w:t>спо</w:t>
      </w:r>
      <w:r w:rsidRPr="00686580">
        <w:t>л</w:t>
      </w:r>
      <w:r w:rsidRPr="002E18FD">
        <w:t>а</w:t>
      </w:r>
      <w:r w:rsidRPr="00686580">
        <w:t>г</w:t>
      </w:r>
      <w:r w:rsidRPr="002E18FD">
        <w:t>аемые</w:t>
      </w:r>
      <w:r w:rsidRPr="00686580">
        <w:t xml:space="preserve"> </w:t>
      </w:r>
      <w:r w:rsidRPr="002E18FD">
        <w:t>на</w:t>
      </w:r>
      <w:r w:rsidRPr="00686580">
        <w:t>п</w:t>
      </w:r>
      <w:r w:rsidRPr="002E18FD">
        <w:t>оры</w:t>
      </w:r>
      <w:r w:rsidRPr="00686580">
        <w:t xml:space="preserve"> </w:t>
      </w:r>
      <w:r w:rsidRPr="002E18FD">
        <w:t>на</w:t>
      </w:r>
      <w:r w:rsidRPr="00686580">
        <w:t xml:space="preserve"> пот</w:t>
      </w:r>
      <w:r w:rsidRPr="002E18FD">
        <w:t>ребител</w:t>
      </w:r>
      <w:r w:rsidRPr="00686580">
        <w:t>я</w:t>
      </w:r>
      <w:r w:rsidRPr="002E18FD">
        <w:t>х.</w:t>
      </w:r>
    </w:p>
    <w:p w14:paraId="259228A8" w14:textId="77777777" w:rsidR="002E18FD" w:rsidRPr="002E18FD" w:rsidRDefault="002E18FD" w:rsidP="002E18FD">
      <w:pPr>
        <w:widowControl w:val="0"/>
        <w:autoSpaceDE w:val="0"/>
        <w:autoSpaceDN w:val="0"/>
        <w:adjustRightInd w:val="0"/>
        <w:spacing w:before="12" w:after="0" w:line="240" w:lineRule="auto"/>
        <w:ind w:left="822" w:right="-20" w:firstLine="0"/>
        <w:jc w:val="left"/>
      </w:pPr>
      <w:r w:rsidRPr="002E18FD">
        <w:rPr>
          <w:b/>
          <w:bCs/>
        </w:rPr>
        <w:t>Расчет</w:t>
      </w:r>
      <w:r w:rsidRPr="002E18FD">
        <w:rPr>
          <w:b/>
          <w:bCs/>
          <w:spacing w:val="-8"/>
        </w:rPr>
        <w:t xml:space="preserve"> </w:t>
      </w:r>
      <w:r w:rsidRPr="002E18FD">
        <w:rPr>
          <w:b/>
          <w:bCs/>
        </w:rPr>
        <w:t>тр</w:t>
      </w:r>
      <w:r w:rsidRPr="002E18FD">
        <w:rPr>
          <w:b/>
          <w:bCs/>
          <w:spacing w:val="2"/>
        </w:rPr>
        <w:t>е</w:t>
      </w:r>
      <w:r w:rsidRPr="002E18FD">
        <w:rPr>
          <w:b/>
          <w:bCs/>
        </w:rPr>
        <w:t>б</w:t>
      </w:r>
      <w:r w:rsidRPr="002E18FD">
        <w:rPr>
          <w:b/>
          <w:bCs/>
          <w:spacing w:val="2"/>
        </w:rPr>
        <w:t>у</w:t>
      </w:r>
      <w:r w:rsidRPr="002E18FD">
        <w:rPr>
          <w:b/>
          <w:bCs/>
        </w:rPr>
        <w:t>е</w:t>
      </w:r>
      <w:r w:rsidRPr="002E18FD">
        <w:rPr>
          <w:b/>
          <w:bCs/>
          <w:spacing w:val="1"/>
        </w:rPr>
        <w:t>м</w:t>
      </w:r>
      <w:r w:rsidRPr="002E18FD">
        <w:rPr>
          <w:b/>
          <w:bCs/>
        </w:rPr>
        <w:t>ой</w:t>
      </w:r>
      <w:r w:rsidRPr="002E18FD">
        <w:rPr>
          <w:b/>
          <w:bCs/>
          <w:spacing w:val="-12"/>
        </w:rPr>
        <w:t xml:space="preserve"> </w:t>
      </w:r>
      <w:r w:rsidRPr="002E18FD">
        <w:rPr>
          <w:b/>
          <w:bCs/>
        </w:rPr>
        <w:t>т</w:t>
      </w:r>
      <w:r w:rsidRPr="002E18FD">
        <w:rPr>
          <w:b/>
          <w:bCs/>
          <w:spacing w:val="2"/>
        </w:rPr>
        <w:t>е</w:t>
      </w:r>
      <w:r w:rsidRPr="002E18FD">
        <w:rPr>
          <w:b/>
          <w:bCs/>
          <w:spacing w:val="1"/>
        </w:rPr>
        <w:t>м</w:t>
      </w:r>
      <w:r w:rsidRPr="002E18FD">
        <w:rPr>
          <w:b/>
          <w:bCs/>
        </w:rPr>
        <w:t>перат</w:t>
      </w:r>
      <w:r w:rsidRPr="002E18FD">
        <w:rPr>
          <w:b/>
          <w:bCs/>
          <w:spacing w:val="1"/>
        </w:rPr>
        <w:t>у</w:t>
      </w:r>
      <w:r w:rsidRPr="002E18FD">
        <w:rPr>
          <w:b/>
          <w:bCs/>
        </w:rPr>
        <w:t>ры</w:t>
      </w:r>
      <w:r w:rsidRPr="002E18FD">
        <w:rPr>
          <w:b/>
          <w:bCs/>
          <w:spacing w:val="-17"/>
        </w:rPr>
        <w:t xml:space="preserve"> </w:t>
      </w:r>
      <w:r w:rsidRPr="002E18FD">
        <w:rPr>
          <w:b/>
          <w:bCs/>
          <w:spacing w:val="2"/>
        </w:rPr>
        <w:t>н</w:t>
      </w:r>
      <w:r w:rsidRPr="002E18FD">
        <w:rPr>
          <w:b/>
          <w:bCs/>
        </w:rPr>
        <w:t>а</w:t>
      </w:r>
      <w:r w:rsidRPr="002E18FD">
        <w:rPr>
          <w:b/>
          <w:bCs/>
          <w:spacing w:val="-3"/>
        </w:rPr>
        <w:t xml:space="preserve"> </w:t>
      </w:r>
      <w:r w:rsidRPr="002E18FD">
        <w:rPr>
          <w:b/>
          <w:bCs/>
        </w:rPr>
        <w:t>ис</w:t>
      </w:r>
      <w:r w:rsidRPr="002E18FD">
        <w:rPr>
          <w:b/>
          <w:bCs/>
          <w:spacing w:val="2"/>
        </w:rPr>
        <w:t>т</w:t>
      </w:r>
      <w:r w:rsidRPr="002E18FD">
        <w:rPr>
          <w:b/>
          <w:bCs/>
        </w:rPr>
        <w:t>о</w:t>
      </w:r>
      <w:r w:rsidRPr="002E18FD">
        <w:rPr>
          <w:b/>
          <w:bCs/>
          <w:spacing w:val="2"/>
        </w:rPr>
        <w:t>ч</w:t>
      </w:r>
      <w:r w:rsidRPr="002E18FD">
        <w:rPr>
          <w:b/>
          <w:bCs/>
        </w:rPr>
        <w:t>н</w:t>
      </w:r>
      <w:r w:rsidRPr="002E18FD">
        <w:rPr>
          <w:b/>
          <w:bCs/>
          <w:spacing w:val="-1"/>
        </w:rPr>
        <w:t>и</w:t>
      </w:r>
      <w:r w:rsidRPr="002E18FD">
        <w:rPr>
          <w:b/>
          <w:bCs/>
        </w:rPr>
        <w:t>ке</w:t>
      </w:r>
    </w:p>
    <w:p w14:paraId="732E8AAC" w14:textId="77777777" w:rsidR="002E18FD" w:rsidRPr="002E18FD" w:rsidRDefault="002E18FD" w:rsidP="002E18FD">
      <w:pPr>
        <w:widowControl w:val="0"/>
        <w:autoSpaceDE w:val="0"/>
        <w:autoSpaceDN w:val="0"/>
        <w:adjustRightInd w:val="0"/>
        <w:spacing w:before="3" w:after="0" w:line="140" w:lineRule="exact"/>
        <w:ind w:firstLine="0"/>
        <w:jc w:val="left"/>
        <w:rPr>
          <w:sz w:val="14"/>
          <w:szCs w:val="14"/>
        </w:rPr>
      </w:pPr>
    </w:p>
    <w:p w14:paraId="5B8AD9ED" w14:textId="77777777" w:rsidR="002E18FD" w:rsidRPr="002E18FD" w:rsidRDefault="002E18FD" w:rsidP="00686580">
      <w:pPr>
        <w:widowControl w:val="0"/>
        <w:autoSpaceDE w:val="0"/>
        <w:autoSpaceDN w:val="0"/>
        <w:adjustRightInd w:val="0"/>
        <w:spacing w:before="0" w:after="0"/>
        <w:ind w:right="44" w:firstLine="567"/>
      </w:pPr>
      <w:r w:rsidRPr="002E18FD">
        <w:t>Целью</w:t>
      </w:r>
      <w:r w:rsidRPr="00686580">
        <w:t xml:space="preserve"> з</w:t>
      </w:r>
      <w:r w:rsidRPr="002E18FD">
        <w:t>адачи</w:t>
      </w:r>
      <w:r w:rsidRPr="00686580">
        <w:t xml:space="preserve"> </w:t>
      </w:r>
      <w:r w:rsidRPr="002E18FD">
        <w:t>я</w:t>
      </w:r>
      <w:r w:rsidRPr="00686580">
        <w:t>в</w:t>
      </w:r>
      <w:r w:rsidRPr="002E18FD">
        <w:t>л</w:t>
      </w:r>
      <w:r w:rsidRPr="00686580">
        <w:t>яе</w:t>
      </w:r>
      <w:r w:rsidRPr="002E18FD">
        <w:t>тся</w:t>
      </w:r>
      <w:r w:rsidRPr="00686580">
        <w:t xml:space="preserve"> </w:t>
      </w:r>
      <w:r w:rsidRPr="002E18FD">
        <w:t>опред</w:t>
      </w:r>
      <w:r w:rsidRPr="00686580">
        <w:t>е</w:t>
      </w:r>
      <w:r w:rsidRPr="002E18FD">
        <w:t>ле</w:t>
      </w:r>
      <w:r w:rsidRPr="00686580">
        <w:t>н</w:t>
      </w:r>
      <w:r w:rsidRPr="002E18FD">
        <w:t>ие</w:t>
      </w:r>
      <w:r w:rsidRPr="00686580">
        <w:t xml:space="preserve"> м</w:t>
      </w:r>
      <w:r w:rsidRPr="002E18FD">
        <w:t>и</w:t>
      </w:r>
      <w:r w:rsidRPr="00686580">
        <w:t>н</w:t>
      </w:r>
      <w:r w:rsidRPr="002E18FD">
        <w:t>имально не</w:t>
      </w:r>
      <w:r w:rsidRPr="00686580">
        <w:t>о</w:t>
      </w:r>
      <w:r w:rsidRPr="002E18FD">
        <w:t>бход</w:t>
      </w:r>
      <w:r w:rsidRPr="00686580">
        <w:t>имо</w:t>
      </w:r>
      <w:r w:rsidRPr="002E18FD">
        <w:t>й те</w:t>
      </w:r>
      <w:r w:rsidRPr="00686580">
        <w:t>м</w:t>
      </w:r>
      <w:r w:rsidRPr="002E18FD">
        <w:t>пер</w:t>
      </w:r>
      <w:r w:rsidRPr="00686580">
        <w:t>ату</w:t>
      </w:r>
      <w:r w:rsidRPr="002E18FD">
        <w:t>ры тепло</w:t>
      </w:r>
      <w:r w:rsidRPr="00686580">
        <w:t>н</w:t>
      </w:r>
      <w:r w:rsidRPr="002E18FD">
        <w:t>осителя на</w:t>
      </w:r>
      <w:r w:rsidRPr="00686580">
        <w:t xml:space="preserve"> </w:t>
      </w:r>
      <w:r w:rsidRPr="002E18FD">
        <w:t>в</w:t>
      </w:r>
      <w:r w:rsidRPr="00686580">
        <w:t>ы</w:t>
      </w:r>
      <w:r w:rsidRPr="002E18FD">
        <w:t>ходе</w:t>
      </w:r>
      <w:r w:rsidRPr="00686580">
        <w:t xml:space="preserve"> </w:t>
      </w:r>
      <w:r w:rsidRPr="002E18FD">
        <w:t>из</w:t>
      </w:r>
      <w:r w:rsidRPr="00686580">
        <w:t xml:space="preserve"> </w:t>
      </w:r>
      <w:r w:rsidRPr="002E18FD">
        <w:t>источн</w:t>
      </w:r>
      <w:r w:rsidRPr="00686580">
        <w:t>ик</w:t>
      </w:r>
      <w:r w:rsidRPr="002E18FD">
        <w:t>а</w:t>
      </w:r>
      <w:r w:rsidRPr="00686580">
        <w:t xml:space="preserve"> д</w:t>
      </w:r>
      <w:r w:rsidRPr="002E18FD">
        <w:t>ля</w:t>
      </w:r>
      <w:r w:rsidRPr="00686580">
        <w:t xml:space="preserve"> </w:t>
      </w:r>
      <w:r w:rsidRPr="002E18FD">
        <w:t>обес</w:t>
      </w:r>
      <w:r w:rsidRPr="00686580">
        <w:t>п</w:t>
      </w:r>
      <w:r w:rsidRPr="002E18FD">
        <w:t>ечения</w:t>
      </w:r>
      <w:r w:rsidRPr="00686580">
        <w:t xml:space="preserve"> </w:t>
      </w:r>
      <w:r w:rsidRPr="002E18FD">
        <w:t>у</w:t>
      </w:r>
      <w:r w:rsidRPr="00686580">
        <w:t xml:space="preserve"> за</w:t>
      </w:r>
      <w:r w:rsidRPr="002E18FD">
        <w:t>дан</w:t>
      </w:r>
      <w:r w:rsidRPr="00686580">
        <w:t>н</w:t>
      </w:r>
      <w:r w:rsidRPr="002E18FD">
        <w:t>ого</w:t>
      </w:r>
      <w:r w:rsidRPr="00686580">
        <w:t xml:space="preserve"> </w:t>
      </w:r>
      <w:r w:rsidRPr="002E18FD">
        <w:t>по</w:t>
      </w:r>
      <w:r w:rsidRPr="00686580">
        <w:t>т</w:t>
      </w:r>
      <w:r w:rsidRPr="002E18FD">
        <w:t>ребителя те</w:t>
      </w:r>
      <w:r w:rsidRPr="00686580">
        <w:t>м</w:t>
      </w:r>
      <w:r w:rsidRPr="002E18FD">
        <w:t>пер</w:t>
      </w:r>
      <w:r w:rsidRPr="00686580">
        <w:t>ату</w:t>
      </w:r>
      <w:r w:rsidRPr="002E18FD">
        <w:t>ры</w:t>
      </w:r>
      <w:r w:rsidRPr="00686580">
        <w:t xml:space="preserve"> </w:t>
      </w:r>
      <w:r w:rsidRPr="002E18FD">
        <w:t>в</w:t>
      </w:r>
      <w:r w:rsidRPr="00686580">
        <w:t>нут</w:t>
      </w:r>
      <w:r w:rsidRPr="002E18FD">
        <w:t>ре</w:t>
      </w:r>
      <w:r w:rsidRPr="00686580">
        <w:t>н</w:t>
      </w:r>
      <w:r w:rsidRPr="002E18FD">
        <w:t>него</w:t>
      </w:r>
      <w:r w:rsidRPr="00686580">
        <w:t xml:space="preserve"> </w:t>
      </w:r>
      <w:r w:rsidRPr="002E18FD">
        <w:t>во</w:t>
      </w:r>
      <w:r w:rsidRPr="00686580">
        <w:t>зду</w:t>
      </w:r>
      <w:r w:rsidRPr="002E18FD">
        <w:t>ха</w:t>
      </w:r>
      <w:r w:rsidRPr="00686580">
        <w:t xml:space="preserve"> </w:t>
      </w:r>
      <w:r w:rsidRPr="002E18FD">
        <w:t>не</w:t>
      </w:r>
      <w:r w:rsidRPr="00686580">
        <w:t xml:space="preserve"> н</w:t>
      </w:r>
      <w:r w:rsidRPr="002E18FD">
        <w:t>и</w:t>
      </w:r>
      <w:r w:rsidRPr="00686580">
        <w:t>ж</w:t>
      </w:r>
      <w:r w:rsidRPr="002E18FD">
        <w:t>е</w:t>
      </w:r>
      <w:r w:rsidRPr="00686580">
        <w:t xml:space="preserve"> </w:t>
      </w:r>
      <w:r w:rsidRPr="002E18FD">
        <w:t>рас</w:t>
      </w:r>
      <w:r w:rsidRPr="00686580">
        <w:t>ч</w:t>
      </w:r>
      <w:r w:rsidRPr="002E18FD">
        <w:t>етной.</w:t>
      </w:r>
    </w:p>
    <w:p w14:paraId="78D7333C" w14:textId="77777777" w:rsidR="002E18FD" w:rsidRPr="002E18FD" w:rsidRDefault="002E18FD" w:rsidP="002E18FD">
      <w:pPr>
        <w:widowControl w:val="0"/>
        <w:autoSpaceDE w:val="0"/>
        <w:autoSpaceDN w:val="0"/>
        <w:adjustRightInd w:val="0"/>
        <w:spacing w:before="10" w:after="0" w:line="240" w:lineRule="auto"/>
        <w:ind w:left="822" w:right="-20" w:firstLine="0"/>
        <w:jc w:val="left"/>
      </w:pPr>
      <w:r w:rsidRPr="002E18FD">
        <w:rPr>
          <w:b/>
          <w:bCs/>
        </w:rPr>
        <w:t>Ком</w:t>
      </w:r>
      <w:r w:rsidRPr="002E18FD">
        <w:rPr>
          <w:b/>
          <w:bCs/>
          <w:spacing w:val="1"/>
        </w:rPr>
        <w:t>м</w:t>
      </w:r>
      <w:r w:rsidRPr="002E18FD">
        <w:rPr>
          <w:b/>
          <w:bCs/>
          <w:spacing w:val="2"/>
        </w:rPr>
        <w:t>у</w:t>
      </w:r>
      <w:r w:rsidRPr="002E18FD">
        <w:rPr>
          <w:b/>
          <w:bCs/>
        </w:rPr>
        <w:t>тац</w:t>
      </w:r>
      <w:r w:rsidRPr="002E18FD">
        <w:rPr>
          <w:b/>
          <w:bCs/>
          <w:spacing w:val="-1"/>
        </w:rPr>
        <w:t>и</w:t>
      </w:r>
      <w:r w:rsidRPr="002E18FD">
        <w:rPr>
          <w:b/>
          <w:bCs/>
        </w:rPr>
        <w:t>о</w:t>
      </w:r>
      <w:r w:rsidRPr="002E18FD">
        <w:rPr>
          <w:b/>
          <w:bCs/>
          <w:spacing w:val="2"/>
        </w:rPr>
        <w:t>н</w:t>
      </w:r>
      <w:r w:rsidRPr="002E18FD">
        <w:rPr>
          <w:b/>
          <w:bCs/>
        </w:rPr>
        <w:t>н</w:t>
      </w:r>
      <w:r w:rsidRPr="002E18FD">
        <w:rPr>
          <w:b/>
          <w:bCs/>
          <w:spacing w:val="-1"/>
        </w:rPr>
        <w:t>ы</w:t>
      </w:r>
      <w:r w:rsidRPr="002E18FD">
        <w:rPr>
          <w:b/>
          <w:bCs/>
        </w:rPr>
        <w:t>е</w:t>
      </w:r>
      <w:r w:rsidRPr="002E18FD">
        <w:rPr>
          <w:b/>
          <w:bCs/>
          <w:spacing w:val="-19"/>
        </w:rPr>
        <w:t xml:space="preserve"> </w:t>
      </w:r>
      <w:r w:rsidRPr="002E18FD">
        <w:rPr>
          <w:b/>
          <w:bCs/>
          <w:spacing w:val="-1"/>
        </w:rPr>
        <w:t>з</w:t>
      </w:r>
      <w:r w:rsidRPr="002E18FD">
        <w:rPr>
          <w:b/>
          <w:bCs/>
          <w:spacing w:val="2"/>
        </w:rPr>
        <w:t>а</w:t>
      </w:r>
      <w:r w:rsidRPr="002E18FD">
        <w:rPr>
          <w:b/>
          <w:bCs/>
          <w:spacing w:val="1"/>
        </w:rPr>
        <w:t>д</w:t>
      </w:r>
      <w:r w:rsidRPr="002E18FD">
        <w:rPr>
          <w:b/>
          <w:bCs/>
        </w:rPr>
        <w:t>ачи</w:t>
      </w:r>
    </w:p>
    <w:p w14:paraId="72D57257" w14:textId="77777777" w:rsidR="002E18FD" w:rsidRPr="002E18FD" w:rsidRDefault="002E18FD" w:rsidP="002E18FD">
      <w:pPr>
        <w:widowControl w:val="0"/>
        <w:autoSpaceDE w:val="0"/>
        <w:autoSpaceDN w:val="0"/>
        <w:adjustRightInd w:val="0"/>
        <w:spacing w:before="3" w:after="0" w:line="140" w:lineRule="exact"/>
        <w:ind w:firstLine="0"/>
        <w:jc w:val="left"/>
        <w:rPr>
          <w:sz w:val="14"/>
          <w:szCs w:val="14"/>
        </w:rPr>
      </w:pPr>
    </w:p>
    <w:p w14:paraId="01906307" w14:textId="77777777" w:rsidR="002E18FD" w:rsidRPr="002E18FD" w:rsidRDefault="002E18FD" w:rsidP="00686580">
      <w:pPr>
        <w:widowControl w:val="0"/>
        <w:autoSpaceDE w:val="0"/>
        <w:autoSpaceDN w:val="0"/>
        <w:adjustRightInd w:val="0"/>
        <w:spacing w:before="0" w:after="0"/>
        <w:ind w:right="44" w:firstLine="567"/>
      </w:pPr>
      <w:r w:rsidRPr="002E18FD">
        <w:t>Ана</w:t>
      </w:r>
      <w:r w:rsidRPr="00686580">
        <w:t>л</w:t>
      </w:r>
      <w:r w:rsidRPr="002E18FD">
        <w:t>из</w:t>
      </w:r>
      <w:r w:rsidRPr="00686580">
        <w:t xml:space="preserve"> </w:t>
      </w:r>
      <w:r w:rsidRPr="002E18FD">
        <w:t>о</w:t>
      </w:r>
      <w:r w:rsidRPr="00686580">
        <w:t>тк</w:t>
      </w:r>
      <w:r w:rsidRPr="002E18FD">
        <w:t>л</w:t>
      </w:r>
      <w:r w:rsidRPr="00686580">
        <w:t>юч</w:t>
      </w:r>
      <w:r w:rsidRPr="002E18FD">
        <w:t>ен</w:t>
      </w:r>
      <w:r w:rsidRPr="00686580">
        <w:t>и</w:t>
      </w:r>
      <w:r w:rsidRPr="002E18FD">
        <w:t>й,</w:t>
      </w:r>
      <w:r w:rsidRPr="00686580">
        <w:t xml:space="preserve"> </w:t>
      </w:r>
      <w:r w:rsidRPr="002E18FD">
        <w:t>перекл</w:t>
      </w:r>
      <w:r w:rsidRPr="00686580">
        <w:t>юч</w:t>
      </w:r>
      <w:r w:rsidRPr="002E18FD">
        <w:t>ен</w:t>
      </w:r>
      <w:r w:rsidRPr="00686580">
        <w:t>и</w:t>
      </w:r>
      <w:r w:rsidRPr="002E18FD">
        <w:t xml:space="preserve">й, </w:t>
      </w:r>
      <w:r w:rsidRPr="00686580">
        <w:t>п</w:t>
      </w:r>
      <w:r w:rsidRPr="002E18FD">
        <w:t>оиск</w:t>
      </w:r>
      <w:r w:rsidRPr="00686580">
        <w:t xml:space="preserve"> </w:t>
      </w:r>
      <w:r w:rsidRPr="002E18FD">
        <w:t>бл</w:t>
      </w:r>
      <w:r w:rsidRPr="00686580">
        <w:t>иж</w:t>
      </w:r>
      <w:r w:rsidRPr="002E18FD">
        <w:t>а</w:t>
      </w:r>
      <w:r w:rsidRPr="00686580">
        <w:t>й</w:t>
      </w:r>
      <w:r w:rsidRPr="002E18FD">
        <w:t>шей</w:t>
      </w:r>
      <w:r w:rsidRPr="00686580">
        <w:t xml:space="preserve"> з</w:t>
      </w:r>
      <w:r w:rsidRPr="002E18FD">
        <w:t>апо</w:t>
      </w:r>
      <w:r w:rsidRPr="00686580">
        <w:t>р</w:t>
      </w:r>
      <w:r w:rsidRPr="002E18FD">
        <w:t>ной</w:t>
      </w:r>
      <w:r w:rsidRPr="00686580">
        <w:t xml:space="preserve"> </w:t>
      </w:r>
      <w:r w:rsidRPr="002E18FD">
        <w:t>арм</w:t>
      </w:r>
      <w:r w:rsidRPr="00686580">
        <w:t>ату</w:t>
      </w:r>
      <w:r w:rsidRPr="002E18FD">
        <w:t>р</w:t>
      </w:r>
      <w:r w:rsidRPr="00686580">
        <w:t>ы</w:t>
      </w:r>
      <w:r w:rsidRPr="002E18FD">
        <w:t>, от</w:t>
      </w:r>
      <w:r w:rsidRPr="00686580">
        <w:t>к</w:t>
      </w:r>
      <w:r w:rsidRPr="002E18FD">
        <w:t>л</w:t>
      </w:r>
      <w:r w:rsidRPr="00686580">
        <w:t>юч</w:t>
      </w:r>
      <w:r w:rsidRPr="002E18FD">
        <w:t>а</w:t>
      </w:r>
      <w:r w:rsidRPr="00686580">
        <w:t>ю</w:t>
      </w:r>
      <w:r w:rsidRPr="002E18FD">
        <w:t>щей</w:t>
      </w:r>
      <w:r w:rsidRPr="00686580">
        <w:t xml:space="preserve"> уч</w:t>
      </w:r>
      <w:r w:rsidRPr="002E18FD">
        <w:t>ас</w:t>
      </w:r>
      <w:r w:rsidRPr="00686580">
        <w:t>то</w:t>
      </w:r>
      <w:r w:rsidRPr="002E18FD">
        <w:t>к</w:t>
      </w:r>
      <w:r w:rsidRPr="00686580">
        <w:t xml:space="preserve"> </w:t>
      </w:r>
      <w:r w:rsidRPr="002E18FD">
        <w:t>от</w:t>
      </w:r>
      <w:r w:rsidRPr="00686580">
        <w:t xml:space="preserve"> </w:t>
      </w:r>
      <w:r w:rsidRPr="002E18FD">
        <w:t>и</w:t>
      </w:r>
      <w:r w:rsidRPr="00686580">
        <w:t>с</w:t>
      </w:r>
      <w:r w:rsidRPr="002E18FD">
        <w:t>то</w:t>
      </w:r>
      <w:r w:rsidRPr="00686580">
        <w:t>ч</w:t>
      </w:r>
      <w:r w:rsidRPr="002E18FD">
        <w:t>н</w:t>
      </w:r>
      <w:r w:rsidRPr="00686580">
        <w:t>ик</w:t>
      </w:r>
      <w:r w:rsidRPr="002E18FD">
        <w:t>ов,</w:t>
      </w:r>
      <w:r w:rsidRPr="00686580">
        <w:t xml:space="preserve"> и</w:t>
      </w:r>
      <w:r w:rsidRPr="002E18FD">
        <w:t>ли</w:t>
      </w:r>
      <w:r w:rsidRPr="00686580">
        <w:t xml:space="preserve"> </w:t>
      </w:r>
      <w:r w:rsidRPr="002E18FD">
        <w:t>по</w:t>
      </w:r>
      <w:r w:rsidRPr="00686580">
        <w:t>л</w:t>
      </w:r>
      <w:r w:rsidRPr="002E18FD">
        <w:t>ностью</w:t>
      </w:r>
      <w:r w:rsidRPr="00686580">
        <w:t xml:space="preserve"> из</w:t>
      </w:r>
      <w:r w:rsidRPr="002E18FD">
        <w:t>ол</w:t>
      </w:r>
      <w:r w:rsidRPr="00686580">
        <w:t>ирую</w:t>
      </w:r>
      <w:r w:rsidRPr="002E18FD">
        <w:t>щей</w:t>
      </w:r>
      <w:r w:rsidRPr="00686580">
        <w:t xml:space="preserve"> уч</w:t>
      </w:r>
      <w:r w:rsidRPr="002E18FD">
        <w:t>а</w:t>
      </w:r>
      <w:r w:rsidRPr="00686580">
        <w:t>с</w:t>
      </w:r>
      <w:r w:rsidRPr="002E18FD">
        <w:t>т</w:t>
      </w:r>
      <w:r w:rsidRPr="00686580">
        <w:t>о</w:t>
      </w:r>
      <w:r w:rsidRPr="002E18FD">
        <w:t>к</w:t>
      </w:r>
      <w:r w:rsidRPr="00686580">
        <w:t xml:space="preserve"> </w:t>
      </w:r>
      <w:r w:rsidRPr="002E18FD">
        <w:t>и</w:t>
      </w:r>
      <w:r w:rsidRPr="00686580">
        <w:t xml:space="preserve"> </w:t>
      </w:r>
      <w:r w:rsidRPr="002E18FD">
        <w:t>т.д.</w:t>
      </w:r>
    </w:p>
    <w:p w14:paraId="1B33BAEB" w14:textId="77777777" w:rsidR="002E18FD" w:rsidRPr="002E18FD" w:rsidRDefault="002E18FD" w:rsidP="002E18FD">
      <w:pPr>
        <w:widowControl w:val="0"/>
        <w:autoSpaceDE w:val="0"/>
        <w:autoSpaceDN w:val="0"/>
        <w:adjustRightInd w:val="0"/>
        <w:spacing w:before="3" w:after="0" w:line="130" w:lineRule="exact"/>
        <w:ind w:firstLine="0"/>
        <w:jc w:val="left"/>
        <w:rPr>
          <w:sz w:val="13"/>
          <w:szCs w:val="13"/>
        </w:rPr>
      </w:pPr>
    </w:p>
    <w:p w14:paraId="2A9685C4" w14:textId="77777777" w:rsidR="002E18FD" w:rsidRPr="002E18FD" w:rsidRDefault="002E18FD" w:rsidP="002E18FD">
      <w:pPr>
        <w:widowControl w:val="0"/>
        <w:autoSpaceDE w:val="0"/>
        <w:autoSpaceDN w:val="0"/>
        <w:adjustRightInd w:val="0"/>
        <w:spacing w:before="0" w:after="0" w:line="240" w:lineRule="auto"/>
        <w:ind w:left="822" w:right="-20" w:firstLine="0"/>
        <w:jc w:val="left"/>
      </w:pPr>
      <w:r w:rsidRPr="002E18FD">
        <w:rPr>
          <w:b/>
          <w:bCs/>
        </w:rPr>
        <w:t>П</w:t>
      </w:r>
      <w:r w:rsidRPr="002E18FD">
        <w:rPr>
          <w:b/>
          <w:bCs/>
          <w:spacing w:val="2"/>
        </w:rPr>
        <w:t>ь</w:t>
      </w:r>
      <w:r w:rsidRPr="002E18FD">
        <w:rPr>
          <w:b/>
          <w:bCs/>
        </w:rPr>
        <w:t>е</w:t>
      </w:r>
      <w:r w:rsidRPr="002E18FD">
        <w:rPr>
          <w:b/>
          <w:bCs/>
          <w:spacing w:val="-1"/>
        </w:rPr>
        <w:t>з</w:t>
      </w:r>
      <w:r w:rsidRPr="002E18FD">
        <w:rPr>
          <w:b/>
          <w:bCs/>
        </w:rPr>
        <w:t>о</w:t>
      </w:r>
      <w:r w:rsidRPr="002E18FD">
        <w:rPr>
          <w:b/>
          <w:bCs/>
          <w:spacing w:val="1"/>
        </w:rPr>
        <w:t>м</w:t>
      </w:r>
      <w:r w:rsidRPr="002E18FD">
        <w:rPr>
          <w:b/>
          <w:bCs/>
        </w:rPr>
        <w:t>етриче</w:t>
      </w:r>
      <w:r w:rsidRPr="002E18FD">
        <w:rPr>
          <w:b/>
          <w:bCs/>
          <w:spacing w:val="2"/>
        </w:rPr>
        <w:t>с</w:t>
      </w:r>
      <w:r w:rsidRPr="002E18FD">
        <w:rPr>
          <w:b/>
          <w:bCs/>
        </w:rPr>
        <w:t>к</w:t>
      </w:r>
      <w:r w:rsidRPr="002E18FD">
        <w:rPr>
          <w:b/>
          <w:bCs/>
          <w:spacing w:val="1"/>
        </w:rPr>
        <w:t>и</w:t>
      </w:r>
      <w:r w:rsidRPr="002E18FD">
        <w:rPr>
          <w:b/>
          <w:bCs/>
        </w:rPr>
        <w:t>й</w:t>
      </w:r>
      <w:r w:rsidRPr="002E18FD">
        <w:rPr>
          <w:b/>
          <w:bCs/>
          <w:spacing w:val="-22"/>
        </w:rPr>
        <w:t xml:space="preserve"> </w:t>
      </w:r>
      <w:r w:rsidRPr="002E18FD">
        <w:rPr>
          <w:b/>
          <w:bCs/>
          <w:spacing w:val="2"/>
        </w:rPr>
        <w:t>г</w:t>
      </w:r>
      <w:r w:rsidRPr="002E18FD">
        <w:rPr>
          <w:b/>
          <w:bCs/>
        </w:rPr>
        <w:t>р</w:t>
      </w:r>
      <w:r w:rsidRPr="002E18FD">
        <w:rPr>
          <w:b/>
          <w:bCs/>
          <w:spacing w:val="2"/>
        </w:rPr>
        <w:t>а</w:t>
      </w:r>
      <w:r w:rsidRPr="002E18FD">
        <w:rPr>
          <w:b/>
          <w:bCs/>
          <w:spacing w:val="-2"/>
        </w:rPr>
        <w:t>ф</w:t>
      </w:r>
      <w:r w:rsidRPr="002E18FD">
        <w:rPr>
          <w:b/>
          <w:bCs/>
        </w:rPr>
        <w:t>ик</w:t>
      </w:r>
    </w:p>
    <w:p w14:paraId="6B967E9D" w14:textId="77777777" w:rsidR="002E18FD" w:rsidRPr="002E18FD" w:rsidRDefault="002E18FD" w:rsidP="002E18FD">
      <w:pPr>
        <w:widowControl w:val="0"/>
        <w:autoSpaceDE w:val="0"/>
        <w:autoSpaceDN w:val="0"/>
        <w:adjustRightInd w:val="0"/>
        <w:spacing w:before="3" w:after="0" w:line="140" w:lineRule="exact"/>
        <w:ind w:firstLine="0"/>
        <w:jc w:val="left"/>
        <w:rPr>
          <w:sz w:val="14"/>
          <w:szCs w:val="14"/>
        </w:rPr>
      </w:pPr>
    </w:p>
    <w:p w14:paraId="07843D65" w14:textId="77777777" w:rsidR="002E18FD" w:rsidRPr="002E18FD" w:rsidRDefault="002E18FD" w:rsidP="00686580">
      <w:pPr>
        <w:widowControl w:val="0"/>
        <w:autoSpaceDE w:val="0"/>
        <w:autoSpaceDN w:val="0"/>
        <w:adjustRightInd w:val="0"/>
        <w:spacing w:before="0" w:after="0"/>
        <w:ind w:right="44" w:firstLine="567"/>
      </w:pPr>
      <w:r w:rsidRPr="002E18FD">
        <w:t>Целью по</w:t>
      </w:r>
      <w:r w:rsidRPr="00686580">
        <w:t>с</w:t>
      </w:r>
      <w:r w:rsidRPr="002E18FD">
        <w:t>троения пье</w:t>
      </w:r>
      <w:r w:rsidRPr="00686580">
        <w:t>з</w:t>
      </w:r>
      <w:r w:rsidRPr="002E18FD">
        <w:t>о</w:t>
      </w:r>
      <w:r w:rsidRPr="00686580">
        <w:t>ме</w:t>
      </w:r>
      <w:r w:rsidRPr="002E18FD">
        <w:t>трич</w:t>
      </w:r>
      <w:r w:rsidRPr="00686580">
        <w:t>е</w:t>
      </w:r>
      <w:r w:rsidRPr="002E18FD">
        <w:t>с</w:t>
      </w:r>
      <w:r w:rsidRPr="00686580">
        <w:t>ког</w:t>
      </w:r>
      <w:r w:rsidRPr="002E18FD">
        <w:t>о граф</w:t>
      </w:r>
      <w:r w:rsidRPr="00686580">
        <w:t>ик</w:t>
      </w:r>
      <w:r w:rsidRPr="002E18FD">
        <w:t>а я</w:t>
      </w:r>
      <w:r w:rsidRPr="00686580">
        <w:t>в</w:t>
      </w:r>
      <w:r w:rsidRPr="002E18FD">
        <w:t>л</w:t>
      </w:r>
      <w:r w:rsidRPr="00686580">
        <w:t>яе</w:t>
      </w:r>
      <w:r w:rsidRPr="002E18FD">
        <w:t>тся нагл</w:t>
      </w:r>
      <w:r w:rsidRPr="00686580">
        <w:t>яд</w:t>
      </w:r>
      <w:r w:rsidRPr="002E18FD">
        <w:t>ная и</w:t>
      </w:r>
      <w:r w:rsidRPr="00686580">
        <w:t>л</w:t>
      </w:r>
      <w:r w:rsidRPr="002E18FD">
        <w:t>л</w:t>
      </w:r>
      <w:r w:rsidRPr="00686580">
        <w:t>ю</w:t>
      </w:r>
      <w:r w:rsidRPr="002E18FD">
        <w:t>страц</w:t>
      </w:r>
      <w:r w:rsidRPr="00686580">
        <w:t>и</w:t>
      </w:r>
      <w:r w:rsidRPr="002E18FD">
        <w:t>я</w:t>
      </w:r>
      <w:r w:rsidRPr="00686580">
        <w:t xml:space="preserve"> </w:t>
      </w:r>
      <w:r w:rsidRPr="002E18FD">
        <w:t>ре</w:t>
      </w:r>
      <w:r w:rsidRPr="00686580">
        <w:t>зу</w:t>
      </w:r>
      <w:r w:rsidRPr="002E18FD">
        <w:t>л</w:t>
      </w:r>
      <w:r w:rsidRPr="00686580">
        <w:t>ь</w:t>
      </w:r>
      <w:r w:rsidRPr="002E18FD">
        <w:t>та</w:t>
      </w:r>
      <w:r w:rsidRPr="00686580">
        <w:t>т</w:t>
      </w:r>
      <w:r w:rsidRPr="002E18FD">
        <w:t>ов</w:t>
      </w:r>
      <w:r w:rsidRPr="00686580">
        <w:t xml:space="preserve"> </w:t>
      </w:r>
      <w:r w:rsidRPr="002E18FD">
        <w:t>г</w:t>
      </w:r>
      <w:r w:rsidRPr="00686580">
        <w:t>и</w:t>
      </w:r>
      <w:r w:rsidRPr="002E18FD">
        <w:t>дравл</w:t>
      </w:r>
      <w:r w:rsidRPr="00686580">
        <w:t>ич</w:t>
      </w:r>
      <w:r w:rsidRPr="002E18FD">
        <w:t>ес</w:t>
      </w:r>
      <w:r w:rsidRPr="00686580">
        <w:t>ко</w:t>
      </w:r>
      <w:r w:rsidRPr="002E18FD">
        <w:t>го расч</w:t>
      </w:r>
      <w:r w:rsidRPr="00686580">
        <w:t>е</w:t>
      </w:r>
      <w:r w:rsidRPr="002E18FD">
        <w:t>та</w:t>
      </w:r>
      <w:r w:rsidRPr="00686580">
        <w:t xml:space="preserve"> </w:t>
      </w:r>
      <w:r w:rsidRPr="002E18FD">
        <w:t>(на</w:t>
      </w:r>
      <w:r w:rsidRPr="00686580">
        <w:t>л</w:t>
      </w:r>
      <w:r w:rsidRPr="002E18FD">
        <w:t>ад</w:t>
      </w:r>
      <w:r w:rsidRPr="00686580">
        <w:t>оч</w:t>
      </w:r>
      <w:r w:rsidRPr="002E18FD">
        <w:t>ного,</w:t>
      </w:r>
      <w:r w:rsidRPr="00686580">
        <w:t xml:space="preserve"> </w:t>
      </w:r>
      <w:r w:rsidRPr="002E18FD">
        <w:t>п</w:t>
      </w:r>
      <w:r w:rsidRPr="00686580">
        <w:t>о</w:t>
      </w:r>
      <w:r w:rsidRPr="002E18FD">
        <w:t>вероч</w:t>
      </w:r>
      <w:r w:rsidRPr="00686580">
        <w:t>н</w:t>
      </w:r>
      <w:r w:rsidRPr="002E18FD">
        <w:t xml:space="preserve">ого, </w:t>
      </w:r>
      <w:r w:rsidRPr="00686580">
        <w:t>к</w:t>
      </w:r>
      <w:r w:rsidRPr="002E18FD">
        <w:t>онст</w:t>
      </w:r>
      <w:r w:rsidRPr="00686580">
        <w:t>рукт</w:t>
      </w:r>
      <w:r w:rsidRPr="002E18FD">
        <w:t>ор</w:t>
      </w:r>
      <w:r w:rsidRPr="00686580">
        <w:t>ск</w:t>
      </w:r>
      <w:r w:rsidRPr="002E18FD">
        <w:t>ого</w:t>
      </w:r>
      <w:r w:rsidRPr="00686580">
        <w:t>)</w:t>
      </w:r>
      <w:r w:rsidRPr="002E18FD">
        <w:t>.</w:t>
      </w:r>
      <w:r w:rsidRPr="00686580">
        <w:t xml:space="preserve"> П</w:t>
      </w:r>
      <w:r w:rsidRPr="002E18FD">
        <w:t>ри</w:t>
      </w:r>
      <w:r w:rsidRPr="00686580">
        <w:t xml:space="preserve"> </w:t>
      </w:r>
      <w:r w:rsidRPr="002E18FD">
        <w:t>эт</w:t>
      </w:r>
      <w:r w:rsidRPr="00686580">
        <w:t>о</w:t>
      </w:r>
      <w:r w:rsidRPr="002E18FD">
        <w:t>м</w:t>
      </w:r>
      <w:r w:rsidRPr="00686580">
        <w:t xml:space="preserve"> </w:t>
      </w:r>
      <w:r w:rsidRPr="002E18FD">
        <w:t xml:space="preserve">на </w:t>
      </w:r>
      <w:r w:rsidRPr="00686580">
        <w:t>эк</w:t>
      </w:r>
      <w:r w:rsidRPr="002E18FD">
        <w:t>ран</w:t>
      </w:r>
      <w:r w:rsidRPr="00686580">
        <w:t xml:space="preserve"> </w:t>
      </w:r>
      <w:r w:rsidRPr="002E18FD">
        <w:t>в</w:t>
      </w:r>
      <w:r w:rsidRPr="00686580">
        <w:t>ыв</w:t>
      </w:r>
      <w:r w:rsidRPr="002E18FD">
        <w:t>од</w:t>
      </w:r>
      <w:r w:rsidRPr="00686580">
        <w:t>я</w:t>
      </w:r>
      <w:r w:rsidRPr="002E18FD">
        <w:t>тся:</w:t>
      </w:r>
    </w:p>
    <w:p w14:paraId="7733FA38" w14:textId="77777777" w:rsidR="002E18FD" w:rsidRPr="002E18FD" w:rsidRDefault="002E18FD" w:rsidP="002E18FD">
      <w:pPr>
        <w:widowControl w:val="0"/>
        <w:tabs>
          <w:tab w:val="left" w:pos="1540"/>
        </w:tabs>
        <w:autoSpaceDE w:val="0"/>
        <w:autoSpaceDN w:val="0"/>
        <w:adjustRightInd w:val="0"/>
        <w:spacing w:before="3" w:after="0" w:line="240" w:lineRule="auto"/>
        <w:ind w:left="1182" w:right="-20" w:firstLine="0"/>
        <w:jc w:val="left"/>
      </w:pPr>
      <w:r w:rsidRPr="002E18FD">
        <w:rPr>
          <w:rFonts w:ascii="Symbol" w:hAnsi="Symbol" w:cs="Symbol"/>
        </w:rPr>
        <w:t></w:t>
      </w:r>
      <w:r w:rsidRPr="002E18FD">
        <w:rPr>
          <w:spacing w:val="-64"/>
        </w:rPr>
        <w:t xml:space="preserve"> </w:t>
      </w:r>
      <w:r w:rsidRPr="002E18FD">
        <w:tab/>
        <w:t>л</w:t>
      </w:r>
      <w:r w:rsidRPr="002E18FD">
        <w:rPr>
          <w:spacing w:val="1"/>
        </w:rPr>
        <w:t>и</w:t>
      </w:r>
      <w:r w:rsidRPr="002E18FD">
        <w:t>н</w:t>
      </w:r>
      <w:r w:rsidRPr="002E18FD">
        <w:rPr>
          <w:spacing w:val="1"/>
        </w:rPr>
        <w:t>и</w:t>
      </w:r>
      <w:r w:rsidRPr="002E18FD">
        <w:t>я</w:t>
      </w:r>
      <w:r w:rsidRPr="002E18FD">
        <w:rPr>
          <w:spacing w:val="-7"/>
        </w:rPr>
        <w:t xml:space="preserve"> </w:t>
      </w:r>
      <w:r w:rsidRPr="002E18FD">
        <w:rPr>
          <w:spacing w:val="1"/>
        </w:rPr>
        <w:t>д</w:t>
      </w:r>
      <w:r w:rsidRPr="002E18FD">
        <w:t>авле</w:t>
      </w:r>
      <w:r w:rsidRPr="002E18FD">
        <w:rPr>
          <w:spacing w:val="1"/>
        </w:rPr>
        <w:t>н</w:t>
      </w:r>
      <w:r w:rsidRPr="002E18FD">
        <w:t>ия</w:t>
      </w:r>
      <w:r w:rsidRPr="002E18FD">
        <w:rPr>
          <w:spacing w:val="-9"/>
        </w:rPr>
        <w:t xml:space="preserve"> </w:t>
      </w:r>
      <w:r w:rsidRPr="002E18FD">
        <w:t>в</w:t>
      </w:r>
      <w:r w:rsidRPr="002E18FD">
        <w:rPr>
          <w:spacing w:val="-1"/>
        </w:rPr>
        <w:t xml:space="preserve"> </w:t>
      </w:r>
      <w:r w:rsidRPr="002E18FD">
        <w:t>по</w:t>
      </w:r>
      <w:r w:rsidRPr="002E18FD">
        <w:rPr>
          <w:spacing w:val="3"/>
        </w:rPr>
        <w:t>д</w:t>
      </w:r>
      <w:r w:rsidRPr="002E18FD">
        <w:t>а</w:t>
      </w:r>
      <w:r w:rsidRPr="002E18FD">
        <w:rPr>
          <w:spacing w:val="1"/>
        </w:rPr>
        <w:t>ю</w:t>
      </w:r>
      <w:r w:rsidRPr="002E18FD">
        <w:t>щем</w:t>
      </w:r>
      <w:r w:rsidRPr="002E18FD">
        <w:rPr>
          <w:spacing w:val="-11"/>
        </w:rPr>
        <w:t xml:space="preserve"> </w:t>
      </w:r>
      <w:r w:rsidRPr="002E18FD">
        <w:t>т</w:t>
      </w:r>
      <w:r w:rsidRPr="002E18FD">
        <w:rPr>
          <w:spacing w:val="4"/>
        </w:rPr>
        <w:t>р</w:t>
      </w:r>
      <w:r w:rsidRPr="002E18FD">
        <w:rPr>
          <w:spacing w:val="-5"/>
        </w:rPr>
        <w:t>у</w:t>
      </w:r>
      <w:r w:rsidRPr="002E18FD">
        <w:t>бопр</w:t>
      </w:r>
      <w:r w:rsidRPr="002E18FD">
        <w:rPr>
          <w:spacing w:val="3"/>
        </w:rPr>
        <w:t>о</w:t>
      </w:r>
      <w:r w:rsidRPr="002E18FD">
        <w:t>воде,</w:t>
      </w:r>
    </w:p>
    <w:p w14:paraId="20132ED5" w14:textId="77777777" w:rsidR="002E18FD" w:rsidRPr="002E18FD" w:rsidRDefault="002E18FD" w:rsidP="002E18FD">
      <w:pPr>
        <w:widowControl w:val="0"/>
        <w:autoSpaceDE w:val="0"/>
        <w:autoSpaceDN w:val="0"/>
        <w:adjustRightInd w:val="0"/>
        <w:spacing w:before="9" w:after="0" w:line="140" w:lineRule="exact"/>
        <w:ind w:firstLine="0"/>
        <w:jc w:val="left"/>
        <w:rPr>
          <w:sz w:val="14"/>
          <w:szCs w:val="14"/>
        </w:rPr>
      </w:pPr>
    </w:p>
    <w:p w14:paraId="1AF857DB" w14:textId="77777777" w:rsidR="002E18FD" w:rsidRPr="002E18FD" w:rsidRDefault="002E18FD" w:rsidP="002E18FD">
      <w:pPr>
        <w:widowControl w:val="0"/>
        <w:tabs>
          <w:tab w:val="left" w:pos="1540"/>
        </w:tabs>
        <w:autoSpaceDE w:val="0"/>
        <w:autoSpaceDN w:val="0"/>
        <w:adjustRightInd w:val="0"/>
        <w:spacing w:before="0" w:after="0" w:line="240" w:lineRule="auto"/>
        <w:ind w:left="1182" w:right="-20" w:firstLine="0"/>
        <w:jc w:val="left"/>
      </w:pPr>
      <w:r w:rsidRPr="002E18FD">
        <w:rPr>
          <w:rFonts w:ascii="Symbol" w:hAnsi="Symbol" w:cs="Symbol"/>
        </w:rPr>
        <w:t></w:t>
      </w:r>
      <w:r w:rsidRPr="002E18FD">
        <w:rPr>
          <w:spacing w:val="-64"/>
        </w:rPr>
        <w:t xml:space="preserve"> </w:t>
      </w:r>
      <w:r w:rsidRPr="002E18FD">
        <w:tab/>
        <w:t>л</w:t>
      </w:r>
      <w:r w:rsidRPr="002E18FD">
        <w:rPr>
          <w:spacing w:val="1"/>
        </w:rPr>
        <w:t>и</w:t>
      </w:r>
      <w:r w:rsidRPr="002E18FD">
        <w:t>н</w:t>
      </w:r>
      <w:r w:rsidRPr="002E18FD">
        <w:rPr>
          <w:spacing w:val="1"/>
        </w:rPr>
        <w:t>и</w:t>
      </w:r>
      <w:r w:rsidRPr="002E18FD">
        <w:t>я</w:t>
      </w:r>
      <w:r w:rsidRPr="002E18FD">
        <w:rPr>
          <w:spacing w:val="-7"/>
        </w:rPr>
        <w:t xml:space="preserve"> </w:t>
      </w:r>
      <w:r w:rsidRPr="002E18FD">
        <w:rPr>
          <w:spacing w:val="1"/>
        </w:rPr>
        <w:t>д</w:t>
      </w:r>
      <w:r w:rsidRPr="002E18FD">
        <w:t>авле</w:t>
      </w:r>
      <w:r w:rsidRPr="002E18FD">
        <w:rPr>
          <w:spacing w:val="1"/>
        </w:rPr>
        <w:t>н</w:t>
      </w:r>
      <w:r w:rsidRPr="002E18FD">
        <w:t>ия</w:t>
      </w:r>
      <w:r w:rsidRPr="002E18FD">
        <w:rPr>
          <w:spacing w:val="-9"/>
        </w:rPr>
        <w:t xml:space="preserve"> </w:t>
      </w:r>
      <w:r w:rsidRPr="002E18FD">
        <w:t>в</w:t>
      </w:r>
      <w:r w:rsidRPr="002E18FD">
        <w:rPr>
          <w:spacing w:val="-1"/>
        </w:rPr>
        <w:t xml:space="preserve"> </w:t>
      </w:r>
      <w:r w:rsidRPr="002E18FD">
        <w:t>об</w:t>
      </w:r>
      <w:r w:rsidRPr="002E18FD">
        <w:rPr>
          <w:spacing w:val="2"/>
        </w:rPr>
        <w:t>р</w:t>
      </w:r>
      <w:r w:rsidRPr="002E18FD">
        <w:t>атном</w:t>
      </w:r>
      <w:r w:rsidRPr="002E18FD">
        <w:rPr>
          <w:spacing w:val="-10"/>
        </w:rPr>
        <w:t xml:space="preserve"> </w:t>
      </w:r>
      <w:r w:rsidRPr="002E18FD">
        <w:t>т</w:t>
      </w:r>
      <w:r w:rsidRPr="002E18FD">
        <w:rPr>
          <w:spacing w:val="4"/>
        </w:rPr>
        <w:t>р</w:t>
      </w:r>
      <w:r w:rsidRPr="002E18FD">
        <w:rPr>
          <w:spacing w:val="-5"/>
        </w:rPr>
        <w:t>у</w:t>
      </w:r>
      <w:r w:rsidRPr="002E18FD">
        <w:t>боп</w:t>
      </w:r>
      <w:r w:rsidRPr="002E18FD">
        <w:rPr>
          <w:spacing w:val="3"/>
        </w:rPr>
        <w:t>р</w:t>
      </w:r>
      <w:r w:rsidRPr="002E18FD">
        <w:t>оводе,</w:t>
      </w:r>
    </w:p>
    <w:p w14:paraId="444F220F" w14:textId="77777777" w:rsidR="002E18FD" w:rsidRPr="002E18FD" w:rsidRDefault="002E18FD" w:rsidP="002E18FD">
      <w:pPr>
        <w:widowControl w:val="0"/>
        <w:autoSpaceDE w:val="0"/>
        <w:autoSpaceDN w:val="0"/>
        <w:adjustRightInd w:val="0"/>
        <w:spacing w:before="9" w:after="0" w:line="140" w:lineRule="exact"/>
        <w:ind w:firstLine="0"/>
        <w:jc w:val="left"/>
        <w:rPr>
          <w:sz w:val="14"/>
          <w:szCs w:val="14"/>
        </w:rPr>
      </w:pPr>
    </w:p>
    <w:p w14:paraId="2ADA6774" w14:textId="77777777" w:rsidR="002E18FD" w:rsidRPr="002E18FD" w:rsidRDefault="002E18FD" w:rsidP="002E18FD">
      <w:pPr>
        <w:widowControl w:val="0"/>
        <w:tabs>
          <w:tab w:val="left" w:pos="1540"/>
        </w:tabs>
        <w:autoSpaceDE w:val="0"/>
        <w:autoSpaceDN w:val="0"/>
        <w:adjustRightInd w:val="0"/>
        <w:spacing w:before="0" w:after="0" w:line="240" w:lineRule="auto"/>
        <w:ind w:left="1182" w:right="-20" w:firstLine="0"/>
        <w:jc w:val="left"/>
      </w:pPr>
      <w:r w:rsidRPr="002E18FD">
        <w:rPr>
          <w:rFonts w:ascii="Symbol" w:hAnsi="Symbol" w:cs="Symbol"/>
        </w:rPr>
        <w:t></w:t>
      </w:r>
      <w:r w:rsidRPr="002E18FD">
        <w:rPr>
          <w:spacing w:val="-64"/>
        </w:rPr>
        <w:t xml:space="preserve"> </w:t>
      </w:r>
      <w:r w:rsidRPr="002E18FD">
        <w:tab/>
        <w:t>л</w:t>
      </w:r>
      <w:r w:rsidRPr="002E18FD">
        <w:rPr>
          <w:spacing w:val="1"/>
        </w:rPr>
        <w:t>и</w:t>
      </w:r>
      <w:r w:rsidRPr="002E18FD">
        <w:t>н</w:t>
      </w:r>
      <w:r w:rsidRPr="002E18FD">
        <w:rPr>
          <w:spacing w:val="1"/>
        </w:rPr>
        <w:t>и</w:t>
      </w:r>
      <w:r w:rsidRPr="002E18FD">
        <w:t>я</w:t>
      </w:r>
      <w:r w:rsidRPr="002E18FD">
        <w:rPr>
          <w:spacing w:val="-7"/>
        </w:rPr>
        <w:t xml:space="preserve"> </w:t>
      </w:r>
      <w:r w:rsidRPr="002E18FD">
        <w:rPr>
          <w:spacing w:val="1"/>
        </w:rPr>
        <w:t>п</w:t>
      </w:r>
      <w:r w:rsidRPr="002E18FD">
        <w:t>оверхно</w:t>
      </w:r>
      <w:r w:rsidRPr="002E18FD">
        <w:rPr>
          <w:spacing w:val="1"/>
        </w:rPr>
        <w:t>с</w:t>
      </w:r>
      <w:r w:rsidRPr="002E18FD">
        <w:t>ти</w:t>
      </w:r>
      <w:r w:rsidRPr="002E18FD">
        <w:rPr>
          <w:spacing w:val="-14"/>
        </w:rPr>
        <w:t xml:space="preserve"> </w:t>
      </w:r>
      <w:r w:rsidRPr="002E18FD">
        <w:rPr>
          <w:spacing w:val="1"/>
        </w:rPr>
        <w:t>з</w:t>
      </w:r>
      <w:r w:rsidRPr="002E18FD">
        <w:rPr>
          <w:spacing w:val="2"/>
        </w:rPr>
        <w:t>е</w:t>
      </w:r>
      <w:r w:rsidRPr="002E18FD">
        <w:rPr>
          <w:spacing w:val="-1"/>
        </w:rPr>
        <w:t>м</w:t>
      </w:r>
      <w:r w:rsidRPr="002E18FD">
        <w:t>л</w:t>
      </w:r>
      <w:r w:rsidRPr="002E18FD">
        <w:rPr>
          <w:spacing w:val="1"/>
        </w:rPr>
        <w:t>и</w:t>
      </w:r>
      <w:r w:rsidRPr="002E18FD">
        <w:t>,</w:t>
      </w:r>
    </w:p>
    <w:p w14:paraId="17BF83FE" w14:textId="77777777" w:rsidR="002E18FD" w:rsidRPr="002E18FD" w:rsidRDefault="002E18FD" w:rsidP="002E18FD">
      <w:pPr>
        <w:widowControl w:val="0"/>
        <w:autoSpaceDE w:val="0"/>
        <w:autoSpaceDN w:val="0"/>
        <w:adjustRightInd w:val="0"/>
        <w:spacing w:before="7" w:after="0" w:line="140" w:lineRule="exact"/>
        <w:ind w:firstLine="0"/>
        <w:jc w:val="left"/>
        <w:rPr>
          <w:sz w:val="14"/>
          <w:szCs w:val="14"/>
        </w:rPr>
      </w:pPr>
    </w:p>
    <w:p w14:paraId="29375941" w14:textId="77777777" w:rsidR="002E18FD" w:rsidRPr="002E18FD" w:rsidRDefault="002E18FD" w:rsidP="002E18FD">
      <w:pPr>
        <w:widowControl w:val="0"/>
        <w:tabs>
          <w:tab w:val="left" w:pos="1540"/>
        </w:tabs>
        <w:autoSpaceDE w:val="0"/>
        <w:autoSpaceDN w:val="0"/>
        <w:adjustRightInd w:val="0"/>
        <w:spacing w:before="0" w:after="0" w:line="240" w:lineRule="auto"/>
        <w:ind w:left="1182" w:right="-20" w:firstLine="0"/>
        <w:jc w:val="left"/>
      </w:pPr>
      <w:r w:rsidRPr="002E18FD">
        <w:rPr>
          <w:rFonts w:ascii="Symbol" w:hAnsi="Symbol" w:cs="Symbol"/>
        </w:rPr>
        <w:t></w:t>
      </w:r>
      <w:r w:rsidRPr="002E18FD">
        <w:rPr>
          <w:spacing w:val="-64"/>
        </w:rPr>
        <w:t xml:space="preserve"> </w:t>
      </w:r>
      <w:r w:rsidRPr="002E18FD">
        <w:tab/>
        <w:t>л</w:t>
      </w:r>
      <w:r w:rsidRPr="002E18FD">
        <w:rPr>
          <w:spacing w:val="1"/>
        </w:rPr>
        <w:t>и</w:t>
      </w:r>
      <w:r w:rsidRPr="002E18FD">
        <w:t>н</w:t>
      </w:r>
      <w:r w:rsidRPr="002E18FD">
        <w:rPr>
          <w:spacing w:val="1"/>
        </w:rPr>
        <w:t>и</w:t>
      </w:r>
      <w:r w:rsidRPr="002E18FD">
        <w:t>я</w:t>
      </w:r>
      <w:r w:rsidRPr="002E18FD">
        <w:rPr>
          <w:spacing w:val="-7"/>
        </w:rPr>
        <w:t xml:space="preserve"> </w:t>
      </w:r>
      <w:r w:rsidRPr="002E18FD">
        <w:rPr>
          <w:spacing w:val="1"/>
        </w:rPr>
        <w:t>п</w:t>
      </w:r>
      <w:r w:rsidRPr="002E18FD">
        <w:t>отерь</w:t>
      </w:r>
      <w:r w:rsidRPr="002E18FD">
        <w:rPr>
          <w:spacing w:val="-8"/>
        </w:rPr>
        <w:t xml:space="preserve"> </w:t>
      </w:r>
      <w:r w:rsidRPr="002E18FD">
        <w:t>на</w:t>
      </w:r>
      <w:r w:rsidRPr="002E18FD">
        <w:rPr>
          <w:spacing w:val="1"/>
        </w:rPr>
        <w:t>п</w:t>
      </w:r>
      <w:r w:rsidRPr="002E18FD">
        <w:rPr>
          <w:spacing w:val="2"/>
        </w:rPr>
        <w:t>о</w:t>
      </w:r>
      <w:r w:rsidRPr="002E18FD">
        <w:t>ра</w:t>
      </w:r>
      <w:r w:rsidRPr="002E18FD">
        <w:rPr>
          <w:spacing w:val="-6"/>
        </w:rPr>
        <w:t xml:space="preserve"> </w:t>
      </w:r>
      <w:r w:rsidRPr="002E18FD">
        <w:t>на шайбе,</w:t>
      </w:r>
    </w:p>
    <w:p w14:paraId="4B67CC02" w14:textId="77777777" w:rsidR="002E18FD" w:rsidRPr="002E18FD" w:rsidRDefault="002E18FD" w:rsidP="002E18FD">
      <w:pPr>
        <w:widowControl w:val="0"/>
        <w:autoSpaceDE w:val="0"/>
        <w:autoSpaceDN w:val="0"/>
        <w:adjustRightInd w:val="0"/>
        <w:spacing w:before="0" w:after="0" w:line="150" w:lineRule="exact"/>
        <w:ind w:firstLine="0"/>
        <w:jc w:val="left"/>
        <w:rPr>
          <w:sz w:val="15"/>
          <w:szCs w:val="15"/>
        </w:rPr>
      </w:pPr>
    </w:p>
    <w:p w14:paraId="680A47CF" w14:textId="77777777" w:rsidR="002E18FD" w:rsidRPr="002E18FD" w:rsidRDefault="002E18FD" w:rsidP="002E18FD">
      <w:pPr>
        <w:widowControl w:val="0"/>
        <w:tabs>
          <w:tab w:val="left" w:pos="1540"/>
        </w:tabs>
        <w:autoSpaceDE w:val="0"/>
        <w:autoSpaceDN w:val="0"/>
        <w:adjustRightInd w:val="0"/>
        <w:spacing w:before="0" w:after="0" w:line="240" w:lineRule="auto"/>
        <w:ind w:left="1182" w:right="-20" w:firstLine="0"/>
        <w:jc w:val="left"/>
      </w:pPr>
      <w:r w:rsidRPr="002E18FD">
        <w:rPr>
          <w:rFonts w:ascii="Symbol" w:hAnsi="Symbol" w:cs="Symbol"/>
        </w:rPr>
        <w:lastRenderedPageBreak/>
        <w:t></w:t>
      </w:r>
      <w:r w:rsidRPr="002E18FD">
        <w:rPr>
          <w:spacing w:val="-64"/>
        </w:rPr>
        <w:t xml:space="preserve"> </w:t>
      </w:r>
      <w:r w:rsidRPr="002E18FD">
        <w:tab/>
        <w:t>в</w:t>
      </w:r>
      <w:r w:rsidRPr="002E18FD">
        <w:rPr>
          <w:spacing w:val="1"/>
        </w:rPr>
        <w:t>ы</w:t>
      </w:r>
      <w:r w:rsidRPr="002E18FD">
        <w:t>сота</w:t>
      </w:r>
      <w:r w:rsidRPr="002E18FD">
        <w:rPr>
          <w:spacing w:val="-8"/>
        </w:rPr>
        <w:t xml:space="preserve"> </w:t>
      </w:r>
      <w:r w:rsidRPr="002E18FD">
        <w:t>зда</w:t>
      </w:r>
      <w:r w:rsidRPr="002E18FD">
        <w:rPr>
          <w:spacing w:val="1"/>
        </w:rPr>
        <w:t>н</w:t>
      </w:r>
      <w:r w:rsidRPr="002E18FD">
        <w:t>и</w:t>
      </w:r>
      <w:r w:rsidRPr="002E18FD">
        <w:rPr>
          <w:spacing w:val="1"/>
        </w:rPr>
        <w:t>я</w:t>
      </w:r>
      <w:r w:rsidRPr="002E18FD">
        <w:t>,</w:t>
      </w:r>
    </w:p>
    <w:p w14:paraId="6D71BD4B" w14:textId="77777777" w:rsidR="002E18FD" w:rsidRPr="002E18FD" w:rsidRDefault="002E18FD" w:rsidP="002E18FD">
      <w:pPr>
        <w:widowControl w:val="0"/>
        <w:autoSpaceDE w:val="0"/>
        <w:autoSpaceDN w:val="0"/>
        <w:adjustRightInd w:val="0"/>
        <w:spacing w:before="9" w:after="0" w:line="140" w:lineRule="exact"/>
        <w:ind w:firstLine="0"/>
        <w:jc w:val="left"/>
        <w:rPr>
          <w:sz w:val="14"/>
          <w:szCs w:val="14"/>
        </w:rPr>
      </w:pPr>
    </w:p>
    <w:p w14:paraId="3F77D211" w14:textId="77777777" w:rsidR="002E18FD" w:rsidRPr="002E18FD" w:rsidRDefault="002E18FD" w:rsidP="002E18FD">
      <w:pPr>
        <w:widowControl w:val="0"/>
        <w:tabs>
          <w:tab w:val="left" w:pos="1540"/>
        </w:tabs>
        <w:autoSpaceDE w:val="0"/>
        <w:autoSpaceDN w:val="0"/>
        <w:adjustRightInd w:val="0"/>
        <w:spacing w:before="0" w:after="0" w:line="240" w:lineRule="auto"/>
        <w:ind w:left="1182" w:right="-20" w:firstLine="0"/>
        <w:jc w:val="left"/>
      </w:pPr>
      <w:r w:rsidRPr="002E18FD">
        <w:rPr>
          <w:rFonts w:ascii="Symbol" w:hAnsi="Symbol" w:cs="Symbol"/>
        </w:rPr>
        <w:t></w:t>
      </w:r>
      <w:r w:rsidRPr="002E18FD">
        <w:rPr>
          <w:spacing w:val="-64"/>
        </w:rPr>
        <w:t xml:space="preserve"> </w:t>
      </w:r>
      <w:r w:rsidRPr="002E18FD">
        <w:tab/>
        <w:t>л</w:t>
      </w:r>
      <w:r w:rsidRPr="002E18FD">
        <w:rPr>
          <w:spacing w:val="1"/>
        </w:rPr>
        <w:t>и</w:t>
      </w:r>
      <w:r w:rsidRPr="002E18FD">
        <w:t>н</w:t>
      </w:r>
      <w:r w:rsidRPr="002E18FD">
        <w:rPr>
          <w:spacing w:val="1"/>
        </w:rPr>
        <w:t>и</w:t>
      </w:r>
      <w:r w:rsidRPr="002E18FD">
        <w:t>я</w:t>
      </w:r>
      <w:r w:rsidRPr="002E18FD">
        <w:rPr>
          <w:spacing w:val="-7"/>
        </w:rPr>
        <w:t xml:space="preserve"> </w:t>
      </w:r>
      <w:r w:rsidRPr="002E18FD">
        <w:rPr>
          <w:spacing w:val="1"/>
        </w:rPr>
        <w:t>в</w:t>
      </w:r>
      <w:r w:rsidRPr="002E18FD">
        <w:t>с</w:t>
      </w:r>
      <w:r w:rsidRPr="002E18FD">
        <w:rPr>
          <w:spacing w:val="-1"/>
        </w:rPr>
        <w:t>к</w:t>
      </w:r>
      <w:r w:rsidRPr="002E18FD">
        <w:t>и</w:t>
      </w:r>
      <w:r w:rsidRPr="002E18FD">
        <w:rPr>
          <w:spacing w:val="1"/>
        </w:rPr>
        <w:t>п</w:t>
      </w:r>
      <w:r w:rsidRPr="002E18FD">
        <w:t>ан</w:t>
      </w:r>
      <w:r w:rsidRPr="002E18FD">
        <w:rPr>
          <w:spacing w:val="1"/>
        </w:rPr>
        <w:t>и</w:t>
      </w:r>
      <w:r w:rsidRPr="002E18FD">
        <w:t>я,</w:t>
      </w:r>
    </w:p>
    <w:p w14:paraId="72C2BEB3" w14:textId="77777777" w:rsidR="002E18FD" w:rsidRPr="002E18FD" w:rsidRDefault="002E18FD" w:rsidP="002E18FD">
      <w:pPr>
        <w:widowControl w:val="0"/>
        <w:autoSpaceDE w:val="0"/>
        <w:autoSpaceDN w:val="0"/>
        <w:adjustRightInd w:val="0"/>
        <w:spacing w:before="7" w:after="0" w:line="140" w:lineRule="exact"/>
        <w:ind w:firstLine="0"/>
        <w:jc w:val="left"/>
        <w:rPr>
          <w:sz w:val="14"/>
          <w:szCs w:val="14"/>
        </w:rPr>
      </w:pPr>
    </w:p>
    <w:p w14:paraId="341AC1C7" w14:textId="77777777" w:rsidR="002E18FD" w:rsidRPr="002E18FD" w:rsidRDefault="002E18FD" w:rsidP="002E18FD">
      <w:pPr>
        <w:widowControl w:val="0"/>
        <w:tabs>
          <w:tab w:val="left" w:pos="1540"/>
        </w:tabs>
        <w:autoSpaceDE w:val="0"/>
        <w:autoSpaceDN w:val="0"/>
        <w:adjustRightInd w:val="0"/>
        <w:spacing w:before="0" w:after="0" w:line="240" w:lineRule="auto"/>
        <w:ind w:left="1182" w:right="-20" w:firstLine="0"/>
        <w:jc w:val="left"/>
      </w:pPr>
      <w:r w:rsidRPr="002E18FD">
        <w:rPr>
          <w:rFonts w:ascii="Symbol" w:hAnsi="Symbol" w:cs="Symbol"/>
        </w:rPr>
        <w:t></w:t>
      </w:r>
      <w:r w:rsidRPr="002E18FD">
        <w:rPr>
          <w:spacing w:val="-64"/>
        </w:rPr>
        <w:t xml:space="preserve"> </w:t>
      </w:r>
      <w:r w:rsidRPr="002E18FD">
        <w:tab/>
        <w:t>л</w:t>
      </w:r>
      <w:r w:rsidRPr="002E18FD">
        <w:rPr>
          <w:spacing w:val="1"/>
        </w:rPr>
        <w:t>и</w:t>
      </w:r>
      <w:r w:rsidRPr="002E18FD">
        <w:t>н</w:t>
      </w:r>
      <w:r w:rsidRPr="002E18FD">
        <w:rPr>
          <w:spacing w:val="1"/>
        </w:rPr>
        <w:t>и</w:t>
      </w:r>
      <w:r w:rsidRPr="002E18FD">
        <w:t>я</w:t>
      </w:r>
      <w:r w:rsidRPr="002E18FD">
        <w:rPr>
          <w:spacing w:val="-7"/>
        </w:rPr>
        <w:t xml:space="preserve"> </w:t>
      </w:r>
      <w:r w:rsidRPr="002E18FD">
        <w:rPr>
          <w:spacing w:val="1"/>
        </w:rPr>
        <w:t>с</w:t>
      </w:r>
      <w:r w:rsidRPr="002E18FD">
        <w:t>та</w:t>
      </w:r>
      <w:r w:rsidRPr="002E18FD">
        <w:rPr>
          <w:spacing w:val="-1"/>
        </w:rPr>
        <w:t>т</w:t>
      </w:r>
      <w:r w:rsidRPr="002E18FD">
        <w:t>иче</w:t>
      </w:r>
      <w:r w:rsidRPr="002E18FD">
        <w:rPr>
          <w:spacing w:val="2"/>
        </w:rPr>
        <w:t>с</w:t>
      </w:r>
      <w:r w:rsidRPr="002E18FD">
        <w:rPr>
          <w:spacing w:val="-1"/>
        </w:rPr>
        <w:t>к</w:t>
      </w:r>
      <w:r w:rsidRPr="002E18FD">
        <w:rPr>
          <w:spacing w:val="2"/>
        </w:rPr>
        <w:t>о</w:t>
      </w:r>
      <w:r w:rsidRPr="002E18FD">
        <w:t>го</w:t>
      </w:r>
      <w:r w:rsidRPr="002E18FD">
        <w:rPr>
          <w:spacing w:val="-15"/>
        </w:rPr>
        <w:t xml:space="preserve"> </w:t>
      </w:r>
      <w:r w:rsidRPr="002E18FD">
        <w:rPr>
          <w:spacing w:val="2"/>
        </w:rPr>
        <w:t>н</w:t>
      </w:r>
      <w:r w:rsidRPr="002E18FD">
        <w:t>апора.</w:t>
      </w:r>
    </w:p>
    <w:p w14:paraId="0188C6BD" w14:textId="77777777" w:rsidR="002E18FD" w:rsidRPr="002E18FD" w:rsidRDefault="002E18FD" w:rsidP="002E18FD">
      <w:pPr>
        <w:widowControl w:val="0"/>
        <w:autoSpaceDE w:val="0"/>
        <w:autoSpaceDN w:val="0"/>
        <w:adjustRightInd w:val="0"/>
        <w:spacing w:before="9" w:after="0" w:line="140" w:lineRule="exact"/>
        <w:ind w:firstLine="0"/>
        <w:jc w:val="left"/>
        <w:rPr>
          <w:sz w:val="14"/>
          <w:szCs w:val="14"/>
        </w:rPr>
      </w:pPr>
    </w:p>
    <w:p w14:paraId="773CF329" w14:textId="77777777" w:rsidR="002E18FD" w:rsidRPr="002E18FD" w:rsidRDefault="002E18FD" w:rsidP="00686580">
      <w:pPr>
        <w:widowControl w:val="0"/>
        <w:autoSpaceDE w:val="0"/>
        <w:autoSpaceDN w:val="0"/>
        <w:adjustRightInd w:val="0"/>
        <w:spacing w:before="0" w:after="0"/>
        <w:ind w:right="44" w:firstLine="567"/>
      </w:pPr>
      <w:r w:rsidRPr="002E18FD">
        <w:t>Цвет</w:t>
      </w:r>
      <w:r w:rsidRPr="00686580">
        <w:t xml:space="preserve"> </w:t>
      </w:r>
      <w:r w:rsidRPr="002E18FD">
        <w:t>и</w:t>
      </w:r>
      <w:r w:rsidRPr="00686580">
        <w:t xml:space="preserve"> </w:t>
      </w:r>
      <w:r w:rsidRPr="002E18FD">
        <w:t>сти</w:t>
      </w:r>
      <w:r w:rsidRPr="00686580">
        <w:t>л</w:t>
      </w:r>
      <w:r w:rsidRPr="002E18FD">
        <w:t>ь</w:t>
      </w:r>
      <w:r w:rsidRPr="00686580">
        <w:t xml:space="preserve"> </w:t>
      </w:r>
      <w:r w:rsidRPr="002E18FD">
        <w:t>лин</w:t>
      </w:r>
      <w:r w:rsidRPr="00686580">
        <w:t>и</w:t>
      </w:r>
      <w:r w:rsidRPr="002E18FD">
        <w:t>й</w:t>
      </w:r>
      <w:r w:rsidRPr="00686580">
        <w:t xml:space="preserve"> з</w:t>
      </w:r>
      <w:r w:rsidRPr="002E18FD">
        <w:t>адается</w:t>
      </w:r>
      <w:r w:rsidRPr="00686580">
        <w:t xml:space="preserve"> </w:t>
      </w:r>
      <w:r w:rsidRPr="002E18FD">
        <w:t>по</w:t>
      </w:r>
      <w:r w:rsidRPr="00686580">
        <w:t>л</w:t>
      </w:r>
      <w:r w:rsidRPr="002E18FD">
        <w:t>ьзо</w:t>
      </w:r>
      <w:r w:rsidRPr="00686580">
        <w:t>в</w:t>
      </w:r>
      <w:r w:rsidRPr="002E18FD">
        <w:t>ател</w:t>
      </w:r>
      <w:r w:rsidRPr="00686580">
        <w:t>ем</w:t>
      </w:r>
      <w:r w:rsidRPr="002E18FD">
        <w:t>.</w:t>
      </w:r>
    </w:p>
    <w:p w14:paraId="3077BE64" w14:textId="77777777" w:rsidR="002E18FD" w:rsidRPr="002E18FD" w:rsidRDefault="002E18FD" w:rsidP="00686580">
      <w:pPr>
        <w:widowControl w:val="0"/>
        <w:autoSpaceDE w:val="0"/>
        <w:autoSpaceDN w:val="0"/>
        <w:adjustRightInd w:val="0"/>
        <w:spacing w:before="0" w:after="0"/>
        <w:ind w:right="44" w:firstLine="567"/>
      </w:pPr>
      <w:r w:rsidRPr="002E18FD">
        <w:t>В</w:t>
      </w:r>
      <w:r w:rsidRPr="00686580">
        <w:t xml:space="preserve"> </w:t>
      </w:r>
      <w:r w:rsidRPr="002E18FD">
        <w:t>табли</w:t>
      </w:r>
      <w:r w:rsidRPr="00686580">
        <w:t>ц</w:t>
      </w:r>
      <w:r w:rsidRPr="002E18FD">
        <w:t>е</w:t>
      </w:r>
      <w:r w:rsidRPr="00686580">
        <w:t xml:space="preserve"> </w:t>
      </w:r>
      <w:r w:rsidRPr="002E18FD">
        <w:t>под</w:t>
      </w:r>
      <w:r w:rsidRPr="00686580">
        <w:t xml:space="preserve"> </w:t>
      </w:r>
      <w:r w:rsidRPr="002E18FD">
        <w:t>гра</w:t>
      </w:r>
      <w:r w:rsidRPr="00686580">
        <w:t>ф</w:t>
      </w:r>
      <w:r w:rsidRPr="002E18FD">
        <w:t>иком в</w:t>
      </w:r>
      <w:r w:rsidRPr="00686580">
        <w:t>ы</w:t>
      </w:r>
      <w:r w:rsidRPr="002E18FD">
        <w:t>вод</w:t>
      </w:r>
      <w:r w:rsidRPr="00686580">
        <w:t>я</w:t>
      </w:r>
      <w:r w:rsidRPr="002E18FD">
        <w:t>тся</w:t>
      </w:r>
      <w:r w:rsidRPr="00686580">
        <w:t xml:space="preserve"> </w:t>
      </w:r>
      <w:r w:rsidRPr="002E18FD">
        <w:t>для</w:t>
      </w:r>
      <w:r w:rsidRPr="00686580">
        <w:t xml:space="preserve"> к</w:t>
      </w:r>
      <w:r w:rsidRPr="002E18FD">
        <w:t>а</w:t>
      </w:r>
      <w:r w:rsidRPr="00686580">
        <w:t>ж</w:t>
      </w:r>
      <w:r w:rsidRPr="002E18FD">
        <w:t>д</w:t>
      </w:r>
      <w:r w:rsidRPr="00686580">
        <w:t>о</w:t>
      </w:r>
      <w:r w:rsidRPr="002E18FD">
        <w:t>го</w:t>
      </w:r>
      <w:r w:rsidRPr="00686580">
        <w:t xml:space="preserve"> уз</w:t>
      </w:r>
      <w:r w:rsidRPr="002E18FD">
        <w:t>ла</w:t>
      </w:r>
      <w:r w:rsidRPr="00686580">
        <w:t xml:space="preserve"> </w:t>
      </w:r>
      <w:r w:rsidRPr="002E18FD">
        <w:t>сети</w:t>
      </w:r>
      <w:r w:rsidRPr="00686580">
        <w:t xml:space="preserve"> </w:t>
      </w:r>
      <w:r w:rsidRPr="002E18FD">
        <w:t>на</w:t>
      </w:r>
      <w:r w:rsidRPr="00686580">
        <w:t>им</w:t>
      </w:r>
      <w:r w:rsidRPr="002E18FD">
        <w:t>енов</w:t>
      </w:r>
      <w:r w:rsidRPr="00686580">
        <w:t>а</w:t>
      </w:r>
      <w:r w:rsidRPr="002E18FD">
        <w:t>н</w:t>
      </w:r>
      <w:r w:rsidRPr="00686580">
        <w:t>ие</w:t>
      </w:r>
      <w:r w:rsidRPr="002E18FD">
        <w:t>, геодез</w:t>
      </w:r>
      <w:r w:rsidRPr="00686580">
        <w:t>ич</w:t>
      </w:r>
      <w:r w:rsidRPr="002E18FD">
        <w:t>е</w:t>
      </w:r>
      <w:r w:rsidRPr="00686580">
        <w:t>ск</w:t>
      </w:r>
      <w:r w:rsidRPr="002E18FD">
        <w:t xml:space="preserve">ая </w:t>
      </w:r>
      <w:r w:rsidRPr="00686580">
        <w:t>о</w:t>
      </w:r>
      <w:r w:rsidRPr="002E18FD">
        <w:t>т</w:t>
      </w:r>
      <w:r w:rsidRPr="00686580">
        <w:t>метк</w:t>
      </w:r>
      <w:r w:rsidRPr="002E18FD">
        <w:t>а,</w:t>
      </w:r>
      <w:r w:rsidRPr="00686580">
        <w:t xml:space="preserve"> </w:t>
      </w:r>
      <w:r w:rsidRPr="002E18FD">
        <w:t>в</w:t>
      </w:r>
      <w:r w:rsidRPr="00686580">
        <w:t>ы</w:t>
      </w:r>
      <w:r w:rsidRPr="002E18FD">
        <w:t>с</w:t>
      </w:r>
      <w:r w:rsidRPr="00686580">
        <w:t>о</w:t>
      </w:r>
      <w:r w:rsidRPr="002E18FD">
        <w:t>та</w:t>
      </w:r>
      <w:r w:rsidRPr="00686580">
        <w:t xml:space="preserve"> </w:t>
      </w:r>
      <w:r w:rsidRPr="002E18FD">
        <w:t>по</w:t>
      </w:r>
      <w:r w:rsidRPr="00686580">
        <w:t>т</w:t>
      </w:r>
      <w:r w:rsidRPr="002E18FD">
        <w:t>реб</w:t>
      </w:r>
      <w:r w:rsidRPr="00686580">
        <w:t>и</w:t>
      </w:r>
      <w:r w:rsidRPr="002E18FD">
        <w:t>теля,</w:t>
      </w:r>
      <w:r w:rsidRPr="00686580">
        <w:t xml:space="preserve"> </w:t>
      </w:r>
      <w:r w:rsidRPr="002E18FD">
        <w:t>на</w:t>
      </w:r>
      <w:r w:rsidRPr="00686580">
        <w:t>п</w:t>
      </w:r>
      <w:r w:rsidRPr="002E18FD">
        <w:t>оры</w:t>
      </w:r>
      <w:r w:rsidRPr="00686580">
        <w:t xml:space="preserve"> </w:t>
      </w:r>
      <w:r w:rsidRPr="002E18FD">
        <w:t>в</w:t>
      </w:r>
      <w:r w:rsidRPr="00686580">
        <w:t xml:space="preserve"> по</w:t>
      </w:r>
      <w:r w:rsidRPr="002E18FD">
        <w:t>да</w:t>
      </w:r>
      <w:r w:rsidRPr="00686580">
        <w:t>ю</w:t>
      </w:r>
      <w:r w:rsidRPr="002E18FD">
        <w:t>щем</w:t>
      </w:r>
      <w:r w:rsidRPr="00686580">
        <w:t xml:space="preserve"> </w:t>
      </w:r>
      <w:r w:rsidRPr="002E18FD">
        <w:t>и</w:t>
      </w:r>
      <w:r w:rsidRPr="00686580">
        <w:t xml:space="preserve"> </w:t>
      </w:r>
      <w:r w:rsidRPr="002E18FD">
        <w:t>обр</w:t>
      </w:r>
      <w:r w:rsidRPr="00686580">
        <w:t>а</w:t>
      </w:r>
      <w:r w:rsidRPr="002E18FD">
        <w:t>тн</w:t>
      </w:r>
      <w:r w:rsidRPr="00686580">
        <w:t>о</w:t>
      </w:r>
      <w:r w:rsidRPr="002E18FD">
        <w:t>м т</w:t>
      </w:r>
      <w:r w:rsidRPr="00686580">
        <w:t>ру</w:t>
      </w:r>
      <w:r w:rsidRPr="002E18FD">
        <w:t>бопро</w:t>
      </w:r>
      <w:r w:rsidRPr="00686580">
        <w:t>в</w:t>
      </w:r>
      <w:r w:rsidRPr="002E18FD">
        <w:t>одах,</w:t>
      </w:r>
      <w:r w:rsidRPr="00686580">
        <w:t xml:space="preserve"> </w:t>
      </w:r>
      <w:r w:rsidRPr="002E18FD">
        <w:t>вел</w:t>
      </w:r>
      <w:r w:rsidRPr="00686580">
        <w:t>ич</w:t>
      </w:r>
      <w:r w:rsidRPr="002E18FD">
        <w:t>и</w:t>
      </w:r>
      <w:r w:rsidRPr="00686580">
        <w:t>н</w:t>
      </w:r>
      <w:r w:rsidRPr="002E18FD">
        <w:t>а</w:t>
      </w:r>
      <w:r w:rsidRPr="00686580">
        <w:t xml:space="preserve"> </w:t>
      </w:r>
      <w:r w:rsidRPr="002E18FD">
        <w:t>дроссел</w:t>
      </w:r>
      <w:r w:rsidRPr="00686580">
        <w:t>ируем</w:t>
      </w:r>
      <w:r w:rsidRPr="002E18FD">
        <w:t>ого</w:t>
      </w:r>
      <w:r w:rsidRPr="00686580">
        <w:t xml:space="preserve"> </w:t>
      </w:r>
      <w:r w:rsidRPr="002E18FD">
        <w:t>на</w:t>
      </w:r>
      <w:r w:rsidRPr="00686580">
        <w:t>п</w:t>
      </w:r>
      <w:r w:rsidRPr="002E18FD">
        <w:t>ора</w:t>
      </w:r>
      <w:r w:rsidRPr="00686580">
        <w:t xml:space="preserve"> </w:t>
      </w:r>
      <w:r w:rsidRPr="002E18FD">
        <w:t>на</w:t>
      </w:r>
      <w:r w:rsidRPr="00686580">
        <w:t xml:space="preserve"> </w:t>
      </w:r>
      <w:r w:rsidRPr="002E18FD">
        <w:t>шайбах</w:t>
      </w:r>
      <w:r w:rsidRPr="00686580">
        <w:t xml:space="preserve"> </w:t>
      </w:r>
      <w:r w:rsidRPr="002E18FD">
        <w:t>у</w:t>
      </w:r>
      <w:r w:rsidRPr="00686580">
        <w:t xml:space="preserve"> </w:t>
      </w:r>
      <w:r w:rsidRPr="002E18FD">
        <w:t>потребител</w:t>
      </w:r>
      <w:r w:rsidRPr="00686580">
        <w:t>ей</w:t>
      </w:r>
      <w:r w:rsidRPr="002E18FD">
        <w:t>,</w:t>
      </w:r>
      <w:r w:rsidRPr="00686580">
        <w:t xml:space="preserve"> </w:t>
      </w:r>
      <w:r w:rsidRPr="002E18FD">
        <w:t>потери на</w:t>
      </w:r>
      <w:r w:rsidRPr="00686580">
        <w:t>п</w:t>
      </w:r>
      <w:r w:rsidRPr="002E18FD">
        <w:t>ора</w:t>
      </w:r>
      <w:r w:rsidRPr="00686580">
        <w:t xml:space="preserve"> </w:t>
      </w:r>
      <w:r w:rsidRPr="002E18FD">
        <w:t>по</w:t>
      </w:r>
      <w:r w:rsidRPr="00686580">
        <w:t xml:space="preserve"> уч</w:t>
      </w:r>
      <w:r w:rsidRPr="002E18FD">
        <w:t>ас</w:t>
      </w:r>
      <w:r w:rsidRPr="00686580">
        <w:t>тка</w:t>
      </w:r>
      <w:r w:rsidRPr="002E18FD">
        <w:t>м</w:t>
      </w:r>
      <w:r w:rsidRPr="00686580">
        <w:t xml:space="preserve"> </w:t>
      </w:r>
      <w:r w:rsidRPr="002E18FD">
        <w:t>тепловой</w:t>
      </w:r>
      <w:r w:rsidRPr="00686580">
        <w:t xml:space="preserve"> </w:t>
      </w:r>
      <w:r w:rsidRPr="002E18FD">
        <w:t>сети,</w:t>
      </w:r>
      <w:r w:rsidRPr="00686580">
        <w:t xml:space="preserve"> ск</w:t>
      </w:r>
      <w:r w:rsidRPr="002E18FD">
        <w:t>ор</w:t>
      </w:r>
      <w:r w:rsidRPr="00686580">
        <w:t>о</w:t>
      </w:r>
      <w:r w:rsidRPr="002E18FD">
        <w:t>сти</w:t>
      </w:r>
      <w:r w:rsidRPr="00686580">
        <w:t xml:space="preserve"> </w:t>
      </w:r>
      <w:r w:rsidRPr="002E18FD">
        <w:t>дви</w:t>
      </w:r>
      <w:r w:rsidRPr="00686580">
        <w:t>ж</w:t>
      </w:r>
      <w:r w:rsidRPr="002E18FD">
        <w:t>ен</w:t>
      </w:r>
      <w:r w:rsidRPr="00686580">
        <w:t>и</w:t>
      </w:r>
      <w:r w:rsidRPr="002E18FD">
        <w:t>я</w:t>
      </w:r>
      <w:r w:rsidRPr="00686580">
        <w:t xml:space="preserve"> </w:t>
      </w:r>
      <w:r w:rsidRPr="002E18FD">
        <w:t>воды</w:t>
      </w:r>
      <w:r w:rsidRPr="00686580">
        <w:t xml:space="preserve"> </w:t>
      </w:r>
      <w:r w:rsidRPr="002E18FD">
        <w:t>на</w:t>
      </w:r>
      <w:r w:rsidRPr="00686580">
        <w:t xml:space="preserve"> уч</w:t>
      </w:r>
      <w:r w:rsidRPr="002E18FD">
        <w:t>ас</w:t>
      </w:r>
      <w:r w:rsidRPr="00686580">
        <w:t>тк</w:t>
      </w:r>
      <w:r w:rsidRPr="002E18FD">
        <w:t>ах</w:t>
      </w:r>
      <w:r w:rsidRPr="00686580">
        <w:t xml:space="preserve"> </w:t>
      </w:r>
      <w:r w:rsidRPr="002E18FD">
        <w:t>тепло</w:t>
      </w:r>
      <w:r w:rsidRPr="00686580">
        <w:t>во</w:t>
      </w:r>
      <w:r w:rsidRPr="002E18FD">
        <w:t>й сети</w:t>
      </w:r>
      <w:r w:rsidRPr="00686580">
        <w:t xml:space="preserve"> </w:t>
      </w:r>
      <w:r w:rsidRPr="002E18FD">
        <w:t>и</w:t>
      </w:r>
      <w:r w:rsidRPr="00686580">
        <w:t xml:space="preserve"> </w:t>
      </w:r>
      <w:r w:rsidRPr="002E18FD">
        <w:t>т.д.</w:t>
      </w:r>
      <w:r w:rsidRPr="00686580">
        <w:t xml:space="preserve"> </w:t>
      </w:r>
      <w:r w:rsidRPr="002E18FD">
        <w:t>Колич</w:t>
      </w:r>
      <w:r w:rsidRPr="00686580">
        <w:t>е</w:t>
      </w:r>
      <w:r w:rsidRPr="002E18FD">
        <w:t>ство в</w:t>
      </w:r>
      <w:r w:rsidRPr="00686580">
        <w:t>ы</w:t>
      </w:r>
      <w:r w:rsidRPr="002E18FD">
        <w:t>води</w:t>
      </w:r>
      <w:r w:rsidRPr="00686580">
        <w:t>м</w:t>
      </w:r>
      <w:r w:rsidRPr="002E18FD">
        <w:t>ой</w:t>
      </w:r>
      <w:r w:rsidRPr="00686580">
        <w:t xml:space="preserve"> </w:t>
      </w:r>
      <w:r w:rsidRPr="002E18FD">
        <w:t>п</w:t>
      </w:r>
      <w:r w:rsidRPr="00686580">
        <w:t>о</w:t>
      </w:r>
      <w:r w:rsidRPr="002E18FD">
        <w:t>д</w:t>
      </w:r>
      <w:r w:rsidRPr="00686580">
        <w:t xml:space="preserve"> </w:t>
      </w:r>
      <w:r w:rsidRPr="002E18FD">
        <w:t>графи</w:t>
      </w:r>
      <w:r w:rsidRPr="00686580">
        <w:t>к</w:t>
      </w:r>
      <w:r w:rsidRPr="002E18FD">
        <w:t>ом</w:t>
      </w:r>
      <w:r w:rsidRPr="00686580">
        <w:t xml:space="preserve"> </w:t>
      </w:r>
      <w:r w:rsidRPr="002E18FD">
        <w:t>и</w:t>
      </w:r>
      <w:r w:rsidRPr="00686580">
        <w:t>н</w:t>
      </w:r>
      <w:r w:rsidRPr="002E18FD">
        <w:t>фо</w:t>
      </w:r>
      <w:r w:rsidRPr="00686580">
        <w:t>рм</w:t>
      </w:r>
      <w:r w:rsidRPr="002E18FD">
        <w:t>ац</w:t>
      </w:r>
      <w:r w:rsidRPr="00686580">
        <w:t>и</w:t>
      </w:r>
      <w:r w:rsidRPr="002E18FD">
        <w:t>и</w:t>
      </w:r>
      <w:r w:rsidRPr="00686580">
        <w:t xml:space="preserve"> </w:t>
      </w:r>
      <w:r w:rsidRPr="002E18FD">
        <w:t>настра</w:t>
      </w:r>
      <w:r w:rsidRPr="00686580">
        <w:t>и</w:t>
      </w:r>
      <w:r w:rsidRPr="002E18FD">
        <w:t>ва</w:t>
      </w:r>
      <w:r w:rsidRPr="00686580">
        <w:t>е</w:t>
      </w:r>
      <w:r w:rsidRPr="002E18FD">
        <w:t>т</w:t>
      </w:r>
      <w:r w:rsidRPr="00686580">
        <w:t>с</w:t>
      </w:r>
      <w:r w:rsidRPr="002E18FD">
        <w:t>я по</w:t>
      </w:r>
      <w:r w:rsidRPr="00686580">
        <w:t>л</w:t>
      </w:r>
      <w:r w:rsidRPr="002E18FD">
        <w:t>ьзовател</w:t>
      </w:r>
      <w:r w:rsidRPr="00686580">
        <w:t>ем</w:t>
      </w:r>
      <w:r w:rsidRPr="002E18FD">
        <w:t>.</w:t>
      </w:r>
    </w:p>
    <w:p w14:paraId="4BABC166" w14:textId="77777777" w:rsidR="002E18FD" w:rsidRPr="002E18FD" w:rsidRDefault="002E18FD" w:rsidP="002E18FD">
      <w:pPr>
        <w:widowControl w:val="0"/>
        <w:autoSpaceDE w:val="0"/>
        <w:autoSpaceDN w:val="0"/>
        <w:adjustRightInd w:val="0"/>
        <w:spacing w:before="0" w:after="0" w:line="240" w:lineRule="auto"/>
        <w:ind w:left="822" w:right="-20" w:firstLine="0"/>
        <w:jc w:val="left"/>
      </w:pPr>
      <w:r w:rsidRPr="002E18FD">
        <w:rPr>
          <w:b/>
          <w:bCs/>
        </w:rPr>
        <w:t>Расчет</w:t>
      </w:r>
      <w:r w:rsidRPr="002E18FD">
        <w:rPr>
          <w:b/>
          <w:bCs/>
          <w:spacing w:val="-8"/>
        </w:rPr>
        <w:t xml:space="preserve"> </w:t>
      </w:r>
      <w:r w:rsidRPr="002E18FD">
        <w:rPr>
          <w:b/>
          <w:bCs/>
          <w:spacing w:val="2"/>
        </w:rPr>
        <w:t>н</w:t>
      </w:r>
      <w:r w:rsidRPr="002E18FD">
        <w:rPr>
          <w:b/>
          <w:bCs/>
        </w:rPr>
        <w:t>ор</w:t>
      </w:r>
      <w:r w:rsidRPr="002E18FD">
        <w:rPr>
          <w:b/>
          <w:bCs/>
          <w:spacing w:val="1"/>
        </w:rPr>
        <w:t>м</w:t>
      </w:r>
      <w:r w:rsidRPr="002E18FD">
        <w:rPr>
          <w:b/>
          <w:bCs/>
        </w:rPr>
        <w:t>ат</w:t>
      </w:r>
      <w:r w:rsidRPr="002E18FD">
        <w:rPr>
          <w:b/>
          <w:bCs/>
          <w:spacing w:val="2"/>
        </w:rPr>
        <w:t>и</w:t>
      </w:r>
      <w:r w:rsidRPr="002E18FD">
        <w:rPr>
          <w:b/>
          <w:bCs/>
          <w:spacing w:val="-1"/>
        </w:rPr>
        <w:t>в</w:t>
      </w:r>
      <w:r w:rsidRPr="002E18FD">
        <w:rPr>
          <w:b/>
          <w:bCs/>
          <w:spacing w:val="2"/>
        </w:rPr>
        <w:t>н</w:t>
      </w:r>
      <w:r w:rsidRPr="002E18FD">
        <w:rPr>
          <w:b/>
          <w:bCs/>
          <w:spacing w:val="1"/>
        </w:rPr>
        <w:t>ы</w:t>
      </w:r>
      <w:r w:rsidRPr="002E18FD">
        <w:rPr>
          <w:b/>
          <w:bCs/>
        </w:rPr>
        <w:t>х</w:t>
      </w:r>
      <w:r w:rsidRPr="002E18FD">
        <w:rPr>
          <w:b/>
          <w:bCs/>
          <w:spacing w:val="-14"/>
        </w:rPr>
        <w:t xml:space="preserve"> </w:t>
      </w:r>
      <w:r w:rsidRPr="002E18FD">
        <w:rPr>
          <w:b/>
          <w:bCs/>
        </w:rPr>
        <w:t>потерь</w:t>
      </w:r>
      <w:r w:rsidRPr="002E18FD">
        <w:rPr>
          <w:b/>
          <w:bCs/>
          <w:spacing w:val="-7"/>
        </w:rPr>
        <w:t xml:space="preserve"> </w:t>
      </w:r>
      <w:r w:rsidRPr="002E18FD">
        <w:rPr>
          <w:b/>
          <w:bCs/>
        </w:rPr>
        <w:t>тепла</w:t>
      </w:r>
      <w:r w:rsidRPr="002E18FD">
        <w:rPr>
          <w:b/>
          <w:bCs/>
          <w:spacing w:val="-7"/>
        </w:rPr>
        <w:t xml:space="preserve"> </w:t>
      </w:r>
      <w:r w:rsidRPr="002E18FD">
        <w:rPr>
          <w:b/>
          <w:bCs/>
        </w:rPr>
        <w:t>чер</w:t>
      </w:r>
      <w:r w:rsidRPr="002E18FD">
        <w:rPr>
          <w:b/>
          <w:bCs/>
          <w:spacing w:val="3"/>
        </w:rPr>
        <w:t>е</w:t>
      </w:r>
      <w:r w:rsidRPr="002E18FD">
        <w:rPr>
          <w:b/>
          <w:bCs/>
        </w:rPr>
        <w:t>з</w:t>
      </w:r>
      <w:r w:rsidRPr="002E18FD">
        <w:rPr>
          <w:b/>
          <w:bCs/>
          <w:spacing w:val="-5"/>
        </w:rPr>
        <w:t xml:space="preserve"> </w:t>
      </w:r>
      <w:r w:rsidRPr="002E18FD">
        <w:rPr>
          <w:b/>
          <w:bCs/>
        </w:rPr>
        <w:t>и</w:t>
      </w:r>
      <w:r w:rsidRPr="002E18FD">
        <w:rPr>
          <w:b/>
          <w:bCs/>
          <w:spacing w:val="-2"/>
        </w:rPr>
        <w:t>з</w:t>
      </w:r>
      <w:r w:rsidRPr="002E18FD">
        <w:rPr>
          <w:b/>
          <w:bCs/>
        </w:rPr>
        <w:t>о</w:t>
      </w:r>
      <w:r w:rsidRPr="002E18FD">
        <w:rPr>
          <w:b/>
          <w:bCs/>
          <w:spacing w:val="3"/>
        </w:rPr>
        <w:t>л</w:t>
      </w:r>
      <w:r w:rsidRPr="002E18FD">
        <w:rPr>
          <w:b/>
          <w:bCs/>
          <w:spacing w:val="-1"/>
        </w:rPr>
        <w:t>я</w:t>
      </w:r>
      <w:r w:rsidRPr="002E18FD">
        <w:rPr>
          <w:b/>
          <w:bCs/>
        </w:rPr>
        <w:t>ц</w:t>
      </w:r>
      <w:r w:rsidRPr="002E18FD">
        <w:rPr>
          <w:b/>
          <w:bCs/>
          <w:spacing w:val="-1"/>
        </w:rPr>
        <w:t>и</w:t>
      </w:r>
      <w:r w:rsidRPr="002E18FD">
        <w:rPr>
          <w:b/>
          <w:bCs/>
          <w:spacing w:val="1"/>
        </w:rPr>
        <w:t>ю</w:t>
      </w:r>
      <w:r w:rsidRPr="002E18FD">
        <w:rPr>
          <w:b/>
          <w:bCs/>
        </w:rPr>
        <w:t>.</w:t>
      </w:r>
    </w:p>
    <w:p w14:paraId="17274118" w14:textId="77777777" w:rsidR="002E18FD" w:rsidRPr="002E18FD" w:rsidRDefault="002E18FD" w:rsidP="002E18FD">
      <w:pPr>
        <w:widowControl w:val="0"/>
        <w:autoSpaceDE w:val="0"/>
        <w:autoSpaceDN w:val="0"/>
        <w:adjustRightInd w:val="0"/>
        <w:spacing w:before="3" w:after="0" w:line="140" w:lineRule="exact"/>
        <w:ind w:firstLine="0"/>
        <w:jc w:val="left"/>
        <w:rPr>
          <w:sz w:val="14"/>
          <w:szCs w:val="14"/>
        </w:rPr>
      </w:pPr>
    </w:p>
    <w:p w14:paraId="57F903CB" w14:textId="77777777" w:rsidR="002E18FD" w:rsidRPr="002E18FD" w:rsidRDefault="002E18FD" w:rsidP="00686580">
      <w:pPr>
        <w:widowControl w:val="0"/>
        <w:autoSpaceDE w:val="0"/>
        <w:autoSpaceDN w:val="0"/>
        <w:adjustRightInd w:val="0"/>
        <w:spacing w:before="0" w:after="0"/>
        <w:ind w:right="44" w:firstLine="567"/>
      </w:pPr>
      <w:r w:rsidRPr="002E18FD">
        <w:t>Целью</w:t>
      </w:r>
      <w:r w:rsidRPr="00686580">
        <w:t xml:space="preserve"> </w:t>
      </w:r>
      <w:r w:rsidRPr="002E18FD">
        <w:t>дан</w:t>
      </w:r>
      <w:r w:rsidRPr="00686580">
        <w:t>н</w:t>
      </w:r>
      <w:r w:rsidRPr="002E18FD">
        <w:t>о</w:t>
      </w:r>
      <w:r w:rsidRPr="00686580">
        <w:t>г</w:t>
      </w:r>
      <w:r w:rsidRPr="002E18FD">
        <w:t>о</w:t>
      </w:r>
      <w:r w:rsidRPr="00686580">
        <w:t xml:space="preserve"> </w:t>
      </w:r>
      <w:r w:rsidRPr="002E18FD">
        <w:t>рас</w:t>
      </w:r>
      <w:r w:rsidRPr="00686580">
        <w:t>ч</w:t>
      </w:r>
      <w:r w:rsidRPr="002E18FD">
        <w:t>ета</w:t>
      </w:r>
      <w:r w:rsidRPr="00686580">
        <w:t xml:space="preserve"> </w:t>
      </w:r>
      <w:r w:rsidRPr="002E18FD">
        <w:t>я</w:t>
      </w:r>
      <w:r w:rsidRPr="00686580">
        <w:t>в</w:t>
      </w:r>
      <w:r w:rsidRPr="002E18FD">
        <w:t>л</w:t>
      </w:r>
      <w:r w:rsidRPr="00686580">
        <w:t>я</w:t>
      </w:r>
      <w:r w:rsidRPr="002E18FD">
        <w:t>ется</w:t>
      </w:r>
      <w:r w:rsidRPr="00686580">
        <w:t xml:space="preserve"> </w:t>
      </w:r>
      <w:r w:rsidRPr="002E18FD">
        <w:t>опред</w:t>
      </w:r>
      <w:r w:rsidRPr="00686580">
        <w:t>ел</w:t>
      </w:r>
      <w:r w:rsidRPr="002E18FD">
        <w:t>ен</w:t>
      </w:r>
      <w:r w:rsidRPr="00686580">
        <w:t>и</w:t>
      </w:r>
      <w:r w:rsidRPr="002E18FD">
        <w:t>е</w:t>
      </w:r>
      <w:r w:rsidRPr="00686580">
        <w:t xml:space="preserve"> </w:t>
      </w:r>
      <w:r w:rsidRPr="002E18FD">
        <w:t>нормативн</w:t>
      </w:r>
      <w:r w:rsidRPr="00686580">
        <w:t>ы</w:t>
      </w:r>
      <w:r w:rsidRPr="002E18FD">
        <w:t>х</w:t>
      </w:r>
      <w:r w:rsidRPr="00686580">
        <w:t xml:space="preserve"> т</w:t>
      </w:r>
      <w:r w:rsidRPr="002E18FD">
        <w:t>еп</w:t>
      </w:r>
      <w:r w:rsidRPr="00686580">
        <w:t>л</w:t>
      </w:r>
      <w:r w:rsidRPr="002E18FD">
        <w:t>ов</w:t>
      </w:r>
      <w:r w:rsidRPr="00686580">
        <w:t>ы</w:t>
      </w:r>
      <w:r w:rsidRPr="002E18FD">
        <w:t>х</w:t>
      </w:r>
      <w:r w:rsidRPr="00686580">
        <w:t xml:space="preserve"> </w:t>
      </w:r>
      <w:r w:rsidRPr="002E18FD">
        <w:t>поте</w:t>
      </w:r>
      <w:r w:rsidRPr="00686580">
        <w:t>р</w:t>
      </w:r>
      <w:r w:rsidRPr="002E18FD">
        <w:t xml:space="preserve">ь </w:t>
      </w:r>
      <w:r w:rsidRPr="00686580">
        <w:t>ч</w:t>
      </w:r>
      <w:r w:rsidRPr="002E18FD">
        <w:t>ерез</w:t>
      </w:r>
      <w:r w:rsidRPr="00686580">
        <w:t xml:space="preserve"> </w:t>
      </w:r>
      <w:r w:rsidRPr="002E18FD">
        <w:t>и</w:t>
      </w:r>
      <w:r w:rsidRPr="00686580">
        <w:t>з</w:t>
      </w:r>
      <w:r w:rsidRPr="002E18FD">
        <w:t>ол</w:t>
      </w:r>
      <w:r w:rsidRPr="00686580">
        <w:t>я</w:t>
      </w:r>
      <w:r w:rsidRPr="002E18FD">
        <w:t>ц</w:t>
      </w:r>
      <w:r w:rsidRPr="00686580">
        <w:t>и</w:t>
      </w:r>
      <w:r w:rsidRPr="002E18FD">
        <w:t>ю</w:t>
      </w:r>
      <w:r w:rsidRPr="00686580">
        <w:t xml:space="preserve"> </w:t>
      </w:r>
      <w:r w:rsidRPr="002E18FD">
        <w:t>т</w:t>
      </w:r>
      <w:r w:rsidRPr="00686580">
        <w:t>руб</w:t>
      </w:r>
      <w:r w:rsidRPr="002E18FD">
        <w:t>опроводов.</w:t>
      </w:r>
      <w:r w:rsidRPr="00686580">
        <w:t xml:space="preserve"> Т</w:t>
      </w:r>
      <w:r w:rsidRPr="002E18FD">
        <w:t>еп</w:t>
      </w:r>
      <w:r w:rsidRPr="00686580">
        <w:t>л</w:t>
      </w:r>
      <w:r w:rsidRPr="002E18FD">
        <w:t>ов</w:t>
      </w:r>
      <w:r w:rsidRPr="00686580">
        <w:t>ы</w:t>
      </w:r>
      <w:r w:rsidRPr="002E18FD">
        <w:t>е</w:t>
      </w:r>
      <w:r w:rsidRPr="00686580">
        <w:t xml:space="preserve"> </w:t>
      </w:r>
      <w:r w:rsidRPr="002E18FD">
        <w:t>потери</w:t>
      </w:r>
      <w:r w:rsidRPr="00686580">
        <w:t xml:space="preserve"> </w:t>
      </w:r>
      <w:r w:rsidRPr="002E18FD">
        <w:t>опред</w:t>
      </w:r>
      <w:r w:rsidRPr="00686580">
        <w:t>е</w:t>
      </w:r>
      <w:r w:rsidRPr="002E18FD">
        <w:t>л</w:t>
      </w:r>
      <w:r w:rsidRPr="00686580">
        <w:t>я</w:t>
      </w:r>
      <w:r w:rsidRPr="002E18FD">
        <w:t>ют</w:t>
      </w:r>
      <w:r w:rsidRPr="00686580">
        <w:t>с</w:t>
      </w:r>
      <w:r w:rsidRPr="002E18FD">
        <w:t>я</w:t>
      </w:r>
      <w:r w:rsidRPr="00686580">
        <w:t xml:space="preserve"> сумм</w:t>
      </w:r>
      <w:r w:rsidRPr="002E18FD">
        <w:t>ар</w:t>
      </w:r>
      <w:r w:rsidRPr="00686580">
        <w:t>н</w:t>
      </w:r>
      <w:r w:rsidRPr="002E18FD">
        <w:t>о</w:t>
      </w:r>
      <w:r w:rsidRPr="00686580">
        <w:t xml:space="preserve"> з</w:t>
      </w:r>
      <w:r w:rsidRPr="002E18FD">
        <w:t>а</w:t>
      </w:r>
      <w:r w:rsidRPr="00686580">
        <w:t xml:space="preserve"> </w:t>
      </w:r>
      <w:r w:rsidRPr="002E18FD">
        <w:t>год</w:t>
      </w:r>
      <w:r w:rsidRPr="00686580">
        <w:t xml:space="preserve"> </w:t>
      </w:r>
      <w:r w:rsidRPr="002E18FD">
        <w:t>с ра</w:t>
      </w:r>
      <w:r w:rsidRPr="00686580">
        <w:t>з</w:t>
      </w:r>
      <w:r w:rsidRPr="002E18FD">
        <w:t>бивкой по</w:t>
      </w:r>
      <w:r w:rsidRPr="00686580">
        <w:t xml:space="preserve"> м</w:t>
      </w:r>
      <w:r w:rsidRPr="002E18FD">
        <w:t>ес</w:t>
      </w:r>
      <w:r w:rsidRPr="00686580">
        <w:t>я</w:t>
      </w:r>
      <w:r w:rsidRPr="002E18FD">
        <w:t>цам.</w:t>
      </w:r>
      <w:r w:rsidRPr="00686580">
        <w:t xml:space="preserve"> </w:t>
      </w:r>
      <w:r w:rsidRPr="002E18FD">
        <w:t>Расч</w:t>
      </w:r>
      <w:r w:rsidRPr="00686580">
        <w:t>е</w:t>
      </w:r>
      <w:r w:rsidRPr="002E18FD">
        <w:t>т</w:t>
      </w:r>
      <w:r w:rsidRPr="00686580">
        <w:t xml:space="preserve"> м</w:t>
      </w:r>
      <w:r w:rsidRPr="002E18FD">
        <w:t>о</w:t>
      </w:r>
      <w:r w:rsidRPr="00686580">
        <w:t>ж</w:t>
      </w:r>
      <w:r w:rsidRPr="002E18FD">
        <w:t>ет</w:t>
      </w:r>
      <w:r w:rsidRPr="00686580">
        <w:t xml:space="preserve"> </w:t>
      </w:r>
      <w:r w:rsidRPr="002E18FD">
        <w:t>б</w:t>
      </w:r>
      <w:r w:rsidRPr="00686580">
        <w:t>ы</w:t>
      </w:r>
      <w:r w:rsidRPr="002E18FD">
        <w:t>ть</w:t>
      </w:r>
      <w:r w:rsidRPr="00686580">
        <w:t xml:space="preserve"> </w:t>
      </w:r>
      <w:r w:rsidRPr="002E18FD">
        <w:t>в</w:t>
      </w:r>
      <w:r w:rsidRPr="00686580">
        <w:t>ы</w:t>
      </w:r>
      <w:r w:rsidRPr="002E18FD">
        <w:t>по</w:t>
      </w:r>
      <w:r w:rsidRPr="00686580">
        <w:t>л</w:t>
      </w:r>
      <w:r w:rsidRPr="002E18FD">
        <w:t>нен</w:t>
      </w:r>
      <w:r w:rsidRPr="00686580">
        <w:t xml:space="preserve"> </w:t>
      </w:r>
      <w:r w:rsidRPr="002E18FD">
        <w:t>с</w:t>
      </w:r>
      <w:r w:rsidRPr="00686580">
        <w:t xml:space="preserve"> уче</w:t>
      </w:r>
      <w:r w:rsidRPr="002E18FD">
        <w:t>том</w:t>
      </w:r>
      <w:r w:rsidRPr="00686580">
        <w:t xml:space="preserve"> </w:t>
      </w:r>
      <w:r w:rsidRPr="002E18FD">
        <w:t>по</w:t>
      </w:r>
      <w:r w:rsidRPr="00686580">
        <w:t>п</w:t>
      </w:r>
      <w:r w:rsidRPr="002E18FD">
        <w:t>р</w:t>
      </w:r>
      <w:r w:rsidRPr="00686580">
        <w:t>а</w:t>
      </w:r>
      <w:r w:rsidRPr="002E18FD">
        <w:t>воч</w:t>
      </w:r>
      <w:r w:rsidRPr="00686580">
        <w:t>ны</w:t>
      </w:r>
      <w:r w:rsidRPr="002E18FD">
        <w:t xml:space="preserve">х </w:t>
      </w:r>
      <w:r w:rsidRPr="00686580">
        <w:t>к</w:t>
      </w:r>
      <w:r w:rsidRPr="002E18FD">
        <w:t>о</w:t>
      </w:r>
      <w:r w:rsidRPr="00686580">
        <w:t>э</w:t>
      </w:r>
      <w:r w:rsidRPr="002E18FD">
        <w:t>ффи</w:t>
      </w:r>
      <w:r w:rsidRPr="00686580">
        <w:t>ц</w:t>
      </w:r>
      <w:r w:rsidRPr="002E18FD">
        <w:t>ие</w:t>
      </w:r>
      <w:r w:rsidRPr="00686580">
        <w:t>н</w:t>
      </w:r>
      <w:r w:rsidRPr="002E18FD">
        <w:t>тов</w:t>
      </w:r>
      <w:r w:rsidRPr="00686580">
        <w:t xml:space="preserve"> н</w:t>
      </w:r>
      <w:r w:rsidRPr="002E18FD">
        <w:t>а</w:t>
      </w:r>
      <w:r w:rsidRPr="00686580">
        <w:t xml:space="preserve"> </w:t>
      </w:r>
      <w:r w:rsidRPr="002E18FD">
        <w:t>н</w:t>
      </w:r>
      <w:r w:rsidRPr="00686580">
        <w:t>о</w:t>
      </w:r>
      <w:r w:rsidRPr="002E18FD">
        <w:t>р</w:t>
      </w:r>
      <w:r w:rsidRPr="00686580">
        <w:t>м</w:t>
      </w:r>
      <w:r w:rsidRPr="002E18FD">
        <w:t>ы</w:t>
      </w:r>
      <w:r w:rsidRPr="00686580">
        <w:t xml:space="preserve"> </w:t>
      </w:r>
      <w:r w:rsidRPr="002E18FD">
        <w:t>теплов</w:t>
      </w:r>
      <w:r w:rsidRPr="00686580">
        <w:t>ы</w:t>
      </w:r>
      <w:r w:rsidRPr="002E18FD">
        <w:t>х</w:t>
      </w:r>
      <w:r w:rsidRPr="00686580">
        <w:t xml:space="preserve"> п</w:t>
      </w:r>
      <w:r w:rsidRPr="002E18FD">
        <w:t>оте</w:t>
      </w:r>
      <w:r w:rsidRPr="00686580">
        <w:t>рь</w:t>
      </w:r>
      <w:r w:rsidRPr="002E18FD">
        <w:t>.</w:t>
      </w:r>
    </w:p>
    <w:p w14:paraId="071366EE" w14:textId="77777777" w:rsidR="002E18FD" w:rsidRPr="002E18FD" w:rsidRDefault="002E18FD" w:rsidP="00686580">
      <w:pPr>
        <w:widowControl w:val="0"/>
        <w:autoSpaceDE w:val="0"/>
        <w:autoSpaceDN w:val="0"/>
        <w:adjustRightInd w:val="0"/>
        <w:spacing w:before="0" w:after="0"/>
        <w:ind w:right="44" w:firstLine="567"/>
        <w:sectPr w:rsidR="002E18FD" w:rsidRPr="002E18FD" w:rsidSect="002E18FD">
          <w:footerReference w:type="default" r:id="rId15"/>
          <w:pgSz w:w="11920" w:h="16840"/>
          <w:pgMar w:top="1020" w:right="460" w:bottom="860" w:left="1600" w:header="0" w:footer="666" w:gutter="0"/>
          <w:cols w:space="720"/>
          <w:noEndnote/>
        </w:sectPr>
      </w:pPr>
    </w:p>
    <w:p w14:paraId="5D92B2D7" w14:textId="23C6EBC9" w:rsidR="003D70D6" w:rsidRPr="00BE46B0" w:rsidRDefault="003D70D6" w:rsidP="00332331">
      <w:pPr>
        <w:pStyle w:val="22"/>
        <w:spacing w:line="360" w:lineRule="auto"/>
        <w:ind w:firstLine="567"/>
        <w:jc w:val="both"/>
      </w:pPr>
      <w:bookmarkStart w:id="36" w:name="_Toc375566379"/>
      <w:bookmarkStart w:id="37" w:name="_Toc192231688"/>
      <w:r w:rsidRPr="00BE46B0">
        <w:lastRenderedPageBreak/>
        <w:t>Глава 4</w:t>
      </w:r>
      <w:r w:rsidR="005221AD" w:rsidRPr="00BE46B0">
        <w:t>.</w:t>
      </w:r>
      <w:r w:rsidRPr="00BE46B0">
        <w:t xml:space="preserve"> Перспективные балансы тепловой мощности источников тепловой энергии и тепловой нагрузки</w:t>
      </w:r>
      <w:bookmarkEnd w:id="36"/>
      <w:bookmarkEnd w:id="37"/>
    </w:p>
    <w:p w14:paraId="5FE3D6C4" w14:textId="6A23CBE4" w:rsidR="003D70D6" w:rsidRPr="00BE46B0" w:rsidRDefault="003D70D6" w:rsidP="00C919C4">
      <w:pPr>
        <w:pStyle w:val="22"/>
        <w:spacing w:before="120" w:after="120" w:line="360" w:lineRule="auto"/>
        <w:ind w:firstLine="567"/>
        <w:jc w:val="both"/>
      </w:pPr>
      <w:bookmarkStart w:id="38" w:name="_Toc375566380"/>
      <w:bookmarkStart w:id="39" w:name="_Toc192231689"/>
      <w:r w:rsidRPr="00BE46B0">
        <w:t>4.1</w:t>
      </w:r>
      <w:r w:rsidR="005221AD" w:rsidRPr="00BE46B0">
        <w:t xml:space="preserve">. </w:t>
      </w:r>
      <w:bookmarkStart w:id="40" w:name="_Toc7452158"/>
      <w:r w:rsidR="00762805" w:rsidRPr="00D65AFC">
        <w:t>Балансы существующей на базовый период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38"/>
      <w:bookmarkEnd w:id="39"/>
      <w:bookmarkEnd w:id="40"/>
    </w:p>
    <w:p w14:paraId="06C10D5C" w14:textId="7829E055" w:rsidR="00686580" w:rsidRPr="00686580" w:rsidRDefault="00686580" w:rsidP="00686580">
      <w:pPr>
        <w:pStyle w:val="ae"/>
        <w:ind w:firstLine="567"/>
      </w:pPr>
      <w:bookmarkStart w:id="41" w:name="_Toc375566381"/>
      <w:bookmarkStart w:id="42" w:name="_Toc375566387"/>
      <w:r w:rsidRPr="00686580">
        <w:t>На настоящий момент источниками централизованного теплоснабжения сельского   поселения   явля</w:t>
      </w:r>
      <w:r>
        <w:t>ю</w:t>
      </w:r>
      <w:r w:rsidRPr="00686580">
        <w:t xml:space="preserve">тся   </w:t>
      </w:r>
      <w:r w:rsidR="00523823">
        <w:t>три</w:t>
      </w:r>
      <w:r w:rsidRPr="00686580">
        <w:t xml:space="preserve">   котельн</w:t>
      </w:r>
      <w:r>
        <w:t>ых, эксплуатируемых</w:t>
      </w:r>
      <w:r w:rsidRPr="00686580">
        <w:t xml:space="preserve">   теплоснабжающей   организацией ООО «ГТМ-Теплосервис».   </w:t>
      </w:r>
    </w:p>
    <w:p w14:paraId="062FC2B4" w14:textId="3D0D97F8" w:rsidR="00C21305" w:rsidRPr="00BE46B0" w:rsidRDefault="00A067D3" w:rsidP="00686580">
      <w:pPr>
        <w:pStyle w:val="ae"/>
        <w:ind w:firstLine="567"/>
        <w:rPr>
          <w:b/>
        </w:rPr>
      </w:pPr>
      <w:r w:rsidRPr="00BE46B0">
        <w:t xml:space="preserve">Согласно перспективе развития </w:t>
      </w:r>
      <w:r w:rsidR="00C82E83" w:rsidRPr="00C82E83">
        <w:t>муниципального образования «Лесколовское сельское поселение»</w:t>
      </w:r>
      <w:r w:rsidRPr="00BE46B0">
        <w:t xml:space="preserve">, к </w:t>
      </w:r>
      <w:r w:rsidR="00AE2071" w:rsidRPr="00BE46B0">
        <w:t>котельной №22 (д. Лесколово)</w:t>
      </w:r>
      <w:r w:rsidR="00F05D65">
        <w:t xml:space="preserve"> и котельной № 8 (п. Осельки)</w:t>
      </w:r>
      <w:r w:rsidRPr="00BE46B0">
        <w:t xml:space="preserve"> в расчетный период планируется подключение новых потребителей. </w:t>
      </w:r>
      <w:r w:rsidR="00B63BBC" w:rsidRPr="00BE46B0">
        <w:t xml:space="preserve">В таблице </w:t>
      </w:r>
      <w:r w:rsidR="00686580">
        <w:t>ниже</w:t>
      </w:r>
      <w:r w:rsidR="00B63BBC" w:rsidRPr="00BE46B0">
        <w:t xml:space="preserve"> представлены балансы тепловой мощности и присоединенной тепловой нагрузки в зон</w:t>
      </w:r>
      <w:r w:rsidR="000231B9" w:rsidRPr="00BE46B0">
        <w:t>ах</w:t>
      </w:r>
      <w:r w:rsidR="00B63BBC" w:rsidRPr="00BE46B0">
        <w:t xml:space="preserve"> действия существующ</w:t>
      </w:r>
      <w:r w:rsidR="000231B9" w:rsidRPr="00BE46B0">
        <w:t>их</w:t>
      </w:r>
      <w:r w:rsidR="00B63BBC" w:rsidRPr="00BE46B0">
        <w:t xml:space="preserve"> источник</w:t>
      </w:r>
      <w:r w:rsidR="000231B9" w:rsidRPr="00BE46B0">
        <w:t>ов</w:t>
      </w:r>
      <w:r w:rsidR="00686580">
        <w:t xml:space="preserve"> тепловой энергии</w:t>
      </w:r>
      <w:r w:rsidR="00B63BBC" w:rsidRPr="00BE46B0">
        <w:t>.</w:t>
      </w:r>
    </w:p>
    <w:p w14:paraId="714D2238" w14:textId="77777777" w:rsidR="0053751E" w:rsidRDefault="0053751E" w:rsidP="00686580">
      <w:pPr>
        <w:pStyle w:val="22"/>
        <w:spacing w:line="360" w:lineRule="auto"/>
        <w:ind w:firstLine="567"/>
        <w:jc w:val="both"/>
        <w:rPr>
          <w:b w:val="0"/>
        </w:rPr>
        <w:sectPr w:rsidR="0053751E" w:rsidSect="00897162">
          <w:pgSz w:w="11907" w:h="16840" w:code="9"/>
          <w:pgMar w:top="680" w:right="992" w:bottom="1134" w:left="1276" w:header="680" w:footer="0" w:gutter="0"/>
          <w:cols w:space="708"/>
          <w:formProt w:val="0"/>
          <w:titlePg/>
          <w:docGrid w:linePitch="360"/>
        </w:sectPr>
      </w:pPr>
      <w:bookmarkStart w:id="43" w:name="_Toc375566382"/>
      <w:bookmarkEnd w:id="41"/>
    </w:p>
    <w:p w14:paraId="5DA9A51D" w14:textId="0F9EB2E2" w:rsidR="00AB60ED" w:rsidRDefault="00AB60ED" w:rsidP="00AB60ED">
      <w:pPr>
        <w:spacing w:before="0" w:after="0"/>
        <w:ind w:firstLine="567"/>
      </w:pPr>
      <w:bookmarkStart w:id="44" w:name="_Hlk66122144"/>
      <w:r>
        <w:lastRenderedPageBreak/>
        <w:t xml:space="preserve">Таблица </w:t>
      </w:r>
      <w:r w:rsidR="00F81E74">
        <w:fldChar w:fldCharType="begin"/>
      </w:r>
      <w:r w:rsidR="00F81E74">
        <w:instrText xml:space="preserve"> SEQ Таблица \* ARABIC </w:instrText>
      </w:r>
      <w:r w:rsidR="00F81E74">
        <w:fldChar w:fldCharType="separate"/>
      </w:r>
      <w:r w:rsidR="00F329C9">
        <w:rPr>
          <w:noProof/>
        </w:rPr>
        <w:t>8</w:t>
      </w:r>
      <w:r w:rsidR="00F81E74">
        <w:rPr>
          <w:noProof/>
        </w:rPr>
        <w:fldChar w:fldCharType="end"/>
      </w:r>
      <w:r>
        <w:t xml:space="preserve"> - </w:t>
      </w:r>
      <w:r w:rsidRPr="00686580">
        <w:t>Балансы тепловой энергии (мощности) и перспективной тепловой нагрузки</w:t>
      </w:r>
      <w:r>
        <w:t xml:space="preserve"> по котельной № 8</w:t>
      </w:r>
    </w:p>
    <w:tbl>
      <w:tblPr>
        <w:tblW w:w="5000" w:type="pct"/>
        <w:tblLook w:val="04A0" w:firstRow="1" w:lastRow="0" w:firstColumn="1" w:lastColumn="0" w:noHBand="0" w:noVBand="1"/>
      </w:tblPr>
      <w:tblGrid>
        <w:gridCol w:w="5052"/>
        <w:gridCol w:w="1854"/>
        <w:gridCol w:w="1288"/>
        <w:gridCol w:w="1288"/>
        <w:gridCol w:w="1288"/>
        <w:gridCol w:w="1288"/>
        <w:gridCol w:w="1288"/>
        <w:gridCol w:w="1670"/>
      </w:tblGrid>
      <w:tr w:rsidR="00740841" w:rsidRPr="00740841" w14:paraId="47B24E7B" w14:textId="77777777" w:rsidTr="00740841">
        <w:trPr>
          <w:trHeight w:val="227"/>
        </w:trPr>
        <w:tc>
          <w:tcPr>
            <w:tcW w:w="1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DB6AE"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Наименование</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5FB05" w14:textId="77777777" w:rsidR="00740841" w:rsidRPr="00740841" w:rsidRDefault="00740841" w:rsidP="00740841">
            <w:pPr>
              <w:spacing w:before="0" w:after="0" w:line="240" w:lineRule="auto"/>
              <w:ind w:firstLine="0"/>
              <w:jc w:val="center"/>
              <w:rPr>
                <w:b/>
                <w:bCs/>
                <w:color w:val="000000"/>
                <w:sz w:val="22"/>
                <w:szCs w:val="22"/>
              </w:rPr>
            </w:pPr>
            <w:bookmarkStart w:id="45" w:name="RANGE!C3"/>
            <w:r w:rsidRPr="00740841">
              <w:rPr>
                <w:b/>
                <w:bCs/>
                <w:color w:val="000000"/>
                <w:sz w:val="22"/>
                <w:szCs w:val="22"/>
              </w:rPr>
              <w:t>Ед. измерения</w:t>
            </w:r>
            <w:bookmarkEnd w:id="45"/>
          </w:p>
        </w:tc>
        <w:tc>
          <w:tcPr>
            <w:tcW w:w="2701" w:type="pct"/>
            <w:gridSpan w:val="6"/>
            <w:tcBorders>
              <w:top w:val="single" w:sz="4" w:space="0" w:color="auto"/>
              <w:left w:val="nil"/>
              <w:bottom w:val="single" w:sz="4" w:space="0" w:color="auto"/>
              <w:right w:val="single" w:sz="4" w:space="0" w:color="auto"/>
            </w:tcBorders>
            <w:shd w:val="clear" w:color="auto" w:fill="auto"/>
            <w:vAlign w:val="center"/>
            <w:hideMark/>
          </w:tcPr>
          <w:p w14:paraId="1D1B9F13"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Период, год</w:t>
            </w:r>
          </w:p>
        </w:tc>
      </w:tr>
      <w:tr w:rsidR="00740841" w:rsidRPr="00740841" w14:paraId="6BEE1968" w14:textId="77777777" w:rsidTr="00740841">
        <w:trPr>
          <w:trHeight w:val="227"/>
        </w:trPr>
        <w:tc>
          <w:tcPr>
            <w:tcW w:w="1682" w:type="pct"/>
            <w:vMerge/>
            <w:tcBorders>
              <w:top w:val="single" w:sz="4" w:space="0" w:color="auto"/>
              <w:left w:val="single" w:sz="4" w:space="0" w:color="auto"/>
              <w:bottom w:val="single" w:sz="4" w:space="0" w:color="auto"/>
              <w:right w:val="single" w:sz="4" w:space="0" w:color="auto"/>
            </w:tcBorders>
            <w:vAlign w:val="center"/>
            <w:hideMark/>
          </w:tcPr>
          <w:p w14:paraId="1E798F77" w14:textId="77777777" w:rsidR="00740841" w:rsidRPr="00740841" w:rsidRDefault="00740841" w:rsidP="00740841">
            <w:pPr>
              <w:spacing w:before="0" w:after="0" w:line="240" w:lineRule="auto"/>
              <w:ind w:firstLine="0"/>
              <w:jc w:val="left"/>
              <w:rPr>
                <w:b/>
                <w:bCs/>
                <w:color w:val="000000"/>
                <w:sz w:val="22"/>
                <w:szCs w:val="22"/>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38818659" w14:textId="77777777" w:rsidR="00740841" w:rsidRPr="00740841" w:rsidRDefault="00740841" w:rsidP="00740841">
            <w:pPr>
              <w:spacing w:before="0" w:after="0" w:line="240" w:lineRule="auto"/>
              <w:ind w:firstLine="0"/>
              <w:jc w:val="left"/>
              <w:rPr>
                <w:b/>
                <w:bCs/>
                <w:color w:val="000000"/>
                <w:sz w:val="22"/>
                <w:szCs w:val="22"/>
              </w:rPr>
            </w:pPr>
          </w:p>
        </w:tc>
        <w:tc>
          <w:tcPr>
            <w:tcW w:w="429" w:type="pct"/>
            <w:tcBorders>
              <w:top w:val="nil"/>
              <w:left w:val="nil"/>
              <w:bottom w:val="single" w:sz="4" w:space="0" w:color="auto"/>
              <w:right w:val="single" w:sz="4" w:space="0" w:color="auto"/>
            </w:tcBorders>
            <w:shd w:val="clear" w:color="auto" w:fill="auto"/>
            <w:vAlign w:val="center"/>
            <w:hideMark/>
          </w:tcPr>
          <w:p w14:paraId="5C0BCE0F"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2025</w:t>
            </w:r>
          </w:p>
        </w:tc>
        <w:tc>
          <w:tcPr>
            <w:tcW w:w="429" w:type="pct"/>
            <w:tcBorders>
              <w:top w:val="nil"/>
              <w:left w:val="nil"/>
              <w:bottom w:val="single" w:sz="4" w:space="0" w:color="auto"/>
              <w:right w:val="single" w:sz="4" w:space="0" w:color="auto"/>
            </w:tcBorders>
            <w:shd w:val="clear" w:color="auto" w:fill="auto"/>
            <w:vAlign w:val="center"/>
            <w:hideMark/>
          </w:tcPr>
          <w:p w14:paraId="4BED0B76"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2026</w:t>
            </w:r>
          </w:p>
        </w:tc>
        <w:tc>
          <w:tcPr>
            <w:tcW w:w="429" w:type="pct"/>
            <w:tcBorders>
              <w:top w:val="nil"/>
              <w:left w:val="nil"/>
              <w:bottom w:val="single" w:sz="4" w:space="0" w:color="auto"/>
              <w:right w:val="single" w:sz="4" w:space="0" w:color="auto"/>
            </w:tcBorders>
            <w:shd w:val="clear" w:color="auto" w:fill="auto"/>
            <w:vAlign w:val="center"/>
            <w:hideMark/>
          </w:tcPr>
          <w:p w14:paraId="5FDD8AED"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2027</w:t>
            </w:r>
          </w:p>
        </w:tc>
        <w:tc>
          <w:tcPr>
            <w:tcW w:w="429" w:type="pct"/>
            <w:tcBorders>
              <w:top w:val="nil"/>
              <w:left w:val="nil"/>
              <w:bottom w:val="single" w:sz="4" w:space="0" w:color="auto"/>
              <w:right w:val="single" w:sz="4" w:space="0" w:color="auto"/>
            </w:tcBorders>
            <w:shd w:val="clear" w:color="auto" w:fill="auto"/>
            <w:vAlign w:val="center"/>
            <w:hideMark/>
          </w:tcPr>
          <w:p w14:paraId="512796DD"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2028</w:t>
            </w:r>
          </w:p>
        </w:tc>
        <w:tc>
          <w:tcPr>
            <w:tcW w:w="429" w:type="pct"/>
            <w:tcBorders>
              <w:top w:val="nil"/>
              <w:left w:val="nil"/>
              <w:bottom w:val="single" w:sz="4" w:space="0" w:color="auto"/>
              <w:right w:val="single" w:sz="4" w:space="0" w:color="auto"/>
            </w:tcBorders>
            <w:shd w:val="clear" w:color="auto" w:fill="auto"/>
            <w:vAlign w:val="center"/>
            <w:hideMark/>
          </w:tcPr>
          <w:p w14:paraId="76D38448"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2029</w:t>
            </w:r>
          </w:p>
        </w:tc>
        <w:tc>
          <w:tcPr>
            <w:tcW w:w="555" w:type="pct"/>
            <w:tcBorders>
              <w:top w:val="nil"/>
              <w:left w:val="nil"/>
              <w:bottom w:val="single" w:sz="4" w:space="0" w:color="auto"/>
              <w:right w:val="single" w:sz="4" w:space="0" w:color="auto"/>
            </w:tcBorders>
            <w:shd w:val="clear" w:color="auto" w:fill="auto"/>
            <w:vAlign w:val="center"/>
            <w:hideMark/>
          </w:tcPr>
          <w:p w14:paraId="2B86C2DB"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2030-2035</w:t>
            </w:r>
          </w:p>
        </w:tc>
      </w:tr>
      <w:tr w:rsidR="00740841" w:rsidRPr="00740841" w14:paraId="523CB543"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2851A06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Установленная мощность</w:t>
            </w:r>
          </w:p>
        </w:tc>
        <w:tc>
          <w:tcPr>
            <w:tcW w:w="617" w:type="pct"/>
            <w:tcBorders>
              <w:top w:val="nil"/>
              <w:left w:val="nil"/>
              <w:bottom w:val="single" w:sz="4" w:space="0" w:color="auto"/>
              <w:right w:val="single" w:sz="4" w:space="0" w:color="auto"/>
            </w:tcBorders>
            <w:shd w:val="clear" w:color="auto" w:fill="auto"/>
            <w:vAlign w:val="center"/>
            <w:hideMark/>
          </w:tcPr>
          <w:p w14:paraId="5E84099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0A7145E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429" w:type="pct"/>
            <w:tcBorders>
              <w:top w:val="nil"/>
              <w:left w:val="nil"/>
              <w:bottom w:val="single" w:sz="4" w:space="0" w:color="auto"/>
              <w:right w:val="single" w:sz="4" w:space="0" w:color="auto"/>
            </w:tcBorders>
            <w:shd w:val="clear" w:color="auto" w:fill="auto"/>
            <w:vAlign w:val="center"/>
            <w:hideMark/>
          </w:tcPr>
          <w:p w14:paraId="369319B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429" w:type="pct"/>
            <w:tcBorders>
              <w:top w:val="nil"/>
              <w:left w:val="nil"/>
              <w:bottom w:val="single" w:sz="4" w:space="0" w:color="auto"/>
              <w:right w:val="single" w:sz="4" w:space="0" w:color="auto"/>
            </w:tcBorders>
            <w:shd w:val="clear" w:color="auto" w:fill="auto"/>
            <w:vAlign w:val="center"/>
            <w:hideMark/>
          </w:tcPr>
          <w:p w14:paraId="444E4BC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429" w:type="pct"/>
            <w:tcBorders>
              <w:top w:val="nil"/>
              <w:left w:val="nil"/>
              <w:bottom w:val="single" w:sz="4" w:space="0" w:color="auto"/>
              <w:right w:val="single" w:sz="4" w:space="0" w:color="auto"/>
            </w:tcBorders>
            <w:shd w:val="clear" w:color="auto" w:fill="auto"/>
            <w:vAlign w:val="center"/>
            <w:hideMark/>
          </w:tcPr>
          <w:p w14:paraId="0ABF253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429" w:type="pct"/>
            <w:tcBorders>
              <w:top w:val="nil"/>
              <w:left w:val="nil"/>
              <w:bottom w:val="single" w:sz="4" w:space="0" w:color="auto"/>
              <w:right w:val="single" w:sz="4" w:space="0" w:color="auto"/>
            </w:tcBorders>
            <w:shd w:val="clear" w:color="auto" w:fill="auto"/>
            <w:vAlign w:val="center"/>
            <w:hideMark/>
          </w:tcPr>
          <w:p w14:paraId="62042AE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555" w:type="pct"/>
            <w:tcBorders>
              <w:top w:val="nil"/>
              <w:left w:val="nil"/>
              <w:bottom w:val="single" w:sz="4" w:space="0" w:color="auto"/>
              <w:right w:val="single" w:sz="4" w:space="0" w:color="auto"/>
            </w:tcBorders>
            <w:shd w:val="clear" w:color="auto" w:fill="auto"/>
            <w:vAlign w:val="center"/>
            <w:hideMark/>
          </w:tcPr>
          <w:p w14:paraId="54EE3A3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r>
      <w:tr w:rsidR="00740841" w:rsidRPr="00740841" w14:paraId="2024B18B"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7E029E4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Располагаемая мощность</w:t>
            </w:r>
          </w:p>
        </w:tc>
        <w:tc>
          <w:tcPr>
            <w:tcW w:w="617" w:type="pct"/>
            <w:tcBorders>
              <w:top w:val="nil"/>
              <w:left w:val="nil"/>
              <w:bottom w:val="single" w:sz="4" w:space="0" w:color="auto"/>
              <w:right w:val="single" w:sz="4" w:space="0" w:color="auto"/>
            </w:tcBorders>
            <w:shd w:val="clear" w:color="auto" w:fill="auto"/>
            <w:vAlign w:val="center"/>
            <w:hideMark/>
          </w:tcPr>
          <w:p w14:paraId="457F334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3BDF263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429" w:type="pct"/>
            <w:tcBorders>
              <w:top w:val="nil"/>
              <w:left w:val="nil"/>
              <w:bottom w:val="single" w:sz="4" w:space="0" w:color="auto"/>
              <w:right w:val="single" w:sz="4" w:space="0" w:color="auto"/>
            </w:tcBorders>
            <w:shd w:val="clear" w:color="auto" w:fill="auto"/>
            <w:vAlign w:val="center"/>
            <w:hideMark/>
          </w:tcPr>
          <w:p w14:paraId="7AC9529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429" w:type="pct"/>
            <w:tcBorders>
              <w:top w:val="nil"/>
              <w:left w:val="nil"/>
              <w:bottom w:val="single" w:sz="4" w:space="0" w:color="auto"/>
              <w:right w:val="single" w:sz="4" w:space="0" w:color="auto"/>
            </w:tcBorders>
            <w:shd w:val="clear" w:color="auto" w:fill="auto"/>
            <w:vAlign w:val="center"/>
            <w:hideMark/>
          </w:tcPr>
          <w:p w14:paraId="1872191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429" w:type="pct"/>
            <w:tcBorders>
              <w:top w:val="nil"/>
              <w:left w:val="nil"/>
              <w:bottom w:val="single" w:sz="4" w:space="0" w:color="auto"/>
              <w:right w:val="single" w:sz="4" w:space="0" w:color="auto"/>
            </w:tcBorders>
            <w:shd w:val="clear" w:color="auto" w:fill="auto"/>
            <w:vAlign w:val="center"/>
            <w:hideMark/>
          </w:tcPr>
          <w:p w14:paraId="6C393DA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429" w:type="pct"/>
            <w:tcBorders>
              <w:top w:val="nil"/>
              <w:left w:val="nil"/>
              <w:bottom w:val="single" w:sz="4" w:space="0" w:color="auto"/>
              <w:right w:val="single" w:sz="4" w:space="0" w:color="auto"/>
            </w:tcBorders>
            <w:shd w:val="clear" w:color="auto" w:fill="auto"/>
            <w:vAlign w:val="center"/>
            <w:hideMark/>
          </w:tcPr>
          <w:p w14:paraId="6B000A2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555" w:type="pct"/>
            <w:tcBorders>
              <w:top w:val="nil"/>
              <w:left w:val="nil"/>
              <w:bottom w:val="single" w:sz="4" w:space="0" w:color="auto"/>
              <w:right w:val="single" w:sz="4" w:space="0" w:color="auto"/>
            </w:tcBorders>
            <w:shd w:val="clear" w:color="auto" w:fill="auto"/>
            <w:vAlign w:val="center"/>
            <w:hideMark/>
          </w:tcPr>
          <w:p w14:paraId="7B91B6F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r>
      <w:tr w:rsidR="00740841" w:rsidRPr="00740841" w14:paraId="64F26ED6"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3ABBE18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Собственные нужды</w:t>
            </w:r>
          </w:p>
        </w:tc>
        <w:tc>
          <w:tcPr>
            <w:tcW w:w="617" w:type="pct"/>
            <w:tcBorders>
              <w:top w:val="nil"/>
              <w:left w:val="nil"/>
              <w:bottom w:val="single" w:sz="4" w:space="0" w:color="auto"/>
              <w:right w:val="single" w:sz="4" w:space="0" w:color="auto"/>
            </w:tcBorders>
            <w:shd w:val="clear" w:color="auto" w:fill="auto"/>
            <w:vAlign w:val="center"/>
            <w:hideMark/>
          </w:tcPr>
          <w:p w14:paraId="54C9106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4087170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0,041</w:t>
            </w:r>
          </w:p>
        </w:tc>
        <w:tc>
          <w:tcPr>
            <w:tcW w:w="429" w:type="pct"/>
            <w:tcBorders>
              <w:top w:val="nil"/>
              <w:left w:val="nil"/>
              <w:bottom w:val="single" w:sz="4" w:space="0" w:color="auto"/>
              <w:right w:val="single" w:sz="4" w:space="0" w:color="auto"/>
            </w:tcBorders>
            <w:shd w:val="clear" w:color="auto" w:fill="auto"/>
            <w:vAlign w:val="center"/>
            <w:hideMark/>
          </w:tcPr>
          <w:p w14:paraId="198A8E8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0,041</w:t>
            </w:r>
          </w:p>
        </w:tc>
        <w:tc>
          <w:tcPr>
            <w:tcW w:w="429" w:type="pct"/>
            <w:tcBorders>
              <w:top w:val="nil"/>
              <w:left w:val="nil"/>
              <w:bottom w:val="single" w:sz="4" w:space="0" w:color="auto"/>
              <w:right w:val="single" w:sz="4" w:space="0" w:color="auto"/>
            </w:tcBorders>
            <w:shd w:val="clear" w:color="auto" w:fill="auto"/>
            <w:vAlign w:val="center"/>
            <w:hideMark/>
          </w:tcPr>
          <w:p w14:paraId="738AB2F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0,041</w:t>
            </w:r>
          </w:p>
        </w:tc>
        <w:tc>
          <w:tcPr>
            <w:tcW w:w="429" w:type="pct"/>
            <w:tcBorders>
              <w:top w:val="nil"/>
              <w:left w:val="nil"/>
              <w:bottom w:val="single" w:sz="4" w:space="0" w:color="auto"/>
              <w:right w:val="single" w:sz="4" w:space="0" w:color="auto"/>
            </w:tcBorders>
            <w:shd w:val="clear" w:color="auto" w:fill="auto"/>
            <w:vAlign w:val="center"/>
            <w:hideMark/>
          </w:tcPr>
          <w:p w14:paraId="2B00E3C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0,041</w:t>
            </w:r>
          </w:p>
        </w:tc>
        <w:tc>
          <w:tcPr>
            <w:tcW w:w="429" w:type="pct"/>
            <w:tcBorders>
              <w:top w:val="nil"/>
              <w:left w:val="nil"/>
              <w:bottom w:val="single" w:sz="4" w:space="0" w:color="auto"/>
              <w:right w:val="single" w:sz="4" w:space="0" w:color="auto"/>
            </w:tcBorders>
            <w:shd w:val="clear" w:color="auto" w:fill="auto"/>
            <w:vAlign w:val="center"/>
            <w:hideMark/>
          </w:tcPr>
          <w:p w14:paraId="5C303EA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0,041</w:t>
            </w:r>
          </w:p>
        </w:tc>
        <w:tc>
          <w:tcPr>
            <w:tcW w:w="555" w:type="pct"/>
            <w:tcBorders>
              <w:top w:val="nil"/>
              <w:left w:val="nil"/>
              <w:bottom w:val="single" w:sz="4" w:space="0" w:color="auto"/>
              <w:right w:val="single" w:sz="4" w:space="0" w:color="auto"/>
            </w:tcBorders>
            <w:shd w:val="clear" w:color="auto" w:fill="auto"/>
            <w:vAlign w:val="center"/>
            <w:hideMark/>
          </w:tcPr>
          <w:p w14:paraId="41E0B7A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0,041</w:t>
            </w:r>
          </w:p>
        </w:tc>
      </w:tr>
      <w:tr w:rsidR="00740841" w:rsidRPr="00740841" w14:paraId="786156A4"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4392FA8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Тепловая мощность нетто</w:t>
            </w:r>
          </w:p>
        </w:tc>
        <w:tc>
          <w:tcPr>
            <w:tcW w:w="617" w:type="pct"/>
            <w:tcBorders>
              <w:top w:val="nil"/>
              <w:left w:val="nil"/>
              <w:bottom w:val="single" w:sz="4" w:space="0" w:color="auto"/>
              <w:right w:val="single" w:sz="4" w:space="0" w:color="auto"/>
            </w:tcBorders>
            <w:shd w:val="clear" w:color="auto" w:fill="auto"/>
            <w:vAlign w:val="center"/>
            <w:hideMark/>
          </w:tcPr>
          <w:p w14:paraId="78A217B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7D75697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6,499</w:t>
            </w:r>
          </w:p>
        </w:tc>
        <w:tc>
          <w:tcPr>
            <w:tcW w:w="429" w:type="pct"/>
            <w:tcBorders>
              <w:top w:val="nil"/>
              <w:left w:val="nil"/>
              <w:bottom w:val="single" w:sz="4" w:space="0" w:color="auto"/>
              <w:right w:val="single" w:sz="4" w:space="0" w:color="auto"/>
            </w:tcBorders>
            <w:shd w:val="clear" w:color="auto" w:fill="auto"/>
            <w:vAlign w:val="center"/>
            <w:hideMark/>
          </w:tcPr>
          <w:p w14:paraId="1C5B5F2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6,499</w:t>
            </w:r>
          </w:p>
        </w:tc>
        <w:tc>
          <w:tcPr>
            <w:tcW w:w="429" w:type="pct"/>
            <w:tcBorders>
              <w:top w:val="nil"/>
              <w:left w:val="nil"/>
              <w:bottom w:val="single" w:sz="4" w:space="0" w:color="auto"/>
              <w:right w:val="single" w:sz="4" w:space="0" w:color="auto"/>
            </w:tcBorders>
            <w:shd w:val="clear" w:color="auto" w:fill="auto"/>
            <w:vAlign w:val="center"/>
            <w:hideMark/>
          </w:tcPr>
          <w:p w14:paraId="785F520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6,499</w:t>
            </w:r>
          </w:p>
        </w:tc>
        <w:tc>
          <w:tcPr>
            <w:tcW w:w="429" w:type="pct"/>
            <w:tcBorders>
              <w:top w:val="nil"/>
              <w:left w:val="nil"/>
              <w:bottom w:val="single" w:sz="4" w:space="0" w:color="auto"/>
              <w:right w:val="single" w:sz="4" w:space="0" w:color="auto"/>
            </w:tcBorders>
            <w:shd w:val="clear" w:color="auto" w:fill="auto"/>
            <w:vAlign w:val="center"/>
            <w:hideMark/>
          </w:tcPr>
          <w:p w14:paraId="7BDAF37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6,499</w:t>
            </w:r>
          </w:p>
        </w:tc>
        <w:tc>
          <w:tcPr>
            <w:tcW w:w="429" w:type="pct"/>
            <w:tcBorders>
              <w:top w:val="nil"/>
              <w:left w:val="nil"/>
              <w:bottom w:val="single" w:sz="4" w:space="0" w:color="auto"/>
              <w:right w:val="single" w:sz="4" w:space="0" w:color="auto"/>
            </w:tcBorders>
            <w:shd w:val="clear" w:color="auto" w:fill="auto"/>
            <w:vAlign w:val="center"/>
            <w:hideMark/>
          </w:tcPr>
          <w:p w14:paraId="19BA1DA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6,499</w:t>
            </w:r>
          </w:p>
        </w:tc>
        <w:tc>
          <w:tcPr>
            <w:tcW w:w="555" w:type="pct"/>
            <w:tcBorders>
              <w:top w:val="nil"/>
              <w:left w:val="nil"/>
              <w:bottom w:val="single" w:sz="4" w:space="0" w:color="auto"/>
              <w:right w:val="single" w:sz="4" w:space="0" w:color="auto"/>
            </w:tcBorders>
            <w:shd w:val="clear" w:color="auto" w:fill="auto"/>
            <w:vAlign w:val="center"/>
            <w:hideMark/>
          </w:tcPr>
          <w:p w14:paraId="141157C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6,499</w:t>
            </w:r>
          </w:p>
        </w:tc>
      </w:tr>
      <w:tr w:rsidR="00740841" w:rsidRPr="00740841" w14:paraId="0232E405"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4945BA4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Присоединенная нагрузка</w:t>
            </w:r>
          </w:p>
        </w:tc>
        <w:tc>
          <w:tcPr>
            <w:tcW w:w="617" w:type="pct"/>
            <w:tcBorders>
              <w:top w:val="nil"/>
              <w:left w:val="nil"/>
              <w:bottom w:val="single" w:sz="4" w:space="0" w:color="auto"/>
              <w:right w:val="single" w:sz="4" w:space="0" w:color="auto"/>
            </w:tcBorders>
            <w:shd w:val="clear" w:color="auto" w:fill="auto"/>
            <w:vAlign w:val="center"/>
            <w:hideMark/>
          </w:tcPr>
          <w:p w14:paraId="1307200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1363E91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4,844</w:t>
            </w:r>
          </w:p>
        </w:tc>
        <w:tc>
          <w:tcPr>
            <w:tcW w:w="429" w:type="pct"/>
            <w:tcBorders>
              <w:top w:val="nil"/>
              <w:left w:val="nil"/>
              <w:bottom w:val="single" w:sz="4" w:space="0" w:color="auto"/>
              <w:right w:val="single" w:sz="4" w:space="0" w:color="auto"/>
            </w:tcBorders>
            <w:shd w:val="clear" w:color="auto" w:fill="auto"/>
            <w:vAlign w:val="center"/>
            <w:hideMark/>
          </w:tcPr>
          <w:p w14:paraId="7AF29EB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5,426</w:t>
            </w:r>
          </w:p>
        </w:tc>
        <w:tc>
          <w:tcPr>
            <w:tcW w:w="429" w:type="pct"/>
            <w:tcBorders>
              <w:top w:val="nil"/>
              <w:left w:val="nil"/>
              <w:bottom w:val="single" w:sz="4" w:space="0" w:color="auto"/>
              <w:right w:val="single" w:sz="4" w:space="0" w:color="auto"/>
            </w:tcBorders>
            <w:shd w:val="clear" w:color="auto" w:fill="auto"/>
            <w:vAlign w:val="center"/>
            <w:hideMark/>
          </w:tcPr>
          <w:p w14:paraId="48C0315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8,166</w:t>
            </w:r>
          </w:p>
        </w:tc>
        <w:tc>
          <w:tcPr>
            <w:tcW w:w="429" w:type="pct"/>
            <w:tcBorders>
              <w:top w:val="nil"/>
              <w:left w:val="nil"/>
              <w:bottom w:val="single" w:sz="4" w:space="0" w:color="auto"/>
              <w:right w:val="single" w:sz="4" w:space="0" w:color="auto"/>
            </w:tcBorders>
            <w:shd w:val="clear" w:color="auto" w:fill="auto"/>
            <w:vAlign w:val="center"/>
            <w:hideMark/>
          </w:tcPr>
          <w:p w14:paraId="1030D21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8,166</w:t>
            </w:r>
          </w:p>
        </w:tc>
        <w:tc>
          <w:tcPr>
            <w:tcW w:w="429" w:type="pct"/>
            <w:tcBorders>
              <w:top w:val="nil"/>
              <w:left w:val="nil"/>
              <w:bottom w:val="single" w:sz="4" w:space="0" w:color="auto"/>
              <w:right w:val="single" w:sz="4" w:space="0" w:color="auto"/>
            </w:tcBorders>
            <w:shd w:val="clear" w:color="auto" w:fill="auto"/>
            <w:vAlign w:val="center"/>
            <w:hideMark/>
          </w:tcPr>
          <w:p w14:paraId="3BF756E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8,166</w:t>
            </w:r>
          </w:p>
        </w:tc>
        <w:tc>
          <w:tcPr>
            <w:tcW w:w="555" w:type="pct"/>
            <w:tcBorders>
              <w:top w:val="nil"/>
              <w:left w:val="nil"/>
              <w:bottom w:val="single" w:sz="4" w:space="0" w:color="auto"/>
              <w:right w:val="single" w:sz="4" w:space="0" w:color="auto"/>
            </w:tcBorders>
            <w:shd w:val="clear" w:color="auto" w:fill="auto"/>
            <w:vAlign w:val="center"/>
            <w:hideMark/>
          </w:tcPr>
          <w:p w14:paraId="1ACE94E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8,166</w:t>
            </w:r>
          </w:p>
        </w:tc>
      </w:tr>
      <w:tr w:rsidR="00740841" w:rsidRPr="00740841" w14:paraId="50029145"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75624A9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Потери в тепловых сетях</w:t>
            </w:r>
          </w:p>
        </w:tc>
        <w:tc>
          <w:tcPr>
            <w:tcW w:w="617" w:type="pct"/>
            <w:tcBorders>
              <w:top w:val="nil"/>
              <w:left w:val="nil"/>
              <w:bottom w:val="single" w:sz="4" w:space="0" w:color="auto"/>
              <w:right w:val="single" w:sz="4" w:space="0" w:color="auto"/>
            </w:tcBorders>
            <w:shd w:val="clear" w:color="auto" w:fill="auto"/>
            <w:vAlign w:val="center"/>
            <w:hideMark/>
          </w:tcPr>
          <w:p w14:paraId="56D4543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2AB0300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0,328</w:t>
            </w:r>
          </w:p>
        </w:tc>
        <w:tc>
          <w:tcPr>
            <w:tcW w:w="429" w:type="pct"/>
            <w:tcBorders>
              <w:top w:val="nil"/>
              <w:left w:val="nil"/>
              <w:bottom w:val="single" w:sz="4" w:space="0" w:color="auto"/>
              <w:right w:val="single" w:sz="4" w:space="0" w:color="auto"/>
            </w:tcBorders>
            <w:shd w:val="clear" w:color="auto" w:fill="auto"/>
            <w:vAlign w:val="center"/>
            <w:hideMark/>
          </w:tcPr>
          <w:p w14:paraId="442F592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0,328</w:t>
            </w:r>
          </w:p>
        </w:tc>
        <w:tc>
          <w:tcPr>
            <w:tcW w:w="429" w:type="pct"/>
            <w:tcBorders>
              <w:top w:val="nil"/>
              <w:left w:val="nil"/>
              <w:bottom w:val="single" w:sz="4" w:space="0" w:color="auto"/>
              <w:right w:val="single" w:sz="4" w:space="0" w:color="auto"/>
            </w:tcBorders>
            <w:shd w:val="clear" w:color="auto" w:fill="auto"/>
            <w:vAlign w:val="center"/>
            <w:hideMark/>
          </w:tcPr>
          <w:p w14:paraId="677C1A7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0,328</w:t>
            </w:r>
          </w:p>
        </w:tc>
        <w:tc>
          <w:tcPr>
            <w:tcW w:w="429" w:type="pct"/>
            <w:tcBorders>
              <w:top w:val="nil"/>
              <w:left w:val="nil"/>
              <w:bottom w:val="single" w:sz="4" w:space="0" w:color="auto"/>
              <w:right w:val="single" w:sz="4" w:space="0" w:color="auto"/>
            </w:tcBorders>
            <w:shd w:val="clear" w:color="auto" w:fill="auto"/>
            <w:vAlign w:val="center"/>
            <w:hideMark/>
          </w:tcPr>
          <w:p w14:paraId="1F1107C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0,328</w:t>
            </w:r>
          </w:p>
        </w:tc>
        <w:tc>
          <w:tcPr>
            <w:tcW w:w="429" w:type="pct"/>
            <w:tcBorders>
              <w:top w:val="nil"/>
              <w:left w:val="nil"/>
              <w:bottom w:val="single" w:sz="4" w:space="0" w:color="auto"/>
              <w:right w:val="single" w:sz="4" w:space="0" w:color="auto"/>
            </w:tcBorders>
            <w:shd w:val="clear" w:color="auto" w:fill="auto"/>
            <w:vAlign w:val="center"/>
            <w:hideMark/>
          </w:tcPr>
          <w:p w14:paraId="6B64130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0,328</w:t>
            </w:r>
          </w:p>
        </w:tc>
        <w:tc>
          <w:tcPr>
            <w:tcW w:w="555" w:type="pct"/>
            <w:tcBorders>
              <w:top w:val="nil"/>
              <w:left w:val="nil"/>
              <w:bottom w:val="single" w:sz="4" w:space="0" w:color="auto"/>
              <w:right w:val="single" w:sz="4" w:space="0" w:color="auto"/>
            </w:tcBorders>
            <w:shd w:val="clear" w:color="auto" w:fill="auto"/>
            <w:vAlign w:val="center"/>
            <w:hideMark/>
          </w:tcPr>
          <w:p w14:paraId="793A635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0,328</w:t>
            </w:r>
          </w:p>
        </w:tc>
      </w:tr>
      <w:tr w:rsidR="00740841" w:rsidRPr="00740841" w14:paraId="52717C23" w14:textId="77777777" w:rsidTr="00740841">
        <w:trPr>
          <w:trHeight w:val="227"/>
        </w:trPr>
        <w:tc>
          <w:tcPr>
            <w:tcW w:w="1682" w:type="pct"/>
            <w:vMerge w:val="restart"/>
            <w:tcBorders>
              <w:top w:val="nil"/>
              <w:left w:val="single" w:sz="4" w:space="0" w:color="auto"/>
              <w:bottom w:val="single" w:sz="4" w:space="0" w:color="auto"/>
              <w:right w:val="single" w:sz="4" w:space="0" w:color="auto"/>
            </w:tcBorders>
            <w:shd w:val="clear" w:color="auto" w:fill="auto"/>
            <w:vAlign w:val="center"/>
            <w:hideMark/>
          </w:tcPr>
          <w:p w14:paraId="0D8BDD9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Резерв("+")/ Дефицит("-")</w:t>
            </w:r>
          </w:p>
        </w:tc>
        <w:tc>
          <w:tcPr>
            <w:tcW w:w="617" w:type="pct"/>
            <w:tcBorders>
              <w:top w:val="nil"/>
              <w:left w:val="nil"/>
              <w:bottom w:val="single" w:sz="4" w:space="0" w:color="auto"/>
              <w:right w:val="single" w:sz="4" w:space="0" w:color="auto"/>
            </w:tcBorders>
            <w:shd w:val="clear" w:color="auto" w:fill="auto"/>
            <w:vAlign w:val="center"/>
            <w:hideMark/>
          </w:tcPr>
          <w:p w14:paraId="49C15F7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1A78687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1,327</w:t>
            </w:r>
          </w:p>
        </w:tc>
        <w:tc>
          <w:tcPr>
            <w:tcW w:w="429" w:type="pct"/>
            <w:tcBorders>
              <w:top w:val="nil"/>
              <w:left w:val="nil"/>
              <w:bottom w:val="single" w:sz="4" w:space="0" w:color="auto"/>
              <w:right w:val="single" w:sz="4" w:space="0" w:color="auto"/>
            </w:tcBorders>
            <w:shd w:val="clear" w:color="auto" w:fill="auto"/>
            <w:vAlign w:val="center"/>
            <w:hideMark/>
          </w:tcPr>
          <w:p w14:paraId="184C905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0,745</w:t>
            </w:r>
          </w:p>
        </w:tc>
        <w:tc>
          <w:tcPr>
            <w:tcW w:w="429" w:type="pct"/>
            <w:tcBorders>
              <w:top w:val="nil"/>
              <w:left w:val="nil"/>
              <w:bottom w:val="single" w:sz="4" w:space="0" w:color="auto"/>
              <w:right w:val="single" w:sz="4" w:space="0" w:color="auto"/>
            </w:tcBorders>
            <w:shd w:val="clear" w:color="auto" w:fill="auto"/>
            <w:vAlign w:val="center"/>
            <w:hideMark/>
          </w:tcPr>
          <w:p w14:paraId="4C4973A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-1,995</w:t>
            </w:r>
          </w:p>
        </w:tc>
        <w:tc>
          <w:tcPr>
            <w:tcW w:w="429" w:type="pct"/>
            <w:tcBorders>
              <w:top w:val="nil"/>
              <w:left w:val="nil"/>
              <w:bottom w:val="single" w:sz="4" w:space="0" w:color="auto"/>
              <w:right w:val="single" w:sz="4" w:space="0" w:color="auto"/>
            </w:tcBorders>
            <w:shd w:val="clear" w:color="auto" w:fill="auto"/>
            <w:vAlign w:val="center"/>
            <w:hideMark/>
          </w:tcPr>
          <w:p w14:paraId="38E5B92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-1,995</w:t>
            </w:r>
          </w:p>
        </w:tc>
        <w:tc>
          <w:tcPr>
            <w:tcW w:w="429" w:type="pct"/>
            <w:tcBorders>
              <w:top w:val="nil"/>
              <w:left w:val="nil"/>
              <w:bottom w:val="single" w:sz="4" w:space="0" w:color="auto"/>
              <w:right w:val="single" w:sz="4" w:space="0" w:color="auto"/>
            </w:tcBorders>
            <w:shd w:val="clear" w:color="auto" w:fill="auto"/>
            <w:vAlign w:val="center"/>
            <w:hideMark/>
          </w:tcPr>
          <w:p w14:paraId="5FFD334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-1,995</w:t>
            </w:r>
          </w:p>
        </w:tc>
        <w:tc>
          <w:tcPr>
            <w:tcW w:w="555" w:type="pct"/>
            <w:tcBorders>
              <w:top w:val="nil"/>
              <w:left w:val="nil"/>
              <w:bottom w:val="single" w:sz="4" w:space="0" w:color="auto"/>
              <w:right w:val="single" w:sz="4" w:space="0" w:color="auto"/>
            </w:tcBorders>
            <w:shd w:val="clear" w:color="auto" w:fill="auto"/>
            <w:vAlign w:val="center"/>
            <w:hideMark/>
          </w:tcPr>
          <w:p w14:paraId="0FA545B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-1,995</w:t>
            </w:r>
          </w:p>
        </w:tc>
      </w:tr>
      <w:tr w:rsidR="00740841" w:rsidRPr="00740841" w14:paraId="0A3519B3" w14:textId="77777777" w:rsidTr="00740841">
        <w:trPr>
          <w:trHeight w:val="227"/>
        </w:trPr>
        <w:tc>
          <w:tcPr>
            <w:tcW w:w="1682" w:type="pct"/>
            <w:vMerge/>
            <w:tcBorders>
              <w:top w:val="nil"/>
              <w:left w:val="single" w:sz="4" w:space="0" w:color="auto"/>
              <w:bottom w:val="single" w:sz="4" w:space="0" w:color="auto"/>
              <w:right w:val="single" w:sz="4" w:space="0" w:color="auto"/>
            </w:tcBorders>
            <w:vAlign w:val="center"/>
            <w:hideMark/>
          </w:tcPr>
          <w:p w14:paraId="66B43D0E" w14:textId="77777777" w:rsidR="00740841" w:rsidRPr="00740841" w:rsidRDefault="00740841" w:rsidP="00740841">
            <w:pPr>
              <w:spacing w:before="0" w:after="0" w:line="240" w:lineRule="auto"/>
              <w:ind w:firstLine="0"/>
              <w:jc w:val="left"/>
              <w:rPr>
                <w:color w:val="000000"/>
                <w:sz w:val="22"/>
                <w:szCs w:val="22"/>
              </w:rPr>
            </w:pPr>
          </w:p>
        </w:tc>
        <w:tc>
          <w:tcPr>
            <w:tcW w:w="617" w:type="pct"/>
            <w:tcBorders>
              <w:top w:val="nil"/>
              <w:left w:val="nil"/>
              <w:bottom w:val="single" w:sz="4" w:space="0" w:color="auto"/>
              <w:right w:val="single" w:sz="4" w:space="0" w:color="auto"/>
            </w:tcBorders>
            <w:shd w:val="clear" w:color="auto" w:fill="auto"/>
            <w:vAlign w:val="center"/>
            <w:hideMark/>
          </w:tcPr>
          <w:p w14:paraId="2B9722F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w:t>
            </w:r>
          </w:p>
        </w:tc>
        <w:tc>
          <w:tcPr>
            <w:tcW w:w="429" w:type="pct"/>
            <w:tcBorders>
              <w:top w:val="nil"/>
              <w:left w:val="nil"/>
              <w:bottom w:val="single" w:sz="4" w:space="0" w:color="auto"/>
              <w:right w:val="single" w:sz="4" w:space="0" w:color="auto"/>
            </w:tcBorders>
            <w:shd w:val="clear" w:color="auto" w:fill="auto"/>
            <w:vAlign w:val="center"/>
            <w:hideMark/>
          </w:tcPr>
          <w:p w14:paraId="6025589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20,29%</w:t>
            </w:r>
          </w:p>
        </w:tc>
        <w:tc>
          <w:tcPr>
            <w:tcW w:w="429" w:type="pct"/>
            <w:tcBorders>
              <w:top w:val="nil"/>
              <w:left w:val="nil"/>
              <w:bottom w:val="single" w:sz="4" w:space="0" w:color="auto"/>
              <w:right w:val="single" w:sz="4" w:space="0" w:color="auto"/>
            </w:tcBorders>
            <w:shd w:val="clear" w:color="auto" w:fill="auto"/>
            <w:vAlign w:val="center"/>
            <w:hideMark/>
          </w:tcPr>
          <w:p w14:paraId="13C554A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11,39%</w:t>
            </w:r>
          </w:p>
        </w:tc>
        <w:tc>
          <w:tcPr>
            <w:tcW w:w="429" w:type="pct"/>
            <w:tcBorders>
              <w:top w:val="nil"/>
              <w:left w:val="nil"/>
              <w:bottom w:val="single" w:sz="4" w:space="0" w:color="auto"/>
              <w:right w:val="single" w:sz="4" w:space="0" w:color="auto"/>
            </w:tcBorders>
            <w:shd w:val="clear" w:color="auto" w:fill="auto"/>
            <w:vAlign w:val="center"/>
            <w:hideMark/>
          </w:tcPr>
          <w:p w14:paraId="144E624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-30,50%</w:t>
            </w:r>
          </w:p>
        </w:tc>
        <w:tc>
          <w:tcPr>
            <w:tcW w:w="429" w:type="pct"/>
            <w:tcBorders>
              <w:top w:val="nil"/>
              <w:left w:val="nil"/>
              <w:bottom w:val="single" w:sz="4" w:space="0" w:color="auto"/>
              <w:right w:val="single" w:sz="4" w:space="0" w:color="auto"/>
            </w:tcBorders>
            <w:shd w:val="clear" w:color="auto" w:fill="auto"/>
            <w:vAlign w:val="center"/>
            <w:hideMark/>
          </w:tcPr>
          <w:p w14:paraId="1E1D8AE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-30,50%</w:t>
            </w:r>
          </w:p>
        </w:tc>
        <w:tc>
          <w:tcPr>
            <w:tcW w:w="429" w:type="pct"/>
            <w:tcBorders>
              <w:top w:val="nil"/>
              <w:left w:val="nil"/>
              <w:bottom w:val="single" w:sz="4" w:space="0" w:color="auto"/>
              <w:right w:val="single" w:sz="4" w:space="0" w:color="auto"/>
            </w:tcBorders>
            <w:shd w:val="clear" w:color="auto" w:fill="auto"/>
            <w:vAlign w:val="center"/>
            <w:hideMark/>
          </w:tcPr>
          <w:p w14:paraId="6E656C9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-30,50%</w:t>
            </w:r>
          </w:p>
        </w:tc>
        <w:tc>
          <w:tcPr>
            <w:tcW w:w="555" w:type="pct"/>
            <w:tcBorders>
              <w:top w:val="nil"/>
              <w:left w:val="nil"/>
              <w:bottom w:val="single" w:sz="4" w:space="0" w:color="auto"/>
              <w:right w:val="single" w:sz="4" w:space="0" w:color="auto"/>
            </w:tcBorders>
            <w:shd w:val="clear" w:color="auto" w:fill="auto"/>
            <w:vAlign w:val="center"/>
            <w:hideMark/>
          </w:tcPr>
          <w:p w14:paraId="4404E0E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-30,50%</w:t>
            </w:r>
          </w:p>
        </w:tc>
      </w:tr>
    </w:tbl>
    <w:p w14:paraId="69A82D0D" w14:textId="77777777" w:rsidR="000231A0" w:rsidRDefault="000231A0" w:rsidP="00AB60ED">
      <w:pPr>
        <w:spacing w:before="0" w:after="0"/>
        <w:ind w:firstLine="567"/>
      </w:pPr>
    </w:p>
    <w:p w14:paraId="14859A03" w14:textId="70850BFA" w:rsidR="00AB60ED" w:rsidRDefault="00AB60ED" w:rsidP="00495E55">
      <w:pPr>
        <w:spacing w:before="0" w:after="0"/>
        <w:ind w:firstLine="567"/>
      </w:pPr>
      <w:r>
        <w:t xml:space="preserve">Таблица </w:t>
      </w:r>
      <w:r w:rsidR="00F81E74">
        <w:fldChar w:fldCharType="begin"/>
      </w:r>
      <w:r w:rsidR="00F81E74">
        <w:instrText xml:space="preserve"> SEQ Таблица \* ARABIC </w:instrText>
      </w:r>
      <w:r w:rsidR="00F81E74">
        <w:fldChar w:fldCharType="separate"/>
      </w:r>
      <w:r w:rsidR="00F329C9">
        <w:rPr>
          <w:noProof/>
        </w:rPr>
        <w:t>9</w:t>
      </w:r>
      <w:r w:rsidR="00F81E74">
        <w:rPr>
          <w:noProof/>
        </w:rPr>
        <w:fldChar w:fldCharType="end"/>
      </w:r>
      <w:r>
        <w:t xml:space="preserve"> - </w:t>
      </w:r>
      <w:r w:rsidRPr="00686580">
        <w:t>Балансы тепловой энергии (мощности) и перспективной тепловой нагрузки</w:t>
      </w:r>
      <w:r>
        <w:t xml:space="preserve"> по </w:t>
      </w:r>
      <w:r w:rsidR="00495E55" w:rsidRPr="00E31F3B">
        <w:t>ТГУ НОРД 120</w:t>
      </w:r>
    </w:p>
    <w:tbl>
      <w:tblPr>
        <w:tblW w:w="5000" w:type="pct"/>
        <w:tblLook w:val="04A0" w:firstRow="1" w:lastRow="0" w:firstColumn="1" w:lastColumn="0" w:noHBand="0" w:noVBand="1"/>
      </w:tblPr>
      <w:tblGrid>
        <w:gridCol w:w="5052"/>
        <w:gridCol w:w="1854"/>
        <w:gridCol w:w="1288"/>
        <w:gridCol w:w="1288"/>
        <w:gridCol w:w="1288"/>
        <w:gridCol w:w="1288"/>
        <w:gridCol w:w="1288"/>
        <w:gridCol w:w="1670"/>
      </w:tblGrid>
      <w:tr w:rsidR="00740841" w:rsidRPr="00740841" w14:paraId="3AFBBA8C" w14:textId="77777777" w:rsidTr="00740841">
        <w:trPr>
          <w:trHeight w:val="227"/>
        </w:trPr>
        <w:tc>
          <w:tcPr>
            <w:tcW w:w="1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BEDB1"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Наименование</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A9862"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Ед. измерения</w:t>
            </w:r>
          </w:p>
        </w:tc>
        <w:tc>
          <w:tcPr>
            <w:tcW w:w="2701" w:type="pct"/>
            <w:gridSpan w:val="6"/>
            <w:tcBorders>
              <w:top w:val="single" w:sz="4" w:space="0" w:color="auto"/>
              <w:left w:val="nil"/>
              <w:bottom w:val="single" w:sz="4" w:space="0" w:color="auto"/>
              <w:right w:val="single" w:sz="4" w:space="0" w:color="auto"/>
            </w:tcBorders>
            <w:shd w:val="clear" w:color="auto" w:fill="auto"/>
            <w:vAlign w:val="center"/>
            <w:hideMark/>
          </w:tcPr>
          <w:p w14:paraId="3934D5D2"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Период, год</w:t>
            </w:r>
          </w:p>
        </w:tc>
      </w:tr>
      <w:tr w:rsidR="00740841" w:rsidRPr="00740841" w14:paraId="2F8B76DB" w14:textId="77777777" w:rsidTr="00740841">
        <w:trPr>
          <w:trHeight w:val="227"/>
        </w:trPr>
        <w:tc>
          <w:tcPr>
            <w:tcW w:w="1682" w:type="pct"/>
            <w:vMerge/>
            <w:tcBorders>
              <w:top w:val="single" w:sz="4" w:space="0" w:color="auto"/>
              <w:left w:val="single" w:sz="4" w:space="0" w:color="auto"/>
              <w:bottom w:val="single" w:sz="4" w:space="0" w:color="auto"/>
              <w:right w:val="single" w:sz="4" w:space="0" w:color="auto"/>
            </w:tcBorders>
            <w:vAlign w:val="center"/>
            <w:hideMark/>
          </w:tcPr>
          <w:p w14:paraId="66305DDB" w14:textId="77777777" w:rsidR="00740841" w:rsidRPr="00740841" w:rsidRDefault="00740841" w:rsidP="00740841">
            <w:pPr>
              <w:spacing w:before="0" w:after="0" w:line="240" w:lineRule="auto"/>
              <w:ind w:firstLine="0"/>
              <w:jc w:val="left"/>
              <w:rPr>
                <w:b/>
                <w:bCs/>
                <w:color w:val="000000"/>
                <w:sz w:val="22"/>
                <w:szCs w:val="22"/>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688D81F5" w14:textId="77777777" w:rsidR="00740841" w:rsidRPr="00740841" w:rsidRDefault="00740841" w:rsidP="00740841">
            <w:pPr>
              <w:spacing w:before="0" w:after="0" w:line="240" w:lineRule="auto"/>
              <w:ind w:firstLine="0"/>
              <w:jc w:val="left"/>
              <w:rPr>
                <w:b/>
                <w:bCs/>
                <w:color w:val="000000"/>
                <w:sz w:val="22"/>
                <w:szCs w:val="22"/>
              </w:rPr>
            </w:pPr>
          </w:p>
        </w:tc>
        <w:tc>
          <w:tcPr>
            <w:tcW w:w="429" w:type="pct"/>
            <w:tcBorders>
              <w:top w:val="nil"/>
              <w:left w:val="nil"/>
              <w:bottom w:val="single" w:sz="4" w:space="0" w:color="auto"/>
              <w:right w:val="single" w:sz="4" w:space="0" w:color="auto"/>
            </w:tcBorders>
            <w:shd w:val="clear" w:color="auto" w:fill="auto"/>
            <w:vAlign w:val="center"/>
            <w:hideMark/>
          </w:tcPr>
          <w:p w14:paraId="17BF8752"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2025</w:t>
            </w:r>
          </w:p>
        </w:tc>
        <w:tc>
          <w:tcPr>
            <w:tcW w:w="429" w:type="pct"/>
            <w:tcBorders>
              <w:top w:val="nil"/>
              <w:left w:val="nil"/>
              <w:bottom w:val="single" w:sz="4" w:space="0" w:color="auto"/>
              <w:right w:val="single" w:sz="4" w:space="0" w:color="auto"/>
            </w:tcBorders>
            <w:shd w:val="clear" w:color="auto" w:fill="auto"/>
            <w:vAlign w:val="center"/>
            <w:hideMark/>
          </w:tcPr>
          <w:p w14:paraId="29B71D2C"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2026</w:t>
            </w:r>
          </w:p>
        </w:tc>
        <w:tc>
          <w:tcPr>
            <w:tcW w:w="429" w:type="pct"/>
            <w:tcBorders>
              <w:top w:val="nil"/>
              <w:left w:val="nil"/>
              <w:bottom w:val="single" w:sz="4" w:space="0" w:color="auto"/>
              <w:right w:val="single" w:sz="4" w:space="0" w:color="auto"/>
            </w:tcBorders>
            <w:shd w:val="clear" w:color="auto" w:fill="auto"/>
            <w:vAlign w:val="center"/>
            <w:hideMark/>
          </w:tcPr>
          <w:p w14:paraId="70E6E64A"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2027</w:t>
            </w:r>
          </w:p>
        </w:tc>
        <w:tc>
          <w:tcPr>
            <w:tcW w:w="429" w:type="pct"/>
            <w:tcBorders>
              <w:top w:val="nil"/>
              <w:left w:val="nil"/>
              <w:bottom w:val="single" w:sz="4" w:space="0" w:color="auto"/>
              <w:right w:val="single" w:sz="4" w:space="0" w:color="auto"/>
            </w:tcBorders>
            <w:shd w:val="clear" w:color="auto" w:fill="auto"/>
            <w:vAlign w:val="center"/>
            <w:hideMark/>
          </w:tcPr>
          <w:p w14:paraId="651DA5C2"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2028</w:t>
            </w:r>
          </w:p>
        </w:tc>
        <w:tc>
          <w:tcPr>
            <w:tcW w:w="429" w:type="pct"/>
            <w:tcBorders>
              <w:top w:val="nil"/>
              <w:left w:val="nil"/>
              <w:bottom w:val="single" w:sz="4" w:space="0" w:color="auto"/>
              <w:right w:val="single" w:sz="4" w:space="0" w:color="auto"/>
            </w:tcBorders>
            <w:shd w:val="clear" w:color="auto" w:fill="auto"/>
            <w:vAlign w:val="center"/>
            <w:hideMark/>
          </w:tcPr>
          <w:p w14:paraId="3D6CED80"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2029</w:t>
            </w:r>
          </w:p>
        </w:tc>
        <w:tc>
          <w:tcPr>
            <w:tcW w:w="555" w:type="pct"/>
            <w:tcBorders>
              <w:top w:val="nil"/>
              <w:left w:val="nil"/>
              <w:bottom w:val="single" w:sz="4" w:space="0" w:color="auto"/>
              <w:right w:val="single" w:sz="4" w:space="0" w:color="auto"/>
            </w:tcBorders>
            <w:shd w:val="clear" w:color="auto" w:fill="auto"/>
            <w:vAlign w:val="center"/>
            <w:hideMark/>
          </w:tcPr>
          <w:p w14:paraId="16E0222B"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2030-2035</w:t>
            </w:r>
          </w:p>
        </w:tc>
      </w:tr>
      <w:tr w:rsidR="00740841" w:rsidRPr="00740841" w14:paraId="1859C97B"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145B81F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Установленная мощность</w:t>
            </w:r>
          </w:p>
        </w:tc>
        <w:tc>
          <w:tcPr>
            <w:tcW w:w="617" w:type="pct"/>
            <w:tcBorders>
              <w:top w:val="nil"/>
              <w:left w:val="nil"/>
              <w:bottom w:val="single" w:sz="4" w:space="0" w:color="auto"/>
              <w:right w:val="single" w:sz="4" w:space="0" w:color="auto"/>
            </w:tcBorders>
            <w:shd w:val="clear" w:color="auto" w:fill="auto"/>
            <w:vAlign w:val="center"/>
            <w:hideMark/>
          </w:tcPr>
          <w:p w14:paraId="15964C8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4202C8C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429" w:type="pct"/>
            <w:tcBorders>
              <w:top w:val="nil"/>
              <w:left w:val="nil"/>
              <w:bottom w:val="single" w:sz="4" w:space="0" w:color="auto"/>
              <w:right w:val="single" w:sz="4" w:space="0" w:color="auto"/>
            </w:tcBorders>
            <w:shd w:val="clear" w:color="auto" w:fill="auto"/>
            <w:vAlign w:val="center"/>
            <w:hideMark/>
          </w:tcPr>
          <w:p w14:paraId="7FDD968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429" w:type="pct"/>
            <w:tcBorders>
              <w:top w:val="nil"/>
              <w:left w:val="nil"/>
              <w:bottom w:val="single" w:sz="4" w:space="0" w:color="auto"/>
              <w:right w:val="single" w:sz="4" w:space="0" w:color="auto"/>
            </w:tcBorders>
            <w:shd w:val="clear" w:color="auto" w:fill="auto"/>
            <w:vAlign w:val="center"/>
            <w:hideMark/>
          </w:tcPr>
          <w:p w14:paraId="72E43B7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429" w:type="pct"/>
            <w:tcBorders>
              <w:top w:val="nil"/>
              <w:left w:val="nil"/>
              <w:bottom w:val="single" w:sz="4" w:space="0" w:color="auto"/>
              <w:right w:val="single" w:sz="4" w:space="0" w:color="auto"/>
            </w:tcBorders>
            <w:shd w:val="clear" w:color="auto" w:fill="auto"/>
            <w:vAlign w:val="center"/>
            <w:hideMark/>
          </w:tcPr>
          <w:p w14:paraId="38C930B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429" w:type="pct"/>
            <w:tcBorders>
              <w:top w:val="nil"/>
              <w:left w:val="nil"/>
              <w:bottom w:val="single" w:sz="4" w:space="0" w:color="auto"/>
              <w:right w:val="single" w:sz="4" w:space="0" w:color="auto"/>
            </w:tcBorders>
            <w:shd w:val="clear" w:color="auto" w:fill="auto"/>
            <w:vAlign w:val="center"/>
            <w:hideMark/>
          </w:tcPr>
          <w:p w14:paraId="195E03F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555" w:type="pct"/>
            <w:tcBorders>
              <w:top w:val="nil"/>
              <w:left w:val="nil"/>
              <w:bottom w:val="single" w:sz="4" w:space="0" w:color="auto"/>
              <w:right w:val="single" w:sz="4" w:space="0" w:color="auto"/>
            </w:tcBorders>
            <w:shd w:val="clear" w:color="auto" w:fill="auto"/>
            <w:vAlign w:val="center"/>
            <w:hideMark/>
          </w:tcPr>
          <w:p w14:paraId="46CBED4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r>
      <w:tr w:rsidR="00740841" w:rsidRPr="00740841" w14:paraId="6C3BA9EA"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4793389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Располагаемая мощность</w:t>
            </w:r>
          </w:p>
        </w:tc>
        <w:tc>
          <w:tcPr>
            <w:tcW w:w="617" w:type="pct"/>
            <w:tcBorders>
              <w:top w:val="nil"/>
              <w:left w:val="nil"/>
              <w:bottom w:val="single" w:sz="4" w:space="0" w:color="auto"/>
              <w:right w:val="single" w:sz="4" w:space="0" w:color="auto"/>
            </w:tcBorders>
            <w:shd w:val="clear" w:color="auto" w:fill="auto"/>
            <w:vAlign w:val="center"/>
            <w:hideMark/>
          </w:tcPr>
          <w:p w14:paraId="75EFE36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0EF4F19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429" w:type="pct"/>
            <w:tcBorders>
              <w:top w:val="nil"/>
              <w:left w:val="nil"/>
              <w:bottom w:val="single" w:sz="4" w:space="0" w:color="auto"/>
              <w:right w:val="single" w:sz="4" w:space="0" w:color="auto"/>
            </w:tcBorders>
            <w:shd w:val="clear" w:color="auto" w:fill="auto"/>
            <w:vAlign w:val="center"/>
            <w:hideMark/>
          </w:tcPr>
          <w:p w14:paraId="65E506C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429" w:type="pct"/>
            <w:tcBorders>
              <w:top w:val="nil"/>
              <w:left w:val="nil"/>
              <w:bottom w:val="single" w:sz="4" w:space="0" w:color="auto"/>
              <w:right w:val="single" w:sz="4" w:space="0" w:color="auto"/>
            </w:tcBorders>
            <w:shd w:val="clear" w:color="auto" w:fill="auto"/>
            <w:vAlign w:val="center"/>
            <w:hideMark/>
          </w:tcPr>
          <w:p w14:paraId="1E428AE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429" w:type="pct"/>
            <w:tcBorders>
              <w:top w:val="nil"/>
              <w:left w:val="nil"/>
              <w:bottom w:val="single" w:sz="4" w:space="0" w:color="auto"/>
              <w:right w:val="single" w:sz="4" w:space="0" w:color="auto"/>
            </w:tcBorders>
            <w:shd w:val="clear" w:color="auto" w:fill="auto"/>
            <w:vAlign w:val="center"/>
            <w:hideMark/>
          </w:tcPr>
          <w:p w14:paraId="79D70AF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429" w:type="pct"/>
            <w:tcBorders>
              <w:top w:val="nil"/>
              <w:left w:val="nil"/>
              <w:bottom w:val="single" w:sz="4" w:space="0" w:color="auto"/>
              <w:right w:val="single" w:sz="4" w:space="0" w:color="auto"/>
            </w:tcBorders>
            <w:shd w:val="clear" w:color="auto" w:fill="auto"/>
            <w:vAlign w:val="center"/>
            <w:hideMark/>
          </w:tcPr>
          <w:p w14:paraId="49CBAFA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555" w:type="pct"/>
            <w:tcBorders>
              <w:top w:val="nil"/>
              <w:left w:val="nil"/>
              <w:bottom w:val="single" w:sz="4" w:space="0" w:color="auto"/>
              <w:right w:val="single" w:sz="4" w:space="0" w:color="auto"/>
            </w:tcBorders>
            <w:shd w:val="clear" w:color="auto" w:fill="auto"/>
            <w:vAlign w:val="center"/>
            <w:hideMark/>
          </w:tcPr>
          <w:p w14:paraId="261E1C9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r>
      <w:tr w:rsidR="00740841" w:rsidRPr="00740841" w14:paraId="14596EF5"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47F266C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Собственные нужды</w:t>
            </w:r>
          </w:p>
        </w:tc>
        <w:tc>
          <w:tcPr>
            <w:tcW w:w="617" w:type="pct"/>
            <w:tcBorders>
              <w:top w:val="nil"/>
              <w:left w:val="nil"/>
              <w:bottom w:val="single" w:sz="4" w:space="0" w:color="auto"/>
              <w:right w:val="single" w:sz="4" w:space="0" w:color="auto"/>
            </w:tcBorders>
            <w:shd w:val="clear" w:color="auto" w:fill="auto"/>
            <w:vAlign w:val="center"/>
            <w:hideMark/>
          </w:tcPr>
          <w:p w14:paraId="395DA20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581CE5A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0,002</w:t>
            </w:r>
          </w:p>
        </w:tc>
        <w:tc>
          <w:tcPr>
            <w:tcW w:w="429" w:type="pct"/>
            <w:tcBorders>
              <w:top w:val="nil"/>
              <w:left w:val="nil"/>
              <w:bottom w:val="single" w:sz="4" w:space="0" w:color="auto"/>
              <w:right w:val="single" w:sz="4" w:space="0" w:color="auto"/>
            </w:tcBorders>
            <w:shd w:val="clear" w:color="auto" w:fill="auto"/>
            <w:vAlign w:val="center"/>
            <w:hideMark/>
          </w:tcPr>
          <w:p w14:paraId="67A39AC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0,002</w:t>
            </w:r>
          </w:p>
        </w:tc>
        <w:tc>
          <w:tcPr>
            <w:tcW w:w="429" w:type="pct"/>
            <w:tcBorders>
              <w:top w:val="nil"/>
              <w:left w:val="nil"/>
              <w:bottom w:val="single" w:sz="4" w:space="0" w:color="auto"/>
              <w:right w:val="single" w:sz="4" w:space="0" w:color="auto"/>
            </w:tcBorders>
            <w:shd w:val="clear" w:color="auto" w:fill="auto"/>
            <w:vAlign w:val="center"/>
            <w:hideMark/>
          </w:tcPr>
          <w:p w14:paraId="0A758CF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0,002</w:t>
            </w:r>
          </w:p>
        </w:tc>
        <w:tc>
          <w:tcPr>
            <w:tcW w:w="429" w:type="pct"/>
            <w:tcBorders>
              <w:top w:val="nil"/>
              <w:left w:val="nil"/>
              <w:bottom w:val="single" w:sz="4" w:space="0" w:color="auto"/>
              <w:right w:val="single" w:sz="4" w:space="0" w:color="auto"/>
            </w:tcBorders>
            <w:shd w:val="clear" w:color="auto" w:fill="auto"/>
            <w:vAlign w:val="center"/>
            <w:hideMark/>
          </w:tcPr>
          <w:p w14:paraId="5AAE0DA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0,002</w:t>
            </w:r>
          </w:p>
        </w:tc>
        <w:tc>
          <w:tcPr>
            <w:tcW w:w="429" w:type="pct"/>
            <w:tcBorders>
              <w:top w:val="nil"/>
              <w:left w:val="nil"/>
              <w:bottom w:val="single" w:sz="4" w:space="0" w:color="auto"/>
              <w:right w:val="single" w:sz="4" w:space="0" w:color="auto"/>
            </w:tcBorders>
            <w:shd w:val="clear" w:color="auto" w:fill="auto"/>
            <w:vAlign w:val="center"/>
            <w:hideMark/>
          </w:tcPr>
          <w:p w14:paraId="624E169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0,002</w:t>
            </w:r>
          </w:p>
        </w:tc>
        <w:tc>
          <w:tcPr>
            <w:tcW w:w="555" w:type="pct"/>
            <w:tcBorders>
              <w:top w:val="nil"/>
              <w:left w:val="nil"/>
              <w:bottom w:val="single" w:sz="4" w:space="0" w:color="auto"/>
              <w:right w:val="single" w:sz="4" w:space="0" w:color="auto"/>
            </w:tcBorders>
            <w:shd w:val="clear" w:color="auto" w:fill="auto"/>
            <w:vAlign w:val="center"/>
            <w:hideMark/>
          </w:tcPr>
          <w:p w14:paraId="68C623D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0,002</w:t>
            </w:r>
          </w:p>
        </w:tc>
      </w:tr>
      <w:tr w:rsidR="00740841" w:rsidRPr="00740841" w14:paraId="7073542B"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460278E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Тепловая мощность нетто</w:t>
            </w:r>
          </w:p>
        </w:tc>
        <w:tc>
          <w:tcPr>
            <w:tcW w:w="617" w:type="pct"/>
            <w:tcBorders>
              <w:top w:val="nil"/>
              <w:left w:val="nil"/>
              <w:bottom w:val="single" w:sz="4" w:space="0" w:color="auto"/>
              <w:right w:val="single" w:sz="4" w:space="0" w:color="auto"/>
            </w:tcBorders>
            <w:shd w:val="clear" w:color="auto" w:fill="auto"/>
            <w:vAlign w:val="center"/>
            <w:hideMark/>
          </w:tcPr>
          <w:p w14:paraId="67E5363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5F5CF4C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0,102</w:t>
            </w:r>
          </w:p>
        </w:tc>
        <w:tc>
          <w:tcPr>
            <w:tcW w:w="429" w:type="pct"/>
            <w:tcBorders>
              <w:top w:val="nil"/>
              <w:left w:val="nil"/>
              <w:bottom w:val="single" w:sz="4" w:space="0" w:color="auto"/>
              <w:right w:val="single" w:sz="4" w:space="0" w:color="auto"/>
            </w:tcBorders>
            <w:shd w:val="clear" w:color="auto" w:fill="auto"/>
            <w:vAlign w:val="center"/>
            <w:hideMark/>
          </w:tcPr>
          <w:p w14:paraId="0C28581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0,102</w:t>
            </w:r>
          </w:p>
        </w:tc>
        <w:tc>
          <w:tcPr>
            <w:tcW w:w="429" w:type="pct"/>
            <w:tcBorders>
              <w:top w:val="nil"/>
              <w:left w:val="nil"/>
              <w:bottom w:val="single" w:sz="4" w:space="0" w:color="auto"/>
              <w:right w:val="single" w:sz="4" w:space="0" w:color="auto"/>
            </w:tcBorders>
            <w:shd w:val="clear" w:color="auto" w:fill="auto"/>
            <w:vAlign w:val="center"/>
            <w:hideMark/>
          </w:tcPr>
          <w:p w14:paraId="02C8D26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0,102</w:t>
            </w:r>
          </w:p>
        </w:tc>
        <w:tc>
          <w:tcPr>
            <w:tcW w:w="429" w:type="pct"/>
            <w:tcBorders>
              <w:top w:val="nil"/>
              <w:left w:val="nil"/>
              <w:bottom w:val="single" w:sz="4" w:space="0" w:color="auto"/>
              <w:right w:val="single" w:sz="4" w:space="0" w:color="auto"/>
            </w:tcBorders>
            <w:shd w:val="clear" w:color="auto" w:fill="auto"/>
            <w:vAlign w:val="center"/>
            <w:hideMark/>
          </w:tcPr>
          <w:p w14:paraId="6D3CCE5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0,102</w:t>
            </w:r>
          </w:p>
        </w:tc>
        <w:tc>
          <w:tcPr>
            <w:tcW w:w="429" w:type="pct"/>
            <w:tcBorders>
              <w:top w:val="nil"/>
              <w:left w:val="nil"/>
              <w:bottom w:val="single" w:sz="4" w:space="0" w:color="auto"/>
              <w:right w:val="single" w:sz="4" w:space="0" w:color="auto"/>
            </w:tcBorders>
            <w:shd w:val="clear" w:color="auto" w:fill="auto"/>
            <w:vAlign w:val="center"/>
            <w:hideMark/>
          </w:tcPr>
          <w:p w14:paraId="50C6169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0,102</w:t>
            </w:r>
          </w:p>
        </w:tc>
        <w:tc>
          <w:tcPr>
            <w:tcW w:w="555" w:type="pct"/>
            <w:tcBorders>
              <w:top w:val="nil"/>
              <w:left w:val="nil"/>
              <w:bottom w:val="single" w:sz="4" w:space="0" w:color="auto"/>
              <w:right w:val="single" w:sz="4" w:space="0" w:color="auto"/>
            </w:tcBorders>
            <w:shd w:val="clear" w:color="auto" w:fill="auto"/>
            <w:vAlign w:val="center"/>
            <w:hideMark/>
          </w:tcPr>
          <w:p w14:paraId="5A5E586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0,102</w:t>
            </w:r>
          </w:p>
        </w:tc>
      </w:tr>
      <w:tr w:rsidR="00740841" w:rsidRPr="00740841" w14:paraId="2DA3F84A"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1370D82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Присоединенная нагрузка</w:t>
            </w:r>
          </w:p>
        </w:tc>
        <w:tc>
          <w:tcPr>
            <w:tcW w:w="617" w:type="pct"/>
            <w:tcBorders>
              <w:top w:val="nil"/>
              <w:left w:val="nil"/>
              <w:bottom w:val="single" w:sz="4" w:space="0" w:color="auto"/>
              <w:right w:val="single" w:sz="4" w:space="0" w:color="auto"/>
            </w:tcBorders>
            <w:shd w:val="clear" w:color="auto" w:fill="auto"/>
            <w:vAlign w:val="center"/>
            <w:hideMark/>
          </w:tcPr>
          <w:p w14:paraId="6B21249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718669B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0,081</w:t>
            </w:r>
          </w:p>
        </w:tc>
        <w:tc>
          <w:tcPr>
            <w:tcW w:w="429" w:type="pct"/>
            <w:tcBorders>
              <w:top w:val="nil"/>
              <w:left w:val="nil"/>
              <w:bottom w:val="single" w:sz="4" w:space="0" w:color="auto"/>
              <w:right w:val="single" w:sz="4" w:space="0" w:color="auto"/>
            </w:tcBorders>
            <w:shd w:val="clear" w:color="auto" w:fill="auto"/>
            <w:vAlign w:val="center"/>
            <w:hideMark/>
          </w:tcPr>
          <w:p w14:paraId="4C923A7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0,081</w:t>
            </w:r>
          </w:p>
        </w:tc>
        <w:tc>
          <w:tcPr>
            <w:tcW w:w="429" w:type="pct"/>
            <w:tcBorders>
              <w:top w:val="nil"/>
              <w:left w:val="nil"/>
              <w:bottom w:val="single" w:sz="4" w:space="0" w:color="auto"/>
              <w:right w:val="single" w:sz="4" w:space="0" w:color="auto"/>
            </w:tcBorders>
            <w:shd w:val="clear" w:color="auto" w:fill="auto"/>
            <w:vAlign w:val="center"/>
            <w:hideMark/>
          </w:tcPr>
          <w:p w14:paraId="20D9CED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0,081</w:t>
            </w:r>
          </w:p>
        </w:tc>
        <w:tc>
          <w:tcPr>
            <w:tcW w:w="429" w:type="pct"/>
            <w:tcBorders>
              <w:top w:val="nil"/>
              <w:left w:val="nil"/>
              <w:bottom w:val="single" w:sz="4" w:space="0" w:color="auto"/>
              <w:right w:val="single" w:sz="4" w:space="0" w:color="auto"/>
            </w:tcBorders>
            <w:shd w:val="clear" w:color="auto" w:fill="auto"/>
            <w:vAlign w:val="center"/>
            <w:hideMark/>
          </w:tcPr>
          <w:p w14:paraId="5EE1896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0,081</w:t>
            </w:r>
          </w:p>
        </w:tc>
        <w:tc>
          <w:tcPr>
            <w:tcW w:w="429" w:type="pct"/>
            <w:tcBorders>
              <w:top w:val="nil"/>
              <w:left w:val="nil"/>
              <w:bottom w:val="single" w:sz="4" w:space="0" w:color="auto"/>
              <w:right w:val="single" w:sz="4" w:space="0" w:color="auto"/>
            </w:tcBorders>
            <w:shd w:val="clear" w:color="auto" w:fill="auto"/>
            <w:vAlign w:val="center"/>
            <w:hideMark/>
          </w:tcPr>
          <w:p w14:paraId="0D6189E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0,081</w:t>
            </w:r>
          </w:p>
        </w:tc>
        <w:tc>
          <w:tcPr>
            <w:tcW w:w="555" w:type="pct"/>
            <w:tcBorders>
              <w:top w:val="nil"/>
              <w:left w:val="nil"/>
              <w:bottom w:val="single" w:sz="4" w:space="0" w:color="auto"/>
              <w:right w:val="single" w:sz="4" w:space="0" w:color="auto"/>
            </w:tcBorders>
            <w:shd w:val="clear" w:color="auto" w:fill="auto"/>
            <w:vAlign w:val="center"/>
            <w:hideMark/>
          </w:tcPr>
          <w:p w14:paraId="71F3B64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0,081</w:t>
            </w:r>
          </w:p>
        </w:tc>
      </w:tr>
      <w:tr w:rsidR="00740841" w:rsidRPr="00740841" w14:paraId="22AFB8ED" w14:textId="77777777" w:rsidTr="00740841">
        <w:trPr>
          <w:trHeight w:val="253"/>
        </w:trPr>
        <w:tc>
          <w:tcPr>
            <w:tcW w:w="1682" w:type="pct"/>
            <w:vMerge w:val="restart"/>
            <w:tcBorders>
              <w:top w:val="nil"/>
              <w:left w:val="single" w:sz="4" w:space="0" w:color="auto"/>
              <w:bottom w:val="single" w:sz="4" w:space="0" w:color="auto"/>
              <w:right w:val="single" w:sz="4" w:space="0" w:color="auto"/>
            </w:tcBorders>
            <w:shd w:val="clear" w:color="auto" w:fill="auto"/>
            <w:vAlign w:val="center"/>
            <w:hideMark/>
          </w:tcPr>
          <w:p w14:paraId="0679018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Потери в тепловых сетях</w:t>
            </w:r>
          </w:p>
        </w:tc>
        <w:tc>
          <w:tcPr>
            <w:tcW w:w="617" w:type="pct"/>
            <w:vMerge w:val="restart"/>
            <w:tcBorders>
              <w:top w:val="nil"/>
              <w:left w:val="single" w:sz="4" w:space="0" w:color="auto"/>
              <w:bottom w:val="single" w:sz="4" w:space="0" w:color="auto"/>
              <w:right w:val="single" w:sz="4" w:space="0" w:color="auto"/>
            </w:tcBorders>
            <w:shd w:val="clear" w:color="auto" w:fill="auto"/>
            <w:vAlign w:val="center"/>
            <w:hideMark/>
          </w:tcPr>
          <w:p w14:paraId="6B3C7F4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0AEC45A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0,007</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2537DBD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0,007</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6AF8F92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0,007</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6C7C372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0,007</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745C73C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0,007</w:t>
            </w:r>
          </w:p>
        </w:tc>
        <w:tc>
          <w:tcPr>
            <w:tcW w:w="555" w:type="pct"/>
            <w:vMerge w:val="restart"/>
            <w:tcBorders>
              <w:top w:val="nil"/>
              <w:left w:val="single" w:sz="4" w:space="0" w:color="auto"/>
              <w:bottom w:val="single" w:sz="4" w:space="0" w:color="auto"/>
              <w:right w:val="single" w:sz="4" w:space="0" w:color="auto"/>
            </w:tcBorders>
            <w:shd w:val="clear" w:color="auto" w:fill="auto"/>
            <w:vAlign w:val="center"/>
            <w:hideMark/>
          </w:tcPr>
          <w:p w14:paraId="19D1DA4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0,007</w:t>
            </w:r>
          </w:p>
        </w:tc>
      </w:tr>
      <w:tr w:rsidR="00740841" w:rsidRPr="00740841" w14:paraId="241C51BB" w14:textId="77777777" w:rsidTr="00740841">
        <w:trPr>
          <w:trHeight w:val="230"/>
        </w:trPr>
        <w:tc>
          <w:tcPr>
            <w:tcW w:w="1682" w:type="pct"/>
            <w:vMerge/>
            <w:tcBorders>
              <w:top w:val="nil"/>
              <w:left w:val="single" w:sz="4" w:space="0" w:color="auto"/>
              <w:bottom w:val="single" w:sz="4" w:space="0" w:color="auto"/>
              <w:right w:val="single" w:sz="4" w:space="0" w:color="auto"/>
            </w:tcBorders>
            <w:vAlign w:val="center"/>
            <w:hideMark/>
          </w:tcPr>
          <w:p w14:paraId="4A561B7D" w14:textId="77777777" w:rsidR="00740841" w:rsidRPr="00740841" w:rsidRDefault="00740841" w:rsidP="00740841">
            <w:pPr>
              <w:spacing w:before="0" w:after="0" w:line="240" w:lineRule="auto"/>
              <w:ind w:firstLine="0"/>
              <w:jc w:val="left"/>
              <w:rPr>
                <w:color w:val="000000"/>
                <w:sz w:val="22"/>
                <w:szCs w:val="22"/>
              </w:rPr>
            </w:pPr>
          </w:p>
        </w:tc>
        <w:tc>
          <w:tcPr>
            <w:tcW w:w="617" w:type="pct"/>
            <w:vMerge/>
            <w:tcBorders>
              <w:top w:val="nil"/>
              <w:left w:val="single" w:sz="4" w:space="0" w:color="auto"/>
              <w:bottom w:val="single" w:sz="4" w:space="0" w:color="auto"/>
              <w:right w:val="single" w:sz="4" w:space="0" w:color="auto"/>
            </w:tcBorders>
            <w:vAlign w:val="center"/>
            <w:hideMark/>
          </w:tcPr>
          <w:p w14:paraId="64695782" w14:textId="77777777" w:rsidR="00740841" w:rsidRPr="00740841" w:rsidRDefault="00740841" w:rsidP="00740841">
            <w:pPr>
              <w:spacing w:before="0" w:after="0" w:line="240" w:lineRule="auto"/>
              <w:ind w:firstLine="0"/>
              <w:jc w:val="left"/>
              <w:rPr>
                <w:color w:val="00000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14:paraId="384F12E8" w14:textId="77777777" w:rsidR="00740841" w:rsidRPr="00740841" w:rsidRDefault="00740841" w:rsidP="00740841">
            <w:pPr>
              <w:spacing w:before="0" w:after="0" w:line="240" w:lineRule="auto"/>
              <w:ind w:firstLine="0"/>
              <w:jc w:val="left"/>
              <w:rPr>
                <w:color w:val="00000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14:paraId="4C9531B6" w14:textId="77777777" w:rsidR="00740841" w:rsidRPr="00740841" w:rsidRDefault="00740841" w:rsidP="00740841">
            <w:pPr>
              <w:spacing w:before="0" w:after="0" w:line="240" w:lineRule="auto"/>
              <w:ind w:firstLine="0"/>
              <w:jc w:val="left"/>
              <w:rPr>
                <w:color w:val="00000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14:paraId="12A0EE62" w14:textId="77777777" w:rsidR="00740841" w:rsidRPr="00740841" w:rsidRDefault="00740841" w:rsidP="00740841">
            <w:pPr>
              <w:spacing w:before="0" w:after="0" w:line="240" w:lineRule="auto"/>
              <w:ind w:firstLine="0"/>
              <w:jc w:val="left"/>
              <w:rPr>
                <w:color w:val="00000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14:paraId="42E5E238" w14:textId="77777777" w:rsidR="00740841" w:rsidRPr="00740841" w:rsidRDefault="00740841" w:rsidP="00740841">
            <w:pPr>
              <w:spacing w:before="0" w:after="0" w:line="240" w:lineRule="auto"/>
              <w:ind w:firstLine="0"/>
              <w:jc w:val="left"/>
              <w:rPr>
                <w:color w:val="00000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14:paraId="0824562A" w14:textId="77777777" w:rsidR="00740841" w:rsidRPr="00740841" w:rsidRDefault="00740841" w:rsidP="00740841">
            <w:pPr>
              <w:spacing w:before="0" w:after="0" w:line="240" w:lineRule="auto"/>
              <w:ind w:firstLine="0"/>
              <w:jc w:val="left"/>
              <w:rPr>
                <w:color w:val="000000"/>
                <w:sz w:val="22"/>
                <w:szCs w:val="22"/>
              </w:rPr>
            </w:pPr>
          </w:p>
        </w:tc>
        <w:tc>
          <w:tcPr>
            <w:tcW w:w="555" w:type="pct"/>
            <w:vMerge/>
            <w:tcBorders>
              <w:top w:val="nil"/>
              <w:left w:val="single" w:sz="4" w:space="0" w:color="auto"/>
              <w:bottom w:val="single" w:sz="4" w:space="0" w:color="auto"/>
              <w:right w:val="single" w:sz="4" w:space="0" w:color="auto"/>
            </w:tcBorders>
            <w:vAlign w:val="center"/>
            <w:hideMark/>
          </w:tcPr>
          <w:p w14:paraId="750A383C" w14:textId="77777777" w:rsidR="00740841" w:rsidRPr="00740841" w:rsidRDefault="00740841" w:rsidP="00740841">
            <w:pPr>
              <w:spacing w:before="0" w:after="0" w:line="240" w:lineRule="auto"/>
              <w:ind w:firstLine="0"/>
              <w:jc w:val="left"/>
              <w:rPr>
                <w:color w:val="000000"/>
                <w:sz w:val="22"/>
                <w:szCs w:val="22"/>
              </w:rPr>
            </w:pPr>
          </w:p>
        </w:tc>
      </w:tr>
      <w:tr w:rsidR="00740841" w:rsidRPr="00740841" w14:paraId="7FF7177A" w14:textId="77777777" w:rsidTr="00740841">
        <w:trPr>
          <w:trHeight w:val="227"/>
        </w:trPr>
        <w:tc>
          <w:tcPr>
            <w:tcW w:w="1682" w:type="pct"/>
            <w:vMerge w:val="restart"/>
            <w:tcBorders>
              <w:top w:val="nil"/>
              <w:left w:val="single" w:sz="4" w:space="0" w:color="auto"/>
              <w:bottom w:val="single" w:sz="4" w:space="0" w:color="auto"/>
              <w:right w:val="single" w:sz="4" w:space="0" w:color="auto"/>
            </w:tcBorders>
            <w:shd w:val="clear" w:color="auto" w:fill="auto"/>
            <w:vAlign w:val="center"/>
            <w:hideMark/>
          </w:tcPr>
          <w:p w14:paraId="6D78373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Резерв("+")/ Дефицит("-")</w:t>
            </w:r>
          </w:p>
        </w:tc>
        <w:tc>
          <w:tcPr>
            <w:tcW w:w="617" w:type="pct"/>
            <w:tcBorders>
              <w:top w:val="nil"/>
              <w:left w:val="nil"/>
              <w:bottom w:val="single" w:sz="4" w:space="0" w:color="auto"/>
              <w:right w:val="single" w:sz="4" w:space="0" w:color="auto"/>
            </w:tcBorders>
            <w:shd w:val="clear" w:color="auto" w:fill="auto"/>
            <w:vAlign w:val="center"/>
            <w:hideMark/>
          </w:tcPr>
          <w:p w14:paraId="37EA3ED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3079E1F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0,014</w:t>
            </w:r>
          </w:p>
        </w:tc>
        <w:tc>
          <w:tcPr>
            <w:tcW w:w="429" w:type="pct"/>
            <w:tcBorders>
              <w:top w:val="nil"/>
              <w:left w:val="nil"/>
              <w:bottom w:val="single" w:sz="4" w:space="0" w:color="auto"/>
              <w:right w:val="single" w:sz="4" w:space="0" w:color="auto"/>
            </w:tcBorders>
            <w:shd w:val="clear" w:color="auto" w:fill="auto"/>
            <w:vAlign w:val="center"/>
            <w:hideMark/>
          </w:tcPr>
          <w:p w14:paraId="4EDEF0D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0,014</w:t>
            </w:r>
          </w:p>
        </w:tc>
        <w:tc>
          <w:tcPr>
            <w:tcW w:w="429" w:type="pct"/>
            <w:tcBorders>
              <w:top w:val="nil"/>
              <w:left w:val="nil"/>
              <w:bottom w:val="single" w:sz="4" w:space="0" w:color="auto"/>
              <w:right w:val="single" w:sz="4" w:space="0" w:color="auto"/>
            </w:tcBorders>
            <w:shd w:val="clear" w:color="auto" w:fill="auto"/>
            <w:vAlign w:val="center"/>
            <w:hideMark/>
          </w:tcPr>
          <w:p w14:paraId="59C92FD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0,014</w:t>
            </w:r>
          </w:p>
        </w:tc>
        <w:tc>
          <w:tcPr>
            <w:tcW w:w="429" w:type="pct"/>
            <w:tcBorders>
              <w:top w:val="nil"/>
              <w:left w:val="nil"/>
              <w:bottom w:val="single" w:sz="4" w:space="0" w:color="auto"/>
              <w:right w:val="single" w:sz="4" w:space="0" w:color="auto"/>
            </w:tcBorders>
            <w:shd w:val="clear" w:color="auto" w:fill="auto"/>
            <w:vAlign w:val="center"/>
            <w:hideMark/>
          </w:tcPr>
          <w:p w14:paraId="163DCBA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0,014</w:t>
            </w:r>
          </w:p>
        </w:tc>
        <w:tc>
          <w:tcPr>
            <w:tcW w:w="429" w:type="pct"/>
            <w:tcBorders>
              <w:top w:val="nil"/>
              <w:left w:val="nil"/>
              <w:bottom w:val="single" w:sz="4" w:space="0" w:color="auto"/>
              <w:right w:val="single" w:sz="4" w:space="0" w:color="auto"/>
            </w:tcBorders>
            <w:shd w:val="clear" w:color="auto" w:fill="auto"/>
            <w:vAlign w:val="center"/>
            <w:hideMark/>
          </w:tcPr>
          <w:p w14:paraId="5BBAE9D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0,014</w:t>
            </w:r>
          </w:p>
        </w:tc>
        <w:tc>
          <w:tcPr>
            <w:tcW w:w="555" w:type="pct"/>
            <w:tcBorders>
              <w:top w:val="nil"/>
              <w:left w:val="nil"/>
              <w:bottom w:val="single" w:sz="4" w:space="0" w:color="auto"/>
              <w:right w:val="single" w:sz="4" w:space="0" w:color="auto"/>
            </w:tcBorders>
            <w:shd w:val="clear" w:color="auto" w:fill="auto"/>
            <w:vAlign w:val="center"/>
            <w:hideMark/>
          </w:tcPr>
          <w:p w14:paraId="2CA98F9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0,014</w:t>
            </w:r>
          </w:p>
        </w:tc>
      </w:tr>
      <w:tr w:rsidR="00740841" w:rsidRPr="00740841" w14:paraId="004981E0" w14:textId="77777777" w:rsidTr="00740841">
        <w:trPr>
          <w:trHeight w:val="227"/>
        </w:trPr>
        <w:tc>
          <w:tcPr>
            <w:tcW w:w="1682" w:type="pct"/>
            <w:vMerge/>
            <w:tcBorders>
              <w:top w:val="nil"/>
              <w:left w:val="single" w:sz="4" w:space="0" w:color="auto"/>
              <w:bottom w:val="single" w:sz="4" w:space="0" w:color="auto"/>
              <w:right w:val="single" w:sz="4" w:space="0" w:color="auto"/>
            </w:tcBorders>
            <w:vAlign w:val="center"/>
            <w:hideMark/>
          </w:tcPr>
          <w:p w14:paraId="454CB249" w14:textId="77777777" w:rsidR="00740841" w:rsidRPr="00740841" w:rsidRDefault="00740841" w:rsidP="00740841">
            <w:pPr>
              <w:spacing w:before="0" w:after="0" w:line="240" w:lineRule="auto"/>
              <w:ind w:firstLine="0"/>
              <w:jc w:val="left"/>
              <w:rPr>
                <w:color w:val="000000"/>
                <w:sz w:val="22"/>
                <w:szCs w:val="22"/>
              </w:rPr>
            </w:pPr>
          </w:p>
        </w:tc>
        <w:tc>
          <w:tcPr>
            <w:tcW w:w="617" w:type="pct"/>
            <w:tcBorders>
              <w:top w:val="nil"/>
              <w:left w:val="nil"/>
              <w:bottom w:val="single" w:sz="4" w:space="0" w:color="auto"/>
              <w:right w:val="single" w:sz="4" w:space="0" w:color="auto"/>
            </w:tcBorders>
            <w:shd w:val="clear" w:color="auto" w:fill="auto"/>
            <w:vAlign w:val="center"/>
            <w:hideMark/>
          </w:tcPr>
          <w:p w14:paraId="2A6063E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w:t>
            </w:r>
          </w:p>
        </w:tc>
        <w:tc>
          <w:tcPr>
            <w:tcW w:w="429" w:type="pct"/>
            <w:tcBorders>
              <w:top w:val="nil"/>
              <w:left w:val="nil"/>
              <w:bottom w:val="single" w:sz="4" w:space="0" w:color="auto"/>
              <w:right w:val="single" w:sz="4" w:space="0" w:color="auto"/>
            </w:tcBorders>
            <w:shd w:val="clear" w:color="auto" w:fill="auto"/>
            <w:vAlign w:val="center"/>
            <w:hideMark/>
          </w:tcPr>
          <w:p w14:paraId="4EE45B8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13,60%</w:t>
            </w:r>
          </w:p>
        </w:tc>
        <w:tc>
          <w:tcPr>
            <w:tcW w:w="429" w:type="pct"/>
            <w:tcBorders>
              <w:top w:val="nil"/>
              <w:left w:val="nil"/>
              <w:bottom w:val="single" w:sz="4" w:space="0" w:color="auto"/>
              <w:right w:val="single" w:sz="4" w:space="0" w:color="auto"/>
            </w:tcBorders>
            <w:shd w:val="clear" w:color="auto" w:fill="auto"/>
            <w:vAlign w:val="center"/>
            <w:hideMark/>
          </w:tcPr>
          <w:p w14:paraId="2998D52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13,60%</w:t>
            </w:r>
          </w:p>
        </w:tc>
        <w:tc>
          <w:tcPr>
            <w:tcW w:w="429" w:type="pct"/>
            <w:tcBorders>
              <w:top w:val="nil"/>
              <w:left w:val="nil"/>
              <w:bottom w:val="single" w:sz="4" w:space="0" w:color="auto"/>
              <w:right w:val="single" w:sz="4" w:space="0" w:color="auto"/>
            </w:tcBorders>
            <w:shd w:val="clear" w:color="auto" w:fill="auto"/>
            <w:vAlign w:val="center"/>
            <w:hideMark/>
          </w:tcPr>
          <w:p w14:paraId="673674C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13,60%</w:t>
            </w:r>
          </w:p>
        </w:tc>
        <w:tc>
          <w:tcPr>
            <w:tcW w:w="429" w:type="pct"/>
            <w:tcBorders>
              <w:top w:val="nil"/>
              <w:left w:val="nil"/>
              <w:bottom w:val="single" w:sz="4" w:space="0" w:color="auto"/>
              <w:right w:val="single" w:sz="4" w:space="0" w:color="auto"/>
            </w:tcBorders>
            <w:shd w:val="clear" w:color="auto" w:fill="auto"/>
            <w:vAlign w:val="center"/>
            <w:hideMark/>
          </w:tcPr>
          <w:p w14:paraId="2F2B3CA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13,60%</w:t>
            </w:r>
          </w:p>
        </w:tc>
        <w:tc>
          <w:tcPr>
            <w:tcW w:w="429" w:type="pct"/>
            <w:tcBorders>
              <w:top w:val="nil"/>
              <w:left w:val="nil"/>
              <w:bottom w:val="single" w:sz="4" w:space="0" w:color="auto"/>
              <w:right w:val="single" w:sz="4" w:space="0" w:color="auto"/>
            </w:tcBorders>
            <w:shd w:val="clear" w:color="auto" w:fill="auto"/>
            <w:vAlign w:val="center"/>
            <w:hideMark/>
          </w:tcPr>
          <w:p w14:paraId="28C1BEC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13,60%</w:t>
            </w:r>
          </w:p>
        </w:tc>
        <w:tc>
          <w:tcPr>
            <w:tcW w:w="555" w:type="pct"/>
            <w:tcBorders>
              <w:top w:val="nil"/>
              <w:left w:val="nil"/>
              <w:bottom w:val="single" w:sz="4" w:space="0" w:color="auto"/>
              <w:right w:val="single" w:sz="4" w:space="0" w:color="auto"/>
            </w:tcBorders>
            <w:shd w:val="clear" w:color="auto" w:fill="auto"/>
            <w:vAlign w:val="center"/>
            <w:hideMark/>
          </w:tcPr>
          <w:p w14:paraId="2BC0034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13,60%</w:t>
            </w:r>
          </w:p>
        </w:tc>
      </w:tr>
    </w:tbl>
    <w:p w14:paraId="09790C65" w14:textId="2F692C7E" w:rsidR="000231A0" w:rsidRDefault="000231A0" w:rsidP="00AB60ED">
      <w:pPr>
        <w:spacing w:before="0" w:after="0"/>
        <w:ind w:firstLine="567"/>
      </w:pPr>
    </w:p>
    <w:p w14:paraId="70DCBB35" w14:textId="1F0816C4" w:rsidR="00983FD1" w:rsidRDefault="00983FD1" w:rsidP="00AB60ED">
      <w:pPr>
        <w:spacing w:before="0" w:after="0"/>
        <w:ind w:firstLine="567"/>
      </w:pPr>
    </w:p>
    <w:p w14:paraId="145E0D03" w14:textId="7725E99A" w:rsidR="00740841" w:rsidRDefault="00740841" w:rsidP="00AB60ED">
      <w:pPr>
        <w:spacing w:before="0" w:after="0"/>
        <w:ind w:firstLine="567"/>
      </w:pPr>
    </w:p>
    <w:p w14:paraId="047FBE06" w14:textId="33A99012" w:rsidR="00740841" w:rsidRDefault="00740841" w:rsidP="00AB60ED">
      <w:pPr>
        <w:spacing w:before="0" w:after="0"/>
        <w:ind w:firstLine="567"/>
      </w:pPr>
    </w:p>
    <w:p w14:paraId="0B08DC9B" w14:textId="6E03E685" w:rsidR="00740841" w:rsidRDefault="00740841" w:rsidP="00AB60ED">
      <w:pPr>
        <w:spacing w:before="0" w:after="0"/>
        <w:ind w:firstLine="567"/>
      </w:pPr>
    </w:p>
    <w:p w14:paraId="26AF6FB5" w14:textId="77777777" w:rsidR="00740841" w:rsidRDefault="00740841" w:rsidP="00AB60ED">
      <w:pPr>
        <w:spacing w:before="0" w:after="0"/>
        <w:ind w:firstLine="567"/>
      </w:pPr>
    </w:p>
    <w:p w14:paraId="27961787" w14:textId="5CE8C3FA" w:rsidR="00AB60ED" w:rsidRDefault="00AB60ED" w:rsidP="00AB60ED">
      <w:pPr>
        <w:spacing w:before="0" w:after="0"/>
        <w:ind w:firstLine="567"/>
      </w:pPr>
      <w:r>
        <w:lastRenderedPageBreak/>
        <w:t xml:space="preserve">Таблица </w:t>
      </w:r>
      <w:r w:rsidR="00F81E74">
        <w:fldChar w:fldCharType="begin"/>
      </w:r>
      <w:r w:rsidR="00F81E74">
        <w:instrText xml:space="preserve"> SEQ Таблица \* ARABIC </w:instrText>
      </w:r>
      <w:r w:rsidR="00F81E74">
        <w:fldChar w:fldCharType="separate"/>
      </w:r>
      <w:r w:rsidR="00F329C9">
        <w:rPr>
          <w:noProof/>
        </w:rPr>
        <w:t>10</w:t>
      </w:r>
      <w:r w:rsidR="00F81E74">
        <w:rPr>
          <w:noProof/>
        </w:rPr>
        <w:fldChar w:fldCharType="end"/>
      </w:r>
      <w:r>
        <w:t xml:space="preserve"> - </w:t>
      </w:r>
      <w:r w:rsidRPr="00686580">
        <w:t>Балансы тепловой энергии (мощности) и перспективной тепловой нагрузки</w:t>
      </w:r>
      <w:r>
        <w:t xml:space="preserve"> по котельной № 22</w:t>
      </w:r>
    </w:p>
    <w:tbl>
      <w:tblPr>
        <w:tblW w:w="5000" w:type="pct"/>
        <w:tblLook w:val="04A0" w:firstRow="1" w:lastRow="0" w:firstColumn="1" w:lastColumn="0" w:noHBand="0" w:noVBand="1"/>
      </w:tblPr>
      <w:tblGrid>
        <w:gridCol w:w="5052"/>
        <w:gridCol w:w="1854"/>
        <w:gridCol w:w="1288"/>
        <w:gridCol w:w="1288"/>
        <w:gridCol w:w="1288"/>
        <w:gridCol w:w="1288"/>
        <w:gridCol w:w="1288"/>
        <w:gridCol w:w="1670"/>
      </w:tblGrid>
      <w:tr w:rsidR="00740841" w:rsidRPr="00740841" w14:paraId="1B44F586" w14:textId="77777777" w:rsidTr="00740841">
        <w:trPr>
          <w:trHeight w:val="227"/>
        </w:trPr>
        <w:tc>
          <w:tcPr>
            <w:tcW w:w="1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44"/>
          <w:p w14:paraId="5470776B"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Наименование</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222BA"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Ед. измерения</w:t>
            </w:r>
          </w:p>
        </w:tc>
        <w:tc>
          <w:tcPr>
            <w:tcW w:w="2701" w:type="pct"/>
            <w:gridSpan w:val="6"/>
            <w:tcBorders>
              <w:top w:val="single" w:sz="4" w:space="0" w:color="auto"/>
              <w:left w:val="nil"/>
              <w:bottom w:val="single" w:sz="4" w:space="0" w:color="auto"/>
              <w:right w:val="single" w:sz="4" w:space="0" w:color="auto"/>
            </w:tcBorders>
            <w:shd w:val="clear" w:color="auto" w:fill="auto"/>
            <w:vAlign w:val="center"/>
            <w:hideMark/>
          </w:tcPr>
          <w:p w14:paraId="5C1B381F"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Период, год</w:t>
            </w:r>
          </w:p>
        </w:tc>
      </w:tr>
      <w:tr w:rsidR="00740841" w:rsidRPr="00740841" w14:paraId="300C3B9C" w14:textId="77777777" w:rsidTr="00740841">
        <w:trPr>
          <w:trHeight w:val="227"/>
        </w:trPr>
        <w:tc>
          <w:tcPr>
            <w:tcW w:w="1682" w:type="pct"/>
            <w:vMerge/>
            <w:tcBorders>
              <w:top w:val="single" w:sz="4" w:space="0" w:color="auto"/>
              <w:left w:val="single" w:sz="4" w:space="0" w:color="auto"/>
              <w:bottom w:val="single" w:sz="4" w:space="0" w:color="auto"/>
              <w:right w:val="single" w:sz="4" w:space="0" w:color="auto"/>
            </w:tcBorders>
            <w:vAlign w:val="center"/>
            <w:hideMark/>
          </w:tcPr>
          <w:p w14:paraId="3F8BDD9C" w14:textId="77777777" w:rsidR="00740841" w:rsidRPr="00740841" w:rsidRDefault="00740841" w:rsidP="00740841">
            <w:pPr>
              <w:spacing w:before="0" w:after="0" w:line="240" w:lineRule="auto"/>
              <w:ind w:firstLine="0"/>
              <w:jc w:val="left"/>
              <w:rPr>
                <w:b/>
                <w:bCs/>
                <w:color w:val="000000"/>
                <w:sz w:val="22"/>
                <w:szCs w:val="22"/>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73C191E5" w14:textId="77777777" w:rsidR="00740841" w:rsidRPr="00740841" w:rsidRDefault="00740841" w:rsidP="00740841">
            <w:pPr>
              <w:spacing w:before="0" w:after="0" w:line="240" w:lineRule="auto"/>
              <w:ind w:firstLine="0"/>
              <w:jc w:val="left"/>
              <w:rPr>
                <w:b/>
                <w:bCs/>
                <w:color w:val="000000"/>
                <w:sz w:val="22"/>
                <w:szCs w:val="22"/>
              </w:rPr>
            </w:pPr>
          </w:p>
        </w:tc>
        <w:tc>
          <w:tcPr>
            <w:tcW w:w="429" w:type="pct"/>
            <w:tcBorders>
              <w:top w:val="nil"/>
              <w:left w:val="nil"/>
              <w:bottom w:val="single" w:sz="4" w:space="0" w:color="auto"/>
              <w:right w:val="single" w:sz="4" w:space="0" w:color="auto"/>
            </w:tcBorders>
            <w:shd w:val="clear" w:color="auto" w:fill="auto"/>
            <w:vAlign w:val="center"/>
            <w:hideMark/>
          </w:tcPr>
          <w:p w14:paraId="6406F16E"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2023</w:t>
            </w:r>
          </w:p>
        </w:tc>
        <w:tc>
          <w:tcPr>
            <w:tcW w:w="429" w:type="pct"/>
            <w:tcBorders>
              <w:top w:val="nil"/>
              <w:left w:val="nil"/>
              <w:bottom w:val="single" w:sz="4" w:space="0" w:color="auto"/>
              <w:right w:val="single" w:sz="4" w:space="0" w:color="auto"/>
            </w:tcBorders>
            <w:shd w:val="clear" w:color="auto" w:fill="auto"/>
            <w:vAlign w:val="center"/>
            <w:hideMark/>
          </w:tcPr>
          <w:p w14:paraId="7968F0E2"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2024</w:t>
            </w:r>
          </w:p>
        </w:tc>
        <w:tc>
          <w:tcPr>
            <w:tcW w:w="429" w:type="pct"/>
            <w:tcBorders>
              <w:top w:val="nil"/>
              <w:left w:val="nil"/>
              <w:bottom w:val="single" w:sz="4" w:space="0" w:color="auto"/>
              <w:right w:val="single" w:sz="4" w:space="0" w:color="auto"/>
            </w:tcBorders>
            <w:shd w:val="clear" w:color="auto" w:fill="auto"/>
            <w:vAlign w:val="center"/>
            <w:hideMark/>
          </w:tcPr>
          <w:p w14:paraId="49EE0BD5"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2025</w:t>
            </w:r>
          </w:p>
        </w:tc>
        <w:tc>
          <w:tcPr>
            <w:tcW w:w="429" w:type="pct"/>
            <w:tcBorders>
              <w:top w:val="nil"/>
              <w:left w:val="nil"/>
              <w:bottom w:val="single" w:sz="4" w:space="0" w:color="auto"/>
              <w:right w:val="single" w:sz="4" w:space="0" w:color="auto"/>
            </w:tcBorders>
            <w:shd w:val="clear" w:color="auto" w:fill="auto"/>
            <w:vAlign w:val="center"/>
            <w:hideMark/>
          </w:tcPr>
          <w:p w14:paraId="4C48BC6D"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2026</w:t>
            </w:r>
          </w:p>
        </w:tc>
        <w:tc>
          <w:tcPr>
            <w:tcW w:w="429" w:type="pct"/>
            <w:tcBorders>
              <w:top w:val="nil"/>
              <w:left w:val="nil"/>
              <w:bottom w:val="single" w:sz="4" w:space="0" w:color="auto"/>
              <w:right w:val="single" w:sz="4" w:space="0" w:color="auto"/>
            </w:tcBorders>
            <w:shd w:val="clear" w:color="auto" w:fill="auto"/>
            <w:vAlign w:val="center"/>
            <w:hideMark/>
          </w:tcPr>
          <w:p w14:paraId="1D717778"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2027</w:t>
            </w:r>
          </w:p>
        </w:tc>
        <w:tc>
          <w:tcPr>
            <w:tcW w:w="555" w:type="pct"/>
            <w:tcBorders>
              <w:top w:val="nil"/>
              <w:left w:val="nil"/>
              <w:bottom w:val="single" w:sz="4" w:space="0" w:color="auto"/>
              <w:right w:val="single" w:sz="4" w:space="0" w:color="auto"/>
            </w:tcBorders>
            <w:shd w:val="clear" w:color="auto" w:fill="auto"/>
            <w:vAlign w:val="center"/>
            <w:hideMark/>
          </w:tcPr>
          <w:p w14:paraId="2500F037"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2028-2035</w:t>
            </w:r>
          </w:p>
        </w:tc>
      </w:tr>
      <w:tr w:rsidR="00740841" w:rsidRPr="00740841" w14:paraId="4F54E4B9"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60578A0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Установленная мощность</w:t>
            </w:r>
          </w:p>
        </w:tc>
        <w:tc>
          <w:tcPr>
            <w:tcW w:w="617" w:type="pct"/>
            <w:tcBorders>
              <w:top w:val="nil"/>
              <w:left w:val="nil"/>
              <w:bottom w:val="single" w:sz="4" w:space="0" w:color="auto"/>
              <w:right w:val="single" w:sz="4" w:space="0" w:color="auto"/>
            </w:tcBorders>
            <w:shd w:val="clear" w:color="auto" w:fill="auto"/>
            <w:vAlign w:val="center"/>
            <w:hideMark/>
          </w:tcPr>
          <w:p w14:paraId="19578E9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4F05A1A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429" w:type="pct"/>
            <w:tcBorders>
              <w:top w:val="nil"/>
              <w:left w:val="nil"/>
              <w:bottom w:val="single" w:sz="4" w:space="0" w:color="auto"/>
              <w:right w:val="single" w:sz="4" w:space="0" w:color="auto"/>
            </w:tcBorders>
            <w:shd w:val="clear" w:color="auto" w:fill="auto"/>
            <w:vAlign w:val="center"/>
            <w:hideMark/>
          </w:tcPr>
          <w:p w14:paraId="26174E0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429" w:type="pct"/>
            <w:tcBorders>
              <w:top w:val="nil"/>
              <w:left w:val="nil"/>
              <w:bottom w:val="single" w:sz="4" w:space="0" w:color="auto"/>
              <w:right w:val="single" w:sz="4" w:space="0" w:color="auto"/>
            </w:tcBorders>
            <w:shd w:val="clear" w:color="auto" w:fill="auto"/>
            <w:vAlign w:val="center"/>
            <w:hideMark/>
          </w:tcPr>
          <w:p w14:paraId="671810A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429" w:type="pct"/>
            <w:tcBorders>
              <w:top w:val="nil"/>
              <w:left w:val="nil"/>
              <w:bottom w:val="single" w:sz="4" w:space="0" w:color="auto"/>
              <w:right w:val="single" w:sz="4" w:space="0" w:color="auto"/>
            </w:tcBorders>
            <w:shd w:val="clear" w:color="auto" w:fill="auto"/>
            <w:vAlign w:val="center"/>
            <w:hideMark/>
          </w:tcPr>
          <w:p w14:paraId="2144529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429" w:type="pct"/>
            <w:tcBorders>
              <w:top w:val="nil"/>
              <w:left w:val="nil"/>
              <w:bottom w:val="single" w:sz="4" w:space="0" w:color="auto"/>
              <w:right w:val="single" w:sz="4" w:space="0" w:color="auto"/>
            </w:tcBorders>
            <w:shd w:val="clear" w:color="auto" w:fill="auto"/>
            <w:vAlign w:val="center"/>
            <w:hideMark/>
          </w:tcPr>
          <w:p w14:paraId="5520C52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555" w:type="pct"/>
            <w:tcBorders>
              <w:top w:val="nil"/>
              <w:left w:val="nil"/>
              <w:bottom w:val="single" w:sz="4" w:space="0" w:color="auto"/>
              <w:right w:val="single" w:sz="4" w:space="0" w:color="auto"/>
            </w:tcBorders>
            <w:shd w:val="clear" w:color="auto" w:fill="auto"/>
            <w:vAlign w:val="center"/>
            <w:hideMark/>
          </w:tcPr>
          <w:p w14:paraId="6538CE7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r>
      <w:tr w:rsidR="00740841" w:rsidRPr="00740841" w14:paraId="77C7C378"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06D769F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Располагаемая мощность</w:t>
            </w:r>
          </w:p>
        </w:tc>
        <w:tc>
          <w:tcPr>
            <w:tcW w:w="617" w:type="pct"/>
            <w:tcBorders>
              <w:top w:val="nil"/>
              <w:left w:val="nil"/>
              <w:bottom w:val="single" w:sz="4" w:space="0" w:color="auto"/>
              <w:right w:val="single" w:sz="4" w:space="0" w:color="auto"/>
            </w:tcBorders>
            <w:shd w:val="clear" w:color="auto" w:fill="auto"/>
            <w:vAlign w:val="center"/>
            <w:hideMark/>
          </w:tcPr>
          <w:p w14:paraId="110923F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26B6730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429" w:type="pct"/>
            <w:tcBorders>
              <w:top w:val="nil"/>
              <w:left w:val="nil"/>
              <w:bottom w:val="single" w:sz="4" w:space="0" w:color="auto"/>
              <w:right w:val="single" w:sz="4" w:space="0" w:color="auto"/>
            </w:tcBorders>
            <w:shd w:val="clear" w:color="auto" w:fill="auto"/>
            <w:vAlign w:val="center"/>
            <w:hideMark/>
          </w:tcPr>
          <w:p w14:paraId="4067D6B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429" w:type="pct"/>
            <w:tcBorders>
              <w:top w:val="nil"/>
              <w:left w:val="nil"/>
              <w:bottom w:val="single" w:sz="4" w:space="0" w:color="auto"/>
              <w:right w:val="single" w:sz="4" w:space="0" w:color="auto"/>
            </w:tcBorders>
            <w:shd w:val="clear" w:color="auto" w:fill="auto"/>
            <w:vAlign w:val="center"/>
            <w:hideMark/>
          </w:tcPr>
          <w:p w14:paraId="6AA612E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429" w:type="pct"/>
            <w:tcBorders>
              <w:top w:val="nil"/>
              <w:left w:val="nil"/>
              <w:bottom w:val="single" w:sz="4" w:space="0" w:color="auto"/>
              <w:right w:val="single" w:sz="4" w:space="0" w:color="auto"/>
            </w:tcBorders>
            <w:shd w:val="clear" w:color="auto" w:fill="auto"/>
            <w:vAlign w:val="center"/>
            <w:hideMark/>
          </w:tcPr>
          <w:p w14:paraId="002F5C7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429" w:type="pct"/>
            <w:tcBorders>
              <w:top w:val="nil"/>
              <w:left w:val="nil"/>
              <w:bottom w:val="single" w:sz="4" w:space="0" w:color="auto"/>
              <w:right w:val="single" w:sz="4" w:space="0" w:color="auto"/>
            </w:tcBorders>
            <w:shd w:val="clear" w:color="auto" w:fill="auto"/>
            <w:vAlign w:val="center"/>
            <w:hideMark/>
          </w:tcPr>
          <w:p w14:paraId="33FB1E7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555" w:type="pct"/>
            <w:tcBorders>
              <w:top w:val="nil"/>
              <w:left w:val="nil"/>
              <w:bottom w:val="single" w:sz="4" w:space="0" w:color="auto"/>
              <w:right w:val="single" w:sz="4" w:space="0" w:color="auto"/>
            </w:tcBorders>
            <w:shd w:val="clear" w:color="auto" w:fill="auto"/>
            <w:vAlign w:val="center"/>
            <w:hideMark/>
          </w:tcPr>
          <w:p w14:paraId="43CBAD6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r>
      <w:tr w:rsidR="00740841" w:rsidRPr="00740841" w14:paraId="7576866E"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45A2D33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Собственные нужды</w:t>
            </w:r>
          </w:p>
        </w:tc>
        <w:tc>
          <w:tcPr>
            <w:tcW w:w="617" w:type="pct"/>
            <w:tcBorders>
              <w:top w:val="nil"/>
              <w:left w:val="nil"/>
              <w:bottom w:val="single" w:sz="4" w:space="0" w:color="auto"/>
              <w:right w:val="single" w:sz="4" w:space="0" w:color="auto"/>
            </w:tcBorders>
            <w:shd w:val="clear" w:color="auto" w:fill="auto"/>
            <w:vAlign w:val="center"/>
            <w:hideMark/>
          </w:tcPr>
          <w:p w14:paraId="128EED1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102A064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0,117</w:t>
            </w:r>
          </w:p>
        </w:tc>
        <w:tc>
          <w:tcPr>
            <w:tcW w:w="429" w:type="pct"/>
            <w:tcBorders>
              <w:top w:val="nil"/>
              <w:left w:val="nil"/>
              <w:bottom w:val="single" w:sz="4" w:space="0" w:color="auto"/>
              <w:right w:val="single" w:sz="4" w:space="0" w:color="auto"/>
            </w:tcBorders>
            <w:shd w:val="clear" w:color="auto" w:fill="auto"/>
            <w:vAlign w:val="center"/>
            <w:hideMark/>
          </w:tcPr>
          <w:p w14:paraId="373F04B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0,117</w:t>
            </w:r>
          </w:p>
        </w:tc>
        <w:tc>
          <w:tcPr>
            <w:tcW w:w="429" w:type="pct"/>
            <w:tcBorders>
              <w:top w:val="nil"/>
              <w:left w:val="nil"/>
              <w:bottom w:val="single" w:sz="4" w:space="0" w:color="auto"/>
              <w:right w:val="single" w:sz="4" w:space="0" w:color="auto"/>
            </w:tcBorders>
            <w:shd w:val="clear" w:color="auto" w:fill="auto"/>
            <w:vAlign w:val="center"/>
            <w:hideMark/>
          </w:tcPr>
          <w:p w14:paraId="07A3D7A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0,117</w:t>
            </w:r>
          </w:p>
        </w:tc>
        <w:tc>
          <w:tcPr>
            <w:tcW w:w="429" w:type="pct"/>
            <w:tcBorders>
              <w:top w:val="nil"/>
              <w:left w:val="nil"/>
              <w:bottom w:val="single" w:sz="4" w:space="0" w:color="auto"/>
              <w:right w:val="single" w:sz="4" w:space="0" w:color="auto"/>
            </w:tcBorders>
            <w:shd w:val="clear" w:color="auto" w:fill="auto"/>
            <w:vAlign w:val="center"/>
            <w:hideMark/>
          </w:tcPr>
          <w:p w14:paraId="339554A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0,117</w:t>
            </w:r>
          </w:p>
        </w:tc>
        <w:tc>
          <w:tcPr>
            <w:tcW w:w="429" w:type="pct"/>
            <w:tcBorders>
              <w:top w:val="nil"/>
              <w:left w:val="nil"/>
              <w:bottom w:val="single" w:sz="4" w:space="0" w:color="auto"/>
              <w:right w:val="single" w:sz="4" w:space="0" w:color="auto"/>
            </w:tcBorders>
            <w:shd w:val="clear" w:color="auto" w:fill="auto"/>
            <w:vAlign w:val="center"/>
            <w:hideMark/>
          </w:tcPr>
          <w:p w14:paraId="02DE220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0,117</w:t>
            </w:r>
          </w:p>
        </w:tc>
        <w:tc>
          <w:tcPr>
            <w:tcW w:w="555" w:type="pct"/>
            <w:tcBorders>
              <w:top w:val="nil"/>
              <w:left w:val="nil"/>
              <w:bottom w:val="single" w:sz="4" w:space="0" w:color="auto"/>
              <w:right w:val="single" w:sz="4" w:space="0" w:color="auto"/>
            </w:tcBorders>
            <w:shd w:val="clear" w:color="auto" w:fill="auto"/>
            <w:vAlign w:val="center"/>
            <w:hideMark/>
          </w:tcPr>
          <w:p w14:paraId="1ECB39D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0,117</w:t>
            </w:r>
          </w:p>
        </w:tc>
      </w:tr>
      <w:tr w:rsidR="00740841" w:rsidRPr="00740841" w14:paraId="14EE2480"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5F1029F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Тепловая мощность нетто</w:t>
            </w:r>
          </w:p>
        </w:tc>
        <w:tc>
          <w:tcPr>
            <w:tcW w:w="617" w:type="pct"/>
            <w:tcBorders>
              <w:top w:val="nil"/>
              <w:left w:val="nil"/>
              <w:bottom w:val="single" w:sz="4" w:space="0" w:color="auto"/>
              <w:right w:val="single" w:sz="4" w:space="0" w:color="auto"/>
            </w:tcBorders>
            <w:shd w:val="clear" w:color="auto" w:fill="auto"/>
            <w:vAlign w:val="center"/>
            <w:hideMark/>
          </w:tcPr>
          <w:p w14:paraId="0A25BF5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65296C2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17,513</w:t>
            </w:r>
          </w:p>
        </w:tc>
        <w:tc>
          <w:tcPr>
            <w:tcW w:w="429" w:type="pct"/>
            <w:tcBorders>
              <w:top w:val="nil"/>
              <w:left w:val="nil"/>
              <w:bottom w:val="single" w:sz="4" w:space="0" w:color="auto"/>
              <w:right w:val="single" w:sz="4" w:space="0" w:color="auto"/>
            </w:tcBorders>
            <w:shd w:val="clear" w:color="auto" w:fill="auto"/>
            <w:vAlign w:val="center"/>
            <w:hideMark/>
          </w:tcPr>
          <w:p w14:paraId="0127EDD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17,513</w:t>
            </w:r>
          </w:p>
        </w:tc>
        <w:tc>
          <w:tcPr>
            <w:tcW w:w="429" w:type="pct"/>
            <w:tcBorders>
              <w:top w:val="nil"/>
              <w:left w:val="nil"/>
              <w:bottom w:val="single" w:sz="4" w:space="0" w:color="auto"/>
              <w:right w:val="single" w:sz="4" w:space="0" w:color="auto"/>
            </w:tcBorders>
            <w:shd w:val="clear" w:color="auto" w:fill="auto"/>
            <w:vAlign w:val="center"/>
            <w:hideMark/>
          </w:tcPr>
          <w:p w14:paraId="73DB1AE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17,513</w:t>
            </w:r>
          </w:p>
        </w:tc>
        <w:tc>
          <w:tcPr>
            <w:tcW w:w="429" w:type="pct"/>
            <w:tcBorders>
              <w:top w:val="nil"/>
              <w:left w:val="nil"/>
              <w:bottom w:val="single" w:sz="4" w:space="0" w:color="auto"/>
              <w:right w:val="single" w:sz="4" w:space="0" w:color="auto"/>
            </w:tcBorders>
            <w:shd w:val="clear" w:color="auto" w:fill="auto"/>
            <w:vAlign w:val="center"/>
            <w:hideMark/>
          </w:tcPr>
          <w:p w14:paraId="37A30D2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17,513</w:t>
            </w:r>
          </w:p>
        </w:tc>
        <w:tc>
          <w:tcPr>
            <w:tcW w:w="429" w:type="pct"/>
            <w:tcBorders>
              <w:top w:val="nil"/>
              <w:left w:val="nil"/>
              <w:bottom w:val="single" w:sz="4" w:space="0" w:color="auto"/>
              <w:right w:val="single" w:sz="4" w:space="0" w:color="auto"/>
            </w:tcBorders>
            <w:shd w:val="clear" w:color="auto" w:fill="auto"/>
            <w:vAlign w:val="center"/>
            <w:hideMark/>
          </w:tcPr>
          <w:p w14:paraId="053D118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17,513</w:t>
            </w:r>
          </w:p>
        </w:tc>
        <w:tc>
          <w:tcPr>
            <w:tcW w:w="555" w:type="pct"/>
            <w:tcBorders>
              <w:top w:val="nil"/>
              <w:left w:val="nil"/>
              <w:bottom w:val="single" w:sz="4" w:space="0" w:color="auto"/>
              <w:right w:val="single" w:sz="4" w:space="0" w:color="auto"/>
            </w:tcBorders>
            <w:shd w:val="clear" w:color="auto" w:fill="auto"/>
            <w:vAlign w:val="center"/>
            <w:hideMark/>
          </w:tcPr>
          <w:p w14:paraId="12D51E0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17,513</w:t>
            </w:r>
          </w:p>
        </w:tc>
      </w:tr>
      <w:tr w:rsidR="00740841" w:rsidRPr="00740841" w14:paraId="34FE9F9C"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0EFB053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Присоединенная нагрузка</w:t>
            </w:r>
          </w:p>
        </w:tc>
        <w:tc>
          <w:tcPr>
            <w:tcW w:w="617" w:type="pct"/>
            <w:tcBorders>
              <w:top w:val="nil"/>
              <w:left w:val="nil"/>
              <w:bottom w:val="single" w:sz="4" w:space="0" w:color="auto"/>
              <w:right w:val="single" w:sz="4" w:space="0" w:color="auto"/>
            </w:tcBorders>
            <w:shd w:val="clear" w:color="auto" w:fill="auto"/>
            <w:vAlign w:val="center"/>
            <w:hideMark/>
          </w:tcPr>
          <w:p w14:paraId="4F02CF3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39D537F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11,153</w:t>
            </w:r>
          </w:p>
        </w:tc>
        <w:tc>
          <w:tcPr>
            <w:tcW w:w="429" w:type="pct"/>
            <w:tcBorders>
              <w:top w:val="nil"/>
              <w:left w:val="nil"/>
              <w:bottom w:val="single" w:sz="4" w:space="0" w:color="auto"/>
              <w:right w:val="single" w:sz="4" w:space="0" w:color="auto"/>
            </w:tcBorders>
            <w:shd w:val="clear" w:color="auto" w:fill="auto"/>
            <w:vAlign w:val="center"/>
            <w:hideMark/>
          </w:tcPr>
          <w:p w14:paraId="43D0F2A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11,153</w:t>
            </w:r>
          </w:p>
        </w:tc>
        <w:tc>
          <w:tcPr>
            <w:tcW w:w="429" w:type="pct"/>
            <w:tcBorders>
              <w:top w:val="nil"/>
              <w:left w:val="nil"/>
              <w:bottom w:val="single" w:sz="4" w:space="0" w:color="auto"/>
              <w:right w:val="single" w:sz="4" w:space="0" w:color="auto"/>
            </w:tcBorders>
            <w:shd w:val="clear" w:color="auto" w:fill="auto"/>
            <w:vAlign w:val="center"/>
            <w:hideMark/>
          </w:tcPr>
          <w:p w14:paraId="41F97DB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11,153</w:t>
            </w:r>
          </w:p>
        </w:tc>
        <w:tc>
          <w:tcPr>
            <w:tcW w:w="429" w:type="pct"/>
            <w:tcBorders>
              <w:top w:val="nil"/>
              <w:left w:val="nil"/>
              <w:bottom w:val="single" w:sz="4" w:space="0" w:color="auto"/>
              <w:right w:val="single" w:sz="4" w:space="0" w:color="auto"/>
            </w:tcBorders>
            <w:shd w:val="clear" w:color="auto" w:fill="auto"/>
            <w:vAlign w:val="center"/>
            <w:hideMark/>
          </w:tcPr>
          <w:p w14:paraId="1B58537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11,153</w:t>
            </w:r>
          </w:p>
        </w:tc>
        <w:tc>
          <w:tcPr>
            <w:tcW w:w="429" w:type="pct"/>
            <w:tcBorders>
              <w:top w:val="nil"/>
              <w:left w:val="nil"/>
              <w:bottom w:val="single" w:sz="4" w:space="0" w:color="auto"/>
              <w:right w:val="single" w:sz="4" w:space="0" w:color="auto"/>
            </w:tcBorders>
            <w:shd w:val="clear" w:color="auto" w:fill="auto"/>
            <w:vAlign w:val="center"/>
            <w:hideMark/>
          </w:tcPr>
          <w:p w14:paraId="26868D0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11,153</w:t>
            </w:r>
          </w:p>
        </w:tc>
        <w:tc>
          <w:tcPr>
            <w:tcW w:w="555" w:type="pct"/>
            <w:tcBorders>
              <w:top w:val="nil"/>
              <w:left w:val="nil"/>
              <w:bottom w:val="single" w:sz="4" w:space="0" w:color="auto"/>
              <w:right w:val="single" w:sz="4" w:space="0" w:color="auto"/>
            </w:tcBorders>
            <w:shd w:val="clear" w:color="auto" w:fill="auto"/>
            <w:vAlign w:val="center"/>
            <w:hideMark/>
          </w:tcPr>
          <w:p w14:paraId="12DCA04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11,153</w:t>
            </w:r>
          </w:p>
        </w:tc>
      </w:tr>
      <w:tr w:rsidR="00740841" w:rsidRPr="00740841" w14:paraId="7A21859D"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273E044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Потери в тепловых сетях</w:t>
            </w:r>
          </w:p>
        </w:tc>
        <w:tc>
          <w:tcPr>
            <w:tcW w:w="617" w:type="pct"/>
            <w:tcBorders>
              <w:top w:val="nil"/>
              <w:left w:val="nil"/>
              <w:bottom w:val="single" w:sz="4" w:space="0" w:color="auto"/>
              <w:right w:val="single" w:sz="4" w:space="0" w:color="auto"/>
            </w:tcBorders>
            <w:shd w:val="clear" w:color="auto" w:fill="auto"/>
            <w:vAlign w:val="center"/>
            <w:hideMark/>
          </w:tcPr>
          <w:p w14:paraId="113610A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622889E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0,935</w:t>
            </w:r>
          </w:p>
        </w:tc>
        <w:tc>
          <w:tcPr>
            <w:tcW w:w="429" w:type="pct"/>
            <w:tcBorders>
              <w:top w:val="nil"/>
              <w:left w:val="nil"/>
              <w:bottom w:val="single" w:sz="4" w:space="0" w:color="auto"/>
              <w:right w:val="single" w:sz="4" w:space="0" w:color="auto"/>
            </w:tcBorders>
            <w:shd w:val="clear" w:color="auto" w:fill="auto"/>
            <w:vAlign w:val="center"/>
            <w:hideMark/>
          </w:tcPr>
          <w:p w14:paraId="483EB96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0,935</w:t>
            </w:r>
          </w:p>
        </w:tc>
        <w:tc>
          <w:tcPr>
            <w:tcW w:w="429" w:type="pct"/>
            <w:tcBorders>
              <w:top w:val="nil"/>
              <w:left w:val="nil"/>
              <w:bottom w:val="single" w:sz="4" w:space="0" w:color="auto"/>
              <w:right w:val="single" w:sz="4" w:space="0" w:color="auto"/>
            </w:tcBorders>
            <w:shd w:val="clear" w:color="auto" w:fill="auto"/>
            <w:vAlign w:val="center"/>
            <w:hideMark/>
          </w:tcPr>
          <w:p w14:paraId="295BB2D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0,935</w:t>
            </w:r>
          </w:p>
        </w:tc>
        <w:tc>
          <w:tcPr>
            <w:tcW w:w="429" w:type="pct"/>
            <w:tcBorders>
              <w:top w:val="nil"/>
              <w:left w:val="nil"/>
              <w:bottom w:val="single" w:sz="4" w:space="0" w:color="auto"/>
              <w:right w:val="single" w:sz="4" w:space="0" w:color="auto"/>
            </w:tcBorders>
            <w:shd w:val="clear" w:color="auto" w:fill="auto"/>
            <w:vAlign w:val="center"/>
            <w:hideMark/>
          </w:tcPr>
          <w:p w14:paraId="3DE960D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0,935</w:t>
            </w:r>
          </w:p>
        </w:tc>
        <w:tc>
          <w:tcPr>
            <w:tcW w:w="429" w:type="pct"/>
            <w:tcBorders>
              <w:top w:val="nil"/>
              <w:left w:val="nil"/>
              <w:bottom w:val="single" w:sz="4" w:space="0" w:color="auto"/>
              <w:right w:val="single" w:sz="4" w:space="0" w:color="auto"/>
            </w:tcBorders>
            <w:shd w:val="clear" w:color="auto" w:fill="auto"/>
            <w:vAlign w:val="center"/>
            <w:hideMark/>
          </w:tcPr>
          <w:p w14:paraId="3D35C7F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0,935</w:t>
            </w:r>
          </w:p>
        </w:tc>
        <w:tc>
          <w:tcPr>
            <w:tcW w:w="555" w:type="pct"/>
            <w:tcBorders>
              <w:top w:val="nil"/>
              <w:left w:val="nil"/>
              <w:bottom w:val="single" w:sz="4" w:space="0" w:color="auto"/>
              <w:right w:val="single" w:sz="4" w:space="0" w:color="auto"/>
            </w:tcBorders>
            <w:shd w:val="clear" w:color="auto" w:fill="auto"/>
            <w:vAlign w:val="center"/>
            <w:hideMark/>
          </w:tcPr>
          <w:p w14:paraId="5344313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0,935</w:t>
            </w:r>
          </w:p>
        </w:tc>
      </w:tr>
      <w:tr w:rsidR="00740841" w:rsidRPr="00740841" w14:paraId="14B1C1DA" w14:textId="77777777" w:rsidTr="00740841">
        <w:trPr>
          <w:trHeight w:val="227"/>
        </w:trPr>
        <w:tc>
          <w:tcPr>
            <w:tcW w:w="1682" w:type="pct"/>
            <w:vMerge w:val="restart"/>
            <w:tcBorders>
              <w:top w:val="nil"/>
              <w:left w:val="single" w:sz="4" w:space="0" w:color="auto"/>
              <w:bottom w:val="single" w:sz="4" w:space="0" w:color="auto"/>
              <w:right w:val="single" w:sz="4" w:space="0" w:color="auto"/>
            </w:tcBorders>
            <w:shd w:val="clear" w:color="auto" w:fill="auto"/>
            <w:vAlign w:val="center"/>
            <w:hideMark/>
          </w:tcPr>
          <w:p w14:paraId="730FC86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Резерв("+")/ Дефицит("-")</w:t>
            </w:r>
          </w:p>
        </w:tc>
        <w:tc>
          <w:tcPr>
            <w:tcW w:w="617" w:type="pct"/>
            <w:tcBorders>
              <w:top w:val="nil"/>
              <w:left w:val="nil"/>
              <w:bottom w:val="single" w:sz="4" w:space="0" w:color="auto"/>
              <w:right w:val="single" w:sz="4" w:space="0" w:color="auto"/>
            </w:tcBorders>
            <w:shd w:val="clear" w:color="auto" w:fill="auto"/>
            <w:vAlign w:val="center"/>
            <w:hideMark/>
          </w:tcPr>
          <w:p w14:paraId="3F88E91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026416E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5,425</w:t>
            </w:r>
          </w:p>
        </w:tc>
        <w:tc>
          <w:tcPr>
            <w:tcW w:w="429" w:type="pct"/>
            <w:tcBorders>
              <w:top w:val="nil"/>
              <w:left w:val="nil"/>
              <w:bottom w:val="single" w:sz="4" w:space="0" w:color="auto"/>
              <w:right w:val="single" w:sz="4" w:space="0" w:color="auto"/>
            </w:tcBorders>
            <w:shd w:val="clear" w:color="auto" w:fill="auto"/>
            <w:vAlign w:val="center"/>
            <w:hideMark/>
          </w:tcPr>
          <w:p w14:paraId="54CFE1E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5,425</w:t>
            </w:r>
          </w:p>
        </w:tc>
        <w:tc>
          <w:tcPr>
            <w:tcW w:w="429" w:type="pct"/>
            <w:tcBorders>
              <w:top w:val="nil"/>
              <w:left w:val="nil"/>
              <w:bottom w:val="single" w:sz="4" w:space="0" w:color="auto"/>
              <w:right w:val="single" w:sz="4" w:space="0" w:color="auto"/>
            </w:tcBorders>
            <w:shd w:val="clear" w:color="auto" w:fill="auto"/>
            <w:vAlign w:val="center"/>
            <w:hideMark/>
          </w:tcPr>
          <w:p w14:paraId="46194A8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5,425</w:t>
            </w:r>
          </w:p>
        </w:tc>
        <w:tc>
          <w:tcPr>
            <w:tcW w:w="429" w:type="pct"/>
            <w:tcBorders>
              <w:top w:val="nil"/>
              <w:left w:val="nil"/>
              <w:bottom w:val="single" w:sz="4" w:space="0" w:color="auto"/>
              <w:right w:val="single" w:sz="4" w:space="0" w:color="auto"/>
            </w:tcBorders>
            <w:shd w:val="clear" w:color="auto" w:fill="auto"/>
            <w:vAlign w:val="center"/>
            <w:hideMark/>
          </w:tcPr>
          <w:p w14:paraId="534D336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5,425</w:t>
            </w:r>
          </w:p>
        </w:tc>
        <w:tc>
          <w:tcPr>
            <w:tcW w:w="429" w:type="pct"/>
            <w:tcBorders>
              <w:top w:val="nil"/>
              <w:left w:val="nil"/>
              <w:bottom w:val="single" w:sz="4" w:space="0" w:color="auto"/>
              <w:right w:val="single" w:sz="4" w:space="0" w:color="auto"/>
            </w:tcBorders>
            <w:shd w:val="clear" w:color="auto" w:fill="auto"/>
            <w:vAlign w:val="center"/>
            <w:hideMark/>
          </w:tcPr>
          <w:p w14:paraId="53BAA54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5,425</w:t>
            </w:r>
          </w:p>
        </w:tc>
        <w:tc>
          <w:tcPr>
            <w:tcW w:w="555" w:type="pct"/>
            <w:tcBorders>
              <w:top w:val="nil"/>
              <w:left w:val="nil"/>
              <w:bottom w:val="single" w:sz="4" w:space="0" w:color="auto"/>
              <w:right w:val="single" w:sz="4" w:space="0" w:color="auto"/>
            </w:tcBorders>
            <w:shd w:val="clear" w:color="auto" w:fill="auto"/>
            <w:vAlign w:val="center"/>
            <w:hideMark/>
          </w:tcPr>
          <w:p w14:paraId="3A6375F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5,425</w:t>
            </w:r>
          </w:p>
        </w:tc>
      </w:tr>
      <w:tr w:rsidR="00740841" w:rsidRPr="00740841" w14:paraId="0A826092" w14:textId="77777777" w:rsidTr="00740841">
        <w:trPr>
          <w:trHeight w:val="227"/>
        </w:trPr>
        <w:tc>
          <w:tcPr>
            <w:tcW w:w="1682" w:type="pct"/>
            <w:vMerge/>
            <w:tcBorders>
              <w:top w:val="nil"/>
              <w:left w:val="single" w:sz="4" w:space="0" w:color="auto"/>
              <w:bottom w:val="single" w:sz="4" w:space="0" w:color="auto"/>
              <w:right w:val="single" w:sz="4" w:space="0" w:color="auto"/>
            </w:tcBorders>
            <w:vAlign w:val="center"/>
            <w:hideMark/>
          </w:tcPr>
          <w:p w14:paraId="02668D5C" w14:textId="77777777" w:rsidR="00740841" w:rsidRPr="00740841" w:rsidRDefault="00740841" w:rsidP="00740841">
            <w:pPr>
              <w:spacing w:before="0" w:after="0" w:line="240" w:lineRule="auto"/>
              <w:ind w:firstLine="0"/>
              <w:jc w:val="left"/>
              <w:rPr>
                <w:color w:val="000000"/>
                <w:sz w:val="22"/>
                <w:szCs w:val="22"/>
              </w:rPr>
            </w:pPr>
          </w:p>
        </w:tc>
        <w:tc>
          <w:tcPr>
            <w:tcW w:w="617" w:type="pct"/>
            <w:tcBorders>
              <w:top w:val="nil"/>
              <w:left w:val="nil"/>
              <w:bottom w:val="single" w:sz="4" w:space="0" w:color="auto"/>
              <w:right w:val="single" w:sz="4" w:space="0" w:color="auto"/>
            </w:tcBorders>
            <w:shd w:val="clear" w:color="auto" w:fill="auto"/>
            <w:vAlign w:val="center"/>
            <w:hideMark/>
          </w:tcPr>
          <w:p w14:paraId="3349A8A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w:t>
            </w:r>
          </w:p>
        </w:tc>
        <w:tc>
          <w:tcPr>
            <w:tcW w:w="429" w:type="pct"/>
            <w:tcBorders>
              <w:top w:val="nil"/>
              <w:left w:val="nil"/>
              <w:bottom w:val="single" w:sz="4" w:space="0" w:color="auto"/>
              <w:right w:val="single" w:sz="4" w:space="0" w:color="auto"/>
            </w:tcBorders>
            <w:shd w:val="clear" w:color="auto" w:fill="auto"/>
            <w:vAlign w:val="center"/>
            <w:hideMark/>
          </w:tcPr>
          <w:p w14:paraId="2BD7411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30,77%</w:t>
            </w:r>
          </w:p>
        </w:tc>
        <w:tc>
          <w:tcPr>
            <w:tcW w:w="429" w:type="pct"/>
            <w:tcBorders>
              <w:top w:val="nil"/>
              <w:left w:val="nil"/>
              <w:bottom w:val="single" w:sz="4" w:space="0" w:color="auto"/>
              <w:right w:val="single" w:sz="4" w:space="0" w:color="auto"/>
            </w:tcBorders>
            <w:shd w:val="clear" w:color="auto" w:fill="auto"/>
            <w:vAlign w:val="center"/>
            <w:hideMark/>
          </w:tcPr>
          <w:p w14:paraId="7BEA0CD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30,77%</w:t>
            </w:r>
          </w:p>
        </w:tc>
        <w:tc>
          <w:tcPr>
            <w:tcW w:w="429" w:type="pct"/>
            <w:tcBorders>
              <w:top w:val="nil"/>
              <w:left w:val="nil"/>
              <w:bottom w:val="single" w:sz="4" w:space="0" w:color="auto"/>
              <w:right w:val="single" w:sz="4" w:space="0" w:color="auto"/>
            </w:tcBorders>
            <w:shd w:val="clear" w:color="auto" w:fill="auto"/>
            <w:vAlign w:val="center"/>
            <w:hideMark/>
          </w:tcPr>
          <w:p w14:paraId="5CFA7D8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30,77%</w:t>
            </w:r>
          </w:p>
        </w:tc>
        <w:tc>
          <w:tcPr>
            <w:tcW w:w="429" w:type="pct"/>
            <w:tcBorders>
              <w:top w:val="nil"/>
              <w:left w:val="nil"/>
              <w:bottom w:val="single" w:sz="4" w:space="0" w:color="auto"/>
              <w:right w:val="single" w:sz="4" w:space="0" w:color="auto"/>
            </w:tcBorders>
            <w:shd w:val="clear" w:color="auto" w:fill="auto"/>
            <w:vAlign w:val="center"/>
            <w:hideMark/>
          </w:tcPr>
          <w:p w14:paraId="10AD6DB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30,77%</w:t>
            </w:r>
          </w:p>
        </w:tc>
        <w:tc>
          <w:tcPr>
            <w:tcW w:w="429" w:type="pct"/>
            <w:tcBorders>
              <w:top w:val="nil"/>
              <w:left w:val="nil"/>
              <w:bottom w:val="single" w:sz="4" w:space="0" w:color="auto"/>
              <w:right w:val="single" w:sz="4" w:space="0" w:color="auto"/>
            </w:tcBorders>
            <w:shd w:val="clear" w:color="auto" w:fill="auto"/>
            <w:vAlign w:val="center"/>
            <w:hideMark/>
          </w:tcPr>
          <w:p w14:paraId="6857EE7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30,77%</w:t>
            </w:r>
          </w:p>
        </w:tc>
        <w:tc>
          <w:tcPr>
            <w:tcW w:w="555" w:type="pct"/>
            <w:tcBorders>
              <w:top w:val="nil"/>
              <w:left w:val="nil"/>
              <w:bottom w:val="single" w:sz="4" w:space="0" w:color="auto"/>
              <w:right w:val="single" w:sz="4" w:space="0" w:color="auto"/>
            </w:tcBorders>
            <w:shd w:val="clear" w:color="auto" w:fill="auto"/>
            <w:vAlign w:val="center"/>
            <w:hideMark/>
          </w:tcPr>
          <w:p w14:paraId="1064EA6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30,77%</w:t>
            </w:r>
          </w:p>
        </w:tc>
      </w:tr>
    </w:tbl>
    <w:p w14:paraId="606A2EBC" w14:textId="77777777" w:rsidR="0036017F" w:rsidRDefault="0036017F" w:rsidP="0053751E">
      <w:pPr>
        <w:pStyle w:val="ae"/>
      </w:pPr>
    </w:p>
    <w:p w14:paraId="2BA0A863" w14:textId="73D542EE" w:rsidR="0036017F" w:rsidRDefault="0036017F" w:rsidP="0053751E">
      <w:pPr>
        <w:pStyle w:val="ae"/>
      </w:pPr>
    </w:p>
    <w:p w14:paraId="76BEB416" w14:textId="77777777" w:rsidR="000231A0" w:rsidRDefault="000231A0" w:rsidP="000231A0">
      <w:pPr>
        <w:pStyle w:val="ae"/>
      </w:pPr>
    </w:p>
    <w:p w14:paraId="5775A44A" w14:textId="77777777" w:rsidR="000231A0" w:rsidRDefault="000231A0" w:rsidP="0053751E">
      <w:pPr>
        <w:pStyle w:val="ae"/>
        <w:sectPr w:rsidR="000231A0" w:rsidSect="0053751E">
          <w:pgSz w:w="16840" w:h="11907" w:orient="landscape" w:code="9"/>
          <w:pgMar w:top="992" w:right="1134" w:bottom="1276" w:left="680" w:header="680" w:footer="0" w:gutter="0"/>
          <w:cols w:space="708"/>
          <w:formProt w:val="0"/>
          <w:titlePg/>
          <w:docGrid w:linePitch="360"/>
        </w:sectPr>
      </w:pPr>
    </w:p>
    <w:p w14:paraId="4D68B122" w14:textId="7E3C9F4C" w:rsidR="004A2827" w:rsidRPr="00BE46B0" w:rsidRDefault="007611F3" w:rsidP="00C919C4">
      <w:pPr>
        <w:pStyle w:val="22"/>
        <w:spacing w:before="120" w:after="120" w:line="360" w:lineRule="auto"/>
        <w:ind w:firstLine="567"/>
        <w:jc w:val="both"/>
      </w:pPr>
      <w:bookmarkStart w:id="46" w:name="_Toc192231690"/>
      <w:r w:rsidRPr="00BE46B0">
        <w:lastRenderedPageBreak/>
        <w:t>4.</w:t>
      </w:r>
      <w:r w:rsidR="00BE6D44">
        <w:t>2</w:t>
      </w:r>
      <w:r w:rsidR="00D62C38" w:rsidRPr="00BE46B0">
        <w:t xml:space="preserve">. </w:t>
      </w:r>
      <w:r w:rsidRPr="00BE46B0">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w:t>
      </w:r>
      <w:bookmarkEnd w:id="43"/>
      <w:bookmarkEnd w:id="46"/>
    </w:p>
    <w:p w14:paraId="44605705" w14:textId="5585F2D8" w:rsidR="00BA2C9E" w:rsidRPr="00BE46B0" w:rsidRDefault="00696C58" w:rsidP="00BE6D44">
      <w:pPr>
        <w:pStyle w:val="ae"/>
        <w:ind w:firstLine="567"/>
      </w:pPr>
      <w:r w:rsidRPr="00BE46B0">
        <w:t xml:space="preserve">На рисунках </w:t>
      </w:r>
      <w:r w:rsidR="00BE6D44">
        <w:t>ниже</w:t>
      </w:r>
      <w:r w:rsidRPr="00BE46B0">
        <w:t xml:space="preserve"> представлены пьезометрические графики при подключении к котельной</w:t>
      </w:r>
      <w:r w:rsidR="009E0882" w:rsidRPr="00BE46B0">
        <w:t xml:space="preserve"> №22 (д. Лесколово) с установкой индивидуальных тепловых пунктов у каждого абонента. </w:t>
      </w:r>
    </w:p>
    <w:p w14:paraId="3EF72359" w14:textId="77777777" w:rsidR="009E0882" w:rsidRPr="00BE46B0" w:rsidRDefault="009E0882" w:rsidP="00BE6D44">
      <w:pPr>
        <w:pStyle w:val="ae"/>
        <w:ind w:firstLine="567"/>
      </w:pPr>
      <w:r w:rsidRPr="00BE46B0">
        <w:t xml:space="preserve">При установке ИТП у потребителей для эффективной работы необходимый напор составляет 3-5 м. Из пьезометрических графиков видно, что все потребители будут обеспечиваться необходимым количеством тепла. </w:t>
      </w:r>
    </w:p>
    <w:p w14:paraId="579B6009" w14:textId="619A9DF8" w:rsidR="001E1871" w:rsidRPr="00BE46B0" w:rsidRDefault="001E1871" w:rsidP="00BE6D44">
      <w:pPr>
        <w:pStyle w:val="ae"/>
        <w:ind w:firstLine="567"/>
      </w:pPr>
      <w:r w:rsidRPr="00BE46B0">
        <w:t>Из график</w:t>
      </w:r>
      <w:r w:rsidR="00AB60ED">
        <w:t>ов (</w:t>
      </w:r>
      <w:r w:rsidR="001D7974">
        <w:fldChar w:fldCharType="begin"/>
      </w:r>
      <w:r w:rsidR="001D7974">
        <w:instrText xml:space="preserve"> REF _Ref104726417 \h </w:instrText>
      </w:r>
      <w:r w:rsidR="001D7974">
        <w:fldChar w:fldCharType="separate"/>
      </w:r>
      <w:r w:rsidR="001D7974">
        <w:t xml:space="preserve">Рисунок </w:t>
      </w:r>
      <w:r w:rsidR="001D7974">
        <w:rPr>
          <w:noProof/>
        </w:rPr>
        <w:t>2</w:t>
      </w:r>
      <w:r w:rsidR="001D7974">
        <w:fldChar w:fldCharType="end"/>
      </w:r>
      <w:r w:rsidR="001D7974">
        <w:t xml:space="preserve"> - </w:t>
      </w:r>
      <w:r w:rsidR="001D7974">
        <w:fldChar w:fldCharType="begin"/>
      </w:r>
      <w:r w:rsidR="001D7974">
        <w:instrText xml:space="preserve"> REF _Ref192231775 \h </w:instrText>
      </w:r>
      <w:r w:rsidR="001D7974">
        <w:fldChar w:fldCharType="separate"/>
      </w:r>
      <w:r w:rsidR="001D7974">
        <w:t xml:space="preserve">Рисунок </w:t>
      </w:r>
      <w:r w:rsidR="001D7974">
        <w:rPr>
          <w:noProof/>
        </w:rPr>
        <w:t>4</w:t>
      </w:r>
      <w:r w:rsidR="001D7974">
        <w:fldChar w:fldCharType="end"/>
      </w:r>
      <w:r w:rsidR="00AB60ED">
        <w:t>)</w:t>
      </w:r>
      <w:r w:rsidRPr="00BE46B0">
        <w:t xml:space="preserve"> видно, что потребители обеспечиваются необходимым количеством тепла.</w:t>
      </w:r>
    </w:p>
    <w:p w14:paraId="7EC0240A" w14:textId="77777777" w:rsidR="001E1871" w:rsidRPr="00BE46B0" w:rsidRDefault="001E1871" w:rsidP="001E1871"/>
    <w:p w14:paraId="2C338D9E" w14:textId="77777777" w:rsidR="001E1871" w:rsidRPr="00BE46B0" w:rsidRDefault="001E1871" w:rsidP="001E1871">
      <w:pPr>
        <w:sectPr w:rsidR="001E1871" w:rsidRPr="00BE46B0" w:rsidSect="00897162">
          <w:pgSz w:w="11907" w:h="16840" w:code="9"/>
          <w:pgMar w:top="680" w:right="992" w:bottom="1134" w:left="1276" w:header="680" w:footer="0" w:gutter="0"/>
          <w:cols w:space="708"/>
          <w:formProt w:val="0"/>
          <w:titlePg/>
          <w:docGrid w:linePitch="360"/>
        </w:sectPr>
      </w:pPr>
    </w:p>
    <w:p w14:paraId="50CCB526" w14:textId="77777777" w:rsidR="002847F7" w:rsidRPr="00BE46B0" w:rsidRDefault="002847F7" w:rsidP="002B4ED7">
      <w:pPr>
        <w:ind w:firstLine="0"/>
        <w:jc w:val="center"/>
        <w:rPr>
          <w:noProof/>
        </w:rPr>
      </w:pPr>
    </w:p>
    <w:p w14:paraId="19C9AB74" w14:textId="77777777" w:rsidR="00AB60ED" w:rsidRDefault="00220CCE" w:rsidP="00AB60ED">
      <w:pPr>
        <w:keepNext/>
        <w:ind w:firstLine="0"/>
        <w:jc w:val="center"/>
      </w:pPr>
      <w:r>
        <w:rPr>
          <w:b/>
          <w:noProof/>
        </w:rPr>
        <w:drawing>
          <wp:inline distT="0" distB="0" distL="0" distR="0" wp14:anchorId="49EFD9E5" wp14:editId="118709A0">
            <wp:extent cx="8133715" cy="3476625"/>
            <wp:effectExtent l="0" t="0" r="635" b="9525"/>
            <wp:docPr id="38" name="Рисунок 38" descr="123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2344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33715" cy="3476625"/>
                    </a:xfrm>
                    <a:prstGeom prst="rect">
                      <a:avLst/>
                    </a:prstGeom>
                    <a:noFill/>
                    <a:ln>
                      <a:noFill/>
                    </a:ln>
                  </pic:spPr>
                </pic:pic>
              </a:graphicData>
            </a:graphic>
          </wp:inline>
        </w:drawing>
      </w:r>
    </w:p>
    <w:p w14:paraId="4E524DF3" w14:textId="21FE7366" w:rsidR="0044344F" w:rsidRPr="00BE6D44" w:rsidRDefault="00AB60ED" w:rsidP="00BE6D44">
      <w:pPr>
        <w:pStyle w:val="ae"/>
        <w:ind w:firstLine="567"/>
        <w:jc w:val="center"/>
      </w:pPr>
      <w:bookmarkStart w:id="47" w:name="_Ref104726417"/>
      <w:r>
        <w:t xml:space="preserve">Рисунок </w:t>
      </w:r>
      <w:r w:rsidR="00F81E74">
        <w:fldChar w:fldCharType="begin"/>
      </w:r>
      <w:r w:rsidR="00F81E74">
        <w:instrText xml:space="preserve"> SEQ Рисунок \* ARABIC </w:instrText>
      </w:r>
      <w:r w:rsidR="00F81E74">
        <w:fldChar w:fldCharType="separate"/>
      </w:r>
      <w:r w:rsidR="00224195">
        <w:rPr>
          <w:noProof/>
        </w:rPr>
        <w:t>2</w:t>
      </w:r>
      <w:r w:rsidR="00F81E74">
        <w:rPr>
          <w:noProof/>
        </w:rPr>
        <w:fldChar w:fldCharType="end"/>
      </w:r>
      <w:bookmarkEnd w:id="47"/>
      <w:r>
        <w:t xml:space="preserve"> - </w:t>
      </w:r>
      <w:r w:rsidR="0044344F" w:rsidRPr="00BE6D44">
        <w:t>Пьезометрический график от котельной №22 до потребителя Торгово-бытовой центр.</w:t>
      </w:r>
    </w:p>
    <w:p w14:paraId="38E2E7D2" w14:textId="77777777" w:rsidR="00AB60ED" w:rsidRDefault="00220CCE" w:rsidP="00AB60ED">
      <w:pPr>
        <w:keepNext/>
        <w:ind w:firstLine="0"/>
        <w:jc w:val="center"/>
      </w:pPr>
      <w:r>
        <w:rPr>
          <w:b/>
          <w:noProof/>
        </w:rPr>
        <w:lastRenderedPageBreak/>
        <w:drawing>
          <wp:inline distT="0" distB="0" distL="0" distR="0" wp14:anchorId="0488F407" wp14:editId="15066D2A">
            <wp:extent cx="8091170" cy="3902075"/>
            <wp:effectExtent l="0" t="0" r="5080" b="3175"/>
            <wp:docPr id="39" name="Рисунок 39" descr="1wq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wqf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1170" cy="3902075"/>
                    </a:xfrm>
                    <a:prstGeom prst="rect">
                      <a:avLst/>
                    </a:prstGeom>
                    <a:noFill/>
                    <a:ln>
                      <a:noFill/>
                    </a:ln>
                  </pic:spPr>
                </pic:pic>
              </a:graphicData>
            </a:graphic>
          </wp:inline>
        </w:drawing>
      </w:r>
    </w:p>
    <w:p w14:paraId="01F948E4" w14:textId="03A60396" w:rsidR="0044344F" w:rsidRPr="00BE6D44" w:rsidRDefault="00AB60ED" w:rsidP="00BE6D44">
      <w:pPr>
        <w:pStyle w:val="ae"/>
        <w:ind w:firstLine="567"/>
        <w:jc w:val="center"/>
      </w:pPr>
      <w:r>
        <w:t xml:space="preserve">Рисунок </w:t>
      </w:r>
      <w:r w:rsidR="00F81E74">
        <w:fldChar w:fldCharType="begin"/>
      </w:r>
      <w:r w:rsidR="00F81E74">
        <w:instrText xml:space="preserve"> SEQ Рисунок \* ARABIC </w:instrText>
      </w:r>
      <w:r w:rsidR="00F81E74">
        <w:fldChar w:fldCharType="separate"/>
      </w:r>
      <w:r w:rsidR="00224195">
        <w:rPr>
          <w:noProof/>
        </w:rPr>
        <w:t>3</w:t>
      </w:r>
      <w:r w:rsidR="00F81E74">
        <w:rPr>
          <w:noProof/>
        </w:rPr>
        <w:fldChar w:fldCharType="end"/>
      </w:r>
      <w:r>
        <w:t xml:space="preserve"> - </w:t>
      </w:r>
      <w:r w:rsidR="0044344F" w:rsidRPr="00BE6D44">
        <w:t>Пьезометрический график от котельной №22 (д. Лесколово) до потребителя Красноборская,1.</w:t>
      </w:r>
    </w:p>
    <w:p w14:paraId="536E0B53" w14:textId="77777777" w:rsidR="0044344F" w:rsidRPr="00BE46B0" w:rsidRDefault="0044344F" w:rsidP="00D074F3">
      <w:pPr>
        <w:ind w:firstLine="0"/>
        <w:rPr>
          <w:b/>
          <w:noProof/>
        </w:rPr>
      </w:pPr>
    </w:p>
    <w:p w14:paraId="3FB54758" w14:textId="77777777" w:rsidR="0044344F" w:rsidRPr="00BE46B0" w:rsidRDefault="0044344F" w:rsidP="0044344F">
      <w:pPr>
        <w:ind w:firstLine="0"/>
        <w:jc w:val="center"/>
        <w:rPr>
          <w:b/>
          <w:noProof/>
        </w:rPr>
      </w:pPr>
    </w:p>
    <w:p w14:paraId="5330D48A" w14:textId="77777777" w:rsidR="00AB60ED" w:rsidRDefault="00220CCE" w:rsidP="00AB60ED">
      <w:pPr>
        <w:keepNext/>
        <w:ind w:firstLine="0"/>
        <w:jc w:val="center"/>
      </w:pPr>
      <w:r>
        <w:rPr>
          <w:noProof/>
        </w:rPr>
        <w:lastRenderedPageBreak/>
        <w:drawing>
          <wp:inline distT="0" distB="0" distL="0" distR="0" wp14:anchorId="329695B6" wp14:editId="55FA3C76">
            <wp:extent cx="9664700" cy="4263390"/>
            <wp:effectExtent l="0" t="0" r="0" b="3810"/>
            <wp:docPr id="41" name="Рисунок 41" descr="Пьезографик (перспектива) 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Пьезографик (перспектива) д"/>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64700" cy="4263390"/>
                    </a:xfrm>
                    <a:prstGeom prst="rect">
                      <a:avLst/>
                    </a:prstGeom>
                    <a:noFill/>
                    <a:ln>
                      <a:noFill/>
                    </a:ln>
                  </pic:spPr>
                </pic:pic>
              </a:graphicData>
            </a:graphic>
          </wp:inline>
        </w:drawing>
      </w:r>
    </w:p>
    <w:p w14:paraId="26F5C102" w14:textId="1E1A46A4" w:rsidR="00D074F3" w:rsidRPr="00BE6D44" w:rsidRDefault="00AB60ED" w:rsidP="00BE6D44">
      <w:pPr>
        <w:pStyle w:val="ae"/>
        <w:ind w:firstLine="567"/>
        <w:jc w:val="center"/>
      </w:pPr>
      <w:bookmarkStart w:id="48" w:name="_Ref192231775"/>
      <w:r>
        <w:t xml:space="preserve">Рисунок </w:t>
      </w:r>
      <w:r w:rsidR="00F81E74">
        <w:fldChar w:fldCharType="begin"/>
      </w:r>
      <w:r w:rsidR="00F81E74">
        <w:instrText xml:space="preserve"> SEQ Рисунок \* ARABIC </w:instrText>
      </w:r>
      <w:r w:rsidR="00F81E74">
        <w:fldChar w:fldCharType="separate"/>
      </w:r>
      <w:r w:rsidR="00224195">
        <w:rPr>
          <w:noProof/>
        </w:rPr>
        <w:t>4</w:t>
      </w:r>
      <w:r w:rsidR="00F81E74">
        <w:rPr>
          <w:noProof/>
        </w:rPr>
        <w:fldChar w:fldCharType="end"/>
      </w:r>
      <w:bookmarkEnd w:id="48"/>
      <w:r>
        <w:t xml:space="preserve"> - </w:t>
      </w:r>
      <w:r w:rsidR="00D83243" w:rsidRPr="00BE6D44">
        <w:t>Пьезометрический график от котельной</w:t>
      </w:r>
      <w:r w:rsidR="0044344F" w:rsidRPr="00BE6D44">
        <w:t xml:space="preserve"> №22</w:t>
      </w:r>
      <w:r w:rsidR="00D83243" w:rsidRPr="00BE6D44">
        <w:t xml:space="preserve"> до </w:t>
      </w:r>
      <w:r w:rsidR="002847F7" w:rsidRPr="00BE6D44">
        <w:t>удаленного</w:t>
      </w:r>
      <w:r w:rsidR="00D83243" w:rsidRPr="00BE6D44">
        <w:t xml:space="preserve"> потребителя</w:t>
      </w:r>
      <w:r w:rsidR="0044344F" w:rsidRPr="00BE6D44">
        <w:t>, подключенного через ЦТП</w:t>
      </w:r>
      <w:r w:rsidR="003515DE" w:rsidRPr="00BE6D44">
        <w:t xml:space="preserve"> </w:t>
      </w:r>
      <w:r w:rsidR="0044344F" w:rsidRPr="00BE6D44">
        <w:t>(дом №32)</w:t>
      </w:r>
    </w:p>
    <w:p w14:paraId="3CFA3089" w14:textId="77777777" w:rsidR="0044344F" w:rsidRPr="00BE46B0" w:rsidRDefault="0044344F" w:rsidP="0044344F">
      <w:pPr>
        <w:ind w:firstLine="0"/>
        <w:jc w:val="center"/>
        <w:rPr>
          <w:noProof/>
        </w:rPr>
      </w:pPr>
    </w:p>
    <w:p w14:paraId="6524C432" w14:textId="77777777" w:rsidR="0044344F" w:rsidRPr="00BE46B0" w:rsidRDefault="0044344F" w:rsidP="0044344F">
      <w:pPr>
        <w:ind w:firstLine="0"/>
        <w:jc w:val="center"/>
        <w:rPr>
          <w:noProof/>
        </w:rPr>
      </w:pPr>
    </w:p>
    <w:p w14:paraId="135AA86A" w14:textId="1F3E26DC" w:rsidR="00AB60ED" w:rsidRDefault="00AB60ED" w:rsidP="00AB60ED">
      <w:pPr>
        <w:keepNext/>
        <w:ind w:firstLine="0"/>
        <w:jc w:val="center"/>
      </w:pPr>
    </w:p>
    <w:p w14:paraId="42A541EE" w14:textId="08B7EFA8" w:rsidR="00ED63AD" w:rsidRPr="00BE46B0" w:rsidRDefault="00ED63AD" w:rsidP="00BE6D44">
      <w:pPr>
        <w:pStyle w:val="ae"/>
        <w:ind w:firstLine="567"/>
        <w:jc w:val="center"/>
      </w:pPr>
    </w:p>
    <w:p w14:paraId="58DF1F5A" w14:textId="77777777" w:rsidR="00ED63AD" w:rsidRPr="00BE46B0" w:rsidRDefault="00ED63AD" w:rsidP="00BE6D44">
      <w:pPr>
        <w:pStyle w:val="ae"/>
        <w:ind w:firstLine="567"/>
        <w:jc w:val="center"/>
        <w:sectPr w:rsidR="00ED63AD" w:rsidRPr="00BE46B0" w:rsidSect="00ED63AD">
          <w:pgSz w:w="16839" w:h="11907" w:orient="landscape" w:code="9"/>
          <w:pgMar w:top="1276" w:right="680" w:bottom="992" w:left="1134" w:header="680" w:footer="0" w:gutter="0"/>
          <w:cols w:space="708"/>
          <w:formProt w:val="0"/>
          <w:titlePg/>
          <w:docGrid w:linePitch="360"/>
        </w:sectPr>
      </w:pPr>
    </w:p>
    <w:p w14:paraId="02C29C03" w14:textId="687623AA" w:rsidR="00810F7A" w:rsidRPr="00BE46B0" w:rsidRDefault="00810F7A" w:rsidP="00C919C4">
      <w:pPr>
        <w:pStyle w:val="22"/>
        <w:spacing w:before="120" w:after="120" w:line="360" w:lineRule="auto"/>
        <w:ind w:firstLine="567"/>
        <w:jc w:val="both"/>
      </w:pPr>
      <w:bookmarkStart w:id="49" w:name="_Toc375566383"/>
      <w:bookmarkStart w:id="50" w:name="_Toc192231691"/>
      <w:r w:rsidRPr="00BE46B0">
        <w:lastRenderedPageBreak/>
        <w:t>4.</w:t>
      </w:r>
      <w:r w:rsidR="00BE6D44">
        <w:t>3</w:t>
      </w:r>
      <w:r w:rsidR="00D62C38" w:rsidRPr="00BE46B0">
        <w:t xml:space="preserve">. </w:t>
      </w:r>
      <w:bookmarkEnd w:id="49"/>
      <w:r w:rsidR="00BE6D44" w:rsidRPr="00436B7C">
        <w:t>Выводы о резервах (дефицитах) существующей системы теплоснабжения при обеспечении перспективной тепловой нагрузки потребителей</w:t>
      </w:r>
      <w:bookmarkEnd w:id="50"/>
    </w:p>
    <w:p w14:paraId="7EE7CA2C" w14:textId="45B3E63C" w:rsidR="00956D44" w:rsidRDefault="00956D44" w:rsidP="00BE6D44">
      <w:pPr>
        <w:pStyle w:val="ae"/>
        <w:ind w:firstLine="567"/>
      </w:pPr>
      <w:r w:rsidRPr="00BE46B0">
        <w:t>Балансы источник</w:t>
      </w:r>
      <w:r w:rsidR="00ED065E" w:rsidRPr="00BE46B0">
        <w:t>ов</w:t>
      </w:r>
      <w:r w:rsidR="00AE2071" w:rsidRPr="00BE46B0">
        <w:t xml:space="preserve"> тепловой энергии и </w:t>
      </w:r>
      <w:r w:rsidRPr="00BE46B0">
        <w:t>перспективной тепловой нагрузки свидетельствуют о том, что при подключении новых потребителей к зоне действия существующ</w:t>
      </w:r>
      <w:r w:rsidR="00ED065E" w:rsidRPr="00BE46B0">
        <w:t>их</w:t>
      </w:r>
      <w:r w:rsidRPr="00BE46B0">
        <w:t xml:space="preserve"> источник</w:t>
      </w:r>
      <w:r w:rsidR="00ED065E" w:rsidRPr="00BE46B0">
        <w:t>ов</w:t>
      </w:r>
      <w:r w:rsidRPr="00BE46B0">
        <w:t xml:space="preserve"> тепловой энергии</w:t>
      </w:r>
      <w:r w:rsidR="00ED065E" w:rsidRPr="00BE46B0">
        <w:t>,</w:t>
      </w:r>
      <w:r w:rsidR="003515DE">
        <w:t xml:space="preserve"> </w:t>
      </w:r>
      <w:r w:rsidR="00ED065E" w:rsidRPr="00BE46B0">
        <w:t>котельная №</w:t>
      </w:r>
      <w:r w:rsidR="009078CD">
        <w:t>8</w:t>
      </w:r>
      <w:r w:rsidR="00ED065E" w:rsidRPr="00BE46B0">
        <w:t xml:space="preserve"> (п. Осельки) – </w:t>
      </w:r>
      <w:r w:rsidR="00E92879">
        <w:t>дефицит 1</w:t>
      </w:r>
      <w:r w:rsidR="00ED065E" w:rsidRPr="00BE46B0">
        <w:t>,</w:t>
      </w:r>
      <w:r w:rsidR="00507D59">
        <w:t>995</w:t>
      </w:r>
      <w:r w:rsidR="00ED065E" w:rsidRPr="00BE46B0">
        <w:t xml:space="preserve"> Гкал/ч.</w:t>
      </w:r>
    </w:p>
    <w:p w14:paraId="7C021712" w14:textId="77777777" w:rsidR="00E92879" w:rsidRDefault="00E92879" w:rsidP="00BE6D44">
      <w:pPr>
        <w:pStyle w:val="ae"/>
        <w:ind w:firstLine="567"/>
      </w:pPr>
      <w:r>
        <w:t xml:space="preserve">Указанный дефицит возникнет в случае ввода в эксплуатацию жилого массива в п. Осельки, планируемого к вводу в эксплуатацию в среднесрочной перспективе. </w:t>
      </w:r>
    </w:p>
    <w:p w14:paraId="4E4506B4" w14:textId="17676B97" w:rsidR="00E92879" w:rsidRDefault="00E92879" w:rsidP="00BE6D44">
      <w:pPr>
        <w:pStyle w:val="ae"/>
        <w:ind w:firstLine="567"/>
      </w:pPr>
      <w:r>
        <w:t xml:space="preserve">В этом случае, потребуется ввод новых мощностей (котлов) на котельной № 8.  </w:t>
      </w:r>
    </w:p>
    <w:p w14:paraId="057B38E8" w14:textId="6342E1E3" w:rsidR="00BE6D44" w:rsidRDefault="00BE6D44" w:rsidP="00956D44">
      <w:pPr>
        <w:ind w:firstLine="709"/>
      </w:pPr>
    </w:p>
    <w:p w14:paraId="17E0B7DB" w14:textId="22F9FFBD" w:rsidR="00BE6D44" w:rsidRDefault="00BE6D44" w:rsidP="00956D44">
      <w:pPr>
        <w:ind w:firstLine="709"/>
      </w:pPr>
    </w:p>
    <w:p w14:paraId="6BD4AB75" w14:textId="58C29160" w:rsidR="00BE6D44" w:rsidRDefault="00BE6D44" w:rsidP="00956D44">
      <w:pPr>
        <w:ind w:firstLine="709"/>
      </w:pPr>
    </w:p>
    <w:p w14:paraId="3B50030A" w14:textId="07917772" w:rsidR="00BE6D44" w:rsidRDefault="00BE6D44" w:rsidP="00956D44">
      <w:pPr>
        <w:ind w:firstLine="709"/>
      </w:pPr>
    </w:p>
    <w:p w14:paraId="729FF799" w14:textId="7DEAA8B5" w:rsidR="00BE6D44" w:rsidRDefault="00BE6D44" w:rsidP="00956D44">
      <w:pPr>
        <w:ind w:firstLine="709"/>
      </w:pPr>
    </w:p>
    <w:p w14:paraId="2E5718F9" w14:textId="5E65CD9D" w:rsidR="00BE6D44" w:rsidRDefault="00BE6D44" w:rsidP="00956D44">
      <w:pPr>
        <w:ind w:firstLine="709"/>
      </w:pPr>
    </w:p>
    <w:p w14:paraId="028DF2FB" w14:textId="1AAF2CBA" w:rsidR="00BE6D44" w:rsidRDefault="00BE6D44" w:rsidP="00956D44">
      <w:pPr>
        <w:ind w:firstLine="709"/>
      </w:pPr>
    </w:p>
    <w:p w14:paraId="4D538F1F" w14:textId="19A687E8" w:rsidR="00BE6D44" w:rsidRDefault="00BE6D44" w:rsidP="00956D44">
      <w:pPr>
        <w:ind w:firstLine="709"/>
      </w:pPr>
    </w:p>
    <w:p w14:paraId="24B89B7C" w14:textId="5931B378" w:rsidR="00BE6D44" w:rsidRDefault="00BE6D44" w:rsidP="00956D44">
      <w:pPr>
        <w:ind w:firstLine="709"/>
      </w:pPr>
    </w:p>
    <w:p w14:paraId="62BEF11C" w14:textId="714F3CD8" w:rsidR="00BE6D44" w:rsidRDefault="00BE6D44" w:rsidP="00956D44">
      <w:pPr>
        <w:ind w:firstLine="709"/>
      </w:pPr>
    </w:p>
    <w:p w14:paraId="07DE1878" w14:textId="6E5D5994" w:rsidR="004F41E4" w:rsidRDefault="004F41E4" w:rsidP="00956D44">
      <w:pPr>
        <w:ind w:firstLine="709"/>
      </w:pPr>
    </w:p>
    <w:p w14:paraId="0E42867E" w14:textId="292E4FD7" w:rsidR="004F41E4" w:rsidRDefault="004F41E4" w:rsidP="00956D44">
      <w:pPr>
        <w:ind w:firstLine="709"/>
      </w:pPr>
    </w:p>
    <w:p w14:paraId="70B9AA31" w14:textId="1DC317C2" w:rsidR="004F41E4" w:rsidRDefault="004F41E4" w:rsidP="00956D44">
      <w:pPr>
        <w:ind w:firstLine="709"/>
      </w:pPr>
    </w:p>
    <w:p w14:paraId="60732DFD" w14:textId="77777777" w:rsidR="004F41E4" w:rsidRDefault="004F41E4" w:rsidP="00956D44">
      <w:pPr>
        <w:ind w:firstLine="709"/>
      </w:pPr>
    </w:p>
    <w:p w14:paraId="1D43E4D6" w14:textId="77777777" w:rsidR="007F6282" w:rsidRPr="00BE46B0" w:rsidRDefault="007F6282" w:rsidP="00956D44">
      <w:pPr>
        <w:ind w:firstLine="709"/>
      </w:pPr>
    </w:p>
    <w:p w14:paraId="0A94D7F5" w14:textId="669111C0" w:rsidR="004F41E4" w:rsidRPr="004F41E4" w:rsidRDefault="004F41E4" w:rsidP="004F41E4">
      <w:pPr>
        <w:pStyle w:val="22"/>
        <w:spacing w:line="360" w:lineRule="auto"/>
        <w:ind w:firstLine="567"/>
        <w:jc w:val="both"/>
      </w:pPr>
      <w:bookmarkStart w:id="51" w:name="_Toc7452161"/>
      <w:bookmarkStart w:id="52" w:name="_Toc61356981"/>
      <w:bookmarkStart w:id="53" w:name="_Toc192231692"/>
      <w:bookmarkStart w:id="54" w:name="_Toc375566384"/>
      <w:r>
        <w:lastRenderedPageBreak/>
        <w:t xml:space="preserve">Глава 5. </w:t>
      </w:r>
      <w:r w:rsidRPr="004F41E4">
        <w:t>Мастер-план развития систем теплоснабжения поселения</w:t>
      </w:r>
      <w:bookmarkEnd w:id="51"/>
      <w:bookmarkEnd w:id="52"/>
      <w:bookmarkEnd w:id="53"/>
    </w:p>
    <w:p w14:paraId="0B2D9525" w14:textId="4B09EAF1" w:rsidR="004F41E4" w:rsidRPr="004F41E4" w:rsidRDefault="004F41E4" w:rsidP="00C919C4">
      <w:pPr>
        <w:pStyle w:val="22"/>
        <w:spacing w:before="120" w:after="120" w:line="360" w:lineRule="auto"/>
        <w:ind w:firstLine="567"/>
        <w:jc w:val="both"/>
      </w:pPr>
      <w:bookmarkStart w:id="55" w:name="_Toc61356982"/>
      <w:bookmarkStart w:id="56" w:name="_Toc192231693"/>
      <w:r w:rsidRPr="004F41E4">
        <w:t xml:space="preserve">5.1. </w:t>
      </w:r>
      <w:bookmarkStart w:id="57" w:name="_Toc7452162"/>
      <w:r w:rsidRPr="004F41E4">
        <w:t>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55"/>
      <w:bookmarkEnd w:id="56"/>
      <w:bookmarkEnd w:id="57"/>
    </w:p>
    <w:p w14:paraId="6EBF5653" w14:textId="6D580B5B" w:rsidR="004F41E4" w:rsidRPr="004F41E4" w:rsidRDefault="004F41E4" w:rsidP="004F41E4">
      <w:pPr>
        <w:pStyle w:val="ae"/>
        <w:ind w:firstLine="567"/>
      </w:pPr>
      <w:r w:rsidRPr="004F41E4">
        <w:t xml:space="preserve">Ввод новых источников тепловой мощности, необходимость перераспределения тепловых нагрузок между источниками тепловой энергии отсутствует. Таким образом, рассмотрение нескольких вариантов развития системы теплоснабжения, связанных с определением наиболее эффективного варианта обеспечения тепловой энергией потребителей от различных источников тепловой энергии, </w:t>
      </w:r>
      <w:r w:rsidR="00507D59">
        <w:t xml:space="preserve">не </w:t>
      </w:r>
      <w:r w:rsidRPr="004F41E4">
        <w:t>является целесообразным.</w:t>
      </w:r>
    </w:p>
    <w:p w14:paraId="3D5F9C99" w14:textId="65B89F1D" w:rsidR="004F41E4" w:rsidRPr="004F41E4" w:rsidRDefault="004F41E4" w:rsidP="00C919C4">
      <w:pPr>
        <w:pStyle w:val="22"/>
        <w:spacing w:before="120" w:after="120" w:line="360" w:lineRule="auto"/>
        <w:ind w:firstLine="567"/>
        <w:jc w:val="both"/>
      </w:pPr>
      <w:bookmarkStart w:id="58" w:name="_Toc192231694"/>
      <w:bookmarkStart w:id="59" w:name="_Toc7452163"/>
      <w:bookmarkStart w:id="60" w:name="_Toc61356983"/>
      <w:r w:rsidRPr="004F41E4">
        <w:t>5.2. Технико-экономическое сравнение вариантов перспективного развития систем теплоснабжения поселения,</w:t>
      </w:r>
      <w:bookmarkEnd w:id="58"/>
      <w:r w:rsidRPr="004F41E4">
        <w:t xml:space="preserve"> </w:t>
      </w:r>
      <w:bookmarkEnd w:id="59"/>
      <w:bookmarkEnd w:id="60"/>
    </w:p>
    <w:p w14:paraId="18076989" w14:textId="483CF941" w:rsidR="004F41E4" w:rsidRPr="004F41E4" w:rsidRDefault="004F41E4" w:rsidP="004F41E4">
      <w:pPr>
        <w:pStyle w:val="ae"/>
        <w:ind w:firstLine="567"/>
      </w:pPr>
      <w:r w:rsidRPr="004F41E4">
        <w:t xml:space="preserve">Варианты развития систем теплоснабжения </w:t>
      </w:r>
      <w:proofErr w:type="spellStart"/>
      <w:r>
        <w:t>Лесколовского</w:t>
      </w:r>
      <w:proofErr w:type="spellEnd"/>
      <w:r>
        <w:t xml:space="preserve"> </w:t>
      </w:r>
      <w:r w:rsidRPr="004F41E4">
        <w:t>СП не предусмотрены.</w:t>
      </w:r>
    </w:p>
    <w:p w14:paraId="6F6858FA" w14:textId="2006DDBE" w:rsidR="004F41E4" w:rsidRPr="004F41E4" w:rsidRDefault="004F41E4" w:rsidP="00C919C4">
      <w:pPr>
        <w:pStyle w:val="22"/>
        <w:spacing w:before="120" w:after="120" w:line="360" w:lineRule="auto"/>
        <w:ind w:firstLine="567"/>
        <w:jc w:val="both"/>
      </w:pPr>
      <w:bookmarkStart w:id="61" w:name="_Toc7452164"/>
      <w:bookmarkStart w:id="62" w:name="_Toc61356984"/>
      <w:bookmarkStart w:id="63" w:name="_Toc192231695"/>
      <w:r w:rsidRPr="004F41E4">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bookmarkEnd w:id="61"/>
      <w:bookmarkEnd w:id="62"/>
      <w:bookmarkEnd w:id="63"/>
    </w:p>
    <w:p w14:paraId="112A4F1B" w14:textId="7DE331E7" w:rsidR="004F41E4" w:rsidRDefault="004F41E4" w:rsidP="004F41E4">
      <w:pPr>
        <w:pStyle w:val="ae"/>
        <w:ind w:firstLine="567"/>
      </w:pPr>
      <w:r w:rsidRPr="004F41E4">
        <w:t xml:space="preserve">Варианты развития систем теплоснабжения </w:t>
      </w:r>
      <w:proofErr w:type="spellStart"/>
      <w:r>
        <w:t>Лесколовского</w:t>
      </w:r>
      <w:proofErr w:type="spellEnd"/>
      <w:r>
        <w:t xml:space="preserve"> </w:t>
      </w:r>
      <w:r w:rsidRPr="004F41E4">
        <w:t>СП не предусмотрены.</w:t>
      </w:r>
    </w:p>
    <w:p w14:paraId="0FFE5B2A" w14:textId="71826A45" w:rsidR="00C919C4" w:rsidRDefault="00C919C4" w:rsidP="004F41E4">
      <w:pPr>
        <w:pStyle w:val="ae"/>
        <w:ind w:firstLine="567"/>
      </w:pPr>
    </w:p>
    <w:p w14:paraId="3333CA36" w14:textId="77777777" w:rsidR="001F7954" w:rsidRDefault="001F7954" w:rsidP="004F41E4">
      <w:pPr>
        <w:pStyle w:val="ae"/>
        <w:ind w:firstLine="567"/>
      </w:pPr>
    </w:p>
    <w:p w14:paraId="26DE8599" w14:textId="77777777" w:rsidR="00AB60ED" w:rsidRDefault="00AB60ED" w:rsidP="004F41E4">
      <w:pPr>
        <w:pStyle w:val="ae"/>
        <w:ind w:firstLine="567"/>
      </w:pPr>
    </w:p>
    <w:p w14:paraId="38139F68" w14:textId="77777777" w:rsidR="00AB60ED" w:rsidRDefault="00AB60ED" w:rsidP="004F41E4">
      <w:pPr>
        <w:pStyle w:val="ae"/>
        <w:ind w:firstLine="567"/>
      </w:pPr>
    </w:p>
    <w:p w14:paraId="63D72847" w14:textId="77777777" w:rsidR="00AB60ED" w:rsidRDefault="00AB60ED" w:rsidP="004F41E4">
      <w:pPr>
        <w:pStyle w:val="ae"/>
        <w:ind w:firstLine="567"/>
      </w:pPr>
    </w:p>
    <w:p w14:paraId="50312148" w14:textId="77777777" w:rsidR="00AB60ED" w:rsidRDefault="00AB60ED" w:rsidP="004F41E4">
      <w:pPr>
        <w:pStyle w:val="ae"/>
        <w:ind w:firstLine="567"/>
      </w:pPr>
    </w:p>
    <w:p w14:paraId="07D699CE" w14:textId="77777777" w:rsidR="00AB60ED" w:rsidRDefault="00AB60ED" w:rsidP="004F41E4">
      <w:pPr>
        <w:pStyle w:val="ae"/>
        <w:ind w:firstLine="567"/>
      </w:pPr>
    </w:p>
    <w:p w14:paraId="4ED734B9" w14:textId="77777777" w:rsidR="00AB60ED" w:rsidRDefault="00AB60ED" w:rsidP="004F41E4">
      <w:pPr>
        <w:pStyle w:val="ae"/>
        <w:ind w:firstLine="567"/>
      </w:pPr>
    </w:p>
    <w:p w14:paraId="310E8296" w14:textId="77777777" w:rsidR="00AB60ED" w:rsidRDefault="00AB60ED" w:rsidP="004F41E4">
      <w:pPr>
        <w:pStyle w:val="ae"/>
        <w:ind w:firstLine="567"/>
      </w:pPr>
    </w:p>
    <w:p w14:paraId="14B4851E" w14:textId="77777777" w:rsidR="00AB60ED" w:rsidRDefault="00AB60ED" w:rsidP="004F41E4">
      <w:pPr>
        <w:pStyle w:val="ae"/>
        <w:ind w:firstLine="567"/>
      </w:pPr>
    </w:p>
    <w:p w14:paraId="50AEB10B" w14:textId="567C549E" w:rsidR="00810F7A" w:rsidRPr="00BE46B0" w:rsidRDefault="00810F7A" w:rsidP="00740081">
      <w:pPr>
        <w:pStyle w:val="22"/>
        <w:spacing w:line="360" w:lineRule="auto"/>
        <w:ind w:firstLine="567"/>
        <w:jc w:val="both"/>
      </w:pPr>
      <w:bookmarkStart w:id="64" w:name="_Toc192231696"/>
      <w:r w:rsidRPr="00BE46B0">
        <w:lastRenderedPageBreak/>
        <w:t xml:space="preserve">Глава </w:t>
      </w:r>
      <w:r w:rsidR="004F41E4">
        <w:t>6</w:t>
      </w:r>
      <w:r w:rsidR="00A60D12" w:rsidRPr="00BE46B0">
        <w:t>.</w:t>
      </w:r>
      <w:r w:rsidRPr="00BE46B0">
        <w:t xml:space="preserve">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54"/>
      <w:bookmarkEnd w:id="64"/>
    </w:p>
    <w:p w14:paraId="58CAE1E4" w14:textId="33787D11" w:rsidR="00303681" w:rsidRPr="00BE46B0" w:rsidRDefault="002D7DED" w:rsidP="00C919C4">
      <w:pPr>
        <w:pStyle w:val="22"/>
        <w:spacing w:before="120" w:after="120" w:line="360" w:lineRule="auto"/>
        <w:ind w:firstLine="567"/>
        <w:jc w:val="both"/>
      </w:pPr>
      <w:bookmarkStart w:id="65" w:name="_Toc375566385"/>
      <w:bookmarkStart w:id="66" w:name="_Toc192231697"/>
      <w:r w:rsidRPr="002D7DED">
        <w:t>6</w:t>
      </w:r>
      <w:r w:rsidR="00303681" w:rsidRPr="00BE46B0">
        <w:t>.1</w:t>
      </w:r>
      <w:r w:rsidR="00D62C38" w:rsidRPr="00BE46B0">
        <w:t>.</w:t>
      </w:r>
      <w:r w:rsidR="00303681" w:rsidRPr="00BE46B0">
        <w:t xml:space="preserve"> Обоснование балансов производительности водоподготовительных установок в целях подготовки теплоносителя для тепловых сетей и перспективного потребления теплоносителя теплопотребляющими установками потребителей</w:t>
      </w:r>
      <w:bookmarkEnd w:id="65"/>
      <w:bookmarkEnd w:id="66"/>
    </w:p>
    <w:p w14:paraId="7A48BB12" w14:textId="77777777" w:rsidR="00CE5E70" w:rsidRPr="00BE46B0" w:rsidRDefault="00CE5E70" w:rsidP="002F2B44">
      <w:pPr>
        <w:ind w:firstLine="567"/>
      </w:pPr>
      <w:r w:rsidRPr="00BE46B0">
        <w:t>Водоснабжение существующ</w:t>
      </w:r>
      <w:r w:rsidR="00FD4052" w:rsidRPr="00BE46B0">
        <w:t>ей</w:t>
      </w:r>
      <w:r w:rsidRPr="00BE46B0">
        <w:t xml:space="preserve"> котельн</w:t>
      </w:r>
      <w:r w:rsidR="00FD4052" w:rsidRPr="00BE46B0">
        <w:t>ой</w:t>
      </w:r>
      <w:r w:rsidRPr="00BE46B0">
        <w:t xml:space="preserve"> осуществляется из </w:t>
      </w:r>
      <w:r w:rsidR="00AE2071" w:rsidRPr="00BE46B0">
        <w:t>общей системы водоснабжения сельского поселения</w:t>
      </w:r>
      <w:r w:rsidR="00503EBE" w:rsidRPr="00BE46B0">
        <w:t>.</w:t>
      </w:r>
    </w:p>
    <w:p w14:paraId="533D9A2C" w14:textId="77777777" w:rsidR="00CE5E70" w:rsidRPr="00BE46B0" w:rsidRDefault="00CE5E70" w:rsidP="002F2B44">
      <w:pPr>
        <w:ind w:firstLine="567"/>
      </w:pPr>
      <w:r w:rsidRPr="00BE46B0">
        <w:t xml:space="preserve">Перспективные объемы теплоносителя, необходимые для передачи теплоносителя от источника тепловой энергии до потребителя прогнозировались исходя из следующих условий: </w:t>
      </w:r>
    </w:p>
    <w:p w14:paraId="7D5074E7" w14:textId="77777777" w:rsidR="00CE5E70" w:rsidRPr="00BE46B0" w:rsidRDefault="00CE5E70" w:rsidP="002F2B44">
      <w:pPr>
        <w:ind w:firstLine="567"/>
      </w:pPr>
      <w:r w:rsidRPr="00BE46B0">
        <w:t xml:space="preserve">- 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нагрузки с качественным методом регулирования по расчетным параметрам теплоносителя; </w:t>
      </w:r>
    </w:p>
    <w:p w14:paraId="12A1C9D7" w14:textId="77777777" w:rsidR="00CE5E70" w:rsidRPr="00BE46B0" w:rsidRDefault="00CE5E70" w:rsidP="002F2B44">
      <w:pPr>
        <w:ind w:firstLine="567"/>
      </w:pPr>
      <w:r w:rsidRPr="00BE46B0">
        <w:t xml:space="preserve">- расчетный расход теплоносителя в тепловых сетях изменяется с темпом присоединения (подключения) суммарной тепловой нагрузки и с учетом реализации мероприятий по наладке режимов в системе транспорта теплоносителя; </w:t>
      </w:r>
    </w:p>
    <w:p w14:paraId="63C903C3" w14:textId="77777777" w:rsidR="00CE5E70" w:rsidRPr="00BE46B0" w:rsidRDefault="00CE5E70" w:rsidP="002F2B44">
      <w:pPr>
        <w:ind w:firstLine="567"/>
      </w:pPr>
      <w:r w:rsidRPr="00BE46B0">
        <w:t xml:space="preserve">- расход теплоносителя на обеспечение нужд горячего водоснабжения потребителей в зоне открытой схемы теплоснабжения изменяется с темпом реализации проекта по переводу системы теплоснабжения на закрытую схему, в соответствии с требованиями Федерального закона от 07.12.2011 № 417-ФЗ «О внесении изменений в отдельные законодательные акты Российской Федерации, Федеральных законов «О водоснабжении и водоотведении» и «О теплоснабжении» №190-ФЗ от 27.07.2010г. в ред.№318-ФЗ от </w:t>
      </w:r>
      <w:r w:rsidR="00AE2071" w:rsidRPr="00BE46B0">
        <w:t xml:space="preserve">30.12.2012г.  о переводе </w:t>
      </w:r>
      <w:r w:rsidRPr="00BE46B0">
        <w:t>открытых систем теплоснаб</w:t>
      </w:r>
      <w:r w:rsidR="00AE2071" w:rsidRPr="00BE46B0">
        <w:t>жения (горячего водоснабжения) на закрытый тип</w:t>
      </w:r>
      <w:r w:rsidRPr="00BE46B0">
        <w:t>.</w:t>
      </w:r>
    </w:p>
    <w:p w14:paraId="31A234B2" w14:textId="6CB00E6B" w:rsidR="00CE5E70" w:rsidRPr="00BE46B0" w:rsidRDefault="00CE5E70" w:rsidP="002F2B44">
      <w:pPr>
        <w:ind w:firstLine="567"/>
      </w:pPr>
      <w:r w:rsidRPr="00BE46B0">
        <w:t xml:space="preserve"> В расчетах принято, что к 202</w:t>
      </w:r>
      <w:r w:rsidR="008F7F7C">
        <w:t>5</w:t>
      </w:r>
      <w:r w:rsidRPr="00BE46B0">
        <w:t xml:space="preserve"> году все потребители в зоне действия открытой системы теплоснабжения будут переведены на закрытую схему присоединения системы ГВС. При этом учтено, что при переходе на закрытую схему теплоснабжения поток тепловой энергии для обеспечения горячего водоснабжения несколько увеличится и </w:t>
      </w:r>
      <w:r w:rsidRPr="00BE46B0">
        <w:lastRenderedPageBreak/>
        <w:t>сократится только подпитка тепловой сети в размере теплоносителя, потребляемого на нужды горячего водоснабжения. Сверхнормативный расход теплоносителя на компенсацию его потерь при передаче тепловой энергии по тепловым сетям будет сокращаться, темп сокращения будет зависеть от темпа работ по реконструкции тепловых сетей. Присоединение (подключение) всех потребителей во вновь создаваемых зонах теплоснабжения будет осуществляться по независимой схеме присоединения систем отопления потребителей и закрытой схеме присоединения горячего водоснабжения через индивидуальные тепловые пункты.</w:t>
      </w:r>
    </w:p>
    <w:p w14:paraId="36CC56DF" w14:textId="77777777" w:rsidR="00CE5E70" w:rsidRPr="00BE46B0" w:rsidRDefault="00CB47B0" w:rsidP="002F2B44">
      <w:pPr>
        <w:ind w:firstLine="567"/>
      </w:pPr>
      <w:r w:rsidRPr="00BE46B0">
        <w:rPr>
          <w:bCs/>
        </w:rPr>
        <w:t>В котельной №8 (п. Осельки) предлагается следующее устройство ХВП</w:t>
      </w:r>
      <w:r w:rsidR="00CE5E70" w:rsidRPr="00BE46B0">
        <w:rPr>
          <w:bCs/>
        </w:rPr>
        <w:t>:</w:t>
      </w:r>
    </w:p>
    <w:p w14:paraId="582D8A6B" w14:textId="77777777" w:rsidR="00CE5E70" w:rsidRPr="00BE46B0" w:rsidRDefault="00CE5E70" w:rsidP="002F2B44">
      <w:pPr>
        <w:ind w:firstLine="567"/>
      </w:pPr>
      <w:proofErr w:type="spellStart"/>
      <w:r w:rsidRPr="00BE46B0">
        <w:t>Подпиточная</w:t>
      </w:r>
      <w:proofErr w:type="spellEnd"/>
      <w:r w:rsidRPr="00BE46B0">
        <w:t xml:space="preserve"> вода готовится в установке умягчения воды периодического действия. Установка состоит из корпуса, блока управления, фильтрующей среды, поддерживающего слоя гравия, В смягчителях воды в качестве фильтрующей загрузки используется </w:t>
      </w:r>
      <w:proofErr w:type="spellStart"/>
      <w:r w:rsidRPr="00BE46B0">
        <w:t>катионообменная</w:t>
      </w:r>
      <w:proofErr w:type="spellEnd"/>
      <w:r w:rsidRPr="00BE46B0">
        <w:t xml:space="preserve"> смола в </w:t>
      </w:r>
      <w:r w:rsidRPr="00BE46B0">
        <w:rPr>
          <w:lang w:val="en-US"/>
        </w:rPr>
        <w:t>Na</w:t>
      </w:r>
      <w:r w:rsidRPr="00BE46B0">
        <w:t xml:space="preserve">-форме, что и позволяет проводить непосредственное умягчение воды. </w:t>
      </w:r>
    </w:p>
    <w:p w14:paraId="662409CE" w14:textId="77777777" w:rsidR="00CE5E70" w:rsidRPr="00BE46B0" w:rsidRDefault="00CE5E70" w:rsidP="002F2B44">
      <w:pPr>
        <w:ind w:firstLine="567"/>
      </w:pPr>
      <w:r w:rsidRPr="00BE46B0">
        <w:t>Периодическая регенерация систем умягчен</w:t>
      </w:r>
      <w:r w:rsidR="00CB47B0" w:rsidRPr="00BE46B0">
        <w:t>и</w:t>
      </w:r>
      <w:r w:rsidRPr="00BE46B0">
        <w:t>я воды проводится концентрированным раствором поваренной соли. Для данного типа автоматического клапана управления регенерация проводится "сверху-вниз". Использование противоточной регенерации позволяет увеличить ресурс системы умягчения воды и ее производительность, а также существенно сократить расход реагентов.</w:t>
      </w:r>
    </w:p>
    <w:p w14:paraId="0F990300" w14:textId="77777777" w:rsidR="00CE5E70" w:rsidRPr="00BE46B0" w:rsidRDefault="00CE5E70" w:rsidP="002F2B44">
      <w:pPr>
        <w:numPr>
          <w:ilvl w:val="0"/>
          <w:numId w:val="26"/>
        </w:numPr>
        <w:tabs>
          <w:tab w:val="left" w:pos="142"/>
        </w:tabs>
        <w:ind w:left="0" w:firstLine="567"/>
      </w:pPr>
      <w:r w:rsidRPr="00BE46B0">
        <w:t xml:space="preserve">тип регенерации - с применением реагента </w:t>
      </w:r>
      <w:proofErr w:type="spellStart"/>
      <w:r w:rsidRPr="00BE46B0">
        <w:rPr>
          <w:lang w:val="en-US"/>
        </w:rPr>
        <w:t>NaCl</w:t>
      </w:r>
      <w:proofErr w:type="spellEnd"/>
    </w:p>
    <w:p w14:paraId="42D6D0F1" w14:textId="01B166D1" w:rsidR="00CE5E70" w:rsidRPr="00BE46B0" w:rsidRDefault="00CE5E70" w:rsidP="002F2B44">
      <w:pPr>
        <w:numPr>
          <w:ilvl w:val="0"/>
          <w:numId w:val="26"/>
        </w:numPr>
        <w:tabs>
          <w:tab w:val="left" w:pos="142"/>
        </w:tabs>
        <w:ind w:left="0" w:firstLine="567"/>
      </w:pPr>
      <w:r w:rsidRPr="00BE46B0">
        <w:t>начало регенерации - по расходу. Расход определяется</w:t>
      </w:r>
      <w:r w:rsidR="002F2B44">
        <w:t xml:space="preserve"> </w:t>
      </w:r>
      <w:r w:rsidRPr="00BE46B0">
        <w:t>автоматически по пар</w:t>
      </w:r>
      <w:r w:rsidR="00AE2071" w:rsidRPr="00BE46B0">
        <w:t>аметрам жесткости воды и объема</w:t>
      </w:r>
      <w:r w:rsidRPr="00BE46B0">
        <w:t xml:space="preserve"> ионообменного материала</w:t>
      </w:r>
    </w:p>
    <w:p w14:paraId="461A9660" w14:textId="13542541" w:rsidR="00CE5E70" w:rsidRPr="00BE46B0" w:rsidRDefault="00CE5E70" w:rsidP="002F2B44">
      <w:pPr>
        <w:numPr>
          <w:ilvl w:val="0"/>
          <w:numId w:val="26"/>
        </w:numPr>
        <w:tabs>
          <w:tab w:val="left" w:pos="142"/>
        </w:tabs>
        <w:ind w:left="0" w:firstLine="567"/>
      </w:pPr>
      <w:r w:rsidRPr="00BE46B0">
        <w:t xml:space="preserve">сброс в дренаж - до </w:t>
      </w:r>
      <w:smartTag w:uri="urn:schemas-microsoft-com:office:smarttags" w:element="metricconverter">
        <w:smartTagPr>
          <w:attr w:name="ProductID" w:val="250 л"/>
        </w:smartTagPr>
        <w:r w:rsidRPr="00BE46B0">
          <w:t>250 л</w:t>
        </w:r>
      </w:smartTag>
    </w:p>
    <w:p w14:paraId="0507BF24" w14:textId="77777777" w:rsidR="00CE5E70" w:rsidRPr="00BE46B0" w:rsidRDefault="00CE5E70" w:rsidP="002F2B44">
      <w:pPr>
        <w:tabs>
          <w:tab w:val="left" w:pos="142"/>
        </w:tabs>
        <w:ind w:firstLine="567"/>
      </w:pPr>
      <w:r w:rsidRPr="00BE46B0">
        <w:t>- срок службы фильтрующей загрузки - до 4-5 лет</w:t>
      </w:r>
    </w:p>
    <w:p w14:paraId="153C6886" w14:textId="77777777" w:rsidR="00CE5E70" w:rsidRPr="00BE46B0" w:rsidRDefault="00CE5E70" w:rsidP="002F2B44">
      <w:pPr>
        <w:tabs>
          <w:tab w:val="left" w:pos="142"/>
        </w:tabs>
        <w:ind w:firstLine="567"/>
      </w:pPr>
      <w:r w:rsidRPr="00BE46B0">
        <w:t xml:space="preserve">- рабочее давление: 2.5-6.0 бар </w:t>
      </w:r>
    </w:p>
    <w:p w14:paraId="4982A91B" w14:textId="77777777" w:rsidR="00CE5E70" w:rsidRPr="00BE46B0" w:rsidRDefault="00CE5E70" w:rsidP="002F2B44">
      <w:pPr>
        <w:tabs>
          <w:tab w:val="left" w:pos="142"/>
        </w:tabs>
        <w:ind w:firstLine="567"/>
      </w:pPr>
      <w:r w:rsidRPr="00BE46B0">
        <w:t xml:space="preserve">- диапазон рабочих температур: +5…+37°С </w:t>
      </w:r>
    </w:p>
    <w:p w14:paraId="349E5523" w14:textId="77777777" w:rsidR="00CE5E70" w:rsidRPr="00BE46B0" w:rsidRDefault="00CE5E70" w:rsidP="002F2B44">
      <w:pPr>
        <w:tabs>
          <w:tab w:val="left" w:pos="142"/>
        </w:tabs>
        <w:ind w:firstLine="567"/>
      </w:pPr>
      <w:r w:rsidRPr="00BE46B0">
        <w:t xml:space="preserve">- напряжение электрической сети: 220В, 50Гц </w:t>
      </w:r>
    </w:p>
    <w:p w14:paraId="393501DF" w14:textId="77777777" w:rsidR="00CE5E70" w:rsidRPr="00BE46B0" w:rsidRDefault="00CE5E70" w:rsidP="002F2B44">
      <w:pPr>
        <w:tabs>
          <w:tab w:val="left" w:pos="142"/>
        </w:tabs>
        <w:ind w:firstLine="567"/>
      </w:pPr>
      <w:r w:rsidRPr="00BE46B0">
        <w:t xml:space="preserve">- сила тока: до 6 А </w:t>
      </w:r>
    </w:p>
    <w:p w14:paraId="41959FE7" w14:textId="77777777" w:rsidR="00CE5E70" w:rsidRPr="00BE46B0" w:rsidRDefault="00CE5E70" w:rsidP="002F2B44">
      <w:pPr>
        <w:tabs>
          <w:tab w:val="left" w:pos="142"/>
        </w:tabs>
        <w:ind w:firstLine="567"/>
      </w:pPr>
      <w:r w:rsidRPr="00BE46B0">
        <w:t xml:space="preserve">- потребляемая мощность не более 100 Вт </w:t>
      </w:r>
    </w:p>
    <w:p w14:paraId="24243D3B" w14:textId="77777777" w:rsidR="00CE5E70" w:rsidRPr="00BE46B0" w:rsidRDefault="00CE5E70" w:rsidP="002F2B44">
      <w:pPr>
        <w:ind w:firstLine="567"/>
      </w:pPr>
      <w:r w:rsidRPr="00BE46B0">
        <w:lastRenderedPageBreak/>
        <w:t xml:space="preserve">     Трубопроводы отопления оборудованы тепловыми счетчиками коммерческого учета отпущенной </w:t>
      </w:r>
      <w:proofErr w:type="spellStart"/>
      <w:r w:rsidRPr="00BE46B0">
        <w:t>теплоэнергии</w:t>
      </w:r>
      <w:proofErr w:type="spellEnd"/>
      <w:r w:rsidRPr="00BE46B0">
        <w:t xml:space="preserve">. Для деаэрации </w:t>
      </w:r>
      <w:proofErr w:type="spellStart"/>
      <w:r w:rsidRPr="00BE46B0">
        <w:t>подпиточной</w:t>
      </w:r>
      <w:proofErr w:type="spellEnd"/>
      <w:r w:rsidRPr="00BE46B0">
        <w:t xml:space="preserve"> воды предусматривается установка вакуумного деаэратора марки СДВ(В).</w:t>
      </w:r>
    </w:p>
    <w:p w14:paraId="1D4DD1E2" w14:textId="77777777" w:rsidR="00CE5E70" w:rsidRPr="00BE46B0" w:rsidRDefault="00CE5E70" w:rsidP="002F2B44">
      <w:pPr>
        <w:ind w:firstLine="567"/>
      </w:pPr>
      <w:r w:rsidRPr="00BE46B0">
        <w:t xml:space="preserve">В вакуумной </w:t>
      </w:r>
      <w:proofErr w:type="spellStart"/>
      <w:r w:rsidRPr="00BE46B0">
        <w:t>деаэрационной</w:t>
      </w:r>
      <w:proofErr w:type="spellEnd"/>
      <w:r w:rsidRPr="00BE46B0">
        <w:t xml:space="preserve"> колонке применена двухступенчатая схема деаэрации: 1ая ступень – </w:t>
      </w:r>
      <w:proofErr w:type="spellStart"/>
      <w:r w:rsidRPr="00BE46B0">
        <w:t>кавитационная</w:t>
      </w:r>
      <w:proofErr w:type="spellEnd"/>
      <w:r w:rsidRPr="00BE46B0">
        <w:t>, 2ая ступень - пленочно-капельная. Поток исходной воды с температурой 55-75</w:t>
      </w:r>
      <w:r w:rsidR="00B36575" w:rsidRPr="00BE46B0">
        <w:rPr>
          <w:vertAlign w:val="superscript"/>
        </w:rPr>
        <w:t>о</w:t>
      </w:r>
      <w:r w:rsidRPr="00BE46B0">
        <w:t xml:space="preserve">С и давлением 0,2-0,6 МПа, подается на рабочие сопла (1ая ступень дегазации), где происходит вскипание воды и создание </w:t>
      </w:r>
      <w:proofErr w:type="spellStart"/>
      <w:r w:rsidRPr="00BE46B0">
        <w:t>кавитационного</w:t>
      </w:r>
      <w:proofErr w:type="spellEnd"/>
      <w:r w:rsidRPr="00BE46B0">
        <w:t xml:space="preserve"> течения. Растворенные газы выделяются в парогазовые пузыри, и образовавшийся двухфазный поток поступает на перепускные листы (2-ая ступень деаэрации). Регулирование уровня воды в деаэраторной баке осуществляется при помощи регулирующего клапана, установленного на линии подачи исходной воды на </w:t>
      </w:r>
      <w:proofErr w:type="spellStart"/>
      <w:r w:rsidRPr="00BE46B0">
        <w:t>деаэрационную</w:t>
      </w:r>
      <w:proofErr w:type="spellEnd"/>
      <w:r w:rsidRPr="00BE46B0">
        <w:t xml:space="preserve"> колонку.</w:t>
      </w:r>
    </w:p>
    <w:p w14:paraId="4D798F96" w14:textId="77777777" w:rsidR="00CE5E70" w:rsidRPr="00BE46B0" w:rsidRDefault="00CE5E70" w:rsidP="002F2B44">
      <w:pPr>
        <w:ind w:firstLine="567"/>
      </w:pPr>
      <w:r w:rsidRPr="00BE46B0">
        <w:t xml:space="preserve"> Создание вакуума и удаление выделившейся парогазовой смеси осуществляется при помощи вакуумного водокольцевого насоса через трубу отвода </w:t>
      </w:r>
      <w:proofErr w:type="spellStart"/>
      <w:r w:rsidRPr="00BE46B0">
        <w:t>выпара</w:t>
      </w:r>
      <w:proofErr w:type="spellEnd"/>
      <w:r w:rsidRPr="00BE46B0">
        <w:t>.</w:t>
      </w:r>
    </w:p>
    <w:p w14:paraId="45D67D9A" w14:textId="77777777" w:rsidR="002F2B44" w:rsidRPr="004B3F23" w:rsidRDefault="002F2B44" w:rsidP="00C919C4">
      <w:pPr>
        <w:pStyle w:val="22"/>
        <w:spacing w:before="120" w:after="120" w:line="360" w:lineRule="auto"/>
        <w:ind w:firstLine="567"/>
        <w:jc w:val="both"/>
      </w:pPr>
      <w:bookmarkStart w:id="67" w:name="_Toc7452167"/>
      <w:bookmarkStart w:id="68" w:name="_Toc61356987"/>
      <w:bookmarkStart w:id="69" w:name="_Toc192231698"/>
      <w:r>
        <w:t xml:space="preserve">6.2. </w:t>
      </w:r>
      <w:r w:rsidRPr="004B3F23">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67"/>
      <w:bookmarkEnd w:id="68"/>
      <w:bookmarkEnd w:id="69"/>
    </w:p>
    <w:p w14:paraId="559C9352" w14:textId="77777777" w:rsidR="002F2B44" w:rsidRDefault="002F2B44" w:rsidP="002F2B44">
      <w:pPr>
        <w:pStyle w:val="ae"/>
        <w:ind w:firstLine="567"/>
      </w:pPr>
      <w:r>
        <w:t>Согласно</w:t>
      </w:r>
      <w:r w:rsidRPr="002F2B44">
        <w:t xml:space="preserve"> </w:t>
      </w:r>
      <w:r>
        <w:t>СП</w:t>
      </w:r>
      <w:r w:rsidRPr="002F2B44">
        <w:t xml:space="preserve"> </w:t>
      </w:r>
      <w:r>
        <w:t>1</w:t>
      </w:r>
      <w:r w:rsidRPr="002F2B44">
        <w:t>2</w:t>
      </w:r>
      <w:r>
        <w:t>4</w:t>
      </w:r>
      <w:r w:rsidRPr="002F2B44">
        <w:t>.</w:t>
      </w:r>
      <w:r>
        <w:t>13330.20</w:t>
      </w:r>
      <w:r w:rsidRPr="002F2B44">
        <w:t>1</w:t>
      </w:r>
      <w:r>
        <w:t>2 «Теп</w:t>
      </w:r>
      <w:r w:rsidRPr="002F2B44">
        <w:t>л</w:t>
      </w:r>
      <w:r>
        <w:t>о</w:t>
      </w:r>
      <w:r w:rsidRPr="002F2B44">
        <w:t>вы</w:t>
      </w:r>
      <w:r>
        <w:t>е</w:t>
      </w:r>
      <w:r w:rsidRPr="002F2B44">
        <w:t xml:space="preserve"> </w:t>
      </w:r>
      <w:r>
        <w:t>сети</w:t>
      </w:r>
      <w:r w:rsidRPr="002F2B44">
        <w:t>»</w:t>
      </w:r>
      <w:r>
        <w:t>,</w:t>
      </w:r>
      <w:r w:rsidRPr="002F2B44">
        <w:t xml:space="preserve"> </w:t>
      </w:r>
      <w:r>
        <w:t>сред</w:t>
      </w:r>
      <w:r w:rsidRPr="002F2B44">
        <w:t>нег</w:t>
      </w:r>
      <w:r>
        <w:t>одовая</w:t>
      </w:r>
      <w:r w:rsidRPr="002F2B44">
        <w:t xml:space="preserve"> ут</w:t>
      </w:r>
      <w:r>
        <w:t>е</w:t>
      </w:r>
      <w:r w:rsidRPr="002F2B44">
        <w:t>чк</w:t>
      </w:r>
      <w:r>
        <w:t>а тепло</w:t>
      </w:r>
      <w:r w:rsidRPr="002F2B44">
        <w:t>н</w:t>
      </w:r>
      <w:r>
        <w:t xml:space="preserve">осителя </w:t>
      </w:r>
      <w:r w:rsidRPr="002F2B44">
        <w:t>(</w:t>
      </w:r>
      <w:r>
        <w:t>м³</w:t>
      </w:r>
      <w:r w:rsidRPr="002F2B44">
        <w:t>/ч</w:t>
      </w:r>
      <w:r>
        <w:t>)</w:t>
      </w:r>
      <w:r w:rsidRPr="002F2B44">
        <w:t xml:space="preserve"> </w:t>
      </w:r>
      <w:r>
        <w:t>из</w:t>
      </w:r>
      <w:r w:rsidRPr="002F2B44">
        <w:t xml:space="preserve"> </w:t>
      </w:r>
      <w:r>
        <w:t>вод</w:t>
      </w:r>
      <w:r w:rsidRPr="002F2B44">
        <w:t>я</w:t>
      </w:r>
      <w:r>
        <w:t>н</w:t>
      </w:r>
      <w:r w:rsidRPr="002F2B44">
        <w:t>ы</w:t>
      </w:r>
      <w:r>
        <w:t>х</w:t>
      </w:r>
      <w:r w:rsidRPr="002F2B44">
        <w:t xml:space="preserve"> </w:t>
      </w:r>
      <w:r>
        <w:t>теплов</w:t>
      </w:r>
      <w:r w:rsidRPr="002F2B44">
        <w:t>ы</w:t>
      </w:r>
      <w:r>
        <w:t>х</w:t>
      </w:r>
      <w:r w:rsidRPr="002F2B44">
        <w:t xml:space="preserve"> </w:t>
      </w:r>
      <w:r>
        <w:t>сетей</w:t>
      </w:r>
      <w:r w:rsidRPr="002F2B44">
        <w:t xml:space="preserve"> </w:t>
      </w:r>
      <w:r>
        <w:t>дол</w:t>
      </w:r>
      <w:r w:rsidRPr="002F2B44">
        <w:t>ж</w:t>
      </w:r>
      <w:r>
        <w:t>на</w:t>
      </w:r>
      <w:r w:rsidRPr="002F2B44">
        <w:t xml:space="preserve"> </w:t>
      </w:r>
      <w:r>
        <w:t>б</w:t>
      </w:r>
      <w:r w:rsidRPr="002F2B44">
        <w:t>ы</w:t>
      </w:r>
      <w:r>
        <w:t>ть</w:t>
      </w:r>
      <w:r w:rsidRPr="002F2B44">
        <w:t xml:space="preserve"> </w:t>
      </w:r>
      <w:r>
        <w:t>не</w:t>
      </w:r>
      <w:r w:rsidRPr="002F2B44">
        <w:t xml:space="preserve"> </w:t>
      </w:r>
      <w:r>
        <w:t>более</w:t>
      </w:r>
      <w:r w:rsidRPr="002F2B44">
        <w:t xml:space="preserve"> </w:t>
      </w:r>
      <w:r>
        <w:t>0,25</w:t>
      </w:r>
      <w:r w:rsidRPr="002F2B44">
        <w:t xml:space="preserve"> </w:t>
      </w:r>
      <w:r>
        <w:t>% сред</w:t>
      </w:r>
      <w:r w:rsidRPr="002F2B44">
        <w:t>н</w:t>
      </w:r>
      <w:r>
        <w:t>егод</w:t>
      </w:r>
      <w:r w:rsidRPr="002F2B44">
        <w:t>о</w:t>
      </w:r>
      <w:r>
        <w:t>вого</w:t>
      </w:r>
      <w:r w:rsidRPr="002F2B44">
        <w:t xml:space="preserve"> о</w:t>
      </w:r>
      <w:r>
        <w:t>б</w:t>
      </w:r>
      <w:r w:rsidRPr="002F2B44">
        <w:t>ъ</w:t>
      </w:r>
      <w:r>
        <w:t>ема</w:t>
      </w:r>
      <w:r w:rsidRPr="002F2B44">
        <w:t xml:space="preserve"> </w:t>
      </w:r>
      <w:r>
        <w:t>во</w:t>
      </w:r>
      <w:r w:rsidRPr="002F2B44">
        <w:t>д</w:t>
      </w:r>
      <w:r>
        <w:t>ы</w:t>
      </w:r>
      <w:r w:rsidRPr="002F2B44">
        <w:t xml:space="preserve"> </w:t>
      </w:r>
      <w:r>
        <w:t>в</w:t>
      </w:r>
      <w:r w:rsidRPr="002F2B44">
        <w:t xml:space="preserve"> </w:t>
      </w:r>
      <w:r>
        <w:t>тепл</w:t>
      </w:r>
      <w:r w:rsidRPr="002F2B44">
        <w:t>о</w:t>
      </w:r>
      <w:r>
        <w:t>вой</w:t>
      </w:r>
      <w:r w:rsidRPr="002F2B44">
        <w:t xml:space="preserve"> </w:t>
      </w:r>
      <w:r>
        <w:t>сети</w:t>
      </w:r>
      <w:r w:rsidRPr="002F2B44">
        <w:t xml:space="preserve"> </w:t>
      </w:r>
      <w:r>
        <w:t>и</w:t>
      </w:r>
      <w:r w:rsidRPr="002F2B44">
        <w:t xml:space="preserve"> </w:t>
      </w:r>
      <w:r>
        <w:t>пр</w:t>
      </w:r>
      <w:r w:rsidRPr="002F2B44">
        <w:t>и</w:t>
      </w:r>
      <w:r>
        <w:t>с</w:t>
      </w:r>
      <w:r w:rsidRPr="002F2B44">
        <w:t>о</w:t>
      </w:r>
      <w:r>
        <w:t>еди</w:t>
      </w:r>
      <w:r w:rsidRPr="002F2B44">
        <w:t>н</w:t>
      </w:r>
      <w:r>
        <w:t>ен</w:t>
      </w:r>
      <w:r w:rsidRPr="002F2B44">
        <w:t>ны</w:t>
      </w:r>
      <w:r>
        <w:t>х систем</w:t>
      </w:r>
      <w:r w:rsidRPr="002F2B44">
        <w:t>а</w:t>
      </w:r>
      <w:r>
        <w:t>х теплос</w:t>
      </w:r>
      <w:r w:rsidRPr="002F2B44">
        <w:t>н</w:t>
      </w:r>
      <w:r>
        <w:t>аб</w:t>
      </w:r>
      <w:r w:rsidRPr="002F2B44">
        <w:t>ж</w:t>
      </w:r>
      <w:r>
        <w:t>ен</w:t>
      </w:r>
      <w:r w:rsidRPr="002F2B44">
        <w:t>и</w:t>
      </w:r>
      <w:r>
        <w:t>я не</w:t>
      </w:r>
      <w:r w:rsidRPr="002F2B44">
        <w:t>з</w:t>
      </w:r>
      <w:r>
        <w:t>ави</w:t>
      </w:r>
      <w:r w:rsidRPr="002F2B44">
        <w:t>с</w:t>
      </w:r>
      <w:r>
        <w:t>имо</w:t>
      </w:r>
      <w:r w:rsidRPr="002F2B44">
        <w:t xml:space="preserve"> </w:t>
      </w:r>
      <w:r>
        <w:t>от</w:t>
      </w:r>
      <w:r w:rsidRPr="002F2B44">
        <w:t xml:space="preserve"> с</w:t>
      </w:r>
      <w:r>
        <w:t>хемы</w:t>
      </w:r>
      <w:r w:rsidRPr="002F2B44">
        <w:t xml:space="preserve"> </w:t>
      </w:r>
      <w:r>
        <w:t>пр</w:t>
      </w:r>
      <w:r w:rsidRPr="002F2B44">
        <w:t>и</w:t>
      </w:r>
      <w:r>
        <w:t>соед</w:t>
      </w:r>
      <w:r w:rsidRPr="002F2B44">
        <w:t>и</w:t>
      </w:r>
      <w:r>
        <w:t>не</w:t>
      </w:r>
      <w:r w:rsidRPr="002F2B44">
        <w:t>н</w:t>
      </w:r>
      <w:r>
        <w:t>ия</w:t>
      </w:r>
      <w:r w:rsidRPr="002F2B44">
        <w:t xml:space="preserve"> </w:t>
      </w:r>
      <w:r>
        <w:t>(</w:t>
      </w:r>
      <w:r w:rsidRPr="002F2B44">
        <w:t>з</w:t>
      </w:r>
      <w:r>
        <w:t>а</w:t>
      </w:r>
      <w:r w:rsidRPr="002F2B44">
        <w:t xml:space="preserve"> </w:t>
      </w:r>
      <w:r>
        <w:t>исключен</w:t>
      </w:r>
      <w:r w:rsidRPr="002F2B44">
        <w:t>ие</w:t>
      </w:r>
      <w:r>
        <w:t>м</w:t>
      </w:r>
      <w:r w:rsidRPr="002F2B44">
        <w:t xml:space="preserve"> </w:t>
      </w:r>
      <w:r>
        <w:t>си</w:t>
      </w:r>
      <w:r w:rsidRPr="002F2B44">
        <w:t>с</w:t>
      </w:r>
      <w:r>
        <w:t>т</w:t>
      </w:r>
      <w:r w:rsidRPr="002F2B44">
        <w:t>е</w:t>
      </w:r>
      <w:r>
        <w:t>м горяч</w:t>
      </w:r>
      <w:r w:rsidRPr="002F2B44">
        <w:t>е</w:t>
      </w:r>
      <w:r>
        <w:t>го</w:t>
      </w:r>
      <w:r w:rsidRPr="002F2B44">
        <w:t xml:space="preserve"> </w:t>
      </w:r>
      <w:r>
        <w:t>в</w:t>
      </w:r>
      <w:r w:rsidRPr="002F2B44">
        <w:t>о</w:t>
      </w:r>
      <w:r>
        <w:t>досн</w:t>
      </w:r>
      <w:r w:rsidRPr="002F2B44">
        <w:t>а</w:t>
      </w:r>
      <w:r>
        <w:t>б</w:t>
      </w:r>
      <w:r w:rsidRPr="002F2B44">
        <w:t>же</w:t>
      </w:r>
      <w:r>
        <w:t>н</w:t>
      </w:r>
      <w:r w:rsidRPr="002F2B44">
        <w:t>и</w:t>
      </w:r>
      <w:r>
        <w:t>я,</w:t>
      </w:r>
      <w:r w:rsidRPr="002F2B44">
        <w:t xml:space="preserve"> </w:t>
      </w:r>
      <w:r>
        <w:t>пр</w:t>
      </w:r>
      <w:r w:rsidRPr="002F2B44">
        <w:t>и</w:t>
      </w:r>
      <w:r>
        <w:t>соед</w:t>
      </w:r>
      <w:r w:rsidRPr="002F2B44">
        <w:t>и</w:t>
      </w:r>
      <w:r>
        <w:t>не</w:t>
      </w:r>
      <w:r w:rsidRPr="002F2B44">
        <w:t>н</w:t>
      </w:r>
      <w:r>
        <w:t>н</w:t>
      </w:r>
      <w:r w:rsidRPr="002F2B44">
        <w:t>ы</w:t>
      </w:r>
      <w:r>
        <w:t>х</w:t>
      </w:r>
      <w:r w:rsidRPr="002F2B44">
        <w:t xml:space="preserve"> ч</w:t>
      </w:r>
      <w:r>
        <w:t>ерез</w:t>
      </w:r>
      <w:r w:rsidRPr="002F2B44">
        <w:t xml:space="preserve"> </w:t>
      </w:r>
      <w:proofErr w:type="spellStart"/>
      <w:r>
        <w:t>водопод</w:t>
      </w:r>
      <w:r w:rsidRPr="002F2B44">
        <w:t>о</w:t>
      </w:r>
      <w:r>
        <w:t>грев</w:t>
      </w:r>
      <w:r w:rsidRPr="002F2B44">
        <w:t>а</w:t>
      </w:r>
      <w:r>
        <w:t>тели</w:t>
      </w:r>
      <w:proofErr w:type="spellEnd"/>
      <w:r>
        <w:t>).</w:t>
      </w:r>
      <w:r w:rsidRPr="002F2B44">
        <w:t xml:space="preserve"> Д</w:t>
      </w:r>
      <w:r>
        <w:t>ля</w:t>
      </w:r>
      <w:r w:rsidRPr="002F2B44">
        <w:t xml:space="preserve"> о</w:t>
      </w:r>
      <w:r>
        <w:t>ткр</w:t>
      </w:r>
      <w:r w:rsidRPr="002F2B44">
        <w:t>ы</w:t>
      </w:r>
      <w:r>
        <w:t>тых</w:t>
      </w:r>
      <w:r w:rsidRPr="002F2B44">
        <w:t xml:space="preserve"> </w:t>
      </w:r>
      <w:r>
        <w:t xml:space="preserve">и </w:t>
      </w:r>
      <w:r w:rsidRPr="002F2B44">
        <w:t>з</w:t>
      </w:r>
      <w:r>
        <w:t>а</w:t>
      </w:r>
      <w:r w:rsidRPr="002F2B44">
        <w:t>к</w:t>
      </w:r>
      <w:r>
        <w:t>р</w:t>
      </w:r>
      <w:r w:rsidRPr="002F2B44">
        <w:t>ы</w:t>
      </w:r>
      <w:r>
        <w:t>тых</w:t>
      </w:r>
      <w:r w:rsidRPr="002F2B44">
        <w:t xml:space="preserve"> </w:t>
      </w:r>
      <w:r>
        <w:t>сист</w:t>
      </w:r>
      <w:r w:rsidRPr="002F2B44">
        <w:t>е</w:t>
      </w:r>
      <w:r>
        <w:t>м</w:t>
      </w:r>
      <w:r w:rsidRPr="002F2B44">
        <w:t xml:space="preserve"> </w:t>
      </w:r>
      <w:r>
        <w:t>теплос</w:t>
      </w:r>
      <w:r w:rsidRPr="002F2B44">
        <w:t>н</w:t>
      </w:r>
      <w:r>
        <w:t>аб</w:t>
      </w:r>
      <w:r w:rsidRPr="002F2B44">
        <w:t>ж</w:t>
      </w:r>
      <w:r>
        <w:t>ен</w:t>
      </w:r>
      <w:r w:rsidRPr="002F2B44">
        <w:t>и</w:t>
      </w:r>
      <w:r>
        <w:t>я</w:t>
      </w:r>
      <w:r w:rsidRPr="002F2B44">
        <w:t xml:space="preserve"> </w:t>
      </w:r>
      <w:r>
        <w:t>д</w:t>
      </w:r>
      <w:r w:rsidRPr="002F2B44">
        <w:t>о</w:t>
      </w:r>
      <w:r>
        <w:t>л</w:t>
      </w:r>
      <w:r w:rsidRPr="002F2B44">
        <w:t>ж</w:t>
      </w:r>
      <w:r>
        <w:t>на</w:t>
      </w:r>
      <w:r w:rsidRPr="002F2B44">
        <w:t xml:space="preserve"> </w:t>
      </w:r>
      <w:r>
        <w:t>пре</w:t>
      </w:r>
      <w:r w:rsidRPr="002F2B44">
        <w:t>дусм</w:t>
      </w:r>
      <w:r>
        <w:t>а</w:t>
      </w:r>
      <w:r w:rsidRPr="002F2B44">
        <w:t>т</w:t>
      </w:r>
      <w:r>
        <w:t>ри</w:t>
      </w:r>
      <w:r w:rsidRPr="002F2B44">
        <w:t>в</w:t>
      </w:r>
      <w:r>
        <w:t>ат</w:t>
      </w:r>
      <w:r w:rsidRPr="002F2B44">
        <w:t>ь</w:t>
      </w:r>
      <w:r>
        <w:t>ся доп</w:t>
      </w:r>
      <w:r w:rsidRPr="002F2B44">
        <w:t>о</w:t>
      </w:r>
      <w:r>
        <w:t>л</w:t>
      </w:r>
      <w:r w:rsidRPr="002F2B44">
        <w:t>н</w:t>
      </w:r>
      <w:r>
        <w:t>ит</w:t>
      </w:r>
      <w:r w:rsidRPr="002F2B44">
        <w:t>е</w:t>
      </w:r>
      <w:r>
        <w:t>ль</w:t>
      </w:r>
      <w:r w:rsidRPr="002F2B44">
        <w:t>н</w:t>
      </w:r>
      <w:r>
        <w:t>о авар</w:t>
      </w:r>
      <w:r w:rsidRPr="002F2B44">
        <w:t>и</w:t>
      </w:r>
      <w:r>
        <w:t>й</w:t>
      </w:r>
      <w:r w:rsidRPr="002F2B44">
        <w:t>н</w:t>
      </w:r>
      <w:r>
        <w:t>ая</w:t>
      </w:r>
      <w:r w:rsidRPr="002F2B44">
        <w:t xml:space="preserve"> </w:t>
      </w:r>
      <w:r>
        <w:t>под</w:t>
      </w:r>
      <w:r w:rsidRPr="002F2B44">
        <w:t>п</w:t>
      </w:r>
      <w:r>
        <w:t>и</w:t>
      </w:r>
      <w:r w:rsidRPr="002F2B44">
        <w:t>тк</w:t>
      </w:r>
      <w:r>
        <w:t>а</w:t>
      </w:r>
      <w:r w:rsidRPr="002F2B44">
        <w:t xml:space="preserve"> </w:t>
      </w:r>
      <w:r>
        <w:t>химиче</w:t>
      </w:r>
      <w:r w:rsidRPr="002F2B44">
        <w:t>ск</w:t>
      </w:r>
      <w:r>
        <w:t>и</w:t>
      </w:r>
      <w:r w:rsidRPr="002F2B44">
        <w:t xml:space="preserve"> </w:t>
      </w:r>
      <w:r>
        <w:t>не</w:t>
      </w:r>
      <w:r w:rsidRPr="002F2B44">
        <w:t xml:space="preserve"> </w:t>
      </w:r>
      <w:r>
        <w:t>о</w:t>
      </w:r>
      <w:r w:rsidRPr="002F2B44">
        <w:t>б</w:t>
      </w:r>
      <w:r>
        <w:t>раб</w:t>
      </w:r>
      <w:r w:rsidRPr="002F2B44">
        <w:t>о</w:t>
      </w:r>
      <w:r>
        <w:t>танной</w:t>
      </w:r>
      <w:r w:rsidRPr="002F2B44">
        <w:t xml:space="preserve"> </w:t>
      </w:r>
      <w:r>
        <w:t>и</w:t>
      </w:r>
      <w:r w:rsidRPr="002F2B44">
        <w:t xml:space="preserve"> </w:t>
      </w:r>
      <w:r>
        <w:t>не</w:t>
      </w:r>
      <w:r w:rsidRPr="002F2B44">
        <w:t xml:space="preserve"> </w:t>
      </w:r>
      <w:proofErr w:type="spellStart"/>
      <w:r>
        <w:t>д</w:t>
      </w:r>
      <w:r w:rsidRPr="002F2B44">
        <w:t>е</w:t>
      </w:r>
      <w:r>
        <w:t>аэри</w:t>
      </w:r>
      <w:r w:rsidRPr="002F2B44">
        <w:t>ро</w:t>
      </w:r>
      <w:r>
        <w:t>ван</w:t>
      </w:r>
      <w:r w:rsidRPr="002F2B44">
        <w:t>н</w:t>
      </w:r>
      <w:r>
        <w:t>ой</w:t>
      </w:r>
      <w:proofErr w:type="spellEnd"/>
      <w:r>
        <w:t xml:space="preserve"> во</w:t>
      </w:r>
      <w:r w:rsidRPr="002F2B44">
        <w:t>д</w:t>
      </w:r>
      <w:r>
        <w:t>ой,</w:t>
      </w:r>
      <w:r w:rsidRPr="002F2B44">
        <w:t xml:space="preserve"> </w:t>
      </w:r>
      <w:r>
        <w:t>ра</w:t>
      </w:r>
      <w:r w:rsidRPr="002F2B44">
        <w:t>с</w:t>
      </w:r>
      <w:r>
        <w:t xml:space="preserve">ход </w:t>
      </w:r>
      <w:r w:rsidRPr="002F2B44">
        <w:t>к</w:t>
      </w:r>
      <w:r>
        <w:t>ото</w:t>
      </w:r>
      <w:r w:rsidRPr="002F2B44">
        <w:t>р</w:t>
      </w:r>
      <w:r>
        <w:t>ой</w:t>
      </w:r>
      <w:r w:rsidRPr="002F2B44">
        <w:t xml:space="preserve"> </w:t>
      </w:r>
      <w:r>
        <w:t>пр</w:t>
      </w:r>
      <w:r w:rsidRPr="002F2B44">
        <w:t>и</w:t>
      </w:r>
      <w:r>
        <w:t>н</w:t>
      </w:r>
      <w:r w:rsidRPr="002F2B44">
        <w:t>им</w:t>
      </w:r>
      <w:r>
        <w:t>ается</w:t>
      </w:r>
      <w:r w:rsidRPr="002F2B44">
        <w:t xml:space="preserve"> </w:t>
      </w:r>
      <w:r>
        <w:t>в</w:t>
      </w:r>
      <w:r w:rsidRPr="002F2B44">
        <w:t xml:space="preserve"> к</w:t>
      </w:r>
      <w:r>
        <w:t>ол</w:t>
      </w:r>
      <w:r w:rsidRPr="002F2B44">
        <w:t>ич</w:t>
      </w:r>
      <w:r>
        <w:t>естве</w:t>
      </w:r>
      <w:r w:rsidRPr="002F2B44">
        <w:t xml:space="preserve"> </w:t>
      </w:r>
      <w:r>
        <w:t>2</w:t>
      </w:r>
      <w:r w:rsidRPr="002F2B44">
        <w:t xml:space="preserve"> </w:t>
      </w:r>
      <w:r>
        <w:t>%</w:t>
      </w:r>
      <w:r w:rsidRPr="002F2B44">
        <w:t xml:space="preserve"> </w:t>
      </w:r>
      <w:r>
        <w:t>с</w:t>
      </w:r>
      <w:r w:rsidRPr="002F2B44">
        <w:t>р</w:t>
      </w:r>
      <w:r>
        <w:t>едн</w:t>
      </w:r>
      <w:r w:rsidRPr="002F2B44">
        <w:t>е</w:t>
      </w:r>
      <w:r>
        <w:t>годо</w:t>
      </w:r>
      <w:r w:rsidRPr="002F2B44">
        <w:t>в</w:t>
      </w:r>
      <w:r>
        <w:t>ого</w:t>
      </w:r>
      <w:r w:rsidRPr="002F2B44">
        <w:t xml:space="preserve"> </w:t>
      </w:r>
      <w:r>
        <w:t>объ</w:t>
      </w:r>
      <w:r w:rsidRPr="002F2B44">
        <w:t>ем</w:t>
      </w:r>
      <w:r>
        <w:t>а</w:t>
      </w:r>
      <w:r w:rsidRPr="002F2B44">
        <w:t xml:space="preserve"> </w:t>
      </w:r>
      <w:r>
        <w:t>воды</w:t>
      </w:r>
      <w:r w:rsidRPr="002F2B44">
        <w:t xml:space="preserve"> </w:t>
      </w:r>
      <w:r>
        <w:t>в</w:t>
      </w:r>
      <w:r w:rsidRPr="002F2B44">
        <w:t xml:space="preserve"> </w:t>
      </w:r>
      <w:r>
        <w:t>тепловой</w:t>
      </w:r>
      <w:r w:rsidRPr="002F2B44">
        <w:t xml:space="preserve"> </w:t>
      </w:r>
      <w:r>
        <w:t>сети и</w:t>
      </w:r>
      <w:r w:rsidRPr="002F2B44">
        <w:t xml:space="preserve"> </w:t>
      </w:r>
      <w:r>
        <w:t>пр</w:t>
      </w:r>
      <w:r w:rsidRPr="002F2B44">
        <w:t>и</w:t>
      </w:r>
      <w:r>
        <w:t>соед</w:t>
      </w:r>
      <w:r w:rsidRPr="002F2B44">
        <w:t>и</w:t>
      </w:r>
      <w:r>
        <w:t>не</w:t>
      </w:r>
      <w:r w:rsidRPr="002F2B44">
        <w:t>н</w:t>
      </w:r>
      <w:r>
        <w:t>н</w:t>
      </w:r>
      <w:r w:rsidRPr="002F2B44">
        <w:t>ы</w:t>
      </w:r>
      <w:r>
        <w:t>х</w:t>
      </w:r>
      <w:r w:rsidRPr="002F2B44">
        <w:t xml:space="preserve"> </w:t>
      </w:r>
      <w:r>
        <w:t>с</w:t>
      </w:r>
      <w:r w:rsidRPr="002F2B44">
        <w:t>и</w:t>
      </w:r>
      <w:r>
        <w:t>сте</w:t>
      </w:r>
      <w:r w:rsidRPr="002F2B44">
        <w:t>м</w:t>
      </w:r>
      <w:r>
        <w:t>ах</w:t>
      </w:r>
      <w:r w:rsidRPr="002F2B44">
        <w:t xml:space="preserve"> </w:t>
      </w:r>
      <w:r>
        <w:t>теплос</w:t>
      </w:r>
      <w:r w:rsidRPr="002F2B44">
        <w:t>н</w:t>
      </w:r>
      <w:r>
        <w:t>аб</w:t>
      </w:r>
      <w:r w:rsidRPr="002F2B44">
        <w:t>ж</w:t>
      </w:r>
      <w:r>
        <w:t>е</w:t>
      </w:r>
      <w:r w:rsidRPr="002F2B44">
        <w:t>н</w:t>
      </w:r>
      <w:r>
        <w:t>ия</w:t>
      </w:r>
      <w:r w:rsidRPr="002F2B44">
        <w:t xml:space="preserve"> </w:t>
      </w:r>
      <w:r>
        <w:t>не</w:t>
      </w:r>
      <w:r w:rsidRPr="002F2B44">
        <w:t>з</w:t>
      </w:r>
      <w:r>
        <w:t>ави</w:t>
      </w:r>
      <w:r w:rsidRPr="002F2B44">
        <w:t>с</w:t>
      </w:r>
      <w:r>
        <w:t>имо</w:t>
      </w:r>
      <w:r w:rsidRPr="002F2B44">
        <w:t xml:space="preserve"> </w:t>
      </w:r>
      <w:r>
        <w:t>от</w:t>
      </w:r>
      <w:r w:rsidRPr="002F2B44">
        <w:t xml:space="preserve"> с</w:t>
      </w:r>
      <w:r>
        <w:t>х</w:t>
      </w:r>
      <w:r w:rsidRPr="002F2B44">
        <w:t>ем</w:t>
      </w:r>
      <w:r>
        <w:t>ы</w:t>
      </w:r>
      <w:r w:rsidRPr="002F2B44">
        <w:t xml:space="preserve"> </w:t>
      </w:r>
      <w:r>
        <w:t>пр</w:t>
      </w:r>
      <w:r w:rsidRPr="002F2B44">
        <w:t>и</w:t>
      </w:r>
      <w:r>
        <w:t>соед</w:t>
      </w:r>
      <w:r w:rsidRPr="002F2B44">
        <w:t>и</w:t>
      </w:r>
      <w:r>
        <w:t>не</w:t>
      </w:r>
      <w:r w:rsidRPr="002F2B44">
        <w:t>н</w:t>
      </w:r>
      <w:r>
        <w:t>ия</w:t>
      </w:r>
      <w:r w:rsidRPr="002F2B44">
        <w:t xml:space="preserve"> </w:t>
      </w:r>
      <w:r>
        <w:t>(</w:t>
      </w:r>
      <w:r w:rsidRPr="002F2B44">
        <w:t>з</w:t>
      </w:r>
      <w:r>
        <w:t>а исключени</w:t>
      </w:r>
      <w:r w:rsidRPr="002F2B44">
        <w:t>е</w:t>
      </w:r>
      <w:r>
        <w:t>м</w:t>
      </w:r>
      <w:r w:rsidRPr="002F2B44">
        <w:t xml:space="preserve"> </w:t>
      </w:r>
      <w:r>
        <w:t>сис</w:t>
      </w:r>
      <w:r w:rsidRPr="002F2B44">
        <w:t>т</w:t>
      </w:r>
      <w:r>
        <w:t>ем</w:t>
      </w:r>
      <w:r w:rsidRPr="002F2B44">
        <w:t xml:space="preserve"> </w:t>
      </w:r>
      <w:r>
        <w:t>г</w:t>
      </w:r>
      <w:r w:rsidRPr="002F2B44">
        <w:t>о</w:t>
      </w:r>
      <w:r>
        <w:t>ряче</w:t>
      </w:r>
      <w:r w:rsidRPr="002F2B44">
        <w:t>г</w:t>
      </w:r>
      <w:r>
        <w:t>о</w:t>
      </w:r>
      <w:r w:rsidRPr="002F2B44">
        <w:t xml:space="preserve"> </w:t>
      </w:r>
      <w:r>
        <w:t>в</w:t>
      </w:r>
      <w:r w:rsidRPr="002F2B44">
        <w:t>о</w:t>
      </w:r>
      <w:r>
        <w:t>досн</w:t>
      </w:r>
      <w:r w:rsidRPr="002F2B44">
        <w:t>а</w:t>
      </w:r>
      <w:r>
        <w:t>б</w:t>
      </w:r>
      <w:r w:rsidRPr="002F2B44">
        <w:t>ж</w:t>
      </w:r>
      <w:r>
        <w:t>ен</w:t>
      </w:r>
      <w:r w:rsidRPr="002F2B44">
        <w:t>и</w:t>
      </w:r>
      <w:r>
        <w:t>я,</w:t>
      </w:r>
      <w:r w:rsidRPr="002F2B44">
        <w:t xml:space="preserve"> </w:t>
      </w:r>
      <w:r>
        <w:t>пр</w:t>
      </w:r>
      <w:r w:rsidRPr="002F2B44">
        <w:t>и</w:t>
      </w:r>
      <w:r>
        <w:t>соед</w:t>
      </w:r>
      <w:r w:rsidRPr="002F2B44">
        <w:t>и</w:t>
      </w:r>
      <w:r>
        <w:t>не</w:t>
      </w:r>
      <w:r w:rsidRPr="002F2B44">
        <w:t>н</w:t>
      </w:r>
      <w:r>
        <w:t>н</w:t>
      </w:r>
      <w:r w:rsidRPr="002F2B44">
        <w:t>ы</w:t>
      </w:r>
      <w:r>
        <w:t xml:space="preserve">х </w:t>
      </w:r>
      <w:r w:rsidRPr="002F2B44">
        <w:t>ч</w:t>
      </w:r>
      <w:r>
        <w:t>ер</w:t>
      </w:r>
      <w:r w:rsidRPr="002F2B44">
        <w:t>е</w:t>
      </w:r>
      <w:r>
        <w:t xml:space="preserve">з </w:t>
      </w:r>
      <w:proofErr w:type="spellStart"/>
      <w:r>
        <w:t>водопод</w:t>
      </w:r>
      <w:r w:rsidRPr="002F2B44">
        <w:t>о</w:t>
      </w:r>
      <w:r>
        <w:t>грева</w:t>
      </w:r>
      <w:r w:rsidRPr="002F2B44">
        <w:t>те</w:t>
      </w:r>
      <w:r>
        <w:t>л</w:t>
      </w:r>
      <w:r w:rsidRPr="002F2B44">
        <w:t>и</w:t>
      </w:r>
      <w:proofErr w:type="spellEnd"/>
      <w:r>
        <w:t>), если д</w:t>
      </w:r>
      <w:r w:rsidRPr="002F2B44">
        <w:t>ру</w:t>
      </w:r>
      <w:r>
        <w:t>гое не пре</w:t>
      </w:r>
      <w:r w:rsidRPr="002F2B44">
        <w:t>ду</w:t>
      </w:r>
      <w:r>
        <w:t>с</w:t>
      </w:r>
      <w:r w:rsidRPr="002F2B44">
        <w:t>мо</w:t>
      </w:r>
      <w:r>
        <w:t>трено про</w:t>
      </w:r>
      <w:r w:rsidRPr="002F2B44">
        <w:t>ек</w:t>
      </w:r>
      <w:r>
        <w:t>тн</w:t>
      </w:r>
      <w:r w:rsidRPr="002F2B44">
        <w:t>ым</w:t>
      </w:r>
      <w:r>
        <w:t>и (э</w:t>
      </w:r>
      <w:r w:rsidRPr="002F2B44">
        <w:t>к</w:t>
      </w:r>
      <w:r>
        <w:t>сп</w:t>
      </w:r>
      <w:r w:rsidRPr="002F2B44">
        <w:t>луа</w:t>
      </w:r>
      <w:r>
        <w:t>тацио</w:t>
      </w:r>
      <w:r w:rsidRPr="002F2B44">
        <w:t>н</w:t>
      </w:r>
      <w:r>
        <w:t>н</w:t>
      </w:r>
      <w:r w:rsidRPr="002F2B44">
        <w:t>ыми</w:t>
      </w:r>
      <w:r>
        <w:t>)</w:t>
      </w:r>
      <w:r w:rsidRPr="002F2B44">
        <w:t xml:space="preserve"> </w:t>
      </w:r>
      <w:r>
        <w:t>решен</w:t>
      </w:r>
      <w:r w:rsidRPr="002F2B44">
        <w:t>и</w:t>
      </w:r>
      <w:r>
        <w:t>ями.</w:t>
      </w:r>
      <w:r w:rsidRPr="002F2B44">
        <w:t xml:space="preserve"> Д</w:t>
      </w:r>
      <w:r>
        <w:t>ля</w:t>
      </w:r>
      <w:r w:rsidRPr="002F2B44">
        <w:t xml:space="preserve"> о</w:t>
      </w:r>
      <w:r>
        <w:t>ткр</w:t>
      </w:r>
      <w:r w:rsidRPr="002F2B44">
        <w:t>ы</w:t>
      </w:r>
      <w:r>
        <w:t>тых</w:t>
      </w:r>
      <w:r w:rsidRPr="002F2B44">
        <w:t xml:space="preserve"> </w:t>
      </w:r>
      <w:r>
        <w:t>систем</w:t>
      </w:r>
      <w:r w:rsidRPr="002F2B44">
        <w:t xml:space="preserve"> </w:t>
      </w:r>
      <w:r>
        <w:t>тепло</w:t>
      </w:r>
      <w:r w:rsidRPr="002F2B44">
        <w:t>с</w:t>
      </w:r>
      <w:r>
        <w:t>наб</w:t>
      </w:r>
      <w:r w:rsidRPr="002F2B44">
        <w:t>ж</w:t>
      </w:r>
      <w:r>
        <w:t>ен</w:t>
      </w:r>
      <w:r w:rsidRPr="002F2B44">
        <w:t>и</w:t>
      </w:r>
      <w:r>
        <w:t>я</w:t>
      </w:r>
      <w:r w:rsidRPr="002F2B44">
        <w:t xml:space="preserve"> </w:t>
      </w:r>
      <w:r>
        <w:t>авар</w:t>
      </w:r>
      <w:r w:rsidRPr="002F2B44">
        <w:t>и</w:t>
      </w:r>
      <w:r>
        <w:t>й</w:t>
      </w:r>
      <w:r w:rsidRPr="002F2B44">
        <w:t>н</w:t>
      </w:r>
      <w:r>
        <w:t>ая под</w:t>
      </w:r>
      <w:r w:rsidRPr="002F2B44">
        <w:t>п</w:t>
      </w:r>
      <w:r>
        <w:t>ит</w:t>
      </w:r>
      <w:r w:rsidRPr="002F2B44">
        <w:t>к</w:t>
      </w:r>
      <w:r>
        <w:t>а</w:t>
      </w:r>
      <w:r w:rsidRPr="002F2B44">
        <w:t xml:space="preserve"> </w:t>
      </w:r>
      <w:r>
        <w:t>дол</w:t>
      </w:r>
      <w:r w:rsidRPr="002F2B44">
        <w:t>ж</w:t>
      </w:r>
      <w:r>
        <w:t>на</w:t>
      </w:r>
      <w:r w:rsidRPr="002F2B44">
        <w:t xml:space="preserve"> </w:t>
      </w:r>
      <w:r>
        <w:t>обес</w:t>
      </w:r>
      <w:r w:rsidRPr="002F2B44">
        <w:t>п</w:t>
      </w:r>
      <w:r>
        <w:t>ечив</w:t>
      </w:r>
      <w:r w:rsidRPr="002F2B44">
        <w:t>а</w:t>
      </w:r>
      <w:r>
        <w:t>т</w:t>
      </w:r>
      <w:r w:rsidRPr="002F2B44">
        <w:t>ь</w:t>
      </w:r>
      <w:r>
        <w:t xml:space="preserve">ся </w:t>
      </w:r>
      <w:r w:rsidRPr="002F2B44">
        <w:t>т</w:t>
      </w:r>
      <w:r>
        <w:t>о</w:t>
      </w:r>
      <w:r w:rsidRPr="002F2B44">
        <w:t>л</w:t>
      </w:r>
      <w:r>
        <w:t>ь</w:t>
      </w:r>
      <w:r w:rsidRPr="002F2B44">
        <w:t>к</w:t>
      </w:r>
      <w:r>
        <w:t>о</w:t>
      </w:r>
      <w:r w:rsidRPr="002F2B44">
        <w:t xml:space="preserve"> </w:t>
      </w:r>
      <w:r>
        <w:t>из</w:t>
      </w:r>
      <w:r w:rsidRPr="002F2B44">
        <w:t xml:space="preserve"> </w:t>
      </w:r>
      <w:r>
        <w:t>сист</w:t>
      </w:r>
      <w:r w:rsidRPr="002F2B44">
        <w:t>е</w:t>
      </w:r>
      <w:r>
        <w:t>м</w:t>
      </w:r>
      <w:r w:rsidRPr="002F2B44">
        <w:t xml:space="preserve"> </w:t>
      </w:r>
      <w:r>
        <w:t>х</w:t>
      </w:r>
      <w:r w:rsidRPr="002F2B44">
        <w:t>оз</w:t>
      </w:r>
      <w:r>
        <w:t>я</w:t>
      </w:r>
      <w:r w:rsidRPr="002F2B44">
        <w:t>й</w:t>
      </w:r>
      <w:r>
        <w:t>ствен</w:t>
      </w:r>
      <w:r w:rsidRPr="002F2B44">
        <w:t>но</w:t>
      </w:r>
      <w:r>
        <w:t>-</w:t>
      </w:r>
      <w:r w:rsidRPr="002F2B44">
        <w:t>пи</w:t>
      </w:r>
      <w:r>
        <w:t>тье</w:t>
      </w:r>
      <w:r w:rsidRPr="002F2B44">
        <w:t>в</w:t>
      </w:r>
      <w:r>
        <w:t>ого водосн</w:t>
      </w:r>
      <w:r w:rsidRPr="002F2B44">
        <w:t>а</w:t>
      </w:r>
      <w:r>
        <w:t>б</w:t>
      </w:r>
      <w:r w:rsidRPr="002F2B44">
        <w:t>ж</w:t>
      </w:r>
      <w:r>
        <w:t>ен</w:t>
      </w:r>
      <w:r w:rsidRPr="002F2B44">
        <w:t>и</w:t>
      </w:r>
      <w:r>
        <w:t>я.</w:t>
      </w:r>
    </w:p>
    <w:p w14:paraId="79881841" w14:textId="77777777" w:rsidR="00CE5E70" w:rsidRPr="00BE46B0" w:rsidRDefault="00CE5E70" w:rsidP="002F2B44">
      <w:pPr>
        <w:pStyle w:val="ae"/>
        <w:ind w:firstLine="567"/>
      </w:pPr>
      <w:r w:rsidRPr="00BE46B0">
        <w:lastRenderedPageBreak/>
        <w:t>В перспективе потери теплоносителя могут увеличиться при возникновении аварийных ситуаций на тепловых сетях или на котельных. Также увеличение потерь сетевой воды могут быть связаны с незаконным сливом теплоносителя из батарей потребителей.</w:t>
      </w:r>
    </w:p>
    <w:p w14:paraId="75177284" w14:textId="77777777" w:rsidR="00CE5E70" w:rsidRPr="002F2B44" w:rsidRDefault="00CE5E70" w:rsidP="002F2B44">
      <w:pPr>
        <w:pStyle w:val="ae"/>
        <w:ind w:firstLine="567"/>
      </w:pPr>
      <w:r w:rsidRPr="002F2B44">
        <w:t xml:space="preserve">При возникновении аварийной ситуации на любом участке магистрального трубопровода возможно организовать обеспечение подпитки тепловой сети путем использования связи между трубопроводами или за счет использования существующих баков аккумуляторов. </w:t>
      </w:r>
    </w:p>
    <w:p w14:paraId="1F912A5D" w14:textId="7AC71FFD" w:rsidR="00E61FA0" w:rsidRPr="002F2B44" w:rsidRDefault="00CE5E70" w:rsidP="002F2B44">
      <w:pPr>
        <w:pStyle w:val="ae"/>
        <w:ind w:firstLine="567"/>
      </w:pPr>
      <w:r w:rsidRPr="002F2B44">
        <w:t>Аварийная подпитка так же может обеспечиваться из систем хозяйственно-питьевого водоснабжения для открытых систем (п.6.17. СНиП 41-02-2003 «Тепловые сети»).</w:t>
      </w:r>
    </w:p>
    <w:p w14:paraId="44233102" w14:textId="092D533B" w:rsidR="004F41E4" w:rsidRDefault="004F41E4" w:rsidP="00CE5E70">
      <w:pPr>
        <w:pStyle w:val="ae"/>
        <w:rPr>
          <w:color w:val="000000"/>
        </w:rPr>
      </w:pPr>
    </w:p>
    <w:p w14:paraId="2ADEB4E8" w14:textId="4C79F3AE" w:rsidR="004F41E4" w:rsidRDefault="004F41E4" w:rsidP="00CE5E70">
      <w:pPr>
        <w:pStyle w:val="ae"/>
        <w:rPr>
          <w:color w:val="000000"/>
        </w:rPr>
      </w:pPr>
    </w:p>
    <w:p w14:paraId="7D8639F7" w14:textId="7626CD25" w:rsidR="004F41E4" w:rsidRDefault="004F41E4" w:rsidP="00CE5E70">
      <w:pPr>
        <w:pStyle w:val="ae"/>
        <w:rPr>
          <w:color w:val="000000"/>
        </w:rPr>
      </w:pPr>
    </w:p>
    <w:p w14:paraId="49990624" w14:textId="1206E8C6" w:rsidR="00CF29C8" w:rsidRDefault="00CF29C8" w:rsidP="00CE5E70">
      <w:pPr>
        <w:pStyle w:val="ae"/>
        <w:rPr>
          <w:color w:val="000000"/>
        </w:rPr>
      </w:pPr>
    </w:p>
    <w:p w14:paraId="2E1C9FFD" w14:textId="1B327F42" w:rsidR="00CF29C8" w:rsidRDefault="00CF29C8" w:rsidP="00CE5E70">
      <w:pPr>
        <w:pStyle w:val="ae"/>
        <w:rPr>
          <w:color w:val="000000"/>
        </w:rPr>
      </w:pPr>
    </w:p>
    <w:p w14:paraId="7B48D25A" w14:textId="33BABC8F" w:rsidR="00CF29C8" w:rsidRDefault="00CF29C8" w:rsidP="00CE5E70">
      <w:pPr>
        <w:pStyle w:val="ae"/>
        <w:rPr>
          <w:color w:val="000000"/>
        </w:rPr>
      </w:pPr>
    </w:p>
    <w:p w14:paraId="1DE08927" w14:textId="6D6F3CF8" w:rsidR="00CF29C8" w:rsidRDefault="00CF29C8" w:rsidP="00CE5E70">
      <w:pPr>
        <w:pStyle w:val="ae"/>
        <w:rPr>
          <w:color w:val="000000"/>
        </w:rPr>
      </w:pPr>
    </w:p>
    <w:p w14:paraId="5F82FA44" w14:textId="77777777" w:rsidR="001F7954" w:rsidRDefault="001F7954" w:rsidP="00CE5E70">
      <w:pPr>
        <w:pStyle w:val="ae"/>
        <w:rPr>
          <w:color w:val="000000"/>
        </w:rPr>
      </w:pPr>
    </w:p>
    <w:p w14:paraId="034AE279" w14:textId="77777777" w:rsidR="00AB60ED" w:rsidRDefault="00AB60ED" w:rsidP="00CE5E70">
      <w:pPr>
        <w:pStyle w:val="ae"/>
        <w:rPr>
          <w:color w:val="000000"/>
        </w:rPr>
      </w:pPr>
    </w:p>
    <w:p w14:paraId="76E362F4" w14:textId="77777777" w:rsidR="00AB60ED" w:rsidRDefault="00AB60ED" w:rsidP="00CE5E70">
      <w:pPr>
        <w:pStyle w:val="ae"/>
        <w:rPr>
          <w:color w:val="000000"/>
        </w:rPr>
      </w:pPr>
    </w:p>
    <w:p w14:paraId="0C5826E0" w14:textId="77777777" w:rsidR="00AB60ED" w:rsidRDefault="00AB60ED" w:rsidP="00CE5E70">
      <w:pPr>
        <w:pStyle w:val="ae"/>
        <w:rPr>
          <w:color w:val="000000"/>
        </w:rPr>
      </w:pPr>
    </w:p>
    <w:p w14:paraId="2CD81925" w14:textId="77777777" w:rsidR="00AB60ED" w:rsidRDefault="00AB60ED" w:rsidP="00CE5E70">
      <w:pPr>
        <w:pStyle w:val="ae"/>
        <w:rPr>
          <w:color w:val="000000"/>
        </w:rPr>
      </w:pPr>
    </w:p>
    <w:p w14:paraId="79497C00" w14:textId="77777777" w:rsidR="00AB60ED" w:rsidRDefault="00AB60ED" w:rsidP="00CE5E70">
      <w:pPr>
        <w:pStyle w:val="ae"/>
        <w:rPr>
          <w:color w:val="000000"/>
        </w:rPr>
      </w:pPr>
    </w:p>
    <w:p w14:paraId="22EBFC01" w14:textId="522F71C0" w:rsidR="00CF29C8" w:rsidRDefault="00CF29C8" w:rsidP="00CE5E70">
      <w:pPr>
        <w:pStyle w:val="ae"/>
        <w:rPr>
          <w:color w:val="000000"/>
        </w:rPr>
      </w:pPr>
    </w:p>
    <w:p w14:paraId="1F1307BB" w14:textId="4CFB73E2" w:rsidR="00A9714C" w:rsidRPr="00BE46B0" w:rsidRDefault="00A9714C" w:rsidP="00740081">
      <w:pPr>
        <w:pStyle w:val="22"/>
        <w:spacing w:line="360" w:lineRule="auto"/>
        <w:ind w:firstLine="1134"/>
        <w:jc w:val="both"/>
      </w:pPr>
      <w:bookmarkStart w:id="70" w:name="_Toc192231699"/>
      <w:r w:rsidRPr="00BE46B0">
        <w:lastRenderedPageBreak/>
        <w:t xml:space="preserve">Глава </w:t>
      </w:r>
      <w:r w:rsidR="002D7DED" w:rsidRPr="00AD564F">
        <w:t>7</w:t>
      </w:r>
      <w:r w:rsidR="00D62C38" w:rsidRPr="00BE46B0">
        <w:t xml:space="preserve">. </w:t>
      </w:r>
      <w:r w:rsidRPr="00BE46B0">
        <w:t>Предложения по строительству, реконструкции и техническому перевооружению источников тепловой энергии</w:t>
      </w:r>
      <w:bookmarkEnd w:id="42"/>
      <w:bookmarkEnd w:id="70"/>
    </w:p>
    <w:p w14:paraId="7BCF2840" w14:textId="77777777" w:rsidR="002D7DED" w:rsidRPr="002D7DED" w:rsidRDefault="002D7DED" w:rsidP="00C919C4">
      <w:pPr>
        <w:pStyle w:val="22"/>
        <w:spacing w:before="120" w:after="120" w:line="360" w:lineRule="auto"/>
        <w:ind w:firstLine="567"/>
        <w:jc w:val="both"/>
      </w:pPr>
      <w:bookmarkStart w:id="71" w:name="_Toc61356990"/>
      <w:bookmarkStart w:id="72" w:name="_Toc192231700"/>
      <w:r w:rsidRPr="002D7DED">
        <w:t>7.1. Определение условий организации централизованного теплоснабжения, индивидуального теплоснабжения, а также поквартирного отопления.</w:t>
      </w:r>
      <w:bookmarkEnd w:id="71"/>
      <w:bookmarkEnd w:id="72"/>
    </w:p>
    <w:p w14:paraId="554827D8" w14:textId="458FC8C4"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Согласно стать</w:t>
      </w:r>
      <w:r w:rsidR="007F56C0">
        <w:rPr>
          <w:rFonts w:ascii="Times New Roman CYR" w:hAnsi="Times New Roman CYR" w:cs="Times New Roman CYR"/>
        </w:rPr>
        <w:t>и</w:t>
      </w:r>
      <w:r w:rsidRPr="002D7DED">
        <w:rPr>
          <w:rFonts w:ascii="Times New Roman CYR" w:hAnsi="Times New Roman CYR" w:cs="Times New Roman CYR"/>
        </w:rPr>
        <w:t xml:space="preserve"> 14 ФЗ № 190 «О теплоснабжении» от 27.07.2010 года подключение </w:t>
      </w:r>
      <w:proofErr w:type="spellStart"/>
      <w:r w:rsidRPr="002D7DED">
        <w:rPr>
          <w:rFonts w:ascii="Times New Roman CYR" w:hAnsi="Times New Roman CYR" w:cs="Times New Roman CYR"/>
        </w:rPr>
        <w:t>теплопотребляющих</w:t>
      </w:r>
      <w:proofErr w:type="spellEnd"/>
      <w:r w:rsidRPr="002D7DED">
        <w:rPr>
          <w:rFonts w:ascii="Times New Roman CYR" w:hAnsi="Times New Roman CYR" w:cs="Times New Roman CYR"/>
        </w:rPr>
        <w:t xml:space="preserve">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    190    «О    теплоснабжении»    и    правилами    подключения    к    системам теплоснабжения, утвержденными Правительством Российской Федерации.</w:t>
      </w:r>
    </w:p>
    <w:p w14:paraId="4C2D6867" w14:textId="77777777"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w:t>
      </w:r>
      <w:proofErr w:type="spellStart"/>
      <w:r w:rsidRPr="002D7DED">
        <w:rPr>
          <w:rFonts w:ascii="Times New Roman CYR" w:hAnsi="Times New Roman CYR" w:cs="Times New Roman CYR"/>
        </w:rPr>
        <w:t>теплосетевой</w:t>
      </w:r>
      <w:proofErr w:type="spellEnd"/>
      <w:r w:rsidRPr="002D7DED">
        <w:rPr>
          <w:rFonts w:ascii="Times New Roman CYR" w:hAnsi="Times New Roman CYR" w:cs="Times New Roman CYR"/>
        </w:rPr>
        <w:t xml:space="preserve"> организации. Правила выбора теплоснабжающей организации или </w:t>
      </w:r>
      <w:proofErr w:type="spellStart"/>
      <w:r w:rsidRPr="002D7DED">
        <w:rPr>
          <w:rFonts w:ascii="Times New Roman CYR" w:hAnsi="Times New Roman CYR" w:cs="Times New Roman CYR"/>
        </w:rPr>
        <w:t>теплосетевой</w:t>
      </w:r>
      <w:proofErr w:type="spellEnd"/>
      <w:r w:rsidRPr="002D7DED">
        <w:rPr>
          <w:rFonts w:ascii="Times New Roman CYR" w:hAnsi="Times New Roman CYR" w:cs="Times New Roman CYR"/>
        </w:rPr>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заключение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14:paraId="050B1695" w14:textId="77777777"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заключение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14:paraId="156DF978" w14:textId="77777777"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w:t>
      </w:r>
      <w:r w:rsidRPr="002D7DED">
        <w:rPr>
          <w:rFonts w:ascii="Times New Roman CYR" w:hAnsi="Times New Roman CYR" w:cs="Times New Roman CYR"/>
        </w:rPr>
        <w:lastRenderedPageBreak/>
        <w:t xml:space="preserve">порядке инвестиционной программе теплоснабжающей организации или </w:t>
      </w:r>
      <w:proofErr w:type="spellStart"/>
      <w:r w:rsidRPr="002D7DED">
        <w:rPr>
          <w:rFonts w:ascii="Times New Roman CYR" w:hAnsi="Times New Roman CYR" w:cs="Times New Roman CYR"/>
        </w:rPr>
        <w:t>теплосетевой</w:t>
      </w:r>
      <w:proofErr w:type="spellEnd"/>
      <w:r w:rsidRPr="002D7DED">
        <w:rPr>
          <w:rFonts w:ascii="Times New Roman CYR" w:hAnsi="Times New Roman CYR" w:cs="Times New Roman CYR"/>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заключение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w:t>
      </w:r>
      <w:proofErr w:type="spellStart"/>
      <w:r w:rsidRPr="002D7DED">
        <w:rPr>
          <w:rFonts w:ascii="Times New Roman CYR" w:hAnsi="Times New Roman CYR" w:cs="Times New Roman CYR"/>
        </w:rPr>
        <w:t>теплосетевой</w:t>
      </w:r>
      <w:proofErr w:type="spellEnd"/>
      <w:r w:rsidRPr="002D7DED">
        <w:rPr>
          <w:rFonts w:ascii="Times New Roman CYR" w:hAnsi="Times New Roman CYR" w:cs="Times New Roman CYR"/>
        </w:rPr>
        <w:t xml:space="preserve">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14:paraId="370831EF" w14:textId="77777777"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w:t>
      </w:r>
      <w:proofErr w:type="spellStart"/>
      <w:r w:rsidRPr="002D7DED">
        <w:rPr>
          <w:rFonts w:ascii="Times New Roman CYR" w:hAnsi="Times New Roman CYR" w:cs="Times New Roman CYR"/>
        </w:rPr>
        <w:t>теплосетевой</w:t>
      </w:r>
      <w:proofErr w:type="spellEnd"/>
      <w:r w:rsidRPr="002D7DED">
        <w:rPr>
          <w:rFonts w:ascii="Times New Roman CYR" w:hAnsi="Times New Roman CYR" w:cs="Times New Roman CYR"/>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w:t>
      </w:r>
      <w:r w:rsidRPr="002D7DED">
        <w:rPr>
          <w:rFonts w:ascii="Times New Roman CYR" w:hAnsi="Times New Roman CYR" w:cs="Times New Roman CYR"/>
        </w:rPr>
        <w:lastRenderedPageBreak/>
        <w:t>(или)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14:paraId="3A7FF577" w14:textId="5F79A62D"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 xml:space="preserve">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w:t>
      </w:r>
      <w:proofErr w:type="spellStart"/>
      <w:r w:rsidRPr="002D7DED">
        <w:rPr>
          <w:rFonts w:ascii="Times New Roman CYR" w:hAnsi="Times New Roman CYR" w:cs="Times New Roman CYR"/>
        </w:rPr>
        <w:t>теплосетевой</w:t>
      </w:r>
      <w:proofErr w:type="spellEnd"/>
      <w:r w:rsidRPr="002D7DED">
        <w:rPr>
          <w:rFonts w:ascii="Times New Roman CYR" w:hAnsi="Times New Roman CYR" w:cs="Times New Roman CYR"/>
        </w:rPr>
        <w:t xml:space="preserve">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w:t>
      </w:r>
      <w:r w:rsidR="00055577">
        <w:rPr>
          <w:rFonts w:ascii="Times New Roman CYR" w:hAnsi="Times New Roman CYR" w:cs="Times New Roman CYR"/>
        </w:rPr>
        <w:t xml:space="preserve"> </w:t>
      </w:r>
      <w:r w:rsidRPr="002D7DED">
        <w:rPr>
          <w:rFonts w:ascii="Times New Roman CYR" w:hAnsi="Times New Roman CYR" w:cs="Times New Roman CYR"/>
        </w:rPr>
        <w:t>Правительством Российской Федерации.</w:t>
      </w:r>
    </w:p>
    <w:p w14:paraId="3285025D" w14:textId="77777777"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14:paraId="33B882E0" w14:textId="77777777"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14:paraId="4881A417" w14:textId="77777777"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 xml:space="preserve">Кроме того, согласно СП 42.133330.2011 "Градостроительство. Планировка и застройка городских и сельских поселений", в районах многоквартирной жилой </w:t>
      </w:r>
      <w:r w:rsidRPr="002D7DED">
        <w:rPr>
          <w:rFonts w:ascii="Times New Roman CYR" w:hAnsi="Times New Roman CYR" w:cs="Times New Roman CYR"/>
        </w:rPr>
        <w:lastRenderedPageBreak/>
        <w:t>застройки малой этажности, а также одно-, двухквартирной жилой застройки с приусадебными (</w:t>
      </w:r>
      <w:proofErr w:type="spellStart"/>
      <w:r w:rsidRPr="002D7DED">
        <w:rPr>
          <w:rFonts w:ascii="Times New Roman CYR" w:hAnsi="Times New Roman CYR" w:cs="Times New Roman CYR"/>
        </w:rPr>
        <w:t>приквартирными</w:t>
      </w:r>
      <w:proofErr w:type="spellEnd"/>
      <w:r w:rsidRPr="002D7DED">
        <w:rPr>
          <w:rFonts w:ascii="Times New Roman CYR" w:hAnsi="Times New Roman CYR" w:cs="Times New Roman CYR"/>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 на тепловую энергию.</w:t>
      </w:r>
    </w:p>
    <w:p w14:paraId="3080E298" w14:textId="77777777"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 xml:space="preserve">Согласно СП 60.13330.2012 "Отопление, вентиляция и кондиционирование воздуха", для индивидуального теплоснабжения зданий следует применять </w:t>
      </w:r>
      <w:proofErr w:type="spellStart"/>
      <w:r w:rsidRPr="002D7DED">
        <w:rPr>
          <w:rFonts w:ascii="Times New Roman CYR" w:hAnsi="Times New Roman CYR" w:cs="Times New Roman CYR"/>
        </w:rPr>
        <w:t>теплогенераторы</w:t>
      </w:r>
      <w:proofErr w:type="spellEnd"/>
      <w:r w:rsidRPr="002D7DED">
        <w:rPr>
          <w:rFonts w:ascii="Times New Roman CYR" w:hAnsi="Times New Roman CYR" w:cs="Times New Roman CYR"/>
        </w:rPr>
        <w:t xml:space="preserve"> полной заводской готовности на газообразном, жидком и твердом топливе общей </w:t>
      </w:r>
      <w:proofErr w:type="spellStart"/>
      <w:r w:rsidRPr="002D7DED">
        <w:rPr>
          <w:rFonts w:ascii="Times New Roman CYR" w:hAnsi="Times New Roman CYR" w:cs="Times New Roman CYR"/>
        </w:rPr>
        <w:t>теплопроизводительностью</w:t>
      </w:r>
      <w:proofErr w:type="spellEnd"/>
      <w:r w:rsidRPr="002D7DED">
        <w:rPr>
          <w:rFonts w:ascii="Times New Roman CYR" w:hAnsi="Times New Roman CYR" w:cs="Times New Roman CYR"/>
        </w:rPr>
        <w:t xml:space="preserve"> до 360 кВт с параметрами теплоносителя не более 95 </w:t>
      </w:r>
      <w:proofErr w:type="spellStart"/>
      <w:r w:rsidRPr="002D7DED">
        <w:rPr>
          <w:rFonts w:ascii="Times New Roman CYR" w:hAnsi="Times New Roman CYR" w:cs="Times New Roman CYR"/>
        </w:rPr>
        <w:t>оС</w:t>
      </w:r>
      <w:proofErr w:type="spellEnd"/>
      <w:r w:rsidRPr="002D7DED">
        <w:rPr>
          <w:rFonts w:ascii="Times New Roman CYR" w:hAnsi="Times New Roman CYR" w:cs="Times New Roman CYR"/>
        </w:rPr>
        <w:t xml:space="preserve"> и 0,6 МПа. </w:t>
      </w:r>
      <w:proofErr w:type="spellStart"/>
      <w:r w:rsidRPr="002D7DED">
        <w:rPr>
          <w:rFonts w:ascii="Times New Roman CYR" w:hAnsi="Times New Roman CYR" w:cs="Times New Roman CYR"/>
        </w:rPr>
        <w:t>Теплогенераторы</w:t>
      </w:r>
      <w:proofErr w:type="spellEnd"/>
      <w:r w:rsidRPr="002D7DED">
        <w:rPr>
          <w:rFonts w:ascii="Times New Roman CYR" w:hAnsi="Times New Roman CYR" w:cs="Times New Roman CYR"/>
        </w:rPr>
        <w:t xml:space="preserve"> следует размещать в отдельном помещении на любом надземном этаже, а также в цокольном и подвальном этажах отапливаемого здания.</w:t>
      </w:r>
    </w:p>
    <w:p w14:paraId="5B81ABB2" w14:textId="77777777"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Условия организации поквартирного теплоснабжения определены в СП54.13330.2011 «Здания жилые многоквартирные» и СП 60.13330.2012 «Отопление, вентиляция и кондиционирование воздуха».</w:t>
      </w:r>
    </w:p>
    <w:p w14:paraId="18A4BAA3" w14:textId="77777777"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Согласно п. 15, с. 14, ФЗ № 190 от 27.07.2010 г.,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p>
    <w:p w14:paraId="0298B312" w14:textId="77777777" w:rsidR="002D7DED" w:rsidRPr="002D7DED" w:rsidRDefault="002D7DED" w:rsidP="00C919C4">
      <w:pPr>
        <w:pStyle w:val="22"/>
        <w:spacing w:before="120" w:after="120" w:line="360" w:lineRule="auto"/>
        <w:ind w:firstLine="567"/>
        <w:jc w:val="both"/>
      </w:pPr>
      <w:bookmarkStart w:id="73" w:name="_Toc7452173"/>
      <w:bookmarkStart w:id="74" w:name="_Toc61356991"/>
      <w:bookmarkStart w:id="75" w:name="_Toc192231701"/>
      <w:r w:rsidRPr="002D7DED">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73"/>
      <w:bookmarkEnd w:id="74"/>
      <w:bookmarkEnd w:id="75"/>
    </w:p>
    <w:p w14:paraId="371A6154" w14:textId="77777777"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Объекты, электрическая мощность которых поставляется в вынужденном режиме в целях обеспечения надежного теплоснабжения потребителей, в поселении отсутствуют.</w:t>
      </w:r>
    </w:p>
    <w:p w14:paraId="0A14984E" w14:textId="77777777" w:rsidR="002D7DED" w:rsidRPr="002D7DED" w:rsidRDefault="002D7DED" w:rsidP="00C919C4">
      <w:pPr>
        <w:pStyle w:val="22"/>
        <w:spacing w:before="120" w:after="120" w:line="360" w:lineRule="auto"/>
        <w:ind w:firstLine="567"/>
        <w:jc w:val="both"/>
      </w:pPr>
      <w:bookmarkStart w:id="76" w:name="_Toc7452174"/>
      <w:bookmarkStart w:id="77" w:name="_Toc61356992"/>
      <w:bookmarkStart w:id="78" w:name="_Toc192231702"/>
      <w:r w:rsidRPr="002D7DED">
        <w:lastRenderedPageBreak/>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76"/>
      <w:bookmarkEnd w:id="77"/>
      <w:bookmarkEnd w:id="78"/>
    </w:p>
    <w:p w14:paraId="5323A913" w14:textId="77777777"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Объекты, электрическая мощность которых поставляется в вынужденном режиме в целях обеспечения надежного теплоснабжения потребителей, в поселении отсутствуют.</w:t>
      </w:r>
    </w:p>
    <w:p w14:paraId="1A1A1559" w14:textId="77777777" w:rsidR="002D7DED" w:rsidRPr="002D7DED" w:rsidRDefault="002D7DED" w:rsidP="00C919C4">
      <w:pPr>
        <w:pStyle w:val="22"/>
        <w:spacing w:before="120" w:after="120" w:line="360" w:lineRule="auto"/>
        <w:ind w:firstLine="567"/>
        <w:jc w:val="both"/>
      </w:pPr>
      <w:bookmarkStart w:id="79" w:name="_Toc7452175"/>
      <w:bookmarkStart w:id="80" w:name="_Toc61356993"/>
      <w:bookmarkStart w:id="81" w:name="_Toc192231703"/>
      <w:r w:rsidRPr="002D7DED">
        <w:t>7.4. Обоснование предлагаемых мероприятий для строительства источников тепловой энергии, функционирующих в режиме комбинированной выработки электрической и тепловой энергии.</w:t>
      </w:r>
      <w:bookmarkEnd w:id="79"/>
      <w:bookmarkEnd w:id="80"/>
      <w:bookmarkEnd w:id="81"/>
    </w:p>
    <w:p w14:paraId="75B1A9D5" w14:textId="77777777"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Строительство источников тепловой энергии, функционирующих в режиме комбинированной выработки электрической и тепловой энергии, не предусмотрено.</w:t>
      </w:r>
    </w:p>
    <w:p w14:paraId="3BCD3A8E" w14:textId="77777777" w:rsidR="002D7DED" w:rsidRPr="002D7DED" w:rsidRDefault="002D7DED" w:rsidP="00C919C4">
      <w:pPr>
        <w:pStyle w:val="22"/>
        <w:spacing w:before="120" w:after="120" w:line="360" w:lineRule="auto"/>
        <w:ind w:firstLine="567"/>
        <w:jc w:val="both"/>
      </w:pPr>
      <w:bookmarkStart w:id="82" w:name="_Toc7452176"/>
      <w:bookmarkStart w:id="83" w:name="_Toc61356994"/>
      <w:bookmarkStart w:id="84" w:name="_Toc192231704"/>
      <w:r w:rsidRPr="002D7DED">
        <w:t>7.5. Обоснование предлагаемых мероприятий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82"/>
      <w:bookmarkEnd w:id="83"/>
      <w:bookmarkEnd w:id="84"/>
    </w:p>
    <w:p w14:paraId="4B4C1BE6" w14:textId="77777777"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Предложения по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не предусмотрены.</w:t>
      </w:r>
    </w:p>
    <w:p w14:paraId="41D716E1" w14:textId="77777777" w:rsidR="002D7DED" w:rsidRPr="002D7DED" w:rsidRDefault="002D7DED" w:rsidP="00C919C4">
      <w:pPr>
        <w:pStyle w:val="22"/>
        <w:spacing w:before="120" w:after="120" w:line="360" w:lineRule="auto"/>
        <w:ind w:firstLine="567"/>
        <w:jc w:val="both"/>
      </w:pPr>
      <w:bookmarkStart w:id="85" w:name="_Toc7452177"/>
      <w:bookmarkStart w:id="86" w:name="_Toc61356995"/>
      <w:bookmarkStart w:id="87" w:name="_Toc192231705"/>
      <w:r w:rsidRPr="002D7DED">
        <w:t>7.6. Обоснование предлагаемых мероприятий для строительства и реконструкции котельных</w:t>
      </w:r>
      <w:bookmarkEnd w:id="85"/>
      <w:bookmarkEnd w:id="86"/>
      <w:bookmarkEnd w:id="87"/>
    </w:p>
    <w:p w14:paraId="553F4C85" w14:textId="513438DF" w:rsidR="00133EBD" w:rsidRPr="00E825BB" w:rsidRDefault="00133EBD" w:rsidP="00133EBD">
      <w:pPr>
        <w:widowControl w:val="0"/>
        <w:suppressLineNumbers/>
        <w:tabs>
          <w:tab w:val="left" w:leader="dot" w:pos="540"/>
        </w:tabs>
        <w:suppressAutoHyphens/>
        <w:spacing w:before="0" w:after="0"/>
        <w:ind w:firstLine="567"/>
        <w:rPr>
          <w:rFonts w:ascii="Times New Roman CYR" w:hAnsi="Times New Roman CYR" w:cs="Times New Roman CYR"/>
        </w:rPr>
      </w:pPr>
      <w:bookmarkStart w:id="88" w:name="_Hlk61366458"/>
      <w:r>
        <w:rPr>
          <w:rFonts w:ascii="Times New Roman CYR" w:hAnsi="Times New Roman CYR" w:cs="Times New Roman CYR"/>
        </w:rPr>
        <w:t>М</w:t>
      </w:r>
      <w:r w:rsidRPr="00133EBD">
        <w:rPr>
          <w:rFonts w:ascii="Times New Roman CYR" w:hAnsi="Times New Roman CYR" w:cs="Times New Roman CYR"/>
        </w:rPr>
        <w:t>ероприяти</w:t>
      </w:r>
      <w:r>
        <w:rPr>
          <w:rFonts w:ascii="Times New Roman CYR" w:hAnsi="Times New Roman CYR" w:cs="Times New Roman CYR"/>
        </w:rPr>
        <w:t>я</w:t>
      </w:r>
      <w:r w:rsidRPr="00133EBD">
        <w:rPr>
          <w:rFonts w:ascii="Times New Roman CYR" w:hAnsi="Times New Roman CYR" w:cs="Times New Roman CYR"/>
        </w:rPr>
        <w:t xml:space="preserve"> для строительства и реконструкции котельных</w:t>
      </w:r>
      <w:r>
        <w:rPr>
          <w:rFonts w:ascii="Times New Roman CYR" w:hAnsi="Times New Roman CYR" w:cs="Times New Roman CYR"/>
        </w:rPr>
        <w:t xml:space="preserve"> в </w:t>
      </w:r>
      <w:r w:rsidR="00E825BB">
        <w:rPr>
          <w:rFonts w:ascii="Times New Roman CYR" w:hAnsi="Times New Roman CYR" w:cs="Times New Roman CYR"/>
        </w:rPr>
        <w:t xml:space="preserve">Лесколовском СП не планируются. Все работы по реконструкции (замены) изношенного оборудования котельных планово осуществляется в рамках программы текущих и капитальных ремонтов. </w:t>
      </w:r>
    </w:p>
    <w:p w14:paraId="5C594C08" w14:textId="77777777" w:rsidR="002D7DED" w:rsidRPr="002D7DED" w:rsidRDefault="002D7DED" w:rsidP="00C919C4">
      <w:pPr>
        <w:pStyle w:val="22"/>
        <w:spacing w:before="120" w:after="120" w:line="360" w:lineRule="auto"/>
        <w:ind w:firstLine="567"/>
        <w:jc w:val="both"/>
      </w:pPr>
      <w:bookmarkStart w:id="89" w:name="_Toc7452178"/>
      <w:bookmarkStart w:id="90" w:name="_Toc61356996"/>
      <w:bookmarkStart w:id="91" w:name="_Toc192231706"/>
      <w:bookmarkEnd w:id="88"/>
      <w:r w:rsidRPr="002D7DED">
        <w:lastRenderedPageBreak/>
        <w:t>7.7.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89"/>
      <w:bookmarkEnd w:id="90"/>
      <w:bookmarkEnd w:id="91"/>
    </w:p>
    <w:p w14:paraId="68C6C152" w14:textId="0BB3BB2E"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 xml:space="preserve">Переоборудование котельной в </w:t>
      </w:r>
      <w:r w:rsidR="00E9110C" w:rsidRPr="00055577">
        <w:rPr>
          <w:rFonts w:ascii="Times New Roman CYR" w:hAnsi="Times New Roman CYR" w:cs="Times New Roman CYR"/>
        </w:rPr>
        <w:t xml:space="preserve">Лесколовском </w:t>
      </w:r>
      <w:r w:rsidRPr="002D7DED">
        <w:rPr>
          <w:rFonts w:ascii="Times New Roman CYR" w:hAnsi="Times New Roman CYR" w:cs="Times New Roman CYR"/>
        </w:rPr>
        <w:t xml:space="preserve">СП в источники тепловой энергии, функционирующие в режиме комбинированной выработки электрической и тепловой энергии, не предполагается. </w:t>
      </w:r>
    </w:p>
    <w:p w14:paraId="2BF34EA4" w14:textId="77777777" w:rsidR="002D7DED" w:rsidRPr="002D7DED" w:rsidRDefault="002D7DED" w:rsidP="00C919C4">
      <w:pPr>
        <w:pStyle w:val="22"/>
        <w:spacing w:before="120" w:after="120" w:line="360" w:lineRule="auto"/>
        <w:ind w:firstLine="567"/>
        <w:jc w:val="both"/>
      </w:pPr>
      <w:bookmarkStart w:id="92" w:name="_Toc7452179"/>
      <w:bookmarkStart w:id="93" w:name="_Toc61356997"/>
      <w:bookmarkStart w:id="94" w:name="_Toc192231707"/>
      <w:r w:rsidRPr="002D7DED">
        <w:t>7.8. Обоснование предлагаемых мероприятий для реконструкции котельных с увеличением зоны их действия путем включения в нее зон действия существующих источников тепловой энергии.</w:t>
      </w:r>
      <w:bookmarkEnd w:id="92"/>
      <w:bookmarkEnd w:id="93"/>
      <w:bookmarkEnd w:id="94"/>
    </w:p>
    <w:p w14:paraId="693DDEDB" w14:textId="77777777" w:rsidR="00265BD7" w:rsidRPr="007F56C0" w:rsidRDefault="00265BD7" w:rsidP="00265BD7">
      <w:pPr>
        <w:widowControl w:val="0"/>
        <w:suppressLineNumbers/>
        <w:tabs>
          <w:tab w:val="left" w:leader="dot" w:pos="540"/>
        </w:tabs>
        <w:suppressAutoHyphens/>
        <w:spacing w:before="0" w:after="0"/>
        <w:ind w:firstLine="567"/>
        <w:rPr>
          <w:rFonts w:ascii="Times New Roman CYR" w:hAnsi="Times New Roman CYR" w:cs="Times New Roman CYR"/>
        </w:rPr>
      </w:pPr>
      <w:bookmarkStart w:id="95" w:name="_Hlk66118049"/>
      <w:bookmarkStart w:id="96" w:name="_Toc7452180"/>
      <w:bookmarkStart w:id="97" w:name="_Toc61356998"/>
      <w:r>
        <w:t>Р</w:t>
      </w:r>
      <w:r w:rsidRPr="002D7DED">
        <w:t>еконструкци</w:t>
      </w:r>
      <w:r>
        <w:t>я</w:t>
      </w:r>
      <w:r w:rsidRPr="002D7DED">
        <w:t xml:space="preserve"> котельных с увеличением зоны их действия путем включения в нее зон действия существующих источников тепловой энергии</w:t>
      </w:r>
      <w:r w:rsidRPr="007F56C0">
        <w:rPr>
          <w:rFonts w:ascii="Times New Roman CYR" w:hAnsi="Times New Roman CYR" w:cs="Times New Roman CYR"/>
        </w:rPr>
        <w:t xml:space="preserve"> </w:t>
      </w:r>
      <w:r>
        <w:rPr>
          <w:rFonts w:ascii="Times New Roman CYR" w:hAnsi="Times New Roman CYR" w:cs="Times New Roman CYR"/>
        </w:rPr>
        <w:t>в</w:t>
      </w:r>
      <w:r w:rsidRPr="007F56C0">
        <w:rPr>
          <w:rFonts w:ascii="Times New Roman CYR" w:hAnsi="Times New Roman CYR" w:cs="Times New Roman CYR"/>
        </w:rPr>
        <w:t xml:space="preserve"> Лесколовском СП </w:t>
      </w:r>
      <w:r>
        <w:rPr>
          <w:rFonts w:ascii="Times New Roman CYR" w:hAnsi="Times New Roman CYR" w:cs="Times New Roman CYR"/>
        </w:rPr>
        <w:t xml:space="preserve">не </w:t>
      </w:r>
      <w:r w:rsidRPr="007F56C0">
        <w:rPr>
          <w:rFonts w:ascii="Times New Roman CYR" w:hAnsi="Times New Roman CYR" w:cs="Times New Roman CYR"/>
        </w:rPr>
        <w:t>предполагается</w:t>
      </w:r>
      <w:r>
        <w:rPr>
          <w:rFonts w:ascii="Times New Roman CYR" w:hAnsi="Times New Roman CYR" w:cs="Times New Roman CYR"/>
        </w:rPr>
        <w:t>.</w:t>
      </w:r>
      <w:r w:rsidRPr="007F56C0">
        <w:rPr>
          <w:rFonts w:ascii="Times New Roman CYR" w:hAnsi="Times New Roman CYR" w:cs="Times New Roman CYR"/>
        </w:rPr>
        <w:t xml:space="preserve"> </w:t>
      </w:r>
    </w:p>
    <w:p w14:paraId="591781D6" w14:textId="77777777" w:rsidR="002D7DED" w:rsidRPr="002D7DED" w:rsidRDefault="002D7DED" w:rsidP="00C919C4">
      <w:pPr>
        <w:pStyle w:val="22"/>
        <w:spacing w:before="120" w:after="120" w:line="360" w:lineRule="auto"/>
        <w:ind w:firstLine="567"/>
        <w:jc w:val="both"/>
      </w:pPr>
      <w:bookmarkStart w:id="98" w:name="_Toc192231708"/>
      <w:bookmarkEnd w:id="95"/>
      <w:r w:rsidRPr="002D7DED">
        <w:t>7.9. Обоснование предлагаемых мероприятий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96"/>
      <w:bookmarkEnd w:id="97"/>
      <w:bookmarkEnd w:id="98"/>
    </w:p>
    <w:p w14:paraId="75DCDCA9" w14:textId="4232F101"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 xml:space="preserve">Перевод в пиковый режим работы котельной в </w:t>
      </w:r>
      <w:r w:rsidR="00E9110C">
        <w:rPr>
          <w:rFonts w:ascii="Times New Roman CYR" w:hAnsi="Times New Roman CYR" w:cs="Times New Roman CYR"/>
        </w:rPr>
        <w:t xml:space="preserve">Лесколовском </w:t>
      </w:r>
      <w:r w:rsidRPr="002D7DED">
        <w:rPr>
          <w:rFonts w:ascii="Times New Roman CYR" w:hAnsi="Times New Roman CYR" w:cs="Times New Roman CYR"/>
        </w:rPr>
        <w:t>СП по отношению к источникам тепловой энергии, функционирующим в режиме комбинированной выработки электрической и тепловой энергии, не предполагается. Источники тепловой энергии, функционирующие в режиме комбинированной выработки в поселении, отсутствуют.</w:t>
      </w:r>
    </w:p>
    <w:p w14:paraId="350A2B24" w14:textId="77777777" w:rsidR="002D7DED" w:rsidRPr="002D7DED" w:rsidRDefault="002D7DED" w:rsidP="00795583">
      <w:pPr>
        <w:pStyle w:val="22"/>
        <w:spacing w:before="120" w:after="120" w:line="360" w:lineRule="auto"/>
        <w:ind w:firstLine="567"/>
        <w:jc w:val="both"/>
      </w:pPr>
      <w:bookmarkStart w:id="99" w:name="_Toc7452181"/>
      <w:bookmarkStart w:id="100" w:name="_Toc61356999"/>
      <w:bookmarkStart w:id="101" w:name="_Toc192231709"/>
      <w:r w:rsidRPr="002D7DED">
        <w:t>7.10. Обоснование предложений по расширению зон действия действующих источников тепловой энергии, функционирующих в режиме комбинированной выработки тепловой и электрической энергии</w:t>
      </w:r>
      <w:bookmarkEnd w:id="99"/>
      <w:bookmarkEnd w:id="100"/>
      <w:bookmarkEnd w:id="101"/>
    </w:p>
    <w:p w14:paraId="6225E5B5" w14:textId="77777777"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Расширение зон действия действующих источников тепловой энергии, функционирующих в режиме комбинированной выработки тепловой и электрической энергии, не предполагается. Источники тепловой энергии, функционирующие в режиме комбинированной выработки в поселении, отсутствуют.</w:t>
      </w:r>
    </w:p>
    <w:p w14:paraId="62EA4497" w14:textId="77777777" w:rsidR="002D7DED" w:rsidRPr="002D7DED" w:rsidRDefault="002D7DED" w:rsidP="00795583">
      <w:pPr>
        <w:pStyle w:val="22"/>
        <w:spacing w:before="120" w:after="120" w:line="360" w:lineRule="auto"/>
        <w:ind w:firstLine="567"/>
        <w:jc w:val="both"/>
      </w:pPr>
      <w:bookmarkStart w:id="102" w:name="_Toc7452182"/>
      <w:bookmarkStart w:id="103" w:name="_Toc61357000"/>
      <w:bookmarkStart w:id="104" w:name="_Toc192231710"/>
      <w:r w:rsidRPr="002D7DED">
        <w:lastRenderedPageBreak/>
        <w:t>7.11. Обоснование предлагаемых мероприятий для вывода в резерв и (или) вывода из эксплуатации котельных при передаче тепловых нагрузок на другие источники тепловой энергии.</w:t>
      </w:r>
      <w:bookmarkEnd w:id="102"/>
      <w:bookmarkEnd w:id="103"/>
      <w:bookmarkEnd w:id="104"/>
    </w:p>
    <w:p w14:paraId="34409433" w14:textId="77777777" w:rsidR="00265BD7" w:rsidRPr="007F56C0" w:rsidRDefault="00265BD7" w:rsidP="00265BD7">
      <w:pPr>
        <w:widowControl w:val="0"/>
        <w:suppressLineNumbers/>
        <w:tabs>
          <w:tab w:val="left" w:leader="dot" w:pos="540"/>
        </w:tabs>
        <w:suppressAutoHyphens/>
        <w:spacing w:before="0" w:after="0"/>
        <w:ind w:firstLine="567"/>
        <w:rPr>
          <w:rFonts w:ascii="Times New Roman CYR" w:hAnsi="Times New Roman CYR" w:cs="Times New Roman CYR"/>
        </w:rPr>
      </w:pPr>
      <w:bookmarkStart w:id="105" w:name="_Toc7452183"/>
      <w:bookmarkStart w:id="106" w:name="_Toc61357001"/>
      <w:r>
        <w:t>В</w:t>
      </w:r>
      <w:r w:rsidRPr="002D7DED">
        <w:t>ывод в резерв и (или) вывод из эксплуатации котельных при передаче тепловых нагрузок на другие источники тепловой энергии</w:t>
      </w:r>
      <w:r w:rsidRPr="007F56C0">
        <w:rPr>
          <w:rFonts w:ascii="Times New Roman CYR" w:hAnsi="Times New Roman CYR" w:cs="Times New Roman CYR"/>
        </w:rPr>
        <w:t xml:space="preserve"> </w:t>
      </w:r>
      <w:r>
        <w:rPr>
          <w:rFonts w:ascii="Times New Roman CYR" w:hAnsi="Times New Roman CYR" w:cs="Times New Roman CYR"/>
        </w:rPr>
        <w:t>в</w:t>
      </w:r>
      <w:r w:rsidRPr="007F56C0">
        <w:rPr>
          <w:rFonts w:ascii="Times New Roman CYR" w:hAnsi="Times New Roman CYR" w:cs="Times New Roman CYR"/>
        </w:rPr>
        <w:t xml:space="preserve"> Лесколовском СП </w:t>
      </w:r>
      <w:r>
        <w:rPr>
          <w:rFonts w:ascii="Times New Roman CYR" w:hAnsi="Times New Roman CYR" w:cs="Times New Roman CYR"/>
        </w:rPr>
        <w:t xml:space="preserve">не </w:t>
      </w:r>
      <w:r w:rsidRPr="007F56C0">
        <w:rPr>
          <w:rFonts w:ascii="Times New Roman CYR" w:hAnsi="Times New Roman CYR" w:cs="Times New Roman CYR"/>
        </w:rPr>
        <w:t>предполагается</w:t>
      </w:r>
      <w:r>
        <w:rPr>
          <w:rFonts w:ascii="Times New Roman CYR" w:hAnsi="Times New Roman CYR" w:cs="Times New Roman CYR"/>
        </w:rPr>
        <w:t>.</w:t>
      </w:r>
      <w:r w:rsidRPr="007F56C0">
        <w:rPr>
          <w:rFonts w:ascii="Times New Roman CYR" w:hAnsi="Times New Roman CYR" w:cs="Times New Roman CYR"/>
        </w:rPr>
        <w:t xml:space="preserve"> </w:t>
      </w:r>
    </w:p>
    <w:p w14:paraId="19FBBE48" w14:textId="77777777" w:rsidR="002D7DED" w:rsidRPr="002D7DED" w:rsidRDefault="002D7DED" w:rsidP="00795583">
      <w:pPr>
        <w:pStyle w:val="22"/>
        <w:spacing w:before="120" w:after="120" w:line="360" w:lineRule="auto"/>
        <w:ind w:firstLine="567"/>
        <w:jc w:val="both"/>
      </w:pPr>
      <w:bookmarkStart w:id="107" w:name="_Toc192231711"/>
      <w:r w:rsidRPr="002D7DED">
        <w:t>7.12.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105"/>
      <w:bookmarkEnd w:id="106"/>
      <w:bookmarkEnd w:id="107"/>
    </w:p>
    <w:p w14:paraId="73A829D5" w14:textId="5162A059" w:rsidR="002D7DED" w:rsidRPr="002D7DED" w:rsidRDefault="002D7DED" w:rsidP="00055577">
      <w:pPr>
        <w:widowControl w:val="0"/>
        <w:suppressLineNumbers/>
        <w:tabs>
          <w:tab w:val="left" w:leader="dot" w:pos="540"/>
        </w:tabs>
        <w:suppressAutoHyphens/>
        <w:spacing w:before="0" w:after="0"/>
        <w:ind w:firstLine="567"/>
        <w:rPr>
          <w:rFonts w:ascii="Times New Roman CYR" w:hAnsi="Times New Roman CYR" w:cs="Times New Roman CYR"/>
        </w:rPr>
      </w:pPr>
      <w:r w:rsidRPr="002D7DED">
        <w:rPr>
          <w:rFonts w:ascii="Times New Roman CYR" w:hAnsi="Times New Roman CYR" w:cs="Times New Roman CYR"/>
        </w:rPr>
        <w:t xml:space="preserve">В соответствии с Методическими рекомендациями по разработке схем теплоснабжения, утвержденными Министерством регионального развития </w:t>
      </w:r>
      <w:r w:rsidR="005925AA">
        <w:rPr>
          <w:rFonts w:ascii="Times New Roman CYR" w:hAnsi="Times New Roman CYR" w:cs="Times New Roman CYR"/>
        </w:rPr>
        <w:t>РФ</w:t>
      </w:r>
      <w:r w:rsidRPr="002D7DED">
        <w:rPr>
          <w:rFonts w:ascii="Times New Roman CYR" w:hAnsi="Times New Roman CYR" w:cs="Times New Roman CYR"/>
        </w:rPr>
        <w:t xml:space="preserve"> № 565/667 от 29.12.2012 г., предложения по организации индивидуального теплоснабжения рекомендуется разрабатывать только в зонах застройки поселения малоэтажными жилыми зданиями и плотностью тепловой нагрузки меньше 0,01 Гкал/га.</w:t>
      </w:r>
    </w:p>
    <w:p w14:paraId="1559B443" w14:textId="77777777" w:rsidR="002D7DED" w:rsidRPr="005925AA" w:rsidRDefault="002D7DED" w:rsidP="005925AA">
      <w:pPr>
        <w:widowControl w:val="0"/>
        <w:autoSpaceDE w:val="0"/>
        <w:autoSpaceDN w:val="0"/>
        <w:adjustRightInd w:val="0"/>
        <w:spacing w:before="5" w:after="0" w:line="359" w:lineRule="auto"/>
        <w:ind w:right="47" w:firstLine="567"/>
      </w:pPr>
      <w:r w:rsidRPr="005925AA">
        <w:t>Согласно п.15, с. 14, ФЗ №190 от 27.07.2010 г.,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p>
    <w:p w14:paraId="2D6526C3" w14:textId="77777777" w:rsidR="002D7DED" w:rsidRPr="002D7DED" w:rsidRDefault="002D7DED" w:rsidP="00795583">
      <w:pPr>
        <w:pStyle w:val="22"/>
        <w:spacing w:before="120" w:after="120" w:line="360" w:lineRule="auto"/>
        <w:ind w:firstLine="567"/>
        <w:jc w:val="both"/>
      </w:pPr>
      <w:bookmarkStart w:id="108" w:name="_Toc7452184"/>
      <w:bookmarkStart w:id="109" w:name="_Toc61357002"/>
      <w:bookmarkStart w:id="110" w:name="_Toc192231712"/>
      <w:r w:rsidRPr="002D7DED">
        <w:t>7.13.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108"/>
      <w:bookmarkEnd w:id="109"/>
      <w:bookmarkEnd w:id="110"/>
    </w:p>
    <w:p w14:paraId="1C8CD811" w14:textId="75127B10" w:rsidR="002D7DED" w:rsidRDefault="002D7DED" w:rsidP="005925AA">
      <w:pPr>
        <w:widowControl w:val="0"/>
        <w:autoSpaceDE w:val="0"/>
        <w:autoSpaceDN w:val="0"/>
        <w:adjustRightInd w:val="0"/>
        <w:spacing w:before="5" w:after="0" w:line="359" w:lineRule="auto"/>
        <w:ind w:right="47" w:firstLine="567"/>
      </w:pPr>
      <w:r w:rsidRPr="002D7DED">
        <w:t>Данные по перспективным балансам производства и потребления тепловой мощности источников тепловой энергии</w:t>
      </w:r>
      <w:r w:rsidRPr="002D7DED">
        <w:rPr>
          <w:sz w:val="24"/>
          <w:szCs w:val="24"/>
        </w:rPr>
        <w:t xml:space="preserve"> </w:t>
      </w:r>
      <w:r w:rsidRPr="002D7DED">
        <w:t>представлены в таблиц</w:t>
      </w:r>
      <w:r w:rsidR="00265BD7">
        <w:t>ах</w:t>
      </w:r>
      <w:r w:rsidRPr="002D7DED">
        <w:t xml:space="preserve"> </w:t>
      </w:r>
      <w:r w:rsidR="00507D59">
        <w:t>ниже</w:t>
      </w:r>
      <w:r w:rsidR="001D7974">
        <w:t xml:space="preserve"> (</w:t>
      </w:r>
      <w:r w:rsidR="001D7974">
        <w:fldChar w:fldCharType="begin"/>
      </w:r>
      <w:r w:rsidR="001D7974">
        <w:instrText xml:space="preserve"> REF _Ref192231796 \h </w:instrText>
      </w:r>
      <w:r w:rsidR="001D7974">
        <w:fldChar w:fldCharType="separate"/>
      </w:r>
      <w:r w:rsidR="001D7974">
        <w:t xml:space="preserve">Таблица </w:t>
      </w:r>
      <w:r w:rsidR="001D7974">
        <w:rPr>
          <w:noProof/>
        </w:rPr>
        <w:t>11</w:t>
      </w:r>
      <w:r w:rsidR="001D7974">
        <w:fldChar w:fldCharType="end"/>
      </w:r>
      <w:r w:rsidR="001D7974">
        <w:t xml:space="preserve"> - </w:t>
      </w:r>
      <w:r w:rsidR="001D7974">
        <w:fldChar w:fldCharType="begin"/>
      </w:r>
      <w:r w:rsidR="001D7974">
        <w:instrText xml:space="preserve"> REF _Ref192231802 \h </w:instrText>
      </w:r>
      <w:r w:rsidR="001D7974">
        <w:fldChar w:fldCharType="separate"/>
      </w:r>
      <w:r w:rsidR="001D7974">
        <w:t xml:space="preserve">Таблица </w:t>
      </w:r>
      <w:r w:rsidR="001D7974">
        <w:rPr>
          <w:noProof/>
        </w:rPr>
        <w:t>13</w:t>
      </w:r>
      <w:r w:rsidR="001D7974">
        <w:fldChar w:fldCharType="end"/>
      </w:r>
      <w:r w:rsidR="001D7974">
        <w:t>)</w:t>
      </w:r>
      <w:r w:rsidRPr="002D7DED">
        <w:t>.</w:t>
      </w:r>
    </w:p>
    <w:p w14:paraId="460BB139" w14:textId="499AA389" w:rsidR="00507D59" w:rsidRDefault="00507D59" w:rsidP="005925AA">
      <w:pPr>
        <w:widowControl w:val="0"/>
        <w:autoSpaceDE w:val="0"/>
        <w:autoSpaceDN w:val="0"/>
        <w:adjustRightInd w:val="0"/>
        <w:spacing w:before="5" w:after="0" w:line="359" w:lineRule="auto"/>
        <w:ind w:right="47" w:firstLine="567"/>
      </w:pPr>
    </w:p>
    <w:p w14:paraId="5AFDB737" w14:textId="526AA0FB" w:rsidR="00507D59" w:rsidRDefault="00507D59" w:rsidP="005925AA">
      <w:pPr>
        <w:widowControl w:val="0"/>
        <w:autoSpaceDE w:val="0"/>
        <w:autoSpaceDN w:val="0"/>
        <w:adjustRightInd w:val="0"/>
        <w:spacing w:before="5" w:after="0" w:line="359" w:lineRule="auto"/>
        <w:ind w:right="47" w:firstLine="567"/>
      </w:pPr>
    </w:p>
    <w:p w14:paraId="5DB75286" w14:textId="77777777" w:rsidR="00507D59" w:rsidRDefault="00507D59" w:rsidP="005925AA">
      <w:pPr>
        <w:widowControl w:val="0"/>
        <w:autoSpaceDE w:val="0"/>
        <w:autoSpaceDN w:val="0"/>
        <w:adjustRightInd w:val="0"/>
        <w:spacing w:before="5" w:after="0" w:line="359" w:lineRule="auto"/>
        <w:ind w:right="47" w:firstLine="567"/>
        <w:sectPr w:rsidR="00507D59" w:rsidSect="00055577">
          <w:pgSz w:w="11920" w:h="16840"/>
          <w:pgMar w:top="1040" w:right="460" w:bottom="860" w:left="1600" w:header="0" w:footer="666" w:gutter="0"/>
          <w:cols w:space="720"/>
          <w:noEndnote/>
        </w:sectPr>
      </w:pPr>
    </w:p>
    <w:p w14:paraId="0EC35FC2" w14:textId="364A160D" w:rsidR="00507D59" w:rsidRDefault="00507D59" w:rsidP="00507D59">
      <w:pPr>
        <w:spacing w:before="0" w:after="0"/>
        <w:ind w:firstLine="567"/>
      </w:pPr>
      <w:bookmarkStart w:id="111" w:name="_Ref192231796"/>
      <w:r>
        <w:lastRenderedPageBreak/>
        <w:t xml:space="preserve">Таблица </w:t>
      </w:r>
      <w:r w:rsidR="00F81E74">
        <w:fldChar w:fldCharType="begin"/>
      </w:r>
      <w:r w:rsidR="00F81E74">
        <w:instrText xml:space="preserve"> SEQ Таблица \* ARABIC </w:instrText>
      </w:r>
      <w:r w:rsidR="00F81E74">
        <w:fldChar w:fldCharType="separate"/>
      </w:r>
      <w:r w:rsidR="00F329C9">
        <w:rPr>
          <w:noProof/>
        </w:rPr>
        <w:t>11</w:t>
      </w:r>
      <w:r w:rsidR="00F81E74">
        <w:rPr>
          <w:noProof/>
        </w:rPr>
        <w:fldChar w:fldCharType="end"/>
      </w:r>
      <w:bookmarkEnd w:id="111"/>
      <w:r>
        <w:t xml:space="preserve"> - </w:t>
      </w:r>
      <w:r w:rsidRPr="00686580">
        <w:t>Балансы тепловой энергии (мощности) и перспективной тепловой нагрузки</w:t>
      </w:r>
      <w:r>
        <w:t xml:space="preserve"> по котельной № 8</w:t>
      </w:r>
    </w:p>
    <w:tbl>
      <w:tblPr>
        <w:tblW w:w="5000" w:type="pct"/>
        <w:tblLook w:val="04A0" w:firstRow="1" w:lastRow="0" w:firstColumn="1" w:lastColumn="0" w:noHBand="0" w:noVBand="1"/>
      </w:tblPr>
      <w:tblGrid>
        <w:gridCol w:w="5023"/>
        <w:gridCol w:w="1842"/>
        <w:gridCol w:w="1281"/>
        <w:gridCol w:w="1281"/>
        <w:gridCol w:w="1281"/>
        <w:gridCol w:w="1281"/>
        <w:gridCol w:w="1281"/>
        <w:gridCol w:w="1660"/>
      </w:tblGrid>
      <w:tr w:rsidR="00740841" w:rsidRPr="00740841" w14:paraId="5EF27C61" w14:textId="77777777" w:rsidTr="00740841">
        <w:trPr>
          <w:trHeight w:val="227"/>
        </w:trPr>
        <w:tc>
          <w:tcPr>
            <w:tcW w:w="1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C0D1D"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Наименование</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5FF592"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Ед. измерения</w:t>
            </w:r>
          </w:p>
        </w:tc>
        <w:tc>
          <w:tcPr>
            <w:tcW w:w="2701" w:type="pct"/>
            <w:gridSpan w:val="6"/>
            <w:tcBorders>
              <w:top w:val="single" w:sz="4" w:space="0" w:color="auto"/>
              <w:left w:val="nil"/>
              <w:bottom w:val="single" w:sz="4" w:space="0" w:color="auto"/>
              <w:right w:val="single" w:sz="4" w:space="0" w:color="auto"/>
            </w:tcBorders>
            <w:shd w:val="clear" w:color="auto" w:fill="auto"/>
            <w:vAlign w:val="center"/>
            <w:hideMark/>
          </w:tcPr>
          <w:p w14:paraId="135C81F6"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Период, год</w:t>
            </w:r>
          </w:p>
        </w:tc>
      </w:tr>
      <w:tr w:rsidR="00740841" w:rsidRPr="00740841" w14:paraId="5A8F2B5F" w14:textId="77777777" w:rsidTr="00740841">
        <w:trPr>
          <w:trHeight w:val="227"/>
        </w:trPr>
        <w:tc>
          <w:tcPr>
            <w:tcW w:w="1682" w:type="pct"/>
            <w:vMerge/>
            <w:tcBorders>
              <w:top w:val="single" w:sz="4" w:space="0" w:color="auto"/>
              <w:left w:val="single" w:sz="4" w:space="0" w:color="auto"/>
              <w:bottom w:val="single" w:sz="4" w:space="0" w:color="auto"/>
              <w:right w:val="single" w:sz="4" w:space="0" w:color="auto"/>
            </w:tcBorders>
            <w:vAlign w:val="center"/>
            <w:hideMark/>
          </w:tcPr>
          <w:p w14:paraId="179A700E" w14:textId="77777777" w:rsidR="00740841" w:rsidRPr="00740841" w:rsidRDefault="00740841" w:rsidP="00740841">
            <w:pPr>
              <w:spacing w:before="0" w:after="0" w:line="240" w:lineRule="auto"/>
              <w:ind w:firstLine="0"/>
              <w:jc w:val="left"/>
              <w:rPr>
                <w:b/>
                <w:bCs/>
                <w:color w:val="000000"/>
                <w:sz w:val="22"/>
                <w:szCs w:val="22"/>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1AC98242" w14:textId="77777777" w:rsidR="00740841" w:rsidRPr="00740841" w:rsidRDefault="00740841" w:rsidP="00740841">
            <w:pPr>
              <w:spacing w:before="0" w:after="0" w:line="240" w:lineRule="auto"/>
              <w:ind w:firstLine="0"/>
              <w:jc w:val="left"/>
              <w:rPr>
                <w:b/>
                <w:bCs/>
                <w:color w:val="000000"/>
                <w:sz w:val="22"/>
                <w:szCs w:val="22"/>
              </w:rPr>
            </w:pPr>
          </w:p>
        </w:tc>
        <w:tc>
          <w:tcPr>
            <w:tcW w:w="429" w:type="pct"/>
            <w:tcBorders>
              <w:top w:val="nil"/>
              <w:left w:val="nil"/>
              <w:bottom w:val="single" w:sz="4" w:space="0" w:color="auto"/>
              <w:right w:val="single" w:sz="4" w:space="0" w:color="auto"/>
            </w:tcBorders>
            <w:shd w:val="clear" w:color="auto" w:fill="auto"/>
            <w:vAlign w:val="center"/>
            <w:hideMark/>
          </w:tcPr>
          <w:p w14:paraId="3F96E828"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2025</w:t>
            </w:r>
          </w:p>
        </w:tc>
        <w:tc>
          <w:tcPr>
            <w:tcW w:w="429" w:type="pct"/>
            <w:tcBorders>
              <w:top w:val="nil"/>
              <w:left w:val="nil"/>
              <w:bottom w:val="single" w:sz="4" w:space="0" w:color="auto"/>
              <w:right w:val="single" w:sz="4" w:space="0" w:color="auto"/>
            </w:tcBorders>
            <w:shd w:val="clear" w:color="auto" w:fill="auto"/>
            <w:vAlign w:val="center"/>
            <w:hideMark/>
          </w:tcPr>
          <w:p w14:paraId="1B5519A1"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2026</w:t>
            </w:r>
          </w:p>
        </w:tc>
        <w:tc>
          <w:tcPr>
            <w:tcW w:w="429" w:type="pct"/>
            <w:tcBorders>
              <w:top w:val="nil"/>
              <w:left w:val="nil"/>
              <w:bottom w:val="single" w:sz="4" w:space="0" w:color="auto"/>
              <w:right w:val="single" w:sz="4" w:space="0" w:color="auto"/>
            </w:tcBorders>
            <w:shd w:val="clear" w:color="auto" w:fill="auto"/>
            <w:vAlign w:val="center"/>
            <w:hideMark/>
          </w:tcPr>
          <w:p w14:paraId="2AC4F9D3"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2027</w:t>
            </w:r>
          </w:p>
        </w:tc>
        <w:tc>
          <w:tcPr>
            <w:tcW w:w="429" w:type="pct"/>
            <w:tcBorders>
              <w:top w:val="nil"/>
              <w:left w:val="nil"/>
              <w:bottom w:val="single" w:sz="4" w:space="0" w:color="auto"/>
              <w:right w:val="single" w:sz="4" w:space="0" w:color="auto"/>
            </w:tcBorders>
            <w:shd w:val="clear" w:color="auto" w:fill="auto"/>
            <w:vAlign w:val="center"/>
            <w:hideMark/>
          </w:tcPr>
          <w:p w14:paraId="61B0E04D"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2028</w:t>
            </w:r>
          </w:p>
        </w:tc>
        <w:tc>
          <w:tcPr>
            <w:tcW w:w="429" w:type="pct"/>
            <w:tcBorders>
              <w:top w:val="nil"/>
              <w:left w:val="nil"/>
              <w:bottom w:val="single" w:sz="4" w:space="0" w:color="auto"/>
              <w:right w:val="single" w:sz="4" w:space="0" w:color="auto"/>
            </w:tcBorders>
            <w:shd w:val="clear" w:color="auto" w:fill="auto"/>
            <w:vAlign w:val="center"/>
            <w:hideMark/>
          </w:tcPr>
          <w:p w14:paraId="5999E335"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2029</w:t>
            </w:r>
          </w:p>
        </w:tc>
        <w:tc>
          <w:tcPr>
            <w:tcW w:w="555" w:type="pct"/>
            <w:tcBorders>
              <w:top w:val="nil"/>
              <w:left w:val="nil"/>
              <w:bottom w:val="single" w:sz="4" w:space="0" w:color="auto"/>
              <w:right w:val="single" w:sz="4" w:space="0" w:color="auto"/>
            </w:tcBorders>
            <w:shd w:val="clear" w:color="auto" w:fill="auto"/>
            <w:vAlign w:val="center"/>
            <w:hideMark/>
          </w:tcPr>
          <w:p w14:paraId="7FAE3E0B"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2030-2035</w:t>
            </w:r>
          </w:p>
        </w:tc>
      </w:tr>
      <w:tr w:rsidR="00740841" w:rsidRPr="00740841" w14:paraId="4544685A"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417FD39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Установленная мощность</w:t>
            </w:r>
          </w:p>
        </w:tc>
        <w:tc>
          <w:tcPr>
            <w:tcW w:w="617" w:type="pct"/>
            <w:tcBorders>
              <w:top w:val="nil"/>
              <w:left w:val="nil"/>
              <w:bottom w:val="single" w:sz="4" w:space="0" w:color="auto"/>
              <w:right w:val="single" w:sz="4" w:space="0" w:color="auto"/>
            </w:tcBorders>
            <w:shd w:val="clear" w:color="auto" w:fill="auto"/>
            <w:vAlign w:val="center"/>
            <w:hideMark/>
          </w:tcPr>
          <w:p w14:paraId="5FE65B1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23427E5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429" w:type="pct"/>
            <w:tcBorders>
              <w:top w:val="nil"/>
              <w:left w:val="nil"/>
              <w:bottom w:val="single" w:sz="4" w:space="0" w:color="auto"/>
              <w:right w:val="single" w:sz="4" w:space="0" w:color="auto"/>
            </w:tcBorders>
            <w:shd w:val="clear" w:color="auto" w:fill="auto"/>
            <w:vAlign w:val="center"/>
            <w:hideMark/>
          </w:tcPr>
          <w:p w14:paraId="48F6A84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429" w:type="pct"/>
            <w:tcBorders>
              <w:top w:val="nil"/>
              <w:left w:val="nil"/>
              <w:bottom w:val="single" w:sz="4" w:space="0" w:color="auto"/>
              <w:right w:val="single" w:sz="4" w:space="0" w:color="auto"/>
            </w:tcBorders>
            <w:shd w:val="clear" w:color="auto" w:fill="auto"/>
            <w:vAlign w:val="center"/>
            <w:hideMark/>
          </w:tcPr>
          <w:p w14:paraId="39A2744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429" w:type="pct"/>
            <w:tcBorders>
              <w:top w:val="nil"/>
              <w:left w:val="nil"/>
              <w:bottom w:val="single" w:sz="4" w:space="0" w:color="auto"/>
              <w:right w:val="single" w:sz="4" w:space="0" w:color="auto"/>
            </w:tcBorders>
            <w:shd w:val="clear" w:color="auto" w:fill="auto"/>
            <w:vAlign w:val="center"/>
            <w:hideMark/>
          </w:tcPr>
          <w:p w14:paraId="2852878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429" w:type="pct"/>
            <w:tcBorders>
              <w:top w:val="nil"/>
              <w:left w:val="nil"/>
              <w:bottom w:val="single" w:sz="4" w:space="0" w:color="auto"/>
              <w:right w:val="single" w:sz="4" w:space="0" w:color="auto"/>
            </w:tcBorders>
            <w:shd w:val="clear" w:color="auto" w:fill="auto"/>
            <w:vAlign w:val="center"/>
            <w:hideMark/>
          </w:tcPr>
          <w:p w14:paraId="01261C7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555" w:type="pct"/>
            <w:tcBorders>
              <w:top w:val="nil"/>
              <w:left w:val="nil"/>
              <w:bottom w:val="single" w:sz="4" w:space="0" w:color="auto"/>
              <w:right w:val="single" w:sz="4" w:space="0" w:color="auto"/>
            </w:tcBorders>
            <w:shd w:val="clear" w:color="auto" w:fill="auto"/>
            <w:vAlign w:val="center"/>
            <w:hideMark/>
          </w:tcPr>
          <w:p w14:paraId="2E1DB8B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r>
      <w:tr w:rsidR="00740841" w:rsidRPr="00740841" w14:paraId="59DCEBED"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6C640D3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Располагаемая мощность</w:t>
            </w:r>
          </w:p>
        </w:tc>
        <w:tc>
          <w:tcPr>
            <w:tcW w:w="617" w:type="pct"/>
            <w:tcBorders>
              <w:top w:val="nil"/>
              <w:left w:val="nil"/>
              <w:bottom w:val="single" w:sz="4" w:space="0" w:color="auto"/>
              <w:right w:val="single" w:sz="4" w:space="0" w:color="auto"/>
            </w:tcBorders>
            <w:shd w:val="clear" w:color="auto" w:fill="auto"/>
            <w:vAlign w:val="center"/>
            <w:hideMark/>
          </w:tcPr>
          <w:p w14:paraId="555ACD5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178479D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429" w:type="pct"/>
            <w:tcBorders>
              <w:top w:val="nil"/>
              <w:left w:val="nil"/>
              <w:bottom w:val="single" w:sz="4" w:space="0" w:color="auto"/>
              <w:right w:val="single" w:sz="4" w:space="0" w:color="auto"/>
            </w:tcBorders>
            <w:shd w:val="clear" w:color="auto" w:fill="auto"/>
            <w:vAlign w:val="center"/>
            <w:hideMark/>
          </w:tcPr>
          <w:p w14:paraId="5042206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429" w:type="pct"/>
            <w:tcBorders>
              <w:top w:val="nil"/>
              <w:left w:val="nil"/>
              <w:bottom w:val="single" w:sz="4" w:space="0" w:color="auto"/>
              <w:right w:val="single" w:sz="4" w:space="0" w:color="auto"/>
            </w:tcBorders>
            <w:shd w:val="clear" w:color="auto" w:fill="auto"/>
            <w:vAlign w:val="center"/>
            <w:hideMark/>
          </w:tcPr>
          <w:p w14:paraId="13E1718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429" w:type="pct"/>
            <w:tcBorders>
              <w:top w:val="nil"/>
              <w:left w:val="nil"/>
              <w:bottom w:val="single" w:sz="4" w:space="0" w:color="auto"/>
              <w:right w:val="single" w:sz="4" w:space="0" w:color="auto"/>
            </w:tcBorders>
            <w:shd w:val="clear" w:color="auto" w:fill="auto"/>
            <w:vAlign w:val="center"/>
            <w:hideMark/>
          </w:tcPr>
          <w:p w14:paraId="4ACCE95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429" w:type="pct"/>
            <w:tcBorders>
              <w:top w:val="nil"/>
              <w:left w:val="nil"/>
              <w:bottom w:val="single" w:sz="4" w:space="0" w:color="auto"/>
              <w:right w:val="single" w:sz="4" w:space="0" w:color="auto"/>
            </w:tcBorders>
            <w:shd w:val="clear" w:color="auto" w:fill="auto"/>
            <w:vAlign w:val="center"/>
            <w:hideMark/>
          </w:tcPr>
          <w:p w14:paraId="321F6E6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c>
          <w:tcPr>
            <w:tcW w:w="555" w:type="pct"/>
            <w:tcBorders>
              <w:top w:val="nil"/>
              <w:left w:val="nil"/>
              <w:bottom w:val="single" w:sz="4" w:space="0" w:color="auto"/>
              <w:right w:val="single" w:sz="4" w:space="0" w:color="auto"/>
            </w:tcBorders>
            <w:shd w:val="clear" w:color="auto" w:fill="auto"/>
            <w:vAlign w:val="center"/>
            <w:hideMark/>
          </w:tcPr>
          <w:p w14:paraId="7ADBB5D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6,54</w:t>
            </w:r>
          </w:p>
        </w:tc>
      </w:tr>
      <w:tr w:rsidR="00740841" w:rsidRPr="00740841" w14:paraId="19AC296E"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0B53BAB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Собственные нужды</w:t>
            </w:r>
          </w:p>
        </w:tc>
        <w:tc>
          <w:tcPr>
            <w:tcW w:w="617" w:type="pct"/>
            <w:tcBorders>
              <w:top w:val="nil"/>
              <w:left w:val="nil"/>
              <w:bottom w:val="single" w:sz="4" w:space="0" w:color="auto"/>
              <w:right w:val="single" w:sz="4" w:space="0" w:color="auto"/>
            </w:tcBorders>
            <w:shd w:val="clear" w:color="auto" w:fill="auto"/>
            <w:vAlign w:val="center"/>
            <w:hideMark/>
          </w:tcPr>
          <w:p w14:paraId="262DD8B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47E0AC9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0,041</w:t>
            </w:r>
          </w:p>
        </w:tc>
        <w:tc>
          <w:tcPr>
            <w:tcW w:w="429" w:type="pct"/>
            <w:tcBorders>
              <w:top w:val="nil"/>
              <w:left w:val="nil"/>
              <w:bottom w:val="single" w:sz="4" w:space="0" w:color="auto"/>
              <w:right w:val="single" w:sz="4" w:space="0" w:color="auto"/>
            </w:tcBorders>
            <w:shd w:val="clear" w:color="auto" w:fill="auto"/>
            <w:vAlign w:val="center"/>
            <w:hideMark/>
          </w:tcPr>
          <w:p w14:paraId="114A063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0,041</w:t>
            </w:r>
          </w:p>
        </w:tc>
        <w:tc>
          <w:tcPr>
            <w:tcW w:w="429" w:type="pct"/>
            <w:tcBorders>
              <w:top w:val="nil"/>
              <w:left w:val="nil"/>
              <w:bottom w:val="single" w:sz="4" w:space="0" w:color="auto"/>
              <w:right w:val="single" w:sz="4" w:space="0" w:color="auto"/>
            </w:tcBorders>
            <w:shd w:val="clear" w:color="auto" w:fill="auto"/>
            <w:vAlign w:val="center"/>
            <w:hideMark/>
          </w:tcPr>
          <w:p w14:paraId="5FDCE19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0,041</w:t>
            </w:r>
          </w:p>
        </w:tc>
        <w:tc>
          <w:tcPr>
            <w:tcW w:w="429" w:type="pct"/>
            <w:tcBorders>
              <w:top w:val="nil"/>
              <w:left w:val="nil"/>
              <w:bottom w:val="single" w:sz="4" w:space="0" w:color="auto"/>
              <w:right w:val="single" w:sz="4" w:space="0" w:color="auto"/>
            </w:tcBorders>
            <w:shd w:val="clear" w:color="auto" w:fill="auto"/>
            <w:vAlign w:val="center"/>
            <w:hideMark/>
          </w:tcPr>
          <w:p w14:paraId="37C6480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0,041</w:t>
            </w:r>
          </w:p>
        </w:tc>
        <w:tc>
          <w:tcPr>
            <w:tcW w:w="429" w:type="pct"/>
            <w:tcBorders>
              <w:top w:val="nil"/>
              <w:left w:val="nil"/>
              <w:bottom w:val="single" w:sz="4" w:space="0" w:color="auto"/>
              <w:right w:val="single" w:sz="4" w:space="0" w:color="auto"/>
            </w:tcBorders>
            <w:shd w:val="clear" w:color="auto" w:fill="auto"/>
            <w:vAlign w:val="center"/>
            <w:hideMark/>
          </w:tcPr>
          <w:p w14:paraId="4CC4F70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0,041</w:t>
            </w:r>
          </w:p>
        </w:tc>
        <w:tc>
          <w:tcPr>
            <w:tcW w:w="555" w:type="pct"/>
            <w:tcBorders>
              <w:top w:val="nil"/>
              <w:left w:val="nil"/>
              <w:bottom w:val="single" w:sz="4" w:space="0" w:color="auto"/>
              <w:right w:val="single" w:sz="4" w:space="0" w:color="auto"/>
            </w:tcBorders>
            <w:shd w:val="clear" w:color="auto" w:fill="auto"/>
            <w:vAlign w:val="center"/>
            <w:hideMark/>
          </w:tcPr>
          <w:p w14:paraId="3B46796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0,041</w:t>
            </w:r>
          </w:p>
        </w:tc>
      </w:tr>
      <w:tr w:rsidR="00740841" w:rsidRPr="00740841" w14:paraId="18A82ADA"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7CBE1F9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Тепловая мощность нетто</w:t>
            </w:r>
          </w:p>
        </w:tc>
        <w:tc>
          <w:tcPr>
            <w:tcW w:w="617" w:type="pct"/>
            <w:tcBorders>
              <w:top w:val="nil"/>
              <w:left w:val="nil"/>
              <w:bottom w:val="single" w:sz="4" w:space="0" w:color="auto"/>
              <w:right w:val="single" w:sz="4" w:space="0" w:color="auto"/>
            </w:tcBorders>
            <w:shd w:val="clear" w:color="auto" w:fill="auto"/>
            <w:vAlign w:val="center"/>
            <w:hideMark/>
          </w:tcPr>
          <w:p w14:paraId="24CF2B1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3AB4EA9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6,499</w:t>
            </w:r>
          </w:p>
        </w:tc>
        <w:tc>
          <w:tcPr>
            <w:tcW w:w="429" w:type="pct"/>
            <w:tcBorders>
              <w:top w:val="nil"/>
              <w:left w:val="nil"/>
              <w:bottom w:val="single" w:sz="4" w:space="0" w:color="auto"/>
              <w:right w:val="single" w:sz="4" w:space="0" w:color="auto"/>
            </w:tcBorders>
            <w:shd w:val="clear" w:color="auto" w:fill="auto"/>
            <w:vAlign w:val="center"/>
            <w:hideMark/>
          </w:tcPr>
          <w:p w14:paraId="4998AFD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6,499</w:t>
            </w:r>
          </w:p>
        </w:tc>
        <w:tc>
          <w:tcPr>
            <w:tcW w:w="429" w:type="pct"/>
            <w:tcBorders>
              <w:top w:val="nil"/>
              <w:left w:val="nil"/>
              <w:bottom w:val="single" w:sz="4" w:space="0" w:color="auto"/>
              <w:right w:val="single" w:sz="4" w:space="0" w:color="auto"/>
            </w:tcBorders>
            <w:shd w:val="clear" w:color="auto" w:fill="auto"/>
            <w:vAlign w:val="center"/>
            <w:hideMark/>
          </w:tcPr>
          <w:p w14:paraId="019FD20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6,499</w:t>
            </w:r>
          </w:p>
        </w:tc>
        <w:tc>
          <w:tcPr>
            <w:tcW w:w="429" w:type="pct"/>
            <w:tcBorders>
              <w:top w:val="nil"/>
              <w:left w:val="nil"/>
              <w:bottom w:val="single" w:sz="4" w:space="0" w:color="auto"/>
              <w:right w:val="single" w:sz="4" w:space="0" w:color="auto"/>
            </w:tcBorders>
            <w:shd w:val="clear" w:color="auto" w:fill="auto"/>
            <w:vAlign w:val="center"/>
            <w:hideMark/>
          </w:tcPr>
          <w:p w14:paraId="6B4861F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6,499</w:t>
            </w:r>
          </w:p>
        </w:tc>
        <w:tc>
          <w:tcPr>
            <w:tcW w:w="429" w:type="pct"/>
            <w:tcBorders>
              <w:top w:val="nil"/>
              <w:left w:val="nil"/>
              <w:bottom w:val="single" w:sz="4" w:space="0" w:color="auto"/>
              <w:right w:val="single" w:sz="4" w:space="0" w:color="auto"/>
            </w:tcBorders>
            <w:shd w:val="clear" w:color="auto" w:fill="auto"/>
            <w:vAlign w:val="center"/>
            <w:hideMark/>
          </w:tcPr>
          <w:p w14:paraId="52E2B59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6,499</w:t>
            </w:r>
          </w:p>
        </w:tc>
        <w:tc>
          <w:tcPr>
            <w:tcW w:w="555" w:type="pct"/>
            <w:tcBorders>
              <w:top w:val="nil"/>
              <w:left w:val="nil"/>
              <w:bottom w:val="single" w:sz="4" w:space="0" w:color="auto"/>
              <w:right w:val="single" w:sz="4" w:space="0" w:color="auto"/>
            </w:tcBorders>
            <w:shd w:val="clear" w:color="auto" w:fill="auto"/>
            <w:vAlign w:val="center"/>
            <w:hideMark/>
          </w:tcPr>
          <w:p w14:paraId="5E5C5EA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6,499</w:t>
            </w:r>
          </w:p>
        </w:tc>
      </w:tr>
      <w:tr w:rsidR="00740841" w:rsidRPr="00740841" w14:paraId="068714BB"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06809C2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Присоединенная нагрузка</w:t>
            </w:r>
          </w:p>
        </w:tc>
        <w:tc>
          <w:tcPr>
            <w:tcW w:w="617" w:type="pct"/>
            <w:tcBorders>
              <w:top w:val="nil"/>
              <w:left w:val="nil"/>
              <w:bottom w:val="single" w:sz="4" w:space="0" w:color="auto"/>
              <w:right w:val="single" w:sz="4" w:space="0" w:color="auto"/>
            </w:tcBorders>
            <w:shd w:val="clear" w:color="auto" w:fill="auto"/>
            <w:vAlign w:val="center"/>
            <w:hideMark/>
          </w:tcPr>
          <w:p w14:paraId="0EF43FE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4B44DE7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4,844</w:t>
            </w:r>
          </w:p>
        </w:tc>
        <w:tc>
          <w:tcPr>
            <w:tcW w:w="429" w:type="pct"/>
            <w:tcBorders>
              <w:top w:val="nil"/>
              <w:left w:val="nil"/>
              <w:bottom w:val="single" w:sz="4" w:space="0" w:color="auto"/>
              <w:right w:val="single" w:sz="4" w:space="0" w:color="auto"/>
            </w:tcBorders>
            <w:shd w:val="clear" w:color="auto" w:fill="auto"/>
            <w:vAlign w:val="center"/>
            <w:hideMark/>
          </w:tcPr>
          <w:p w14:paraId="2C17F2C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5,426</w:t>
            </w:r>
          </w:p>
        </w:tc>
        <w:tc>
          <w:tcPr>
            <w:tcW w:w="429" w:type="pct"/>
            <w:tcBorders>
              <w:top w:val="nil"/>
              <w:left w:val="nil"/>
              <w:bottom w:val="single" w:sz="4" w:space="0" w:color="auto"/>
              <w:right w:val="single" w:sz="4" w:space="0" w:color="auto"/>
            </w:tcBorders>
            <w:shd w:val="clear" w:color="auto" w:fill="auto"/>
            <w:vAlign w:val="center"/>
            <w:hideMark/>
          </w:tcPr>
          <w:p w14:paraId="2DCA34F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8,166</w:t>
            </w:r>
          </w:p>
        </w:tc>
        <w:tc>
          <w:tcPr>
            <w:tcW w:w="429" w:type="pct"/>
            <w:tcBorders>
              <w:top w:val="nil"/>
              <w:left w:val="nil"/>
              <w:bottom w:val="single" w:sz="4" w:space="0" w:color="auto"/>
              <w:right w:val="single" w:sz="4" w:space="0" w:color="auto"/>
            </w:tcBorders>
            <w:shd w:val="clear" w:color="auto" w:fill="auto"/>
            <w:vAlign w:val="center"/>
            <w:hideMark/>
          </w:tcPr>
          <w:p w14:paraId="415F55D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8,166</w:t>
            </w:r>
          </w:p>
        </w:tc>
        <w:tc>
          <w:tcPr>
            <w:tcW w:w="429" w:type="pct"/>
            <w:tcBorders>
              <w:top w:val="nil"/>
              <w:left w:val="nil"/>
              <w:bottom w:val="single" w:sz="4" w:space="0" w:color="auto"/>
              <w:right w:val="single" w:sz="4" w:space="0" w:color="auto"/>
            </w:tcBorders>
            <w:shd w:val="clear" w:color="auto" w:fill="auto"/>
            <w:vAlign w:val="center"/>
            <w:hideMark/>
          </w:tcPr>
          <w:p w14:paraId="016D6FC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8,166</w:t>
            </w:r>
          </w:p>
        </w:tc>
        <w:tc>
          <w:tcPr>
            <w:tcW w:w="555" w:type="pct"/>
            <w:tcBorders>
              <w:top w:val="nil"/>
              <w:left w:val="nil"/>
              <w:bottom w:val="single" w:sz="4" w:space="0" w:color="auto"/>
              <w:right w:val="single" w:sz="4" w:space="0" w:color="auto"/>
            </w:tcBorders>
            <w:shd w:val="clear" w:color="auto" w:fill="auto"/>
            <w:vAlign w:val="center"/>
            <w:hideMark/>
          </w:tcPr>
          <w:p w14:paraId="5E65E82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8,166</w:t>
            </w:r>
          </w:p>
        </w:tc>
      </w:tr>
      <w:tr w:rsidR="00740841" w:rsidRPr="00740841" w14:paraId="3CC7CFF7"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0733079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Потери в тепловых сетях</w:t>
            </w:r>
          </w:p>
        </w:tc>
        <w:tc>
          <w:tcPr>
            <w:tcW w:w="617" w:type="pct"/>
            <w:tcBorders>
              <w:top w:val="nil"/>
              <w:left w:val="nil"/>
              <w:bottom w:val="single" w:sz="4" w:space="0" w:color="auto"/>
              <w:right w:val="single" w:sz="4" w:space="0" w:color="auto"/>
            </w:tcBorders>
            <w:shd w:val="clear" w:color="auto" w:fill="auto"/>
            <w:vAlign w:val="center"/>
            <w:hideMark/>
          </w:tcPr>
          <w:p w14:paraId="4BB7653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55B34A7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0,328</w:t>
            </w:r>
          </w:p>
        </w:tc>
        <w:tc>
          <w:tcPr>
            <w:tcW w:w="429" w:type="pct"/>
            <w:tcBorders>
              <w:top w:val="nil"/>
              <w:left w:val="nil"/>
              <w:bottom w:val="single" w:sz="4" w:space="0" w:color="auto"/>
              <w:right w:val="single" w:sz="4" w:space="0" w:color="auto"/>
            </w:tcBorders>
            <w:shd w:val="clear" w:color="auto" w:fill="auto"/>
            <w:vAlign w:val="center"/>
            <w:hideMark/>
          </w:tcPr>
          <w:p w14:paraId="5A3BD23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0,328</w:t>
            </w:r>
          </w:p>
        </w:tc>
        <w:tc>
          <w:tcPr>
            <w:tcW w:w="429" w:type="pct"/>
            <w:tcBorders>
              <w:top w:val="nil"/>
              <w:left w:val="nil"/>
              <w:bottom w:val="single" w:sz="4" w:space="0" w:color="auto"/>
              <w:right w:val="single" w:sz="4" w:space="0" w:color="auto"/>
            </w:tcBorders>
            <w:shd w:val="clear" w:color="auto" w:fill="auto"/>
            <w:vAlign w:val="center"/>
            <w:hideMark/>
          </w:tcPr>
          <w:p w14:paraId="43FCDA9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0,328</w:t>
            </w:r>
          </w:p>
        </w:tc>
        <w:tc>
          <w:tcPr>
            <w:tcW w:w="429" w:type="pct"/>
            <w:tcBorders>
              <w:top w:val="nil"/>
              <w:left w:val="nil"/>
              <w:bottom w:val="single" w:sz="4" w:space="0" w:color="auto"/>
              <w:right w:val="single" w:sz="4" w:space="0" w:color="auto"/>
            </w:tcBorders>
            <w:shd w:val="clear" w:color="auto" w:fill="auto"/>
            <w:vAlign w:val="center"/>
            <w:hideMark/>
          </w:tcPr>
          <w:p w14:paraId="565B367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0,328</w:t>
            </w:r>
          </w:p>
        </w:tc>
        <w:tc>
          <w:tcPr>
            <w:tcW w:w="429" w:type="pct"/>
            <w:tcBorders>
              <w:top w:val="nil"/>
              <w:left w:val="nil"/>
              <w:bottom w:val="single" w:sz="4" w:space="0" w:color="auto"/>
              <w:right w:val="single" w:sz="4" w:space="0" w:color="auto"/>
            </w:tcBorders>
            <w:shd w:val="clear" w:color="auto" w:fill="auto"/>
            <w:vAlign w:val="center"/>
            <w:hideMark/>
          </w:tcPr>
          <w:p w14:paraId="04462C8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0,328</w:t>
            </w:r>
          </w:p>
        </w:tc>
        <w:tc>
          <w:tcPr>
            <w:tcW w:w="555" w:type="pct"/>
            <w:tcBorders>
              <w:top w:val="nil"/>
              <w:left w:val="nil"/>
              <w:bottom w:val="single" w:sz="4" w:space="0" w:color="auto"/>
              <w:right w:val="single" w:sz="4" w:space="0" w:color="auto"/>
            </w:tcBorders>
            <w:shd w:val="clear" w:color="auto" w:fill="auto"/>
            <w:vAlign w:val="center"/>
            <w:hideMark/>
          </w:tcPr>
          <w:p w14:paraId="13263B9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0,328</w:t>
            </w:r>
          </w:p>
        </w:tc>
      </w:tr>
      <w:tr w:rsidR="00740841" w:rsidRPr="00740841" w14:paraId="68BD2445" w14:textId="77777777" w:rsidTr="00740841">
        <w:trPr>
          <w:trHeight w:val="227"/>
        </w:trPr>
        <w:tc>
          <w:tcPr>
            <w:tcW w:w="1682" w:type="pct"/>
            <w:vMerge w:val="restart"/>
            <w:tcBorders>
              <w:top w:val="nil"/>
              <w:left w:val="single" w:sz="4" w:space="0" w:color="auto"/>
              <w:bottom w:val="single" w:sz="4" w:space="0" w:color="auto"/>
              <w:right w:val="single" w:sz="4" w:space="0" w:color="auto"/>
            </w:tcBorders>
            <w:shd w:val="clear" w:color="auto" w:fill="auto"/>
            <w:vAlign w:val="center"/>
            <w:hideMark/>
          </w:tcPr>
          <w:p w14:paraId="5882099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Резерв("+")/ Дефицит("-")</w:t>
            </w:r>
          </w:p>
        </w:tc>
        <w:tc>
          <w:tcPr>
            <w:tcW w:w="617" w:type="pct"/>
            <w:tcBorders>
              <w:top w:val="nil"/>
              <w:left w:val="nil"/>
              <w:bottom w:val="single" w:sz="4" w:space="0" w:color="auto"/>
              <w:right w:val="single" w:sz="4" w:space="0" w:color="auto"/>
            </w:tcBorders>
            <w:shd w:val="clear" w:color="auto" w:fill="auto"/>
            <w:vAlign w:val="center"/>
            <w:hideMark/>
          </w:tcPr>
          <w:p w14:paraId="0FB72EB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0188E1A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1,327</w:t>
            </w:r>
          </w:p>
        </w:tc>
        <w:tc>
          <w:tcPr>
            <w:tcW w:w="429" w:type="pct"/>
            <w:tcBorders>
              <w:top w:val="nil"/>
              <w:left w:val="nil"/>
              <w:bottom w:val="single" w:sz="4" w:space="0" w:color="auto"/>
              <w:right w:val="single" w:sz="4" w:space="0" w:color="auto"/>
            </w:tcBorders>
            <w:shd w:val="clear" w:color="auto" w:fill="auto"/>
            <w:vAlign w:val="center"/>
            <w:hideMark/>
          </w:tcPr>
          <w:p w14:paraId="7B467B9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0,745</w:t>
            </w:r>
          </w:p>
        </w:tc>
        <w:tc>
          <w:tcPr>
            <w:tcW w:w="429" w:type="pct"/>
            <w:tcBorders>
              <w:top w:val="nil"/>
              <w:left w:val="nil"/>
              <w:bottom w:val="single" w:sz="4" w:space="0" w:color="auto"/>
              <w:right w:val="single" w:sz="4" w:space="0" w:color="auto"/>
            </w:tcBorders>
            <w:shd w:val="clear" w:color="auto" w:fill="auto"/>
            <w:vAlign w:val="center"/>
            <w:hideMark/>
          </w:tcPr>
          <w:p w14:paraId="5A00569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-1,995</w:t>
            </w:r>
          </w:p>
        </w:tc>
        <w:tc>
          <w:tcPr>
            <w:tcW w:w="429" w:type="pct"/>
            <w:tcBorders>
              <w:top w:val="nil"/>
              <w:left w:val="nil"/>
              <w:bottom w:val="single" w:sz="4" w:space="0" w:color="auto"/>
              <w:right w:val="single" w:sz="4" w:space="0" w:color="auto"/>
            </w:tcBorders>
            <w:shd w:val="clear" w:color="auto" w:fill="auto"/>
            <w:vAlign w:val="center"/>
            <w:hideMark/>
          </w:tcPr>
          <w:p w14:paraId="5A06416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-1,995</w:t>
            </w:r>
          </w:p>
        </w:tc>
        <w:tc>
          <w:tcPr>
            <w:tcW w:w="429" w:type="pct"/>
            <w:tcBorders>
              <w:top w:val="nil"/>
              <w:left w:val="nil"/>
              <w:bottom w:val="single" w:sz="4" w:space="0" w:color="auto"/>
              <w:right w:val="single" w:sz="4" w:space="0" w:color="auto"/>
            </w:tcBorders>
            <w:shd w:val="clear" w:color="auto" w:fill="auto"/>
            <w:vAlign w:val="center"/>
            <w:hideMark/>
          </w:tcPr>
          <w:p w14:paraId="3D08243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-1,995</w:t>
            </w:r>
          </w:p>
        </w:tc>
        <w:tc>
          <w:tcPr>
            <w:tcW w:w="555" w:type="pct"/>
            <w:tcBorders>
              <w:top w:val="nil"/>
              <w:left w:val="nil"/>
              <w:bottom w:val="single" w:sz="4" w:space="0" w:color="auto"/>
              <w:right w:val="single" w:sz="4" w:space="0" w:color="auto"/>
            </w:tcBorders>
            <w:shd w:val="clear" w:color="auto" w:fill="auto"/>
            <w:vAlign w:val="center"/>
            <w:hideMark/>
          </w:tcPr>
          <w:p w14:paraId="7C6278B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-1,995</w:t>
            </w:r>
          </w:p>
        </w:tc>
      </w:tr>
      <w:tr w:rsidR="00740841" w:rsidRPr="00740841" w14:paraId="2B87260E" w14:textId="77777777" w:rsidTr="00740841">
        <w:trPr>
          <w:trHeight w:val="227"/>
        </w:trPr>
        <w:tc>
          <w:tcPr>
            <w:tcW w:w="1682" w:type="pct"/>
            <w:vMerge/>
            <w:tcBorders>
              <w:top w:val="nil"/>
              <w:left w:val="single" w:sz="4" w:space="0" w:color="auto"/>
              <w:bottom w:val="single" w:sz="4" w:space="0" w:color="auto"/>
              <w:right w:val="single" w:sz="4" w:space="0" w:color="auto"/>
            </w:tcBorders>
            <w:vAlign w:val="center"/>
            <w:hideMark/>
          </w:tcPr>
          <w:p w14:paraId="3B256294" w14:textId="77777777" w:rsidR="00740841" w:rsidRPr="00740841" w:rsidRDefault="00740841" w:rsidP="00740841">
            <w:pPr>
              <w:spacing w:before="0" w:after="0" w:line="240" w:lineRule="auto"/>
              <w:ind w:firstLine="0"/>
              <w:jc w:val="left"/>
              <w:rPr>
                <w:color w:val="000000"/>
                <w:sz w:val="22"/>
                <w:szCs w:val="22"/>
              </w:rPr>
            </w:pPr>
          </w:p>
        </w:tc>
        <w:tc>
          <w:tcPr>
            <w:tcW w:w="617" w:type="pct"/>
            <w:tcBorders>
              <w:top w:val="nil"/>
              <w:left w:val="nil"/>
              <w:bottom w:val="single" w:sz="4" w:space="0" w:color="auto"/>
              <w:right w:val="single" w:sz="4" w:space="0" w:color="auto"/>
            </w:tcBorders>
            <w:shd w:val="clear" w:color="auto" w:fill="auto"/>
            <w:vAlign w:val="center"/>
            <w:hideMark/>
          </w:tcPr>
          <w:p w14:paraId="244396B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w:t>
            </w:r>
          </w:p>
        </w:tc>
        <w:tc>
          <w:tcPr>
            <w:tcW w:w="429" w:type="pct"/>
            <w:tcBorders>
              <w:top w:val="nil"/>
              <w:left w:val="nil"/>
              <w:bottom w:val="single" w:sz="4" w:space="0" w:color="auto"/>
              <w:right w:val="single" w:sz="4" w:space="0" w:color="auto"/>
            </w:tcBorders>
            <w:shd w:val="clear" w:color="auto" w:fill="auto"/>
            <w:vAlign w:val="center"/>
            <w:hideMark/>
          </w:tcPr>
          <w:p w14:paraId="4FFABBB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20,29%</w:t>
            </w:r>
          </w:p>
        </w:tc>
        <w:tc>
          <w:tcPr>
            <w:tcW w:w="429" w:type="pct"/>
            <w:tcBorders>
              <w:top w:val="nil"/>
              <w:left w:val="nil"/>
              <w:bottom w:val="single" w:sz="4" w:space="0" w:color="auto"/>
              <w:right w:val="single" w:sz="4" w:space="0" w:color="auto"/>
            </w:tcBorders>
            <w:shd w:val="clear" w:color="auto" w:fill="auto"/>
            <w:vAlign w:val="center"/>
            <w:hideMark/>
          </w:tcPr>
          <w:p w14:paraId="6100E46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11,39%</w:t>
            </w:r>
          </w:p>
        </w:tc>
        <w:tc>
          <w:tcPr>
            <w:tcW w:w="429" w:type="pct"/>
            <w:tcBorders>
              <w:top w:val="nil"/>
              <w:left w:val="nil"/>
              <w:bottom w:val="single" w:sz="4" w:space="0" w:color="auto"/>
              <w:right w:val="single" w:sz="4" w:space="0" w:color="auto"/>
            </w:tcBorders>
            <w:shd w:val="clear" w:color="auto" w:fill="auto"/>
            <w:vAlign w:val="center"/>
            <w:hideMark/>
          </w:tcPr>
          <w:p w14:paraId="7A480E3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-30,50%</w:t>
            </w:r>
          </w:p>
        </w:tc>
        <w:tc>
          <w:tcPr>
            <w:tcW w:w="429" w:type="pct"/>
            <w:tcBorders>
              <w:top w:val="nil"/>
              <w:left w:val="nil"/>
              <w:bottom w:val="single" w:sz="4" w:space="0" w:color="auto"/>
              <w:right w:val="single" w:sz="4" w:space="0" w:color="auto"/>
            </w:tcBorders>
            <w:shd w:val="clear" w:color="auto" w:fill="auto"/>
            <w:vAlign w:val="center"/>
            <w:hideMark/>
          </w:tcPr>
          <w:p w14:paraId="39569EB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-30,50%</w:t>
            </w:r>
          </w:p>
        </w:tc>
        <w:tc>
          <w:tcPr>
            <w:tcW w:w="429" w:type="pct"/>
            <w:tcBorders>
              <w:top w:val="nil"/>
              <w:left w:val="nil"/>
              <w:bottom w:val="single" w:sz="4" w:space="0" w:color="auto"/>
              <w:right w:val="single" w:sz="4" w:space="0" w:color="auto"/>
            </w:tcBorders>
            <w:shd w:val="clear" w:color="auto" w:fill="auto"/>
            <w:vAlign w:val="center"/>
            <w:hideMark/>
          </w:tcPr>
          <w:p w14:paraId="4B14803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-30,50%</w:t>
            </w:r>
          </w:p>
        </w:tc>
        <w:tc>
          <w:tcPr>
            <w:tcW w:w="555" w:type="pct"/>
            <w:tcBorders>
              <w:top w:val="nil"/>
              <w:left w:val="nil"/>
              <w:bottom w:val="single" w:sz="4" w:space="0" w:color="auto"/>
              <w:right w:val="single" w:sz="4" w:space="0" w:color="auto"/>
            </w:tcBorders>
            <w:shd w:val="clear" w:color="auto" w:fill="auto"/>
            <w:vAlign w:val="center"/>
            <w:hideMark/>
          </w:tcPr>
          <w:p w14:paraId="6C87A9B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-30,50%</w:t>
            </w:r>
          </w:p>
        </w:tc>
      </w:tr>
    </w:tbl>
    <w:p w14:paraId="6B6ADBFA" w14:textId="77777777" w:rsidR="00507D59" w:rsidRDefault="00507D59" w:rsidP="00507D59">
      <w:pPr>
        <w:spacing w:before="0" w:after="0"/>
        <w:ind w:firstLine="567"/>
      </w:pPr>
    </w:p>
    <w:p w14:paraId="7D85E55A" w14:textId="0D35BFBC" w:rsidR="00507D59" w:rsidRDefault="00507D59" w:rsidP="00495E55">
      <w:pPr>
        <w:spacing w:before="0" w:after="0"/>
        <w:ind w:firstLine="567"/>
      </w:pPr>
      <w:r>
        <w:t xml:space="preserve">Таблица </w:t>
      </w:r>
      <w:r w:rsidR="00F81E74">
        <w:fldChar w:fldCharType="begin"/>
      </w:r>
      <w:r w:rsidR="00F81E74">
        <w:instrText xml:space="preserve"> SEQ Таблица \* ARABIC </w:instrText>
      </w:r>
      <w:r w:rsidR="00F81E74">
        <w:fldChar w:fldCharType="separate"/>
      </w:r>
      <w:r w:rsidR="00F329C9">
        <w:rPr>
          <w:noProof/>
        </w:rPr>
        <w:t>12</w:t>
      </w:r>
      <w:r w:rsidR="00F81E74">
        <w:rPr>
          <w:noProof/>
        </w:rPr>
        <w:fldChar w:fldCharType="end"/>
      </w:r>
      <w:r>
        <w:t xml:space="preserve"> - </w:t>
      </w:r>
      <w:r w:rsidRPr="00686580">
        <w:t>Балансы тепловой энергии (мощности) и перспективной тепловой нагрузки</w:t>
      </w:r>
      <w:r>
        <w:t xml:space="preserve"> по </w:t>
      </w:r>
      <w:r w:rsidR="00495E55" w:rsidRPr="00E31F3B">
        <w:t>ТГУ НОРД 120</w:t>
      </w:r>
    </w:p>
    <w:tbl>
      <w:tblPr>
        <w:tblW w:w="5000" w:type="pct"/>
        <w:tblLook w:val="04A0" w:firstRow="1" w:lastRow="0" w:firstColumn="1" w:lastColumn="0" w:noHBand="0" w:noVBand="1"/>
      </w:tblPr>
      <w:tblGrid>
        <w:gridCol w:w="5023"/>
        <w:gridCol w:w="1842"/>
        <w:gridCol w:w="1281"/>
        <w:gridCol w:w="1281"/>
        <w:gridCol w:w="1281"/>
        <w:gridCol w:w="1281"/>
        <w:gridCol w:w="1281"/>
        <w:gridCol w:w="1660"/>
      </w:tblGrid>
      <w:tr w:rsidR="00740841" w:rsidRPr="00740841" w14:paraId="67E07FFD" w14:textId="77777777" w:rsidTr="00740841">
        <w:trPr>
          <w:trHeight w:val="227"/>
        </w:trPr>
        <w:tc>
          <w:tcPr>
            <w:tcW w:w="1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B8106"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Наименование</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1681F"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Ед. измерения</w:t>
            </w:r>
          </w:p>
        </w:tc>
        <w:tc>
          <w:tcPr>
            <w:tcW w:w="2701" w:type="pct"/>
            <w:gridSpan w:val="6"/>
            <w:tcBorders>
              <w:top w:val="single" w:sz="4" w:space="0" w:color="auto"/>
              <w:left w:val="nil"/>
              <w:bottom w:val="single" w:sz="4" w:space="0" w:color="auto"/>
              <w:right w:val="single" w:sz="4" w:space="0" w:color="auto"/>
            </w:tcBorders>
            <w:shd w:val="clear" w:color="auto" w:fill="auto"/>
            <w:vAlign w:val="center"/>
            <w:hideMark/>
          </w:tcPr>
          <w:p w14:paraId="039435CC"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Период, год</w:t>
            </w:r>
          </w:p>
        </w:tc>
      </w:tr>
      <w:tr w:rsidR="00740841" w:rsidRPr="00740841" w14:paraId="020CD216" w14:textId="77777777" w:rsidTr="00740841">
        <w:trPr>
          <w:trHeight w:val="227"/>
        </w:trPr>
        <w:tc>
          <w:tcPr>
            <w:tcW w:w="1682" w:type="pct"/>
            <w:vMerge/>
            <w:tcBorders>
              <w:top w:val="single" w:sz="4" w:space="0" w:color="auto"/>
              <w:left w:val="single" w:sz="4" w:space="0" w:color="auto"/>
              <w:bottom w:val="single" w:sz="4" w:space="0" w:color="auto"/>
              <w:right w:val="single" w:sz="4" w:space="0" w:color="auto"/>
            </w:tcBorders>
            <w:vAlign w:val="center"/>
            <w:hideMark/>
          </w:tcPr>
          <w:p w14:paraId="2A9B058C" w14:textId="77777777" w:rsidR="00740841" w:rsidRPr="00740841" w:rsidRDefault="00740841" w:rsidP="00740841">
            <w:pPr>
              <w:spacing w:before="0" w:after="0" w:line="240" w:lineRule="auto"/>
              <w:ind w:firstLine="0"/>
              <w:jc w:val="left"/>
              <w:rPr>
                <w:b/>
                <w:bCs/>
                <w:color w:val="000000"/>
                <w:sz w:val="22"/>
                <w:szCs w:val="22"/>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18309046" w14:textId="77777777" w:rsidR="00740841" w:rsidRPr="00740841" w:rsidRDefault="00740841" w:rsidP="00740841">
            <w:pPr>
              <w:spacing w:before="0" w:after="0" w:line="240" w:lineRule="auto"/>
              <w:ind w:firstLine="0"/>
              <w:jc w:val="left"/>
              <w:rPr>
                <w:b/>
                <w:bCs/>
                <w:color w:val="000000"/>
                <w:sz w:val="22"/>
                <w:szCs w:val="22"/>
              </w:rPr>
            </w:pPr>
          </w:p>
        </w:tc>
        <w:tc>
          <w:tcPr>
            <w:tcW w:w="429" w:type="pct"/>
            <w:tcBorders>
              <w:top w:val="nil"/>
              <w:left w:val="nil"/>
              <w:bottom w:val="single" w:sz="4" w:space="0" w:color="auto"/>
              <w:right w:val="single" w:sz="4" w:space="0" w:color="auto"/>
            </w:tcBorders>
            <w:shd w:val="clear" w:color="auto" w:fill="auto"/>
            <w:vAlign w:val="center"/>
            <w:hideMark/>
          </w:tcPr>
          <w:p w14:paraId="1A1B7AB0"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2025</w:t>
            </w:r>
          </w:p>
        </w:tc>
        <w:tc>
          <w:tcPr>
            <w:tcW w:w="429" w:type="pct"/>
            <w:tcBorders>
              <w:top w:val="nil"/>
              <w:left w:val="nil"/>
              <w:bottom w:val="single" w:sz="4" w:space="0" w:color="auto"/>
              <w:right w:val="single" w:sz="4" w:space="0" w:color="auto"/>
            </w:tcBorders>
            <w:shd w:val="clear" w:color="auto" w:fill="auto"/>
            <w:vAlign w:val="center"/>
            <w:hideMark/>
          </w:tcPr>
          <w:p w14:paraId="2B3E80B0"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2026</w:t>
            </w:r>
          </w:p>
        </w:tc>
        <w:tc>
          <w:tcPr>
            <w:tcW w:w="429" w:type="pct"/>
            <w:tcBorders>
              <w:top w:val="nil"/>
              <w:left w:val="nil"/>
              <w:bottom w:val="single" w:sz="4" w:space="0" w:color="auto"/>
              <w:right w:val="single" w:sz="4" w:space="0" w:color="auto"/>
            </w:tcBorders>
            <w:shd w:val="clear" w:color="auto" w:fill="auto"/>
            <w:vAlign w:val="center"/>
            <w:hideMark/>
          </w:tcPr>
          <w:p w14:paraId="17DBB61C"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2027</w:t>
            </w:r>
          </w:p>
        </w:tc>
        <w:tc>
          <w:tcPr>
            <w:tcW w:w="429" w:type="pct"/>
            <w:tcBorders>
              <w:top w:val="nil"/>
              <w:left w:val="nil"/>
              <w:bottom w:val="single" w:sz="4" w:space="0" w:color="auto"/>
              <w:right w:val="single" w:sz="4" w:space="0" w:color="auto"/>
            </w:tcBorders>
            <w:shd w:val="clear" w:color="auto" w:fill="auto"/>
            <w:vAlign w:val="center"/>
            <w:hideMark/>
          </w:tcPr>
          <w:p w14:paraId="62E5FF4D"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2028</w:t>
            </w:r>
          </w:p>
        </w:tc>
        <w:tc>
          <w:tcPr>
            <w:tcW w:w="429" w:type="pct"/>
            <w:tcBorders>
              <w:top w:val="nil"/>
              <w:left w:val="nil"/>
              <w:bottom w:val="single" w:sz="4" w:space="0" w:color="auto"/>
              <w:right w:val="single" w:sz="4" w:space="0" w:color="auto"/>
            </w:tcBorders>
            <w:shd w:val="clear" w:color="auto" w:fill="auto"/>
            <w:vAlign w:val="center"/>
            <w:hideMark/>
          </w:tcPr>
          <w:p w14:paraId="2C80107B"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2029</w:t>
            </w:r>
          </w:p>
        </w:tc>
        <w:tc>
          <w:tcPr>
            <w:tcW w:w="555" w:type="pct"/>
            <w:tcBorders>
              <w:top w:val="nil"/>
              <w:left w:val="nil"/>
              <w:bottom w:val="single" w:sz="4" w:space="0" w:color="auto"/>
              <w:right w:val="single" w:sz="4" w:space="0" w:color="auto"/>
            </w:tcBorders>
            <w:shd w:val="clear" w:color="auto" w:fill="auto"/>
            <w:vAlign w:val="center"/>
            <w:hideMark/>
          </w:tcPr>
          <w:p w14:paraId="4804FA8D"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2030-2035</w:t>
            </w:r>
          </w:p>
        </w:tc>
      </w:tr>
      <w:tr w:rsidR="00740841" w:rsidRPr="00740841" w14:paraId="64BD1702"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40E447D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Установленная мощность</w:t>
            </w:r>
          </w:p>
        </w:tc>
        <w:tc>
          <w:tcPr>
            <w:tcW w:w="617" w:type="pct"/>
            <w:tcBorders>
              <w:top w:val="nil"/>
              <w:left w:val="nil"/>
              <w:bottom w:val="single" w:sz="4" w:space="0" w:color="auto"/>
              <w:right w:val="single" w:sz="4" w:space="0" w:color="auto"/>
            </w:tcBorders>
            <w:shd w:val="clear" w:color="auto" w:fill="auto"/>
            <w:vAlign w:val="center"/>
            <w:hideMark/>
          </w:tcPr>
          <w:p w14:paraId="10A4151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01CAD18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429" w:type="pct"/>
            <w:tcBorders>
              <w:top w:val="nil"/>
              <w:left w:val="nil"/>
              <w:bottom w:val="single" w:sz="4" w:space="0" w:color="auto"/>
              <w:right w:val="single" w:sz="4" w:space="0" w:color="auto"/>
            </w:tcBorders>
            <w:shd w:val="clear" w:color="auto" w:fill="auto"/>
            <w:vAlign w:val="center"/>
            <w:hideMark/>
          </w:tcPr>
          <w:p w14:paraId="5CD3FEC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429" w:type="pct"/>
            <w:tcBorders>
              <w:top w:val="nil"/>
              <w:left w:val="nil"/>
              <w:bottom w:val="single" w:sz="4" w:space="0" w:color="auto"/>
              <w:right w:val="single" w:sz="4" w:space="0" w:color="auto"/>
            </w:tcBorders>
            <w:shd w:val="clear" w:color="auto" w:fill="auto"/>
            <w:vAlign w:val="center"/>
            <w:hideMark/>
          </w:tcPr>
          <w:p w14:paraId="4BE20BF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429" w:type="pct"/>
            <w:tcBorders>
              <w:top w:val="nil"/>
              <w:left w:val="nil"/>
              <w:bottom w:val="single" w:sz="4" w:space="0" w:color="auto"/>
              <w:right w:val="single" w:sz="4" w:space="0" w:color="auto"/>
            </w:tcBorders>
            <w:shd w:val="clear" w:color="auto" w:fill="auto"/>
            <w:vAlign w:val="center"/>
            <w:hideMark/>
          </w:tcPr>
          <w:p w14:paraId="39F29E6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429" w:type="pct"/>
            <w:tcBorders>
              <w:top w:val="nil"/>
              <w:left w:val="nil"/>
              <w:bottom w:val="single" w:sz="4" w:space="0" w:color="auto"/>
              <w:right w:val="single" w:sz="4" w:space="0" w:color="auto"/>
            </w:tcBorders>
            <w:shd w:val="clear" w:color="auto" w:fill="auto"/>
            <w:vAlign w:val="center"/>
            <w:hideMark/>
          </w:tcPr>
          <w:p w14:paraId="2BB3F02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555" w:type="pct"/>
            <w:tcBorders>
              <w:top w:val="nil"/>
              <w:left w:val="nil"/>
              <w:bottom w:val="single" w:sz="4" w:space="0" w:color="auto"/>
              <w:right w:val="single" w:sz="4" w:space="0" w:color="auto"/>
            </w:tcBorders>
            <w:shd w:val="clear" w:color="auto" w:fill="auto"/>
            <w:vAlign w:val="center"/>
            <w:hideMark/>
          </w:tcPr>
          <w:p w14:paraId="311098A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r>
      <w:tr w:rsidR="00740841" w:rsidRPr="00740841" w14:paraId="413AEF43"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4528877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Располагаемая мощность</w:t>
            </w:r>
          </w:p>
        </w:tc>
        <w:tc>
          <w:tcPr>
            <w:tcW w:w="617" w:type="pct"/>
            <w:tcBorders>
              <w:top w:val="nil"/>
              <w:left w:val="nil"/>
              <w:bottom w:val="single" w:sz="4" w:space="0" w:color="auto"/>
              <w:right w:val="single" w:sz="4" w:space="0" w:color="auto"/>
            </w:tcBorders>
            <w:shd w:val="clear" w:color="auto" w:fill="auto"/>
            <w:vAlign w:val="center"/>
            <w:hideMark/>
          </w:tcPr>
          <w:p w14:paraId="3EE27F2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1234021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429" w:type="pct"/>
            <w:tcBorders>
              <w:top w:val="nil"/>
              <w:left w:val="nil"/>
              <w:bottom w:val="single" w:sz="4" w:space="0" w:color="auto"/>
              <w:right w:val="single" w:sz="4" w:space="0" w:color="auto"/>
            </w:tcBorders>
            <w:shd w:val="clear" w:color="auto" w:fill="auto"/>
            <w:vAlign w:val="center"/>
            <w:hideMark/>
          </w:tcPr>
          <w:p w14:paraId="7040CB7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429" w:type="pct"/>
            <w:tcBorders>
              <w:top w:val="nil"/>
              <w:left w:val="nil"/>
              <w:bottom w:val="single" w:sz="4" w:space="0" w:color="auto"/>
              <w:right w:val="single" w:sz="4" w:space="0" w:color="auto"/>
            </w:tcBorders>
            <w:shd w:val="clear" w:color="auto" w:fill="auto"/>
            <w:vAlign w:val="center"/>
            <w:hideMark/>
          </w:tcPr>
          <w:p w14:paraId="00C9E33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429" w:type="pct"/>
            <w:tcBorders>
              <w:top w:val="nil"/>
              <w:left w:val="nil"/>
              <w:bottom w:val="single" w:sz="4" w:space="0" w:color="auto"/>
              <w:right w:val="single" w:sz="4" w:space="0" w:color="auto"/>
            </w:tcBorders>
            <w:shd w:val="clear" w:color="auto" w:fill="auto"/>
            <w:vAlign w:val="center"/>
            <w:hideMark/>
          </w:tcPr>
          <w:p w14:paraId="5C1F0A0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429" w:type="pct"/>
            <w:tcBorders>
              <w:top w:val="nil"/>
              <w:left w:val="nil"/>
              <w:bottom w:val="single" w:sz="4" w:space="0" w:color="auto"/>
              <w:right w:val="single" w:sz="4" w:space="0" w:color="auto"/>
            </w:tcBorders>
            <w:shd w:val="clear" w:color="auto" w:fill="auto"/>
            <w:vAlign w:val="center"/>
            <w:hideMark/>
          </w:tcPr>
          <w:p w14:paraId="2DCF8B5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c>
          <w:tcPr>
            <w:tcW w:w="555" w:type="pct"/>
            <w:tcBorders>
              <w:top w:val="nil"/>
              <w:left w:val="nil"/>
              <w:bottom w:val="single" w:sz="4" w:space="0" w:color="auto"/>
              <w:right w:val="single" w:sz="4" w:space="0" w:color="auto"/>
            </w:tcBorders>
            <w:shd w:val="clear" w:color="auto" w:fill="auto"/>
            <w:vAlign w:val="center"/>
            <w:hideMark/>
          </w:tcPr>
          <w:p w14:paraId="0E21C97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0,1032</w:t>
            </w:r>
          </w:p>
        </w:tc>
      </w:tr>
      <w:tr w:rsidR="00740841" w:rsidRPr="00740841" w14:paraId="5747B0C8"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0CF9C20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Собственные нужды</w:t>
            </w:r>
          </w:p>
        </w:tc>
        <w:tc>
          <w:tcPr>
            <w:tcW w:w="617" w:type="pct"/>
            <w:tcBorders>
              <w:top w:val="nil"/>
              <w:left w:val="nil"/>
              <w:bottom w:val="single" w:sz="4" w:space="0" w:color="auto"/>
              <w:right w:val="single" w:sz="4" w:space="0" w:color="auto"/>
            </w:tcBorders>
            <w:shd w:val="clear" w:color="auto" w:fill="auto"/>
            <w:vAlign w:val="center"/>
            <w:hideMark/>
          </w:tcPr>
          <w:p w14:paraId="6495FEA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6956502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0,002</w:t>
            </w:r>
          </w:p>
        </w:tc>
        <w:tc>
          <w:tcPr>
            <w:tcW w:w="429" w:type="pct"/>
            <w:tcBorders>
              <w:top w:val="nil"/>
              <w:left w:val="nil"/>
              <w:bottom w:val="single" w:sz="4" w:space="0" w:color="auto"/>
              <w:right w:val="single" w:sz="4" w:space="0" w:color="auto"/>
            </w:tcBorders>
            <w:shd w:val="clear" w:color="auto" w:fill="auto"/>
            <w:vAlign w:val="center"/>
            <w:hideMark/>
          </w:tcPr>
          <w:p w14:paraId="2F4D2CE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0,002</w:t>
            </w:r>
          </w:p>
        </w:tc>
        <w:tc>
          <w:tcPr>
            <w:tcW w:w="429" w:type="pct"/>
            <w:tcBorders>
              <w:top w:val="nil"/>
              <w:left w:val="nil"/>
              <w:bottom w:val="single" w:sz="4" w:space="0" w:color="auto"/>
              <w:right w:val="single" w:sz="4" w:space="0" w:color="auto"/>
            </w:tcBorders>
            <w:shd w:val="clear" w:color="auto" w:fill="auto"/>
            <w:vAlign w:val="center"/>
            <w:hideMark/>
          </w:tcPr>
          <w:p w14:paraId="3EC059C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0,002</w:t>
            </w:r>
          </w:p>
        </w:tc>
        <w:tc>
          <w:tcPr>
            <w:tcW w:w="429" w:type="pct"/>
            <w:tcBorders>
              <w:top w:val="nil"/>
              <w:left w:val="nil"/>
              <w:bottom w:val="single" w:sz="4" w:space="0" w:color="auto"/>
              <w:right w:val="single" w:sz="4" w:space="0" w:color="auto"/>
            </w:tcBorders>
            <w:shd w:val="clear" w:color="auto" w:fill="auto"/>
            <w:vAlign w:val="center"/>
            <w:hideMark/>
          </w:tcPr>
          <w:p w14:paraId="7440380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0,002</w:t>
            </w:r>
          </w:p>
        </w:tc>
        <w:tc>
          <w:tcPr>
            <w:tcW w:w="429" w:type="pct"/>
            <w:tcBorders>
              <w:top w:val="nil"/>
              <w:left w:val="nil"/>
              <w:bottom w:val="single" w:sz="4" w:space="0" w:color="auto"/>
              <w:right w:val="single" w:sz="4" w:space="0" w:color="auto"/>
            </w:tcBorders>
            <w:shd w:val="clear" w:color="auto" w:fill="auto"/>
            <w:vAlign w:val="center"/>
            <w:hideMark/>
          </w:tcPr>
          <w:p w14:paraId="5EB2222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0,002</w:t>
            </w:r>
          </w:p>
        </w:tc>
        <w:tc>
          <w:tcPr>
            <w:tcW w:w="555" w:type="pct"/>
            <w:tcBorders>
              <w:top w:val="nil"/>
              <w:left w:val="nil"/>
              <w:bottom w:val="single" w:sz="4" w:space="0" w:color="auto"/>
              <w:right w:val="single" w:sz="4" w:space="0" w:color="auto"/>
            </w:tcBorders>
            <w:shd w:val="clear" w:color="auto" w:fill="auto"/>
            <w:vAlign w:val="center"/>
            <w:hideMark/>
          </w:tcPr>
          <w:p w14:paraId="72D4582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0,002</w:t>
            </w:r>
          </w:p>
        </w:tc>
      </w:tr>
      <w:tr w:rsidR="00740841" w:rsidRPr="00740841" w14:paraId="59A02925"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7455BB0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Тепловая мощность нетто</w:t>
            </w:r>
          </w:p>
        </w:tc>
        <w:tc>
          <w:tcPr>
            <w:tcW w:w="617" w:type="pct"/>
            <w:tcBorders>
              <w:top w:val="nil"/>
              <w:left w:val="nil"/>
              <w:bottom w:val="single" w:sz="4" w:space="0" w:color="auto"/>
              <w:right w:val="single" w:sz="4" w:space="0" w:color="auto"/>
            </w:tcBorders>
            <w:shd w:val="clear" w:color="auto" w:fill="auto"/>
            <w:vAlign w:val="center"/>
            <w:hideMark/>
          </w:tcPr>
          <w:p w14:paraId="17F3E0B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0201A8A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0,102</w:t>
            </w:r>
          </w:p>
        </w:tc>
        <w:tc>
          <w:tcPr>
            <w:tcW w:w="429" w:type="pct"/>
            <w:tcBorders>
              <w:top w:val="nil"/>
              <w:left w:val="nil"/>
              <w:bottom w:val="single" w:sz="4" w:space="0" w:color="auto"/>
              <w:right w:val="single" w:sz="4" w:space="0" w:color="auto"/>
            </w:tcBorders>
            <w:shd w:val="clear" w:color="auto" w:fill="auto"/>
            <w:vAlign w:val="center"/>
            <w:hideMark/>
          </w:tcPr>
          <w:p w14:paraId="14B0AB8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0,102</w:t>
            </w:r>
          </w:p>
        </w:tc>
        <w:tc>
          <w:tcPr>
            <w:tcW w:w="429" w:type="pct"/>
            <w:tcBorders>
              <w:top w:val="nil"/>
              <w:left w:val="nil"/>
              <w:bottom w:val="single" w:sz="4" w:space="0" w:color="auto"/>
              <w:right w:val="single" w:sz="4" w:space="0" w:color="auto"/>
            </w:tcBorders>
            <w:shd w:val="clear" w:color="auto" w:fill="auto"/>
            <w:vAlign w:val="center"/>
            <w:hideMark/>
          </w:tcPr>
          <w:p w14:paraId="58B1E44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0,102</w:t>
            </w:r>
          </w:p>
        </w:tc>
        <w:tc>
          <w:tcPr>
            <w:tcW w:w="429" w:type="pct"/>
            <w:tcBorders>
              <w:top w:val="nil"/>
              <w:left w:val="nil"/>
              <w:bottom w:val="single" w:sz="4" w:space="0" w:color="auto"/>
              <w:right w:val="single" w:sz="4" w:space="0" w:color="auto"/>
            </w:tcBorders>
            <w:shd w:val="clear" w:color="auto" w:fill="auto"/>
            <w:vAlign w:val="center"/>
            <w:hideMark/>
          </w:tcPr>
          <w:p w14:paraId="3B8EDD5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0,102</w:t>
            </w:r>
          </w:p>
        </w:tc>
        <w:tc>
          <w:tcPr>
            <w:tcW w:w="429" w:type="pct"/>
            <w:tcBorders>
              <w:top w:val="nil"/>
              <w:left w:val="nil"/>
              <w:bottom w:val="single" w:sz="4" w:space="0" w:color="auto"/>
              <w:right w:val="single" w:sz="4" w:space="0" w:color="auto"/>
            </w:tcBorders>
            <w:shd w:val="clear" w:color="auto" w:fill="auto"/>
            <w:vAlign w:val="center"/>
            <w:hideMark/>
          </w:tcPr>
          <w:p w14:paraId="72CE4E3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0,102</w:t>
            </w:r>
          </w:p>
        </w:tc>
        <w:tc>
          <w:tcPr>
            <w:tcW w:w="555" w:type="pct"/>
            <w:tcBorders>
              <w:top w:val="nil"/>
              <w:left w:val="nil"/>
              <w:bottom w:val="single" w:sz="4" w:space="0" w:color="auto"/>
              <w:right w:val="single" w:sz="4" w:space="0" w:color="auto"/>
            </w:tcBorders>
            <w:shd w:val="clear" w:color="auto" w:fill="auto"/>
            <w:vAlign w:val="center"/>
            <w:hideMark/>
          </w:tcPr>
          <w:p w14:paraId="6F9C48C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0,102</w:t>
            </w:r>
          </w:p>
        </w:tc>
      </w:tr>
      <w:tr w:rsidR="00740841" w:rsidRPr="00740841" w14:paraId="2BA04A31"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7057553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Присоединенная нагрузка</w:t>
            </w:r>
          </w:p>
        </w:tc>
        <w:tc>
          <w:tcPr>
            <w:tcW w:w="617" w:type="pct"/>
            <w:tcBorders>
              <w:top w:val="nil"/>
              <w:left w:val="nil"/>
              <w:bottom w:val="single" w:sz="4" w:space="0" w:color="auto"/>
              <w:right w:val="single" w:sz="4" w:space="0" w:color="auto"/>
            </w:tcBorders>
            <w:shd w:val="clear" w:color="auto" w:fill="auto"/>
            <w:vAlign w:val="center"/>
            <w:hideMark/>
          </w:tcPr>
          <w:p w14:paraId="616D2AF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34156B7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0,081</w:t>
            </w:r>
          </w:p>
        </w:tc>
        <w:tc>
          <w:tcPr>
            <w:tcW w:w="429" w:type="pct"/>
            <w:tcBorders>
              <w:top w:val="nil"/>
              <w:left w:val="nil"/>
              <w:bottom w:val="single" w:sz="4" w:space="0" w:color="auto"/>
              <w:right w:val="single" w:sz="4" w:space="0" w:color="auto"/>
            </w:tcBorders>
            <w:shd w:val="clear" w:color="auto" w:fill="auto"/>
            <w:vAlign w:val="center"/>
            <w:hideMark/>
          </w:tcPr>
          <w:p w14:paraId="34C7AC9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0,081</w:t>
            </w:r>
          </w:p>
        </w:tc>
        <w:tc>
          <w:tcPr>
            <w:tcW w:w="429" w:type="pct"/>
            <w:tcBorders>
              <w:top w:val="nil"/>
              <w:left w:val="nil"/>
              <w:bottom w:val="single" w:sz="4" w:space="0" w:color="auto"/>
              <w:right w:val="single" w:sz="4" w:space="0" w:color="auto"/>
            </w:tcBorders>
            <w:shd w:val="clear" w:color="auto" w:fill="auto"/>
            <w:vAlign w:val="center"/>
            <w:hideMark/>
          </w:tcPr>
          <w:p w14:paraId="6B35BF5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0,081</w:t>
            </w:r>
          </w:p>
        </w:tc>
        <w:tc>
          <w:tcPr>
            <w:tcW w:w="429" w:type="pct"/>
            <w:tcBorders>
              <w:top w:val="nil"/>
              <w:left w:val="nil"/>
              <w:bottom w:val="single" w:sz="4" w:space="0" w:color="auto"/>
              <w:right w:val="single" w:sz="4" w:space="0" w:color="auto"/>
            </w:tcBorders>
            <w:shd w:val="clear" w:color="auto" w:fill="auto"/>
            <w:vAlign w:val="center"/>
            <w:hideMark/>
          </w:tcPr>
          <w:p w14:paraId="07FAC20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0,081</w:t>
            </w:r>
          </w:p>
        </w:tc>
        <w:tc>
          <w:tcPr>
            <w:tcW w:w="429" w:type="pct"/>
            <w:tcBorders>
              <w:top w:val="nil"/>
              <w:left w:val="nil"/>
              <w:bottom w:val="single" w:sz="4" w:space="0" w:color="auto"/>
              <w:right w:val="single" w:sz="4" w:space="0" w:color="auto"/>
            </w:tcBorders>
            <w:shd w:val="clear" w:color="auto" w:fill="auto"/>
            <w:vAlign w:val="center"/>
            <w:hideMark/>
          </w:tcPr>
          <w:p w14:paraId="39F15FD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0,081</w:t>
            </w:r>
          </w:p>
        </w:tc>
        <w:tc>
          <w:tcPr>
            <w:tcW w:w="555" w:type="pct"/>
            <w:tcBorders>
              <w:top w:val="nil"/>
              <w:left w:val="nil"/>
              <w:bottom w:val="single" w:sz="4" w:space="0" w:color="auto"/>
              <w:right w:val="single" w:sz="4" w:space="0" w:color="auto"/>
            </w:tcBorders>
            <w:shd w:val="clear" w:color="auto" w:fill="auto"/>
            <w:vAlign w:val="center"/>
            <w:hideMark/>
          </w:tcPr>
          <w:p w14:paraId="7BF61C1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0,081</w:t>
            </w:r>
          </w:p>
        </w:tc>
      </w:tr>
      <w:tr w:rsidR="00740841" w:rsidRPr="00740841" w14:paraId="58EEDDB9" w14:textId="77777777" w:rsidTr="00740841">
        <w:trPr>
          <w:trHeight w:val="253"/>
        </w:trPr>
        <w:tc>
          <w:tcPr>
            <w:tcW w:w="1682" w:type="pct"/>
            <w:vMerge w:val="restart"/>
            <w:tcBorders>
              <w:top w:val="nil"/>
              <w:left w:val="single" w:sz="4" w:space="0" w:color="auto"/>
              <w:bottom w:val="single" w:sz="4" w:space="0" w:color="auto"/>
              <w:right w:val="single" w:sz="4" w:space="0" w:color="auto"/>
            </w:tcBorders>
            <w:shd w:val="clear" w:color="auto" w:fill="auto"/>
            <w:vAlign w:val="center"/>
            <w:hideMark/>
          </w:tcPr>
          <w:p w14:paraId="3F4AF75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Потери в тепловых сетях</w:t>
            </w:r>
          </w:p>
        </w:tc>
        <w:tc>
          <w:tcPr>
            <w:tcW w:w="617" w:type="pct"/>
            <w:vMerge w:val="restart"/>
            <w:tcBorders>
              <w:top w:val="nil"/>
              <w:left w:val="single" w:sz="4" w:space="0" w:color="auto"/>
              <w:bottom w:val="single" w:sz="4" w:space="0" w:color="auto"/>
              <w:right w:val="single" w:sz="4" w:space="0" w:color="auto"/>
            </w:tcBorders>
            <w:shd w:val="clear" w:color="auto" w:fill="auto"/>
            <w:vAlign w:val="center"/>
            <w:hideMark/>
          </w:tcPr>
          <w:p w14:paraId="39FEBD2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7CAAB1F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0,007</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3B7A512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0,007</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5E88524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0,007</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2EC888F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0,007</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5E3A4CA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0,007</w:t>
            </w:r>
          </w:p>
        </w:tc>
        <w:tc>
          <w:tcPr>
            <w:tcW w:w="555" w:type="pct"/>
            <w:vMerge w:val="restart"/>
            <w:tcBorders>
              <w:top w:val="nil"/>
              <w:left w:val="single" w:sz="4" w:space="0" w:color="auto"/>
              <w:bottom w:val="single" w:sz="4" w:space="0" w:color="auto"/>
              <w:right w:val="single" w:sz="4" w:space="0" w:color="auto"/>
            </w:tcBorders>
            <w:shd w:val="clear" w:color="auto" w:fill="auto"/>
            <w:vAlign w:val="center"/>
            <w:hideMark/>
          </w:tcPr>
          <w:p w14:paraId="7D9BB15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0,007</w:t>
            </w:r>
          </w:p>
        </w:tc>
      </w:tr>
      <w:tr w:rsidR="00740841" w:rsidRPr="00740841" w14:paraId="608DC548" w14:textId="77777777" w:rsidTr="00740841">
        <w:trPr>
          <w:trHeight w:val="230"/>
        </w:trPr>
        <w:tc>
          <w:tcPr>
            <w:tcW w:w="1682" w:type="pct"/>
            <w:vMerge/>
            <w:tcBorders>
              <w:top w:val="nil"/>
              <w:left w:val="single" w:sz="4" w:space="0" w:color="auto"/>
              <w:bottom w:val="single" w:sz="4" w:space="0" w:color="auto"/>
              <w:right w:val="single" w:sz="4" w:space="0" w:color="auto"/>
            </w:tcBorders>
            <w:vAlign w:val="center"/>
            <w:hideMark/>
          </w:tcPr>
          <w:p w14:paraId="5EBCE5EF" w14:textId="77777777" w:rsidR="00740841" w:rsidRPr="00740841" w:rsidRDefault="00740841" w:rsidP="00740841">
            <w:pPr>
              <w:spacing w:before="0" w:after="0" w:line="240" w:lineRule="auto"/>
              <w:ind w:firstLine="0"/>
              <w:jc w:val="left"/>
              <w:rPr>
                <w:color w:val="000000"/>
                <w:sz w:val="22"/>
                <w:szCs w:val="22"/>
              </w:rPr>
            </w:pPr>
          </w:p>
        </w:tc>
        <w:tc>
          <w:tcPr>
            <w:tcW w:w="617" w:type="pct"/>
            <w:vMerge/>
            <w:tcBorders>
              <w:top w:val="nil"/>
              <w:left w:val="single" w:sz="4" w:space="0" w:color="auto"/>
              <w:bottom w:val="single" w:sz="4" w:space="0" w:color="auto"/>
              <w:right w:val="single" w:sz="4" w:space="0" w:color="auto"/>
            </w:tcBorders>
            <w:vAlign w:val="center"/>
            <w:hideMark/>
          </w:tcPr>
          <w:p w14:paraId="0FCDF8F7" w14:textId="77777777" w:rsidR="00740841" w:rsidRPr="00740841" w:rsidRDefault="00740841" w:rsidP="00740841">
            <w:pPr>
              <w:spacing w:before="0" w:after="0" w:line="240" w:lineRule="auto"/>
              <w:ind w:firstLine="0"/>
              <w:jc w:val="left"/>
              <w:rPr>
                <w:color w:val="00000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14:paraId="6BD4C7DC" w14:textId="77777777" w:rsidR="00740841" w:rsidRPr="00740841" w:rsidRDefault="00740841" w:rsidP="00740841">
            <w:pPr>
              <w:spacing w:before="0" w:after="0" w:line="240" w:lineRule="auto"/>
              <w:ind w:firstLine="0"/>
              <w:jc w:val="left"/>
              <w:rPr>
                <w:color w:val="00000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14:paraId="5D044299" w14:textId="77777777" w:rsidR="00740841" w:rsidRPr="00740841" w:rsidRDefault="00740841" w:rsidP="00740841">
            <w:pPr>
              <w:spacing w:before="0" w:after="0" w:line="240" w:lineRule="auto"/>
              <w:ind w:firstLine="0"/>
              <w:jc w:val="left"/>
              <w:rPr>
                <w:color w:val="00000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14:paraId="077BD535" w14:textId="77777777" w:rsidR="00740841" w:rsidRPr="00740841" w:rsidRDefault="00740841" w:rsidP="00740841">
            <w:pPr>
              <w:spacing w:before="0" w:after="0" w:line="240" w:lineRule="auto"/>
              <w:ind w:firstLine="0"/>
              <w:jc w:val="left"/>
              <w:rPr>
                <w:color w:val="00000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14:paraId="34AEFBC4" w14:textId="77777777" w:rsidR="00740841" w:rsidRPr="00740841" w:rsidRDefault="00740841" w:rsidP="00740841">
            <w:pPr>
              <w:spacing w:before="0" w:after="0" w:line="240" w:lineRule="auto"/>
              <w:ind w:firstLine="0"/>
              <w:jc w:val="left"/>
              <w:rPr>
                <w:color w:val="000000"/>
                <w:sz w:val="22"/>
                <w:szCs w:val="22"/>
              </w:rPr>
            </w:pPr>
          </w:p>
        </w:tc>
        <w:tc>
          <w:tcPr>
            <w:tcW w:w="429" w:type="pct"/>
            <w:vMerge/>
            <w:tcBorders>
              <w:top w:val="nil"/>
              <w:left w:val="single" w:sz="4" w:space="0" w:color="auto"/>
              <w:bottom w:val="single" w:sz="4" w:space="0" w:color="auto"/>
              <w:right w:val="single" w:sz="4" w:space="0" w:color="auto"/>
            </w:tcBorders>
            <w:vAlign w:val="center"/>
            <w:hideMark/>
          </w:tcPr>
          <w:p w14:paraId="37FD59CE" w14:textId="77777777" w:rsidR="00740841" w:rsidRPr="00740841" w:rsidRDefault="00740841" w:rsidP="00740841">
            <w:pPr>
              <w:spacing w:before="0" w:after="0" w:line="240" w:lineRule="auto"/>
              <w:ind w:firstLine="0"/>
              <w:jc w:val="left"/>
              <w:rPr>
                <w:color w:val="000000"/>
                <w:sz w:val="22"/>
                <w:szCs w:val="22"/>
              </w:rPr>
            </w:pPr>
          </w:p>
        </w:tc>
        <w:tc>
          <w:tcPr>
            <w:tcW w:w="555" w:type="pct"/>
            <w:vMerge/>
            <w:tcBorders>
              <w:top w:val="nil"/>
              <w:left w:val="single" w:sz="4" w:space="0" w:color="auto"/>
              <w:bottom w:val="single" w:sz="4" w:space="0" w:color="auto"/>
              <w:right w:val="single" w:sz="4" w:space="0" w:color="auto"/>
            </w:tcBorders>
            <w:vAlign w:val="center"/>
            <w:hideMark/>
          </w:tcPr>
          <w:p w14:paraId="0D6B183E" w14:textId="77777777" w:rsidR="00740841" w:rsidRPr="00740841" w:rsidRDefault="00740841" w:rsidP="00740841">
            <w:pPr>
              <w:spacing w:before="0" w:after="0" w:line="240" w:lineRule="auto"/>
              <w:ind w:firstLine="0"/>
              <w:jc w:val="left"/>
              <w:rPr>
                <w:color w:val="000000"/>
                <w:sz w:val="22"/>
                <w:szCs w:val="22"/>
              </w:rPr>
            </w:pPr>
          </w:p>
        </w:tc>
      </w:tr>
      <w:tr w:rsidR="00740841" w:rsidRPr="00740841" w14:paraId="449C6CEE" w14:textId="77777777" w:rsidTr="00740841">
        <w:trPr>
          <w:trHeight w:val="227"/>
        </w:trPr>
        <w:tc>
          <w:tcPr>
            <w:tcW w:w="1682" w:type="pct"/>
            <w:vMerge w:val="restart"/>
            <w:tcBorders>
              <w:top w:val="nil"/>
              <w:left w:val="single" w:sz="4" w:space="0" w:color="auto"/>
              <w:bottom w:val="single" w:sz="4" w:space="0" w:color="auto"/>
              <w:right w:val="single" w:sz="4" w:space="0" w:color="auto"/>
            </w:tcBorders>
            <w:shd w:val="clear" w:color="auto" w:fill="auto"/>
            <w:vAlign w:val="center"/>
            <w:hideMark/>
          </w:tcPr>
          <w:p w14:paraId="39D6554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Резерв("+")/ Дефицит("-")</w:t>
            </w:r>
          </w:p>
        </w:tc>
        <w:tc>
          <w:tcPr>
            <w:tcW w:w="617" w:type="pct"/>
            <w:tcBorders>
              <w:top w:val="nil"/>
              <w:left w:val="nil"/>
              <w:bottom w:val="single" w:sz="4" w:space="0" w:color="auto"/>
              <w:right w:val="single" w:sz="4" w:space="0" w:color="auto"/>
            </w:tcBorders>
            <w:shd w:val="clear" w:color="auto" w:fill="auto"/>
            <w:vAlign w:val="center"/>
            <w:hideMark/>
          </w:tcPr>
          <w:p w14:paraId="6E92D49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11F1B2F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0,014</w:t>
            </w:r>
          </w:p>
        </w:tc>
        <w:tc>
          <w:tcPr>
            <w:tcW w:w="429" w:type="pct"/>
            <w:tcBorders>
              <w:top w:val="nil"/>
              <w:left w:val="nil"/>
              <w:bottom w:val="single" w:sz="4" w:space="0" w:color="auto"/>
              <w:right w:val="single" w:sz="4" w:space="0" w:color="auto"/>
            </w:tcBorders>
            <w:shd w:val="clear" w:color="auto" w:fill="auto"/>
            <w:vAlign w:val="center"/>
            <w:hideMark/>
          </w:tcPr>
          <w:p w14:paraId="006B83F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0,014</w:t>
            </w:r>
          </w:p>
        </w:tc>
        <w:tc>
          <w:tcPr>
            <w:tcW w:w="429" w:type="pct"/>
            <w:tcBorders>
              <w:top w:val="nil"/>
              <w:left w:val="nil"/>
              <w:bottom w:val="single" w:sz="4" w:space="0" w:color="auto"/>
              <w:right w:val="single" w:sz="4" w:space="0" w:color="auto"/>
            </w:tcBorders>
            <w:shd w:val="clear" w:color="auto" w:fill="auto"/>
            <w:vAlign w:val="center"/>
            <w:hideMark/>
          </w:tcPr>
          <w:p w14:paraId="37B2C3E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0,014</w:t>
            </w:r>
          </w:p>
        </w:tc>
        <w:tc>
          <w:tcPr>
            <w:tcW w:w="429" w:type="pct"/>
            <w:tcBorders>
              <w:top w:val="nil"/>
              <w:left w:val="nil"/>
              <w:bottom w:val="single" w:sz="4" w:space="0" w:color="auto"/>
              <w:right w:val="single" w:sz="4" w:space="0" w:color="auto"/>
            </w:tcBorders>
            <w:shd w:val="clear" w:color="auto" w:fill="auto"/>
            <w:vAlign w:val="center"/>
            <w:hideMark/>
          </w:tcPr>
          <w:p w14:paraId="6012EDC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0,014</w:t>
            </w:r>
          </w:p>
        </w:tc>
        <w:tc>
          <w:tcPr>
            <w:tcW w:w="429" w:type="pct"/>
            <w:tcBorders>
              <w:top w:val="nil"/>
              <w:left w:val="nil"/>
              <w:bottom w:val="single" w:sz="4" w:space="0" w:color="auto"/>
              <w:right w:val="single" w:sz="4" w:space="0" w:color="auto"/>
            </w:tcBorders>
            <w:shd w:val="clear" w:color="auto" w:fill="auto"/>
            <w:vAlign w:val="center"/>
            <w:hideMark/>
          </w:tcPr>
          <w:p w14:paraId="5137F32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0,014</w:t>
            </w:r>
          </w:p>
        </w:tc>
        <w:tc>
          <w:tcPr>
            <w:tcW w:w="555" w:type="pct"/>
            <w:tcBorders>
              <w:top w:val="nil"/>
              <w:left w:val="nil"/>
              <w:bottom w:val="single" w:sz="4" w:space="0" w:color="auto"/>
              <w:right w:val="single" w:sz="4" w:space="0" w:color="auto"/>
            </w:tcBorders>
            <w:shd w:val="clear" w:color="auto" w:fill="auto"/>
            <w:vAlign w:val="center"/>
            <w:hideMark/>
          </w:tcPr>
          <w:p w14:paraId="6A79256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0,014</w:t>
            </w:r>
          </w:p>
        </w:tc>
      </w:tr>
      <w:tr w:rsidR="00740841" w:rsidRPr="00740841" w14:paraId="76AFD76D" w14:textId="77777777" w:rsidTr="00740841">
        <w:trPr>
          <w:trHeight w:val="227"/>
        </w:trPr>
        <w:tc>
          <w:tcPr>
            <w:tcW w:w="1682" w:type="pct"/>
            <w:vMerge/>
            <w:tcBorders>
              <w:top w:val="nil"/>
              <w:left w:val="single" w:sz="4" w:space="0" w:color="auto"/>
              <w:bottom w:val="single" w:sz="4" w:space="0" w:color="auto"/>
              <w:right w:val="single" w:sz="4" w:space="0" w:color="auto"/>
            </w:tcBorders>
            <w:vAlign w:val="center"/>
            <w:hideMark/>
          </w:tcPr>
          <w:p w14:paraId="400BCD1D" w14:textId="77777777" w:rsidR="00740841" w:rsidRPr="00740841" w:rsidRDefault="00740841" w:rsidP="00740841">
            <w:pPr>
              <w:spacing w:before="0" w:after="0" w:line="240" w:lineRule="auto"/>
              <w:ind w:firstLine="0"/>
              <w:jc w:val="left"/>
              <w:rPr>
                <w:color w:val="000000"/>
                <w:sz w:val="22"/>
                <w:szCs w:val="22"/>
              </w:rPr>
            </w:pPr>
          </w:p>
        </w:tc>
        <w:tc>
          <w:tcPr>
            <w:tcW w:w="617" w:type="pct"/>
            <w:tcBorders>
              <w:top w:val="nil"/>
              <w:left w:val="nil"/>
              <w:bottom w:val="single" w:sz="4" w:space="0" w:color="auto"/>
              <w:right w:val="single" w:sz="4" w:space="0" w:color="auto"/>
            </w:tcBorders>
            <w:shd w:val="clear" w:color="auto" w:fill="auto"/>
            <w:vAlign w:val="center"/>
            <w:hideMark/>
          </w:tcPr>
          <w:p w14:paraId="1FC8A58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w:t>
            </w:r>
          </w:p>
        </w:tc>
        <w:tc>
          <w:tcPr>
            <w:tcW w:w="429" w:type="pct"/>
            <w:tcBorders>
              <w:top w:val="nil"/>
              <w:left w:val="nil"/>
              <w:bottom w:val="single" w:sz="4" w:space="0" w:color="auto"/>
              <w:right w:val="single" w:sz="4" w:space="0" w:color="auto"/>
            </w:tcBorders>
            <w:shd w:val="clear" w:color="auto" w:fill="auto"/>
            <w:vAlign w:val="center"/>
            <w:hideMark/>
          </w:tcPr>
          <w:p w14:paraId="6F831DA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13,60%</w:t>
            </w:r>
          </w:p>
        </w:tc>
        <w:tc>
          <w:tcPr>
            <w:tcW w:w="429" w:type="pct"/>
            <w:tcBorders>
              <w:top w:val="nil"/>
              <w:left w:val="nil"/>
              <w:bottom w:val="single" w:sz="4" w:space="0" w:color="auto"/>
              <w:right w:val="single" w:sz="4" w:space="0" w:color="auto"/>
            </w:tcBorders>
            <w:shd w:val="clear" w:color="auto" w:fill="auto"/>
            <w:vAlign w:val="center"/>
            <w:hideMark/>
          </w:tcPr>
          <w:p w14:paraId="1414B7C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13,60%</w:t>
            </w:r>
          </w:p>
        </w:tc>
        <w:tc>
          <w:tcPr>
            <w:tcW w:w="429" w:type="pct"/>
            <w:tcBorders>
              <w:top w:val="nil"/>
              <w:left w:val="nil"/>
              <w:bottom w:val="single" w:sz="4" w:space="0" w:color="auto"/>
              <w:right w:val="single" w:sz="4" w:space="0" w:color="auto"/>
            </w:tcBorders>
            <w:shd w:val="clear" w:color="auto" w:fill="auto"/>
            <w:vAlign w:val="center"/>
            <w:hideMark/>
          </w:tcPr>
          <w:p w14:paraId="79DB24B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13,60%</w:t>
            </w:r>
          </w:p>
        </w:tc>
        <w:tc>
          <w:tcPr>
            <w:tcW w:w="429" w:type="pct"/>
            <w:tcBorders>
              <w:top w:val="nil"/>
              <w:left w:val="nil"/>
              <w:bottom w:val="single" w:sz="4" w:space="0" w:color="auto"/>
              <w:right w:val="single" w:sz="4" w:space="0" w:color="auto"/>
            </w:tcBorders>
            <w:shd w:val="clear" w:color="auto" w:fill="auto"/>
            <w:vAlign w:val="center"/>
            <w:hideMark/>
          </w:tcPr>
          <w:p w14:paraId="671D192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13,60%</w:t>
            </w:r>
          </w:p>
        </w:tc>
        <w:tc>
          <w:tcPr>
            <w:tcW w:w="429" w:type="pct"/>
            <w:tcBorders>
              <w:top w:val="nil"/>
              <w:left w:val="nil"/>
              <w:bottom w:val="single" w:sz="4" w:space="0" w:color="auto"/>
              <w:right w:val="single" w:sz="4" w:space="0" w:color="auto"/>
            </w:tcBorders>
            <w:shd w:val="clear" w:color="auto" w:fill="auto"/>
            <w:vAlign w:val="center"/>
            <w:hideMark/>
          </w:tcPr>
          <w:p w14:paraId="625B243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13,60%</w:t>
            </w:r>
          </w:p>
        </w:tc>
        <w:tc>
          <w:tcPr>
            <w:tcW w:w="555" w:type="pct"/>
            <w:tcBorders>
              <w:top w:val="nil"/>
              <w:left w:val="nil"/>
              <w:bottom w:val="single" w:sz="4" w:space="0" w:color="auto"/>
              <w:right w:val="single" w:sz="4" w:space="0" w:color="auto"/>
            </w:tcBorders>
            <w:shd w:val="clear" w:color="auto" w:fill="auto"/>
            <w:vAlign w:val="center"/>
            <w:hideMark/>
          </w:tcPr>
          <w:p w14:paraId="5D89488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13,60%</w:t>
            </w:r>
          </w:p>
        </w:tc>
      </w:tr>
    </w:tbl>
    <w:p w14:paraId="79564ABA" w14:textId="52E86AE1" w:rsidR="00507D59" w:rsidRDefault="00507D59" w:rsidP="00507D59">
      <w:pPr>
        <w:spacing w:before="0" w:after="0"/>
        <w:ind w:firstLine="567"/>
      </w:pPr>
    </w:p>
    <w:p w14:paraId="3959245D" w14:textId="2BD4C978" w:rsidR="00740841" w:rsidRDefault="00740841" w:rsidP="00507D59">
      <w:pPr>
        <w:spacing w:before="0" w:after="0"/>
        <w:ind w:firstLine="567"/>
      </w:pPr>
    </w:p>
    <w:p w14:paraId="1D41D797" w14:textId="01F86AEA" w:rsidR="00740841" w:rsidRDefault="00740841" w:rsidP="00507D59">
      <w:pPr>
        <w:spacing w:before="0" w:after="0"/>
        <w:ind w:firstLine="567"/>
      </w:pPr>
    </w:p>
    <w:p w14:paraId="322A492F" w14:textId="1B465011" w:rsidR="00740841" w:rsidRDefault="00740841" w:rsidP="00507D59">
      <w:pPr>
        <w:spacing w:before="0" w:after="0"/>
        <w:ind w:firstLine="567"/>
      </w:pPr>
    </w:p>
    <w:p w14:paraId="737A6B4C" w14:textId="77777777" w:rsidR="00740841" w:rsidRDefault="00740841" w:rsidP="00507D59">
      <w:pPr>
        <w:spacing w:before="0" w:after="0"/>
        <w:ind w:firstLine="567"/>
      </w:pPr>
    </w:p>
    <w:p w14:paraId="7E7DB050" w14:textId="3FE6C0C0" w:rsidR="00507D59" w:rsidRDefault="00507D59" w:rsidP="00507D59">
      <w:pPr>
        <w:spacing w:before="0" w:after="0"/>
        <w:ind w:firstLine="567"/>
      </w:pPr>
      <w:bookmarkStart w:id="112" w:name="_Ref192231802"/>
      <w:r>
        <w:lastRenderedPageBreak/>
        <w:t xml:space="preserve">Таблица </w:t>
      </w:r>
      <w:r w:rsidR="00F81E74">
        <w:fldChar w:fldCharType="begin"/>
      </w:r>
      <w:r w:rsidR="00F81E74">
        <w:instrText xml:space="preserve"> SEQ Таблица \* ARABIC </w:instrText>
      </w:r>
      <w:r w:rsidR="00F81E74">
        <w:fldChar w:fldCharType="separate"/>
      </w:r>
      <w:r w:rsidR="00F329C9">
        <w:rPr>
          <w:noProof/>
        </w:rPr>
        <w:t>13</w:t>
      </w:r>
      <w:r w:rsidR="00F81E74">
        <w:rPr>
          <w:noProof/>
        </w:rPr>
        <w:fldChar w:fldCharType="end"/>
      </w:r>
      <w:bookmarkEnd w:id="112"/>
      <w:r>
        <w:t xml:space="preserve"> - </w:t>
      </w:r>
      <w:r w:rsidRPr="00686580">
        <w:t>Балансы тепловой энергии (мощности) и перспективной тепловой нагрузки</w:t>
      </w:r>
      <w:r>
        <w:t xml:space="preserve"> по котельной № 22</w:t>
      </w:r>
    </w:p>
    <w:tbl>
      <w:tblPr>
        <w:tblW w:w="5000" w:type="pct"/>
        <w:tblLook w:val="04A0" w:firstRow="1" w:lastRow="0" w:firstColumn="1" w:lastColumn="0" w:noHBand="0" w:noVBand="1"/>
      </w:tblPr>
      <w:tblGrid>
        <w:gridCol w:w="5023"/>
        <w:gridCol w:w="1842"/>
        <w:gridCol w:w="1281"/>
        <w:gridCol w:w="1281"/>
        <w:gridCol w:w="1281"/>
        <w:gridCol w:w="1281"/>
        <w:gridCol w:w="1281"/>
        <w:gridCol w:w="1660"/>
      </w:tblGrid>
      <w:tr w:rsidR="00740841" w:rsidRPr="00740841" w14:paraId="68DDA61C" w14:textId="77777777" w:rsidTr="00740841">
        <w:trPr>
          <w:trHeight w:val="227"/>
        </w:trPr>
        <w:tc>
          <w:tcPr>
            <w:tcW w:w="1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813F83"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Наименование</w:t>
            </w:r>
          </w:p>
        </w:tc>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E543D"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Ед. измерения</w:t>
            </w:r>
          </w:p>
        </w:tc>
        <w:tc>
          <w:tcPr>
            <w:tcW w:w="2701" w:type="pct"/>
            <w:gridSpan w:val="6"/>
            <w:tcBorders>
              <w:top w:val="single" w:sz="4" w:space="0" w:color="auto"/>
              <w:left w:val="nil"/>
              <w:bottom w:val="single" w:sz="4" w:space="0" w:color="auto"/>
              <w:right w:val="single" w:sz="4" w:space="0" w:color="auto"/>
            </w:tcBorders>
            <w:shd w:val="clear" w:color="auto" w:fill="auto"/>
            <w:vAlign w:val="center"/>
            <w:hideMark/>
          </w:tcPr>
          <w:p w14:paraId="0FA28539"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Период, год</w:t>
            </w:r>
          </w:p>
        </w:tc>
      </w:tr>
      <w:tr w:rsidR="00740841" w:rsidRPr="00740841" w14:paraId="3B96F9FE" w14:textId="77777777" w:rsidTr="00740841">
        <w:trPr>
          <w:trHeight w:val="227"/>
        </w:trPr>
        <w:tc>
          <w:tcPr>
            <w:tcW w:w="1682" w:type="pct"/>
            <w:vMerge/>
            <w:tcBorders>
              <w:top w:val="single" w:sz="4" w:space="0" w:color="auto"/>
              <w:left w:val="single" w:sz="4" w:space="0" w:color="auto"/>
              <w:bottom w:val="single" w:sz="4" w:space="0" w:color="auto"/>
              <w:right w:val="single" w:sz="4" w:space="0" w:color="auto"/>
            </w:tcBorders>
            <w:vAlign w:val="center"/>
            <w:hideMark/>
          </w:tcPr>
          <w:p w14:paraId="1A3A682D" w14:textId="77777777" w:rsidR="00740841" w:rsidRPr="00740841" w:rsidRDefault="00740841" w:rsidP="00740841">
            <w:pPr>
              <w:spacing w:before="0" w:after="0" w:line="240" w:lineRule="auto"/>
              <w:ind w:firstLine="0"/>
              <w:jc w:val="left"/>
              <w:rPr>
                <w:b/>
                <w:bCs/>
                <w:color w:val="000000"/>
                <w:sz w:val="22"/>
                <w:szCs w:val="22"/>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14:paraId="4DBB3E52" w14:textId="77777777" w:rsidR="00740841" w:rsidRPr="00740841" w:rsidRDefault="00740841" w:rsidP="00740841">
            <w:pPr>
              <w:spacing w:before="0" w:after="0" w:line="240" w:lineRule="auto"/>
              <w:ind w:firstLine="0"/>
              <w:jc w:val="left"/>
              <w:rPr>
                <w:b/>
                <w:bCs/>
                <w:color w:val="000000"/>
                <w:sz w:val="22"/>
                <w:szCs w:val="22"/>
              </w:rPr>
            </w:pPr>
          </w:p>
        </w:tc>
        <w:tc>
          <w:tcPr>
            <w:tcW w:w="429" w:type="pct"/>
            <w:tcBorders>
              <w:top w:val="nil"/>
              <w:left w:val="nil"/>
              <w:bottom w:val="single" w:sz="4" w:space="0" w:color="auto"/>
              <w:right w:val="single" w:sz="4" w:space="0" w:color="auto"/>
            </w:tcBorders>
            <w:shd w:val="clear" w:color="auto" w:fill="auto"/>
            <w:vAlign w:val="center"/>
            <w:hideMark/>
          </w:tcPr>
          <w:p w14:paraId="23529D91"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2023</w:t>
            </w:r>
          </w:p>
        </w:tc>
        <w:tc>
          <w:tcPr>
            <w:tcW w:w="429" w:type="pct"/>
            <w:tcBorders>
              <w:top w:val="nil"/>
              <w:left w:val="nil"/>
              <w:bottom w:val="single" w:sz="4" w:space="0" w:color="auto"/>
              <w:right w:val="single" w:sz="4" w:space="0" w:color="auto"/>
            </w:tcBorders>
            <w:shd w:val="clear" w:color="auto" w:fill="auto"/>
            <w:vAlign w:val="center"/>
            <w:hideMark/>
          </w:tcPr>
          <w:p w14:paraId="33738BFC"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2024</w:t>
            </w:r>
          </w:p>
        </w:tc>
        <w:tc>
          <w:tcPr>
            <w:tcW w:w="429" w:type="pct"/>
            <w:tcBorders>
              <w:top w:val="nil"/>
              <w:left w:val="nil"/>
              <w:bottom w:val="single" w:sz="4" w:space="0" w:color="auto"/>
              <w:right w:val="single" w:sz="4" w:space="0" w:color="auto"/>
            </w:tcBorders>
            <w:shd w:val="clear" w:color="auto" w:fill="auto"/>
            <w:vAlign w:val="center"/>
            <w:hideMark/>
          </w:tcPr>
          <w:p w14:paraId="72CE00E2"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2025</w:t>
            </w:r>
          </w:p>
        </w:tc>
        <w:tc>
          <w:tcPr>
            <w:tcW w:w="429" w:type="pct"/>
            <w:tcBorders>
              <w:top w:val="nil"/>
              <w:left w:val="nil"/>
              <w:bottom w:val="single" w:sz="4" w:space="0" w:color="auto"/>
              <w:right w:val="single" w:sz="4" w:space="0" w:color="auto"/>
            </w:tcBorders>
            <w:shd w:val="clear" w:color="auto" w:fill="auto"/>
            <w:vAlign w:val="center"/>
            <w:hideMark/>
          </w:tcPr>
          <w:p w14:paraId="6404E319"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2026</w:t>
            </w:r>
          </w:p>
        </w:tc>
        <w:tc>
          <w:tcPr>
            <w:tcW w:w="429" w:type="pct"/>
            <w:tcBorders>
              <w:top w:val="nil"/>
              <w:left w:val="nil"/>
              <w:bottom w:val="single" w:sz="4" w:space="0" w:color="auto"/>
              <w:right w:val="single" w:sz="4" w:space="0" w:color="auto"/>
            </w:tcBorders>
            <w:shd w:val="clear" w:color="auto" w:fill="auto"/>
            <w:vAlign w:val="center"/>
            <w:hideMark/>
          </w:tcPr>
          <w:p w14:paraId="2A891FCF"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2027</w:t>
            </w:r>
          </w:p>
        </w:tc>
        <w:tc>
          <w:tcPr>
            <w:tcW w:w="555" w:type="pct"/>
            <w:tcBorders>
              <w:top w:val="nil"/>
              <w:left w:val="nil"/>
              <w:bottom w:val="single" w:sz="4" w:space="0" w:color="auto"/>
              <w:right w:val="single" w:sz="4" w:space="0" w:color="auto"/>
            </w:tcBorders>
            <w:shd w:val="clear" w:color="auto" w:fill="auto"/>
            <w:vAlign w:val="center"/>
            <w:hideMark/>
          </w:tcPr>
          <w:p w14:paraId="699606FD" w14:textId="77777777" w:rsidR="00740841" w:rsidRPr="00740841" w:rsidRDefault="00740841" w:rsidP="00740841">
            <w:pPr>
              <w:spacing w:before="0" w:after="0" w:line="240" w:lineRule="auto"/>
              <w:ind w:firstLine="0"/>
              <w:jc w:val="center"/>
              <w:rPr>
                <w:b/>
                <w:bCs/>
                <w:color w:val="000000"/>
                <w:sz w:val="22"/>
                <w:szCs w:val="22"/>
              </w:rPr>
            </w:pPr>
            <w:r w:rsidRPr="00740841">
              <w:rPr>
                <w:b/>
                <w:bCs/>
                <w:color w:val="000000"/>
                <w:sz w:val="22"/>
                <w:szCs w:val="22"/>
              </w:rPr>
              <w:t>2028-2035</w:t>
            </w:r>
          </w:p>
        </w:tc>
      </w:tr>
      <w:tr w:rsidR="00740841" w:rsidRPr="00740841" w14:paraId="420E3BB9"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2A01563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Установленная мощность</w:t>
            </w:r>
          </w:p>
        </w:tc>
        <w:tc>
          <w:tcPr>
            <w:tcW w:w="617" w:type="pct"/>
            <w:tcBorders>
              <w:top w:val="nil"/>
              <w:left w:val="nil"/>
              <w:bottom w:val="single" w:sz="4" w:space="0" w:color="auto"/>
              <w:right w:val="single" w:sz="4" w:space="0" w:color="auto"/>
            </w:tcBorders>
            <w:shd w:val="clear" w:color="auto" w:fill="auto"/>
            <w:vAlign w:val="center"/>
            <w:hideMark/>
          </w:tcPr>
          <w:p w14:paraId="10549C9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19086AA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429" w:type="pct"/>
            <w:tcBorders>
              <w:top w:val="nil"/>
              <w:left w:val="nil"/>
              <w:bottom w:val="single" w:sz="4" w:space="0" w:color="auto"/>
              <w:right w:val="single" w:sz="4" w:space="0" w:color="auto"/>
            </w:tcBorders>
            <w:shd w:val="clear" w:color="auto" w:fill="auto"/>
            <w:vAlign w:val="center"/>
            <w:hideMark/>
          </w:tcPr>
          <w:p w14:paraId="72F0770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429" w:type="pct"/>
            <w:tcBorders>
              <w:top w:val="nil"/>
              <w:left w:val="nil"/>
              <w:bottom w:val="single" w:sz="4" w:space="0" w:color="auto"/>
              <w:right w:val="single" w:sz="4" w:space="0" w:color="auto"/>
            </w:tcBorders>
            <w:shd w:val="clear" w:color="auto" w:fill="auto"/>
            <w:vAlign w:val="center"/>
            <w:hideMark/>
          </w:tcPr>
          <w:p w14:paraId="0E13837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429" w:type="pct"/>
            <w:tcBorders>
              <w:top w:val="nil"/>
              <w:left w:val="nil"/>
              <w:bottom w:val="single" w:sz="4" w:space="0" w:color="auto"/>
              <w:right w:val="single" w:sz="4" w:space="0" w:color="auto"/>
            </w:tcBorders>
            <w:shd w:val="clear" w:color="auto" w:fill="auto"/>
            <w:vAlign w:val="center"/>
            <w:hideMark/>
          </w:tcPr>
          <w:p w14:paraId="1DA734F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429" w:type="pct"/>
            <w:tcBorders>
              <w:top w:val="nil"/>
              <w:left w:val="nil"/>
              <w:bottom w:val="single" w:sz="4" w:space="0" w:color="auto"/>
              <w:right w:val="single" w:sz="4" w:space="0" w:color="auto"/>
            </w:tcBorders>
            <w:shd w:val="clear" w:color="auto" w:fill="auto"/>
            <w:vAlign w:val="center"/>
            <w:hideMark/>
          </w:tcPr>
          <w:p w14:paraId="32A88FB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555" w:type="pct"/>
            <w:tcBorders>
              <w:top w:val="nil"/>
              <w:left w:val="nil"/>
              <w:bottom w:val="single" w:sz="4" w:space="0" w:color="auto"/>
              <w:right w:val="single" w:sz="4" w:space="0" w:color="auto"/>
            </w:tcBorders>
            <w:shd w:val="clear" w:color="auto" w:fill="auto"/>
            <w:vAlign w:val="center"/>
            <w:hideMark/>
          </w:tcPr>
          <w:p w14:paraId="079D8BF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r>
      <w:tr w:rsidR="00740841" w:rsidRPr="00740841" w14:paraId="00CB6B77"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3715F14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Располагаемая мощность</w:t>
            </w:r>
          </w:p>
        </w:tc>
        <w:tc>
          <w:tcPr>
            <w:tcW w:w="617" w:type="pct"/>
            <w:tcBorders>
              <w:top w:val="nil"/>
              <w:left w:val="nil"/>
              <w:bottom w:val="single" w:sz="4" w:space="0" w:color="auto"/>
              <w:right w:val="single" w:sz="4" w:space="0" w:color="auto"/>
            </w:tcBorders>
            <w:shd w:val="clear" w:color="auto" w:fill="auto"/>
            <w:vAlign w:val="center"/>
            <w:hideMark/>
          </w:tcPr>
          <w:p w14:paraId="5FD5750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1AF65CC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429" w:type="pct"/>
            <w:tcBorders>
              <w:top w:val="nil"/>
              <w:left w:val="nil"/>
              <w:bottom w:val="single" w:sz="4" w:space="0" w:color="auto"/>
              <w:right w:val="single" w:sz="4" w:space="0" w:color="auto"/>
            </w:tcBorders>
            <w:shd w:val="clear" w:color="auto" w:fill="auto"/>
            <w:vAlign w:val="center"/>
            <w:hideMark/>
          </w:tcPr>
          <w:p w14:paraId="7852786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429" w:type="pct"/>
            <w:tcBorders>
              <w:top w:val="nil"/>
              <w:left w:val="nil"/>
              <w:bottom w:val="single" w:sz="4" w:space="0" w:color="auto"/>
              <w:right w:val="single" w:sz="4" w:space="0" w:color="auto"/>
            </w:tcBorders>
            <w:shd w:val="clear" w:color="auto" w:fill="auto"/>
            <w:vAlign w:val="center"/>
            <w:hideMark/>
          </w:tcPr>
          <w:p w14:paraId="0EE25BD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429" w:type="pct"/>
            <w:tcBorders>
              <w:top w:val="nil"/>
              <w:left w:val="nil"/>
              <w:bottom w:val="single" w:sz="4" w:space="0" w:color="auto"/>
              <w:right w:val="single" w:sz="4" w:space="0" w:color="auto"/>
            </w:tcBorders>
            <w:shd w:val="clear" w:color="auto" w:fill="auto"/>
            <w:vAlign w:val="center"/>
            <w:hideMark/>
          </w:tcPr>
          <w:p w14:paraId="1CEA1F2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429" w:type="pct"/>
            <w:tcBorders>
              <w:top w:val="nil"/>
              <w:left w:val="nil"/>
              <w:bottom w:val="single" w:sz="4" w:space="0" w:color="auto"/>
              <w:right w:val="single" w:sz="4" w:space="0" w:color="auto"/>
            </w:tcBorders>
            <w:shd w:val="clear" w:color="auto" w:fill="auto"/>
            <w:vAlign w:val="center"/>
            <w:hideMark/>
          </w:tcPr>
          <w:p w14:paraId="5CB9B8B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c>
          <w:tcPr>
            <w:tcW w:w="555" w:type="pct"/>
            <w:tcBorders>
              <w:top w:val="nil"/>
              <w:left w:val="nil"/>
              <w:bottom w:val="single" w:sz="4" w:space="0" w:color="auto"/>
              <w:right w:val="single" w:sz="4" w:space="0" w:color="auto"/>
            </w:tcBorders>
            <w:shd w:val="clear" w:color="auto" w:fill="auto"/>
            <w:vAlign w:val="center"/>
            <w:hideMark/>
          </w:tcPr>
          <w:p w14:paraId="5BEF278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17,63</w:t>
            </w:r>
          </w:p>
        </w:tc>
      </w:tr>
      <w:tr w:rsidR="00740841" w:rsidRPr="00740841" w14:paraId="4CB25101"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16E6616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Собственные нужды</w:t>
            </w:r>
          </w:p>
        </w:tc>
        <w:tc>
          <w:tcPr>
            <w:tcW w:w="617" w:type="pct"/>
            <w:tcBorders>
              <w:top w:val="nil"/>
              <w:left w:val="nil"/>
              <w:bottom w:val="single" w:sz="4" w:space="0" w:color="auto"/>
              <w:right w:val="single" w:sz="4" w:space="0" w:color="auto"/>
            </w:tcBorders>
            <w:shd w:val="clear" w:color="auto" w:fill="auto"/>
            <w:vAlign w:val="center"/>
            <w:hideMark/>
          </w:tcPr>
          <w:p w14:paraId="1F33E74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253CE7A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0,117</w:t>
            </w:r>
          </w:p>
        </w:tc>
        <w:tc>
          <w:tcPr>
            <w:tcW w:w="429" w:type="pct"/>
            <w:tcBorders>
              <w:top w:val="nil"/>
              <w:left w:val="nil"/>
              <w:bottom w:val="single" w:sz="4" w:space="0" w:color="auto"/>
              <w:right w:val="single" w:sz="4" w:space="0" w:color="auto"/>
            </w:tcBorders>
            <w:shd w:val="clear" w:color="auto" w:fill="auto"/>
            <w:vAlign w:val="center"/>
            <w:hideMark/>
          </w:tcPr>
          <w:p w14:paraId="2C90954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0,117</w:t>
            </w:r>
          </w:p>
        </w:tc>
        <w:tc>
          <w:tcPr>
            <w:tcW w:w="429" w:type="pct"/>
            <w:tcBorders>
              <w:top w:val="nil"/>
              <w:left w:val="nil"/>
              <w:bottom w:val="single" w:sz="4" w:space="0" w:color="auto"/>
              <w:right w:val="single" w:sz="4" w:space="0" w:color="auto"/>
            </w:tcBorders>
            <w:shd w:val="clear" w:color="auto" w:fill="auto"/>
            <w:vAlign w:val="center"/>
            <w:hideMark/>
          </w:tcPr>
          <w:p w14:paraId="41BA9FB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0,117</w:t>
            </w:r>
          </w:p>
        </w:tc>
        <w:tc>
          <w:tcPr>
            <w:tcW w:w="429" w:type="pct"/>
            <w:tcBorders>
              <w:top w:val="nil"/>
              <w:left w:val="nil"/>
              <w:bottom w:val="single" w:sz="4" w:space="0" w:color="auto"/>
              <w:right w:val="single" w:sz="4" w:space="0" w:color="auto"/>
            </w:tcBorders>
            <w:shd w:val="clear" w:color="auto" w:fill="auto"/>
            <w:vAlign w:val="center"/>
            <w:hideMark/>
          </w:tcPr>
          <w:p w14:paraId="2F8D068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0,117</w:t>
            </w:r>
          </w:p>
        </w:tc>
        <w:tc>
          <w:tcPr>
            <w:tcW w:w="429" w:type="pct"/>
            <w:tcBorders>
              <w:top w:val="nil"/>
              <w:left w:val="nil"/>
              <w:bottom w:val="single" w:sz="4" w:space="0" w:color="auto"/>
              <w:right w:val="single" w:sz="4" w:space="0" w:color="auto"/>
            </w:tcBorders>
            <w:shd w:val="clear" w:color="auto" w:fill="auto"/>
            <w:vAlign w:val="center"/>
            <w:hideMark/>
          </w:tcPr>
          <w:p w14:paraId="50414F0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0,117</w:t>
            </w:r>
          </w:p>
        </w:tc>
        <w:tc>
          <w:tcPr>
            <w:tcW w:w="555" w:type="pct"/>
            <w:tcBorders>
              <w:top w:val="nil"/>
              <w:left w:val="nil"/>
              <w:bottom w:val="single" w:sz="4" w:space="0" w:color="auto"/>
              <w:right w:val="single" w:sz="4" w:space="0" w:color="auto"/>
            </w:tcBorders>
            <w:shd w:val="clear" w:color="auto" w:fill="auto"/>
            <w:vAlign w:val="center"/>
            <w:hideMark/>
          </w:tcPr>
          <w:p w14:paraId="74827AE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0,117</w:t>
            </w:r>
          </w:p>
        </w:tc>
      </w:tr>
      <w:tr w:rsidR="00740841" w:rsidRPr="00740841" w14:paraId="2A793ED4"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6FDA5FB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Тепловая мощность нетто</w:t>
            </w:r>
          </w:p>
        </w:tc>
        <w:tc>
          <w:tcPr>
            <w:tcW w:w="617" w:type="pct"/>
            <w:tcBorders>
              <w:top w:val="nil"/>
              <w:left w:val="nil"/>
              <w:bottom w:val="single" w:sz="4" w:space="0" w:color="auto"/>
              <w:right w:val="single" w:sz="4" w:space="0" w:color="auto"/>
            </w:tcBorders>
            <w:shd w:val="clear" w:color="auto" w:fill="auto"/>
            <w:vAlign w:val="center"/>
            <w:hideMark/>
          </w:tcPr>
          <w:p w14:paraId="2796CCD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5F3D3A8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17,513</w:t>
            </w:r>
          </w:p>
        </w:tc>
        <w:tc>
          <w:tcPr>
            <w:tcW w:w="429" w:type="pct"/>
            <w:tcBorders>
              <w:top w:val="nil"/>
              <w:left w:val="nil"/>
              <w:bottom w:val="single" w:sz="4" w:space="0" w:color="auto"/>
              <w:right w:val="single" w:sz="4" w:space="0" w:color="auto"/>
            </w:tcBorders>
            <w:shd w:val="clear" w:color="auto" w:fill="auto"/>
            <w:vAlign w:val="center"/>
            <w:hideMark/>
          </w:tcPr>
          <w:p w14:paraId="4AFB58DC"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17,513</w:t>
            </w:r>
          </w:p>
        </w:tc>
        <w:tc>
          <w:tcPr>
            <w:tcW w:w="429" w:type="pct"/>
            <w:tcBorders>
              <w:top w:val="nil"/>
              <w:left w:val="nil"/>
              <w:bottom w:val="single" w:sz="4" w:space="0" w:color="auto"/>
              <w:right w:val="single" w:sz="4" w:space="0" w:color="auto"/>
            </w:tcBorders>
            <w:shd w:val="clear" w:color="auto" w:fill="auto"/>
            <w:vAlign w:val="center"/>
            <w:hideMark/>
          </w:tcPr>
          <w:p w14:paraId="278CC78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17,513</w:t>
            </w:r>
          </w:p>
        </w:tc>
        <w:tc>
          <w:tcPr>
            <w:tcW w:w="429" w:type="pct"/>
            <w:tcBorders>
              <w:top w:val="nil"/>
              <w:left w:val="nil"/>
              <w:bottom w:val="single" w:sz="4" w:space="0" w:color="auto"/>
              <w:right w:val="single" w:sz="4" w:space="0" w:color="auto"/>
            </w:tcBorders>
            <w:shd w:val="clear" w:color="auto" w:fill="auto"/>
            <w:vAlign w:val="center"/>
            <w:hideMark/>
          </w:tcPr>
          <w:p w14:paraId="5ECED36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17,513</w:t>
            </w:r>
          </w:p>
        </w:tc>
        <w:tc>
          <w:tcPr>
            <w:tcW w:w="429" w:type="pct"/>
            <w:tcBorders>
              <w:top w:val="nil"/>
              <w:left w:val="nil"/>
              <w:bottom w:val="single" w:sz="4" w:space="0" w:color="auto"/>
              <w:right w:val="single" w:sz="4" w:space="0" w:color="auto"/>
            </w:tcBorders>
            <w:shd w:val="clear" w:color="auto" w:fill="auto"/>
            <w:vAlign w:val="center"/>
            <w:hideMark/>
          </w:tcPr>
          <w:p w14:paraId="3F90854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17,513</w:t>
            </w:r>
          </w:p>
        </w:tc>
        <w:tc>
          <w:tcPr>
            <w:tcW w:w="555" w:type="pct"/>
            <w:tcBorders>
              <w:top w:val="nil"/>
              <w:left w:val="nil"/>
              <w:bottom w:val="single" w:sz="4" w:space="0" w:color="auto"/>
              <w:right w:val="single" w:sz="4" w:space="0" w:color="auto"/>
            </w:tcBorders>
            <w:shd w:val="clear" w:color="auto" w:fill="auto"/>
            <w:vAlign w:val="center"/>
            <w:hideMark/>
          </w:tcPr>
          <w:p w14:paraId="26551E5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17,513</w:t>
            </w:r>
          </w:p>
        </w:tc>
      </w:tr>
      <w:tr w:rsidR="00740841" w:rsidRPr="00740841" w14:paraId="3833B9E8"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086C1B5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Присоединенная нагрузка</w:t>
            </w:r>
          </w:p>
        </w:tc>
        <w:tc>
          <w:tcPr>
            <w:tcW w:w="617" w:type="pct"/>
            <w:tcBorders>
              <w:top w:val="nil"/>
              <w:left w:val="nil"/>
              <w:bottom w:val="single" w:sz="4" w:space="0" w:color="auto"/>
              <w:right w:val="single" w:sz="4" w:space="0" w:color="auto"/>
            </w:tcBorders>
            <w:shd w:val="clear" w:color="auto" w:fill="auto"/>
            <w:vAlign w:val="center"/>
            <w:hideMark/>
          </w:tcPr>
          <w:p w14:paraId="3661A7A8"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5B69A3B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11,153</w:t>
            </w:r>
          </w:p>
        </w:tc>
        <w:tc>
          <w:tcPr>
            <w:tcW w:w="429" w:type="pct"/>
            <w:tcBorders>
              <w:top w:val="nil"/>
              <w:left w:val="nil"/>
              <w:bottom w:val="single" w:sz="4" w:space="0" w:color="auto"/>
              <w:right w:val="single" w:sz="4" w:space="0" w:color="auto"/>
            </w:tcBorders>
            <w:shd w:val="clear" w:color="auto" w:fill="auto"/>
            <w:vAlign w:val="center"/>
            <w:hideMark/>
          </w:tcPr>
          <w:p w14:paraId="7EBA421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11,153</w:t>
            </w:r>
          </w:p>
        </w:tc>
        <w:tc>
          <w:tcPr>
            <w:tcW w:w="429" w:type="pct"/>
            <w:tcBorders>
              <w:top w:val="nil"/>
              <w:left w:val="nil"/>
              <w:bottom w:val="single" w:sz="4" w:space="0" w:color="auto"/>
              <w:right w:val="single" w:sz="4" w:space="0" w:color="auto"/>
            </w:tcBorders>
            <w:shd w:val="clear" w:color="auto" w:fill="auto"/>
            <w:vAlign w:val="center"/>
            <w:hideMark/>
          </w:tcPr>
          <w:p w14:paraId="4A87AAA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11,153</w:t>
            </w:r>
          </w:p>
        </w:tc>
        <w:tc>
          <w:tcPr>
            <w:tcW w:w="429" w:type="pct"/>
            <w:tcBorders>
              <w:top w:val="nil"/>
              <w:left w:val="nil"/>
              <w:bottom w:val="single" w:sz="4" w:space="0" w:color="auto"/>
              <w:right w:val="single" w:sz="4" w:space="0" w:color="auto"/>
            </w:tcBorders>
            <w:shd w:val="clear" w:color="auto" w:fill="auto"/>
            <w:vAlign w:val="center"/>
            <w:hideMark/>
          </w:tcPr>
          <w:p w14:paraId="51A9B6A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11,153</w:t>
            </w:r>
          </w:p>
        </w:tc>
        <w:tc>
          <w:tcPr>
            <w:tcW w:w="429" w:type="pct"/>
            <w:tcBorders>
              <w:top w:val="nil"/>
              <w:left w:val="nil"/>
              <w:bottom w:val="single" w:sz="4" w:space="0" w:color="auto"/>
              <w:right w:val="single" w:sz="4" w:space="0" w:color="auto"/>
            </w:tcBorders>
            <w:shd w:val="clear" w:color="auto" w:fill="auto"/>
            <w:vAlign w:val="center"/>
            <w:hideMark/>
          </w:tcPr>
          <w:p w14:paraId="76D03E0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11,153</w:t>
            </w:r>
          </w:p>
        </w:tc>
        <w:tc>
          <w:tcPr>
            <w:tcW w:w="555" w:type="pct"/>
            <w:tcBorders>
              <w:top w:val="nil"/>
              <w:left w:val="nil"/>
              <w:bottom w:val="single" w:sz="4" w:space="0" w:color="auto"/>
              <w:right w:val="single" w:sz="4" w:space="0" w:color="auto"/>
            </w:tcBorders>
            <w:shd w:val="clear" w:color="auto" w:fill="auto"/>
            <w:vAlign w:val="center"/>
            <w:hideMark/>
          </w:tcPr>
          <w:p w14:paraId="2DE7FF23"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11,153</w:t>
            </w:r>
          </w:p>
        </w:tc>
      </w:tr>
      <w:tr w:rsidR="00740841" w:rsidRPr="00740841" w14:paraId="1973A6A1" w14:textId="77777777" w:rsidTr="00740841">
        <w:trPr>
          <w:trHeight w:val="227"/>
        </w:trPr>
        <w:tc>
          <w:tcPr>
            <w:tcW w:w="1682" w:type="pct"/>
            <w:tcBorders>
              <w:top w:val="nil"/>
              <w:left w:val="single" w:sz="4" w:space="0" w:color="auto"/>
              <w:bottom w:val="single" w:sz="4" w:space="0" w:color="auto"/>
              <w:right w:val="single" w:sz="4" w:space="0" w:color="auto"/>
            </w:tcBorders>
            <w:shd w:val="clear" w:color="auto" w:fill="auto"/>
            <w:vAlign w:val="center"/>
            <w:hideMark/>
          </w:tcPr>
          <w:p w14:paraId="336FCB1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Потери в тепловых сетях</w:t>
            </w:r>
          </w:p>
        </w:tc>
        <w:tc>
          <w:tcPr>
            <w:tcW w:w="617" w:type="pct"/>
            <w:tcBorders>
              <w:top w:val="nil"/>
              <w:left w:val="nil"/>
              <w:bottom w:val="single" w:sz="4" w:space="0" w:color="auto"/>
              <w:right w:val="single" w:sz="4" w:space="0" w:color="auto"/>
            </w:tcBorders>
            <w:shd w:val="clear" w:color="auto" w:fill="auto"/>
            <w:vAlign w:val="center"/>
            <w:hideMark/>
          </w:tcPr>
          <w:p w14:paraId="62CF8BC5"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4F31F0E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0,935</w:t>
            </w:r>
          </w:p>
        </w:tc>
        <w:tc>
          <w:tcPr>
            <w:tcW w:w="429" w:type="pct"/>
            <w:tcBorders>
              <w:top w:val="nil"/>
              <w:left w:val="nil"/>
              <w:bottom w:val="single" w:sz="4" w:space="0" w:color="auto"/>
              <w:right w:val="single" w:sz="4" w:space="0" w:color="auto"/>
            </w:tcBorders>
            <w:shd w:val="clear" w:color="auto" w:fill="auto"/>
            <w:vAlign w:val="center"/>
            <w:hideMark/>
          </w:tcPr>
          <w:p w14:paraId="49F40D8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0,935</w:t>
            </w:r>
          </w:p>
        </w:tc>
        <w:tc>
          <w:tcPr>
            <w:tcW w:w="429" w:type="pct"/>
            <w:tcBorders>
              <w:top w:val="nil"/>
              <w:left w:val="nil"/>
              <w:bottom w:val="single" w:sz="4" w:space="0" w:color="auto"/>
              <w:right w:val="single" w:sz="4" w:space="0" w:color="auto"/>
            </w:tcBorders>
            <w:shd w:val="clear" w:color="auto" w:fill="auto"/>
            <w:vAlign w:val="center"/>
            <w:hideMark/>
          </w:tcPr>
          <w:p w14:paraId="32B71F8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0,935</w:t>
            </w:r>
          </w:p>
        </w:tc>
        <w:tc>
          <w:tcPr>
            <w:tcW w:w="429" w:type="pct"/>
            <w:tcBorders>
              <w:top w:val="nil"/>
              <w:left w:val="nil"/>
              <w:bottom w:val="single" w:sz="4" w:space="0" w:color="auto"/>
              <w:right w:val="single" w:sz="4" w:space="0" w:color="auto"/>
            </w:tcBorders>
            <w:shd w:val="clear" w:color="auto" w:fill="auto"/>
            <w:vAlign w:val="center"/>
            <w:hideMark/>
          </w:tcPr>
          <w:p w14:paraId="364135B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0,935</w:t>
            </w:r>
          </w:p>
        </w:tc>
        <w:tc>
          <w:tcPr>
            <w:tcW w:w="429" w:type="pct"/>
            <w:tcBorders>
              <w:top w:val="nil"/>
              <w:left w:val="nil"/>
              <w:bottom w:val="single" w:sz="4" w:space="0" w:color="auto"/>
              <w:right w:val="single" w:sz="4" w:space="0" w:color="auto"/>
            </w:tcBorders>
            <w:shd w:val="clear" w:color="auto" w:fill="auto"/>
            <w:vAlign w:val="center"/>
            <w:hideMark/>
          </w:tcPr>
          <w:p w14:paraId="7EB685BE"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0,935</w:t>
            </w:r>
          </w:p>
        </w:tc>
        <w:tc>
          <w:tcPr>
            <w:tcW w:w="555" w:type="pct"/>
            <w:tcBorders>
              <w:top w:val="nil"/>
              <w:left w:val="nil"/>
              <w:bottom w:val="single" w:sz="4" w:space="0" w:color="auto"/>
              <w:right w:val="single" w:sz="4" w:space="0" w:color="auto"/>
            </w:tcBorders>
            <w:shd w:val="clear" w:color="auto" w:fill="auto"/>
            <w:vAlign w:val="center"/>
            <w:hideMark/>
          </w:tcPr>
          <w:p w14:paraId="3B35C92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0,935</w:t>
            </w:r>
          </w:p>
        </w:tc>
      </w:tr>
      <w:tr w:rsidR="00740841" w:rsidRPr="00740841" w14:paraId="2A6BA2E8" w14:textId="77777777" w:rsidTr="00740841">
        <w:trPr>
          <w:trHeight w:val="227"/>
        </w:trPr>
        <w:tc>
          <w:tcPr>
            <w:tcW w:w="1682" w:type="pct"/>
            <w:vMerge w:val="restart"/>
            <w:tcBorders>
              <w:top w:val="nil"/>
              <w:left w:val="single" w:sz="4" w:space="0" w:color="auto"/>
              <w:bottom w:val="single" w:sz="4" w:space="0" w:color="auto"/>
              <w:right w:val="single" w:sz="4" w:space="0" w:color="auto"/>
            </w:tcBorders>
            <w:shd w:val="clear" w:color="auto" w:fill="auto"/>
            <w:vAlign w:val="center"/>
            <w:hideMark/>
          </w:tcPr>
          <w:p w14:paraId="04CC3BD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Резерв("+")/ Дефицит("-")</w:t>
            </w:r>
          </w:p>
        </w:tc>
        <w:tc>
          <w:tcPr>
            <w:tcW w:w="617" w:type="pct"/>
            <w:tcBorders>
              <w:top w:val="nil"/>
              <w:left w:val="nil"/>
              <w:bottom w:val="single" w:sz="4" w:space="0" w:color="auto"/>
              <w:right w:val="single" w:sz="4" w:space="0" w:color="auto"/>
            </w:tcBorders>
            <w:shd w:val="clear" w:color="auto" w:fill="auto"/>
            <w:vAlign w:val="center"/>
            <w:hideMark/>
          </w:tcPr>
          <w:p w14:paraId="2A1F85C9"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Гкал/час</w:t>
            </w:r>
          </w:p>
        </w:tc>
        <w:tc>
          <w:tcPr>
            <w:tcW w:w="429" w:type="pct"/>
            <w:tcBorders>
              <w:top w:val="nil"/>
              <w:left w:val="nil"/>
              <w:bottom w:val="single" w:sz="4" w:space="0" w:color="auto"/>
              <w:right w:val="single" w:sz="4" w:space="0" w:color="auto"/>
            </w:tcBorders>
            <w:shd w:val="clear" w:color="auto" w:fill="auto"/>
            <w:vAlign w:val="center"/>
            <w:hideMark/>
          </w:tcPr>
          <w:p w14:paraId="165C4717"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5,425</w:t>
            </w:r>
          </w:p>
        </w:tc>
        <w:tc>
          <w:tcPr>
            <w:tcW w:w="429" w:type="pct"/>
            <w:tcBorders>
              <w:top w:val="nil"/>
              <w:left w:val="nil"/>
              <w:bottom w:val="single" w:sz="4" w:space="0" w:color="auto"/>
              <w:right w:val="single" w:sz="4" w:space="0" w:color="auto"/>
            </w:tcBorders>
            <w:shd w:val="clear" w:color="auto" w:fill="auto"/>
            <w:vAlign w:val="center"/>
            <w:hideMark/>
          </w:tcPr>
          <w:p w14:paraId="6D1FF36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5,425</w:t>
            </w:r>
          </w:p>
        </w:tc>
        <w:tc>
          <w:tcPr>
            <w:tcW w:w="429" w:type="pct"/>
            <w:tcBorders>
              <w:top w:val="nil"/>
              <w:left w:val="nil"/>
              <w:bottom w:val="single" w:sz="4" w:space="0" w:color="auto"/>
              <w:right w:val="single" w:sz="4" w:space="0" w:color="auto"/>
            </w:tcBorders>
            <w:shd w:val="clear" w:color="auto" w:fill="auto"/>
            <w:vAlign w:val="center"/>
            <w:hideMark/>
          </w:tcPr>
          <w:p w14:paraId="7DC8A8A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5,425</w:t>
            </w:r>
          </w:p>
        </w:tc>
        <w:tc>
          <w:tcPr>
            <w:tcW w:w="429" w:type="pct"/>
            <w:tcBorders>
              <w:top w:val="nil"/>
              <w:left w:val="nil"/>
              <w:bottom w:val="single" w:sz="4" w:space="0" w:color="auto"/>
              <w:right w:val="single" w:sz="4" w:space="0" w:color="auto"/>
            </w:tcBorders>
            <w:shd w:val="clear" w:color="auto" w:fill="auto"/>
            <w:vAlign w:val="center"/>
            <w:hideMark/>
          </w:tcPr>
          <w:p w14:paraId="15FAF566"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5,425</w:t>
            </w:r>
          </w:p>
        </w:tc>
        <w:tc>
          <w:tcPr>
            <w:tcW w:w="429" w:type="pct"/>
            <w:tcBorders>
              <w:top w:val="nil"/>
              <w:left w:val="nil"/>
              <w:bottom w:val="single" w:sz="4" w:space="0" w:color="auto"/>
              <w:right w:val="single" w:sz="4" w:space="0" w:color="auto"/>
            </w:tcBorders>
            <w:shd w:val="clear" w:color="auto" w:fill="auto"/>
            <w:vAlign w:val="center"/>
            <w:hideMark/>
          </w:tcPr>
          <w:p w14:paraId="57A4FEB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5,425</w:t>
            </w:r>
          </w:p>
        </w:tc>
        <w:tc>
          <w:tcPr>
            <w:tcW w:w="555" w:type="pct"/>
            <w:tcBorders>
              <w:top w:val="nil"/>
              <w:left w:val="nil"/>
              <w:bottom w:val="single" w:sz="4" w:space="0" w:color="auto"/>
              <w:right w:val="single" w:sz="4" w:space="0" w:color="auto"/>
            </w:tcBorders>
            <w:shd w:val="clear" w:color="auto" w:fill="auto"/>
            <w:vAlign w:val="center"/>
            <w:hideMark/>
          </w:tcPr>
          <w:p w14:paraId="6FCD1A02"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5,425</w:t>
            </w:r>
          </w:p>
        </w:tc>
      </w:tr>
      <w:tr w:rsidR="00740841" w:rsidRPr="00740841" w14:paraId="0553B99F" w14:textId="77777777" w:rsidTr="00740841">
        <w:trPr>
          <w:trHeight w:val="227"/>
        </w:trPr>
        <w:tc>
          <w:tcPr>
            <w:tcW w:w="1682" w:type="pct"/>
            <w:vMerge/>
            <w:tcBorders>
              <w:top w:val="nil"/>
              <w:left w:val="single" w:sz="4" w:space="0" w:color="auto"/>
              <w:bottom w:val="single" w:sz="4" w:space="0" w:color="auto"/>
              <w:right w:val="single" w:sz="4" w:space="0" w:color="auto"/>
            </w:tcBorders>
            <w:vAlign w:val="center"/>
            <w:hideMark/>
          </w:tcPr>
          <w:p w14:paraId="7E557292" w14:textId="77777777" w:rsidR="00740841" w:rsidRPr="00740841" w:rsidRDefault="00740841" w:rsidP="00740841">
            <w:pPr>
              <w:spacing w:before="0" w:after="0" w:line="240" w:lineRule="auto"/>
              <w:ind w:firstLine="0"/>
              <w:jc w:val="left"/>
              <w:rPr>
                <w:color w:val="000000"/>
                <w:sz w:val="22"/>
                <w:szCs w:val="22"/>
              </w:rPr>
            </w:pPr>
          </w:p>
        </w:tc>
        <w:tc>
          <w:tcPr>
            <w:tcW w:w="617" w:type="pct"/>
            <w:tcBorders>
              <w:top w:val="nil"/>
              <w:left w:val="nil"/>
              <w:bottom w:val="single" w:sz="4" w:space="0" w:color="auto"/>
              <w:right w:val="single" w:sz="4" w:space="0" w:color="auto"/>
            </w:tcBorders>
            <w:shd w:val="clear" w:color="auto" w:fill="auto"/>
            <w:vAlign w:val="center"/>
            <w:hideMark/>
          </w:tcPr>
          <w:p w14:paraId="2F195881"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w:t>
            </w:r>
          </w:p>
        </w:tc>
        <w:tc>
          <w:tcPr>
            <w:tcW w:w="429" w:type="pct"/>
            <w:tcBorders>
              <w:top w:val="nil"/>
              <w:left w:val="nil"/>
              <w:bottom w:val="single" w:sz="4" w:space="0" w:color="auto"/>
              <w:right w:val="single" w:sz="4" w:space="0" w:color="auto"/>
            </w:tcBorders>
            <w:shd w:val="clear" w:color="auto" w:fill="auto"/>
            <w:vAlign w:val="center"/>
            <w:hideMark/>
          </w:tcPr>
          <w:p w14:paraId="7A65244D"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30,77%</w:t>
            </w:r>
          </w:p>
        </w:tc>
        <w:tc>
          <w:tcPr>
            <w:tcW w:w="429" w:type="pct"/>
            <w:tcBorders>
              <w:top w:val="nil"/>
              <w:left w:val="nil"/>
              <w:bottom w:val="single" w:sz="4" w:space="0" w:color="auto"/>
              <w:right w:val="single" w:sz="4" w:space="0" w:color="auto"/>
            </w:tcBorders>
            <w:shd w:val="clear" w:color="auto" w:fill="auto"/>
            <w:vAlign w:val="center"/>
            <w:hideMark/>
          </w:tcPr>
          <w:p w14:paraId="152E9D34"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30,77%</w:t>
            </w:r>
          </w:p>
        </w:tc>
        <w:tc>
          <w:tcPr>
            <w:tcW w:w="429" w:type="pct"/>
            <w:tcBorders>
              <w:top w:val="nil"/>
              <w:left w:val="nil"/>
              <w:bottom w:val="single" w:sz="4" w:space="0" w:color="auto"/>
              <w:right w:val="single" w:sz="4" w:space="0" w:color="auto"/>
            </w:tcBorders>
            <w:shd w:val="clear" w:color="auto" w:fill="auto"/>
            <w:vAlign w:val="center"/>
            <w:hideMark/>
          </w:tcPr>
          <w:p w14:paraId="385197DA"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30,77%</w:t>
            </w:r>
          </w:p>
        </w:tc>
        <w:tc>
          <w:tcPr>
            <w:tcW w:w="429" w:type="pct"/>
            <w:tcBorders>
              <w:top w:val="nil"/>
              <w:left w:val="nil"/>
              <w:bottom w:val="single" w:sz="4" w:space="0" w:color="auto"/>
              <w:right w:val="single" w:sz="4" w:space="0" w:color="auto"/>
            </w:tcBorders>
            <w:shd w:val="clear" w:color="auto" w:fill="auto"/>
            <w:vAlign w:val="center"/>
            <w:hideMark/>
          </w:tcPr>
          <w:p w14:paraId="2D3B565F"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30,77%</w:t>
            </w:r>
          </w:p>
        </w:tc>
        <w:tc>
          <w:tcPr>
            <w:tcW w:w="429" w:type="pct"/>
            <w:tcBorders>
              <w:top w:val="nil"/>
              <w:left w:val="nil"/>
              <w:bottom w:val="single" w:sz="4" w:space="0" w:color="auto"/>
              <w:right w:val="single" w:sz="4" w:space="0" w:color="auto"/>
            </w:tcBorders>
            <w:shd w:val="clear" w:color="auto" w:fill="auto"/>
            <w:vAlign w:val="center"/>
            <w:hideMark/>
          </w:tcPr>
          <w:p w14:paraId="586D3BA0"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30,77%</w:t>
            </w:r>
          </w:p>
        </w:tc>
        <w:tc>
          <w:tcPr>
            <w:tcW w:w="555" w:type="pct"/>
            <w:tcBorders>
              <w:top w:val="nil"/>
              <w:left w:val="nil"/>
              <w:bottom w:val="single" w:sz="4" w:space="0" w:color="auto"/>
              <w:right w:val="single" w:sz="4" w:space="0" w:color="auto"/>
            </w:tcBorders>
            <w:shd w:val="clear" w:color="auto" w:fill="auto"/>
            <w:vAlign w:val="center"/>
            <w:hideMark/>
          </w:tcPr>
          <w:p w14:paraId="71953D0B" w14:textId="77777777" w:rsidR="00740841" w:rsidRPr="00740841" w:rsidRDefault="00740841" w:rsidP="00740841">
            <w:pPr>
              <w:spacing w:before="0" w:after="0" w:line="240" w:lineRule="auto"/>
              <w:ind w:firstLine="0"/>
              <w:jc w:val="center"/>
              <w:rPr>
                <w:color w:val="000000"/>
                <w:sz w:val="22"/>
                <w:szCs w:val="22"/>
              </w:rPr>
            </w:pPr>
            <w:r w:rsidRPr="00740841">
              <w:rPr>
                <w:color w:val="000000"/>
                <w:sz w:val="22"/>
                <w:szCs w:val="22"/>
              </w:rPr>
              <w:t>30,77%</w:t>
            </w:r>
          </w:p>
        </w:tc>
      </w:tr>
    </w:tbl>
    <w:p w14:paraId="5FAE9B84" w14:textId="75807FE4" w:rsidR="00507D59" w:rsidRDefault="00507D59" w:rsidP="005925AA">
      <w:pPr>
        <w:widowControl w:val="0"/>
        <w:autoSpaceDE w:val="0"/>
        <w:autoSpaceDN w:val="0"/>
        <w:adjustRightInd w:val="0"/>
        <w:spacing w:before="5" w:after="0" w:line="359" w:lineRule="auto"/>
        <w:ind w:right="47" w:firstLine="567"/>
      </w:pPr>
    </w:p>
    <w:p w14:paraId="1E1CCA39" w14:textId="5186B131" w:rsidR="00507D59" w:rsidRDefault="00507D59" w:rsidP="005925AA">
      <w:pPr>
        <w:widowControl w:val="0"/>
        <w:autoSpaceDE w:val="0"/>
        <w:autoSpaceDN w:val="0"/>
        <w:adjustRightInd w:val="0"/>
        <w:spacing w:before="5" w:after="0" w:line="359" w:lineRule="auto"/>
        <w:ind w:right="47" w:firstLine="567"/>
      </w:pPr>
    </w:p>
    <w:p w14:paraId="77D86A76" w14:textId="77777777" w:rsidR="00507D59" w:rsidRDefault="00507D59" w:rsidP="005925AA">
      <w:pPr>
        <w:widowControl w:val="0"/>
        <w:autoSpaceDE w:val="0"/>
        <w:autoSpaceDN w:val="0"/>
        <w:adjustRightInd w:val="0"/>
        <w:spacing w:before="5" w:after="0" w:line="359" w:lineRule="auto"/>
        <w:ind w:right="47" w:firstLine="567"/>
        <w:sectPr w:rsidR="00507D59" w:rsidSect="00507D59">
          <w:pgSz w:w="16840" w:h="11920" w:orient="landscape"/>
          <w:pgMar w:top="1599" w:right="1038" w:bottom="459" w:left="862" w:header="0" w:footer="663" w:gutter="0"/>
          <w:cols w:space="720"/>
          <w:noEndnote/>
        </w:sectPr>
      </w:pPr>
    </w:p>
    <w:p w14:paraId="17815B4D" w14:textId="77777777" w:rsidR="002D7DED" w:rsidRPr="002D7DED" w:rsidRDefault="002D7DED" w:rsidP="00795583">
      <w:pPr>
        <w:pStyle w:val="22"/>
        <w:spacing w:before="120" w:after="120" w:line="360" w:lineRule="auto"/>
        <w:ind w:firstLine="567"/>
        <w:jc w:val="both"/>
      </w:pPr>
      <w:bookmarkStart w:id="113" w:name="_Toc7452185"/>
      <w:bookmarkStart w:id="114" w:name="_Toc61357003"/>
      <w:bookmarkStart w:id="115" w:name="_Toc192231713"/>
      <w:r w:rsidRPr="002D7DED">
        <w:lastRenderedPageBreak/>
        <w:t>7.14.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13"/>
      <w:bookmarkEnd w:id="114"/>
      <w:bookmarkEnd w:id="115"/>
    </w:p>
    <w:p w14:paraId="5898446E" w14:textId="77777777" w:rsidR="002D7DED" w:rsidRPr="002D7DED" w:rsidRDefault="002D7DED" w:rsidP="005925AA">
      <w:pPr>
        <w:widowControl w:val="0"/>
        <w:autoSpaceDE w:val="0"/>
        <w:autoSpaceDN w:val="0"/>
        <w:adjustRightInd w:val="0"/>
        <w:spacing w:before="5" w:after="0" w:line="359" w:lineRule="auto"/>
        <w:ind w:right="47" w:firstLine="567"/>
      </w:pPr>
      <w:r w:rsidRPr="002D7DED">
        <w:t>Централизованное теплоснабжение с использованием возобновляемых источников энергии в условиях поселения в ближайшей перспективе не планируется.</w:t>
      </w:r>
    </w:p>
    <w:p w14:paraId="64861749" w14:textId="77777777" w:rsidR="002D7DED" w:rsidRPr="002D7DED" w:rsidRDefault="002D7DED" w:rsidP="00795583">
      <w:pPr>
        <w:pStyle w:val="22"/>
        <w:spacing w:before="120" w:after="120" w:line="360" w:lineRule="auto"/>
        <w:ind w:firstLine="567"/>
        <w:jc w:val="both"/>
      </w:pPr>
      <w:bookmarkStart w:id="116" w:name="_Toc7452186"/>
      <w:bookmarkStart w:id="117" w:name="_Toc61357004"/>
      <w:bookmarkStart w:id="118" w:name="_Toc192231714"/>
      <w:r w:rsidRPr="002D7DED">
        <w:t>7.15. Обоснование организации теплоснабжения в производственных зонах на территории поселения</w:t>
      </w:r>
      <w:bookmarkEnd w:id="116"/>
      <w:bookmarkEnd w:id="117"/>
      <w:bookmarkEnd w:id="118"/>
    </w:p>
    <w:p w14:paraId="073837DF" w14:textId="77777777" w:rsidR="002D7DED" w:rsidRPr="002D7DED" w:rsidRDefault="002D7DED" w:rsidP="005925AA">
      <w:pPr>
        <w:widowControl w:val="0"/>
        <w:autoSpaceDE w:val="0"/>
        <w:autoSpaceDN w:val="0"/>
        <w:adjustRightInd w:val="0"/>
        <w:spacing w:before="5" w:after="0" w:line="359" w:lineRule="auto"/>
        <w:ind w:right="47" w:firstLine="567"/>
      </w:pPr>
      <w:r w:rsidRPr="002D7DED">
        <w:t>Производственные зоны на территории поселения отсутствуют.</w:t>
      </w:r>
    </w:p>
    <w:p w14:paraId="12C40C27" w14:textId="77777777" w:rsidR="002D7DED" w:rsidRPr="002D7DED" w:rsidRDefault="002D7DED" w:rsidP="002D7DED">
      <w:pPr>
        <w:widowControl w:val="0"/>
        <w:autoSpaceDE w:val="0"/>
        <w:autoSpaceDN w:val="0"/>
        <w:adjustRightInd w:val="0"/>
        <w:spacing w:before="0" w:after="0" w:line="240" w:lineRule="auto"/>
        <w:ind w:left="810" w:right="-20" w:firstLine="0"/>
        <w:jc w:val="left"/>
        <w:rPr>
          <w:b/>
          <w:bCs/>
        </w:rPr>
      </w:pPr>
    </w:p>
    <w:p w14:paraId="0612F91B" w14:textId="77777777" w:rsidR="002D7DED" w:rsidRPr="002D7DED" w:rsidRDefault="002D7DED" w:rsidP="00795583">
      <w:pPr>
        <w:pStyle w:val="22"/>
        <w:spacing w:before="120" w:after="120" w:line="360" w:lineRule="auto"/>
        <w:ind w:firstLine="567"/>
        <w:jc w:val="both"/>
      </w:pPr>
      <w:bookmarkStart w:id="119" w:name="_Toc61357005"/>
      <w:bookmarkStart w:id="120" w:name="_Toc192231715"/>
      <w:r w:rsidRPr="002D7DED">
        <w:t>7.16.  Расчет радиуса эффективного теплоснабжения</w:t>
      </w:r>
      <w:bookmarkEnd w:id="119"/>
      <w:bookmarkEnd w:id="120"/>
    </w:p>
    <w:p w14:paraId="7AE29EF2" w14:textId="77777777" w:rsidR="002D7DED" w:rsidRPr="002D7DED" w:rsidRDefault="002D7DED" w:rsidP="005925AA">
      <w:pPr>
        <w:widowControl w:val="0"/>
        <w:autoSpaceDE w:val="0"/>
        <w:autoSpaceDN w:val="0"/>
        <w:adjustRightInd w:val="0"/>
        <w:spacing w:before="5" w:after="0" w:line="359" w:lineRule="auto"/>
        <w:ind w:right="47" w:firstLine="567"/>
      </w:pPr>
      <w:bookmarkStart w:id="121" w:name="_Hlk61366029"/>
      <w:r w:rsidRPr="002D7DED">
        <w:t>В</w:t>
      </w:r>
      <w:r w:rsidRPr="005925AA">
        <w:t xml:space="preserve"> з</w:t>
      </w:r>
      <w:r w:rsidRPr="002D7DED">
        <w:t>а</w:t>
      </w:r>
      <w:r w:rsidRPr="005925AA">
        <w:t>к</w:t>
      </w:r>
      <w:r w:rsidRPr="002D7DED">
        <w:t>о</w:t>
      </w:r>
      <w:r w:rsidRPr="005925AA">
        <w:t>н</w:t>
      </w:r>
      <w:r w:rsidRPr="002D7DED">
        <w:t>е</w:t>
      </w:r>
      <w:r w:rsidRPr="005925AA">
        <w:t xml:space="preserve"> «</w:t>
      </w:r>
      <w:r w:rsidRPr="002D7DED">
        <w:t>О</w:t>
      </w:r>
      <w:r w:rsidRPr="005925AA">
        <w:t xml:space="preserve"> </w:t>
      </w:r>
      <w:r w:rsidRPr="002D7DED">
        <w:t>теп</w:t>
      </w:r>
      <w:r w:rsidRPr="005925AA">
        <w:t>ло</w:t>
      </w:r>
      <w:r w:rsidRPr="002D7DED">
        <w:t>сна</w:t>
      </w:r>
      <w:r w:rsidRPr="005925AA">
        <w:t>бж</w:t>
      </w:r>
      <w:r w:rsidRPr="002D7DED">
        <w:t>ен</w:t>
      </w:r>
      <w:r w:rsidRPr="005925AA">
        <w:t>и</w:t>
      </w:r>
      <w:r w:rsidRPr="002D7DED">
        <w:t>и» дано</w:t>
      </w:r>
      <w:r w:rsidRPr="005925AA">
        <w:t xml:space="preserve"> о</w:t>
      </w:r>
      <w:r w:rsidRPr="002D7DED">
        <w:t>пред</w:t>
      </w:r>
      <w:r w:rsidRPr="005925AA">
        <w:t>е</w:t>
      </w:r>
      <w:r w:rsidRPr="002D7DED">
        <w:t>ле</w:t>
      </w:r>
      <w:r w:rsidRPr="005925AA">
        <w:t>н</w:t>
      </w:r>
      <w:r w:rsidRPr="002D7DED">
        <w:t>ие</w:t>
      </w:r>
      <w:r w:rsidRPr="005925AA">
        <w:t xml:space="preserve"> </w:t>
      </w:r>
      <w:r w:rsidRPr="002D7DED">
        <w:t>р</w:t>
      </w:r>
      <w:r w:rsidRPr="005925AA">
        <w:t>а</w:t>
      </w:r>
      <w:r w:rsidRPr="002D7DED">
        <w:t>д</w:t>
      </w:r>
      <w:r w:rsidRPr="005925AA">
        <w:t>иу</w:t>
      </w:r>
      <w:r w:rsidRPr="002D7DED">
        <w:t>са</w:t>
      </w:r>
      <w:r w:rsidRPr="005925AA">
        <w:t xml:space="preserve"> э</w:t>
      </w:r>
      <w:r w:rsidRPr="002D7DED">
        <w:t>фф</w:t>
      </w:r>
      <w:r w:rsidRPr="005925AA">
        <w:t>ек</w:t>
      </w:r>
      <w:r w:rsidRPr="002D7DED">
        <w:t>т</w:t>
      </w:r>
      <w:r w:rsidRPr="005925AA">
        <w:t>и</w:t>
      </w:r>
      <w:r w:rsidRPr="002D7DED">
        <w:t>вного теплос</w:t>
      </w:r>
      <w:r w:rsidRPr="005925AA">
        <w:t>н</w:t>
      </w:r>
      <w:r w:rsidRPr="002D7DED">
        <w:t>аб</w:t>
      </w:r>
      <w:r w:rsidRPr="005925AA">
        <w:t>ж</w:t>
      </w:r>
      <w:r w:rsidRPr="002D7DED">
        <w:t>ен</w:t>
      </w:r>
      <w:r w:rsidRPr="005925AA">
        <w:t>и</w:t>
      </w:r>
      <w:r w:rsidRPr="002D7DED">
        <w:t xml:space="preserve">я, </w:t>
      </w:r>
      <w:r w:rsidRPr="005925AA">
        <w:t>ко</w:t>
      </w:r>
      <w:r w:rsidRPr="002D7DED">
        <w:t>торый</w:t>
      </w:r>
      <w:r w:rsidRPr="005925AA">
        <w:t xml:space="preserve"> </w:t>
      </w:r>
      <w:r w:rsidRPr="002D7DED">
        <w:t>пред</w:t>
      </w:r>
      <w:r w:rsidRPr="005925AA">
        <w:t>с</w:t>
      </w:r>
      <w:r w:rsidRPr="002D7DED">
        <w:t>тавля</w:t>
      </w:r>
      <w:r w:rsidRPr="005925AA">
        <w:t>е</w:t>
      </w:r>
      <w:r w:rsidRPr="002D7DED">
        <w:t>т</w:t>
      </w:r>
      <w:r w:rsidRPr="005925AA">
        <w:t xml:space="preserve"> </w:t>
      </w:r>
      <w:r w:rsidRPr="002D7DED">
        <w:t>собой</w:t>
      </w:r>
      <w:r w:rsidRPr="005925AA">
        <w:t xml:space="preserve"> мак</w:t>
      </w:r>
      <w:r w:rsidRPr="002D7DED">
        <w:t>сима</w:t>
      </w:r>
      <w:r w:rsidRPr="005925AA">
        <w:t>ль</w:t>
      </w:r>
      <w:r w:rsidRPr="002D7DED">
        <w:t>ное расс</w:t>
      </w:r>
      <w:r w:rsidRPr="005925AA">
        <w:t>т</w:t>
      </w:r>
      <w:r w:rsidRPr="002D7DED">
        <w:t>оя</w:t>
      </w:r>
      <w:r w:rsidRPr="005925AA">
        <w:t>н</w:t>
      </w:r>
      <w:r w:rsidRPr="002D7DED">
        <w:t>ие</w:t>
      </w:r>
      <w:r w:rsidRPr="005925AA">
        <w:t xml:space="preserve"> </w:t>
      </w:r>
      <w:r w:rsidRPr="002D7DED">
        <w:t xml:space="preserve">от </w:t>
      </w:r>
      <w:proofErr w:type="spellStart"/>
      <w:r w:rsidRPr="002D7DED">
        <w:t>тепло</w:t>
      </w:r>
      <w:r w:rsidRPr="005925AA">
        <w:t>п</w:t>
      </w:r>
      <w:r w:rsidRPr="002D7DED">
        <w:t>отр</w:t>
      </w:r>
      <w:r w:rsidRPr="005925AA">
        <w:t>е</w:t>
      </w:r>
      <w:r w:rsidRPr="002D7DED">
        <w:t>бл</w:t>
      </w:r>
      <w:r w:rsidRPr="005925AA">
        <w:t>я</w:t>
      </w:r>
      <w:r w:rsidRPr="002D7DED">
        <w:t>ющей</w:t>
      </w:r>
      <w:proofErr w:type="spellEnd"/>
      <w:r w:rsidRPr="002D7DED">
        <w:t xml:space="preserve"> </w:t>
      </w:r>
      <w:r w:rsidRPr="005925AA">
        <w:t>ус</w:t>
      </w:r>
      <w:r w:rsidRPr="002D7DED">
        <w:t>тано</w:t>
      </w:r>
      <w:r w:rsidRPr="005925AA">
        <w:t>вк</w:t>
      </w:r>
      <w:r w:rsidRPr="002D7DED">
        <w:t xml:space="preserve">и до  </w:t>
      </w:r>
      <w:r w:rsidRPr="005925AA">
        <w:t xml:space="preserve"> </w:t>
      </w:r>
      <w:r w:rsidRPr="002D7DED">
        <w:t>бл</w:t>
      </w:r>
      <w:r w:rsidRPr="005925AA">
        <w:t>иж</w:t>
      </w:r>
      <w:r w:rsidRPr="002D7DED">
        <w:t>айшего и</w:t>
      </w:r>
      <w:r w:rsidRPr="005925AA">
        <w:t>с</w:t>
      </w:r>
      <w:r w:rsidRPr="002D7DED">
        <w:t>то</w:t>
      </w:r>
      <w:r w:rsidRPr="005925AA">
        <w:t>ч</w:t>
      </w:r>
      <w:r w:rsidRPr="002D7DED">
        <w:t>н</w:t>
      </w:r>
      <w:r w:rsidRPr="005925AA">
        <w:t>ик</w:t>
      </w:r>
      <w:r w:rsidRPr="002D7DED">
        <w:t xml:space="preserve">а тепловой </w:t>
      </w:r>
      <w:r w:rsidRPr="005925AA">
        <w:t>э</w:t>
      </w:r>
      <w:r w:rsidRPr="002D7DED">
        <w:t>нергии в системе</w:t>
      </w:r>
      <w:r w:rsidRPr="005925AA">
        <w:t xml:space="preserve"> </w:t>
      </w:r>
      <w:r w:rsidRPr="002D7DED">
        <w:t>теплос</w:t>
      </w:r>
      <w:r w:rsidRPr="005925AA">
        <w:t>на</w:t>
      </w:r>
      <w:r w:rsidRPr="002D7DED">
        <w:t>б</w:t>
      </w:r>
      <w:r w:rsidRPr="005925AA">
        <w:t>ж</w:t>
      </w:r>
      <w:r w:rsidRPr="002D7DED">
        <w:t>ен</w:t>
      </w:r>
      <w:r w:rsidRPr="005925AA">
        <w:t>и</w:t>
      </w:r>
      <w:r w:rsidRPr="002D7DED">
        <w:t>я, при</w:t>
      </w:r>
      <w:r w:rsidRPr="005925AA">
        <w:t xml:space="preserve"> </w:t>
      </w:r>
      <w:r w:rsidRPr="002D7DED">
        <w:t>прев</w:t>
      </w:r>
      <w:r w:rsidRPr="005925AA">
        <w:t>ы</w:t>
      </w:r>
      <w:r w:rsidRPr="002D7DED">
        <w:t>шен</w:t>
      </w:r>
      <w:r w:rsidRPr="005925AA">
        <w:t>и</w:t>
      </w:r>
      <w:r w:rsidRPr="002D7DED">
        <w:t>и</w:t>
      </w:r>
      <w:r w:rsidRPr="005925AA">
        <w:t xml:space="preserve"> к</w:t>
      </w:r>
      <w:r w:rsidRPr="002D7DED">
        <w:t>от</w:t>
      </w:r>
      <w:r w:rsidRPr="005925AA">
        <w:t>о</w:t>
      </w:r>
      <w:r w:rsidRPr="002D7DED">
        <w:t>рого</w:t>
      </w:r>
      <w:r w:rsidRPr="005925AA">
        <w:t xml:space="preserve"> </w:t>
      </w:r>
      <w:r w:rsidRPr="002D7DED">
        <w:t>п</w:t>
      </w:r>
      <w:r w:rsidRPr="005925AA">
        <w:t>о</w:t>
      </w:r>
      <w:r w:rsidRPr="002D7DED">
        <w:t>д</w:t>
      </w:r>
      <w:r w:rsidRPr="005925AA">
        <w:t>к</w:t>
      </w:r>
      <w:r w:rsidRPr="002D7DED">
        <w:t>л</w:t>
      </w:r>
      <w:r w:rsidRPr="005925AA">
        <w:t>юч</w:t>
      </w:r>
      <w:r w:rsidRPr="002D7DED">
        <w:t>ен</w:t>
      </w:r>
      <w:r w:rsidRPr="005925AA">
        <w:t>и</w:t>
      </w:r>
      <w:r w:rsidRPr="002D7DED">
        <w:t xml:space="preserve">е </w:t>
      </w:r>
      <w:proofErr w:type="spellStart"/>
      <w:r w:rsidRPr="002D7DED">
        <w:t>тепло</w:t>
      </w:r>
      <w:r w:rsidRPr="005925AA">
        <w:t>п</w:t>
      </w:r>
      <w:r w:rsidRPr="002D7DED">
        <w:t>отр</w:t>
      </w:r>
      <w:r w:rsidRPr="005925AA">
        <w:t>е</w:t>
      </w:r>
      <w:r w:rsidRPr="002D7DED">
        <w:t>бл</w:t>
      </w:r>
      <w:r w:rsidRPr="005925AA">
        <w:t>я</w:t>
      </w:r>
      <w:r w:rsidRPr="002D7DED">
        <w:t>ющей</w:t>
      </w:r>
      <w:proofErr w:type="spellEnd"/>
      <w:r w:rsidRPr="005925AA">
        <w:t xml:space="preserve"> уст</w:t>
      </w:r>
      <w:r w:rsidRPr="002D7DED">
        <w:t>ано</w:t>
      </w:r>
      <w:r w:rsidRPr="005925AA">
        <w:t>вк</w:t>
      </w:r>
      <w:r w:rsidRPr="002D7DED">
        <w:t>и</w:t>
      </w:r>
      <w:r w:rsidRPr="005925AA">
        <w:t xml:space="preserve"> </w:t>
      </w:r>
      <w:r w:rsidRPr="002D7DED">
        <w:t>к</w:t>
      </w:r>
      <w:r w:rsidRPr="005925AA">
        <w:t xml:space="preserve"> </w:t>
      </w:r>
      <w:r w:rsidRPr="002D7DED">
        <w:t>дан</w:t>
      </w:r>
      <w:r w:rsidRPr="005925AA">
        <w:t>н</w:t>
      </w:r>
      <w:r w:rsidRPr="002D7DED">
        <w:t>ой</w:t>
      </w:r>
      <w:r w:rsidRPr="005925AA">
        <w:t xml:space="preserve"> </w:t>
      </w:r>
      <w:r w:rsidRPr="002D7DED">
        <w:t>системе</w:t>
      </w:r>
      <w:r w:rsidRPr="005925AA">
        <w:t xml:space="preserve"> </w:t>
      </w:r>
      <w:r w:rsidRPr="002D7DED">
        <w:t>те</w:t>
      </w:r>
      <w:r w:rsidRPr="005925AA">
        <w:t>п</w:t>
      </w:r>
      <w:r w:rsidRPr="002D7DED">
        <w:t>лос</w:t>
      </w:r>
      <w:r w:rsidRPr="005925AA">
        <w:t>н</w:t>
      </w:r>
      <w:r w:rsidRPr="002D7DED">
        <w:t>аб</w:t>
      </w:r>
      <w:r w:rsidRPr="005925AA">
        <w:t>же</w:t>
      </w:r>
      <w:r w:rsidRPr="002D7DED">
        <w:t>н</w:t>
      </w:r>
      <w:r w:rsidRPr="005925AA">
        <w:t>и</w:t>
      </w:r>
      <w:r w:rsidRPr="002D7DED">
        <w:t>я</w:t>
      </w:r>
      <w:r w:rsidRPr="005925AA">
        <w:t xml:space="preserve"> </w:t>
      </w:r>
      <w:r w:rsidRPr="002D7DED">
        <w:t>не</w:t>
      </w:r>
      <w:r w:rsidRPr="005925AA">
        <w:t>ц</w:t>
      </w:r>
      <w:r w:rsidRPr="002D7DED">
        <w:t>елесообр</w:t>
      </w:r>
      <w:r w:rsidRPr="005925AA">
        <w:t>аз</w:t>
      </w:r>
      <w:r w:rsidRPr="002D7DED">
        <w:t>но по</w:t>
      </w:r>
      <w:r w:rsidRPr="005925AA">
        <w:t xml:space="preserve"> п</w:t>
      </w:r>
      <w:r w:rsidRPr="002D7DED">
        <w:t>ричи</w:t>
      </w:r>
      <w:r w:rsidRPr="005925AA">
        <w:t>н</w:t>
      </w:r>
      <w:r w:rsidRPr="002D7DED">
        <w:t>е</w:t>
      </w:r>
      <w:r w:rsidRPr="005925AA">
        <w:t xml:space="preserve"> у</w:t>
      </w:r>
      <w:r w:rsidRPr="002D7DED">
        <w:t>вел</w:t>
      </w:r>
      <w:r w:rsidRPr="005925AA">
        <w:t>ич</w:t>
      </w:r>
      <w:r w:rsidRPr="002D7DED">
        <w:t>е</w:t>
      </w:r>
      <w:r w:rsidRPr="005925AA">
        <w:t>н</w:t>
      </w:r>
      <w:r w:rsidRPr="002D7DED">
        <w:t>ия</w:t>
      </w:r>
      <w:r w:rsidRPr="005925AA">
        <w:t xml:space="preserve"> </w:t>
      </w:r>
      <w:r w:rsidRPr="002D7DED">
        <w:t>сово</w:t>
      </w:r>
      <w:r w:rsidRPr="005925AA">
        <w:t>ку</w:t>
      </w:r>
      <w:r w:rsidRPr="002D7DED">
        <w:t>п</w:t>
      </w:r>
      <w:r w:rsidRPr="005925AA">
        <w:t>ны</w:t>
      </w:r>
      <w:r w:rsidRPr="002D7DED">
        <w:t>х</w:t>
      </w:r>
      <w:r w:rsidRPr="005925AA">
        <w:t xml:space="preserve"> р</w:t>
      </w:r>
      <w:r w:rsidRPr="002D7DED">
        <w:t>асх</w:t>
      </w:r>
      <w:r w:rsidRPr="005925AA">
        <w:t>о</w:t>
      </w:r>
      <w:r w:rsidRPr="002D7DED">
        <w:t>дов</w:t>
      </w:r>
      <w:r w:rsidRPr="005925AA">
        <w:t xml:space="preserve"> </w:t>
      </w:r>
      <w:r w:rsidRPr="002D7DED">
        <w:t>в</w:t>
      </w:r>
      <w:r w:rsidRPr="005925AA">
        <w:t xml:space="preserve"> </w:t>
      </w:r>
      <w:r w:rsidRPr="002D7DED">
        <w:t>с</w:t>
      </w:r>
      <w:r w:rsidRPr="005925AA">
        <w:t>и</w:t>
      </w:r>
      <w:r w:rsidRPr="002D7DED">
        <w:t>ст</w:t>
      </w:r>
      <w:r w:rsidRPr="005925AA">
        <w:t>ем</w:t>
      </w:r>
      <w:r w:rsidRPr="002D7DED">
        <w:t>е</w:t>
      </w:r>
      <w:r w:rsidRPr="005925AA">
        <w:t xml:space="preserve"> т</w:t>
      </w:r>
      <w:r w:rsidRPr="002D7DED">
        <w:t>еп</w:t>
      </w:r>
      <w:r w:rsidRPr="005925AA">
        <w:t>л</w:t>
      </w:r>
      <w:r w:rsidRPr="002D7DED">
        <w:t>о</w:t>
      </w:r>
      <w:r w:rsidRPr="005925AA">
        <w:t>с</w:t>
      </w:r>
      <w:r w:rsidRPr="002D7DED">
        <w:t>наб</w:t>
      </w:r>
      <w:r w:rsidRPr="005925AA">
        <w:t>ж</w:t>
      </w:r>
      <w:r w:rsidRPr="002D7DED">
        <w:t>ен</w:t>
      </w:r>
      <w:r w:rsidRPr="005925AA">
        <w:t>ия</w:t>
      </w:r>
      <w:r w:rsidRPr="002D7DED">
        <w:t>.</w:t>
      </w:r>
    </w:p>
    <w:p w14:paraId="62F8A911" w14:textId="77777777" w:rsidR="002D7DED" w:rsidRPr="002D7DED" w:rsidRDefault="002D7DED" w:rsidP="005925AA">
      <w:pPr>
        <w:widowControl w:val="0"/>
        <w:autoSpaceDE w:val="0"/>
        <w:autoSpaceDN w:val="0"/>
        <w:adjustRightInd w:val="0"/>
        <w:spacing w:before="5" w:after="0" w:line="359" w:lineRule="auto"/>
        <w:ind w:right="47" w:firstLine="567"/>
      </w:pPr>
      <w:r w:rsidRPr="002D7DED">
        <w:t>Под</w:t>
      </w:r>
      <w:r w:rsidRPr="005925AA">
        <w:t xml:space="preserve"> з</w:t>
      </w:r>
      <w:r w:rsidRPr="002D7DED">
        <w:t>оной</w:t>
      </w:r>
      <w:r w:rsidRPr="005925AA">
        <w:t xml:space="preserve"> </w:t>
      </w:r>
      <w:r w:rsidRPr="002D7DED">
        <w:t>дей</w:t>
      </w:r>
      <w:r w:rsidRPr="005925AA">
        <w:t>с</w:t>
      </w:r>
      <w:r w:rsidRPr="002D7DED">
        <w:t>твия</w:t>
      </w:r>
      <w:r w:rsidRPr="005925AA">
        <w:t xml:space="preserve"> </w:t>
      </w:r>
      <w:r w:rsidRPr="002D7DED">
        <w:t>источн</w:t>
      </w:r>
      <w:r w:rsidRPr="005925AA">
        <w:t>ик</w:t>
      </w:r>
      <w:r w:rsidRPr="002D7DED">
        <w:t>а</w:t>
      </w:r>
      <w:r w:rsidRPr="005925AA">
        <w:t xml:space="preserve"> </w:t>
      </w:r>
      <w:r w:rsidRPr="002D7DED">
        <w:t>тепло</w:t>
      </w:r>
      <w:r w:rsidRPr="005925AA">
        <w:t>в</w:t>
      </w:r>
      <w:r w:rsidRPr="002D7DED">
        <w:t>ой</w:t>
      </w:r>
      <w:r w:rsidRPr="005925AA">
        <w:t xml:space="preserve"> э</w:t>
      </w:r>
      <w:r w:rsidRPr="002D7DED">
        <w:t>нергии</w:t>
      </w:r>
      <w:r w:rsidRPr="005925AA">
        <w:t xml:space="preserve"> </w:t>
      </w:r>
      <w:r w:rsidRPr="002D7DED">
        <w:t>подра</w:t>
      </w:r>
      <w:r w:rsidRPr="005925AA">
        <w:t>зум</w:t>
      </w:r>
      <w:r w:rsidRPr="002D7DED">
        <w:t>ев</w:t>
      </w:r>
      <w:r w:rsidRPr="005925AA">
        <w:t>а</w:t>
      </w:r>
      <w:r w:rsidRPr="002D7DED">
        <w:t>ется террит</w:t>
      </w:r>
      <w:r w:rsidRPr="005925AA">
        <w:t>о</w:t>
      </w:r>
      <w:r w:rsidRPr="002D7DED">
        <w:t>рия посе</w:t>
      </w:r>
      <w:r w:rsidRPr="005925AA">
        <w:t>л</w:t>
      </w:r>
      <w:r w:rsidRPr="002D7DED">
        <w:t>ен</w:t>
      </w:r>
      <w:r w:rsidRPr="005925AA">
        <w:t>и</w:t>
      </w:r>
      <w:r w:rsidRPr="002D7DED">
        <w:t>я,</w:t>
      </w:r>
      <w:r w:rsidRPr="005925AA">
        <w:t xml:space="preserve"> г</w:t>
      </w:r>
      <w:r w:rsidRPr="002D7DED">
        <w:t>ород</w:t>
      </w:r>
      <w:r w:rsidRPr="005925AA">
        <w:t>ско</w:t>
      </w:r>
      <w:r w:rsidRPr="002D7DED">
        <w:t xml:space="preserve">го </w:t>
      </w:r>
      <w:r w:rsidRPr="005925AA">
        <w:t>округ</w:t>
      </w:r>
      <w:r w:rsidRPr="002D7DED">
        <w:t>а</w:t>
      </w:r>
      <w:r w:rsidRPr="005925AA">
        <w:t xml:space="preserve"> </w:t>
      </w:r>
      <w:r w:rsidRPr="002D7DED">
        <w:t>и</w:t>
      </w:r>
      <w:r w:rsidRPr="005925AA">
        <w:t>л</w:t>
      </w:r>
      <w:r w:rsidRPr="002D7DED">
        <w:t>и</w:t>
      </w:r>
      <w:r w:rsidRPr="005925AA">
        <w:t xml:space="preserve"> </w:t>
      </w:r>
      <w:r w:rsidRPr="002D7DED">
        <w:t>ее</w:t>
      </w:r>
      <w:r w:rsidRPr="005925AA">
        <w:t xml:space="preserve"> ч</w:t>
      </w:r>
      <w:r w:rsidRPr="002D7DED">
        <w:t>аст</w:t>
      </w:r>
      <w:r w:rsidRPr="005925AA">
        <w:t>ь</w:t>
      </w:r>
      <w:r w:rsidRPr="002D7DED">
        <w:t>,</w:t>
      </w:r>
      <w:r w:rsidRPr="005925AA">
        <w:t xml:space="preserve"> </w:t>
      </w:r>
      <w:r w:rsidRPr="002D7DED">
        <w:t>грани</w:t>
      </w:r>
      <w:r w:rsidRPr="005925AA">
        <w:t>ц</w:t>
      </w:r>
      <w:r w:rsidRPr="002D7DED">
        <w:t>ы</w:t>
      </w:r>
      <w:r w:rsidRPr="005925AA">
        <w:t xml:space="preserve"> ко</w:t>
      </w:r>
      <w:r w:rsidRPr="002D7DED">
        <w:t>то</w:t>
      </w:r>
      <w:r w:rsidRPr="005925AA">
        <w:t>р</w:t>
      </w:r>
      <w:r w:rsidRPr="002D7DED">
        <w:t>ой</w:t>
      </w:r>
      <w:r w:rsidRPr="005925AA">
        <w:t xml:space="preserve"> у</w:t>
      </w:r>
      <w:r w:rsidRPr="002D7DED">
        <w:t>стан</w:t>
      </w:r>
      <w:r w:rsidRPr="005925AA">
        <w:t>а</w:t>
      </w:r>
      <w:r w:rsidRPr="002D7DED">
        <w:t>вл</w:t>
      </w:r>
      <w:r w:rsidRPr="005925AA">
        <w:t>и</w:t>
      </w:r>
      <w:r w:rsidRPr="002D7DED">
        <w:t>ва</w:t>
      </w:r>
      <w:r w:rsidRPr="005925AA">
        <w:t>ю</w:t>
      </w:r>
      <w:r w:rsidRPr="002D7DED">
        <w:t xml:space="preserve">тся </w:t>
      </w:r>
      <w:r w:rsidRPr="005925AA">
        <w:t>з</w:t>
      </w:r>
      <w:r w:rsidRPr="002D7DED">
        <w:t>а</w:t>
      </w:r>
      <w:r w:rsidRPr="005925AA">
        <w:t>к</w:t>
      </w:r>
      <w:r w:rsidRPr="002D7DED">
        <w:t>р</w:t>
      </w:r>
      <w:r w:rsidRPr="005925AA">
        <w:t>ы</w:t>
      </w:r>
      <w:r w:rsidRPr="002D7DED">
        <w:t>тыми</w:t>
      </w:r>
      <w:r w:rsidRPr="005925AA">
        <w:t xml:space="preserve"> </w:t>
      </w:r>
      <w:r w:rsidRPr="002D7DED">
        <w:t>с</w:t>
      </w:r>
      <w:r w:rsidRPr="005925AA">
        <w:t>ек</w:t>
      </w:r>
      <w:r w:rsidRPr="002D7DED">
        <w:t>ц</w:t>
      </w:r>
      <w:r w:rsidRPr="005925AA">
        <w:t>и</w:t>
      </w:r>
      <w:r w:rsidRPr="002D7DED">
        <w:t>он</w:t>
      </w:r>
      <w:r w:rsidRPr="005925AA">
        <w:t>ирую</w:t>
      </w:r>
      <w:r w:rsidRPr="002D7DED">
        <w:t>щими</w:t>
      </w:r>
      <w:r w:rsidRPr="005925AA">
        <w:t xml:space="preserve"> </w:t>
      </w:r>
      <w:r w:rsidRPr="002D7DED">
        <w:t>за</w:t>
      </w:r>
      <w:r w:rsidRPr="005925AA">
        <w:t>д</w:t>
      </w:r>
      <w:r w:rsidRPr="002D7DED">
        <w:t>ви</w:t>
      </w:r>
      <w:r w:rsidRPr="005925AA">
        <w:t>жкам</w:t>
      </w:r>
      <w:r w:rsidRPr="002D7DED">
        <w:t>и</w:t>
      </w:r>
      <w:r w:rsidRPr="005925AA">
        <w:t xml:space="preserve"> </w:t>
      </w:r>
      <w:r w:rsidRPr="002D7DED">
        <w:t>теп</w:t>
      </w:r>
      <w:r w:rsidRPr="005925AA">
        <w:t>л</w:t>
      </w:r>
      <w:r w:rsidRPr="002D7DED">
        <w:t>овой</w:t>
      </w:r>
      <w:r w:rsidRPr="005925AA">
        <w:t xml:space="preserve"> </w:t>
      </w:r>
      <w:r w:rsidRPr="002D7DED">
        <w:t>с</w:t>
      </w:r>
      <w:r w:rsidRPr="005925AA">
        <w:t>е</w:t>
      </w:r>
      <w:r w:rsidRPr="002D7DED">
        <w:t>ти</w:t>
      </w:r>
      <w:r w:rsidRPr="005925AA">
        <w:t xml:space="preserve"> </w:t>
      </w:r>
      <w:r w:rsidRPr="002D7DED">
        <w:t>си</w:t>
      </w:r>
      <w:r w:rsidRPr="005925AA">
        <w:t>с</w:t>
      </w:r>
      <w:r w:rsidRPr="002D7DED">
        <w:t>т</w:t>
      </w:r>
      <w:r w:rsidRPr="005925AA">
        <w:t>ем</w:t>
      </w:r>
      <w:r w:rsidRPr="002D7DED">
        <w:t>ы</w:t>
      </w:r>
      <w:r w:rsidRPr="005925AA">
        <w:t xml:space="preserve"> </w:t>
      </w:r>
      <w:r w:rsidRPr="002D7DED">
        <w:t>теплос</w:t>
      </w:r>
      <w:r w:rsidRPr="005925AA">
        <w:t>н</w:t>
      </w:r>
      <w:r w:rsidRPr="002D7DED">
        <w:t>аб</w:t>
      </w:r>
      <w:r w:rsidRPr="005925AA">
        <w:t>ж</w:t>
      </w:r>
      <w:r w:rsidRPr="002D7DED">
        <w:t>ен</w:t>
      </w:r>
      <w:r w:rsidRPr="005925AA">
        <w:t>и</w:t>
      </w:r>
      <w:r w:rsidRPr="002D7DED">
        <w:t>я.</w:t>
      </w:r>
    </w:p>
    <w:p w14:paraId="787AD474" w14:textId="77777777" w:rsidR="002D7DED" w:rsidRPr="002D7DED" w:rsidRDefault="002D7DED" w:rsidP="005925AA">
      <w:pPr>
        <w:widowControl w:val="0"/>
        <w:autoSpaceDE w:val="0"/>
        <w:autoSpaceDN w:val="0"/>
        <w:adjustRightInd w:val="0"/>
        <w:spacing w:before="5" w:after="0" w:line="359" w:lineRule="auto"/>
        <w:ind w:right="47" w:firstLine="567"/>
      </w:pPr>
      <w:r w:rsidRPr="002D7DED">
        <w:t>Решен</w:t>
      </w:r>
      <w:r w:rsidRPr="005925AA">
        <w:t>и</w:t>
      </w:r>
      <w:r w:rsidRPr="002D7DED">
        <w:t>е</w:t>
      </w:r>
      <w:r w:rsidRPr="005925AA">
        <w:t xml:space="preserve"> з</w:t>
      </w:r>
      <w:r w:rsidRPr="002D7DED">
        <w:t>ад</w:t>
      </w:r>
      <w:r w:rsidRPr="005925AA">
        <w:t>ач</w:t>
      </w:r>
      <w:r w:rsidRPr="002D7DED">
        <w:t>и</w:t>
      </w:r>
      <w:r w:rsidRPr="005925AA">
        <w:t xml:space="preserve"> </w:t>
      </w:r>
      <w:r w:rsidRPr="002D7DED">
        <w:t>о</w:t>
      </w:r>
      <w:r w:rsidRPr="005925AA">
        <w:t xml:space="preserve"> том</w:t>
      </w:r>
      <w:r w:rsidRPr="002D7DED">
        <w:t>,</w:t>
      </w:r>
      <w:r w:rsidRPr="005925AA">
        <w:t xml:space="preserve"> нуж</w:t>
      </w:r>
      <w:r w:rsidRPr="002D7DED">
        <w:t>но</w:t>
      </w:r>
      <w:r w:rsidRPr="005925AA">
        <w:t xml:space="preserve"> </w:t>
      </w:r>
      <w:r w:rsidRPr="002D7DED">
        <w:t>и</w:t>
      </w:r>
      <w:r w:rsidRPr="005925AA">
        <w:t>л</w:t>
      </w:r>
      <w:r w:rsidRPr="002D7DED">
        <w:t>и</w:t>
      </w:r>
      <w:r w:rsidRPr="005925AA">
        <w:t xml:space="preserve"> </w:t>
      </w:r>
      <w:r w:rsidRPr="002D7DED">
        <w:t>не</w:t>
      </w:r>
      <w:r w:rsidRPr="005925AA">
        <w:t xml:space="preserve"> нуж</w:t>
      </w:r>
      <w:r w:rsidRPr="002D7DED">
        <w:t>но</w:t>
      </w:r>
      <w:r w:rsidRPr="005925AA">
        <w:t xml:space="preserve"> </w:t>
      </w:r>
      <w:r w:rsidRPr="002D7DED">
        <w:t>транс</w:t>
      </w:r>
      <w:r w:rsidRPr="005925AA">
        <w:t>ф</w:t>
      </w:r>
      <w:r w:rsidRPr="002D7DED">
        <w:t>ор</w:t>
      </w:r>
      <w:r w:rsidRPr="005925AA">
        <w:t>ми</w:t>
      </w:r>
      <w:r w:rsidRPr="002D7DED">
        <w:t>рова</w:t>
      </w:r>
      <w:r w:rsidRPr="005925AA">
        <w:t>т</w:t>
      </w:r>
      <w:r w:rsidRPr="002D7DED">
        <w:t xml:space="preserve">ь </w:t>
      </w:r>
      <w:r w:rsidRPr="005925AA">
        <w:t>з</w:t>
      </w:r>
      <w:r w:rsidRPr="002D7DED">
        <w:t>о</w:t>
      </w:r>
      <w:r w:rsidRPr="005925AA">
        <w:t>н</w:t>
      </w:r>
      <w:r w:rsidRPr="002D7DED">
        <w:t>у</w:t>
      </w:r>
      <w:r w:rsidRPr="005925AA">
        <w:t xml:space="preserve"> </w:t>
      </w:r>
      <w:r w:rsidRPr="002D7DED">
        <w:t>дей</w:t>
      </w:r>
      <w:r w:rsidRPr="005925AA">
        <w:t>с</w:t>
      </w:r>
      <w:r w:rsidRPr="002D7DED">
        <w:t>твия источн</w:t>
      </w:r>
      <w:r w:rsidRPr="005925AA">
        <w:t>ик</w:t>
      </w:r>
      <w:r w:rsidRPr="002D7DED">
        <w:t>а</w:t>
      </w:r>
      <w:r w:rsidRPr="005925AA">
        <w:t xml:space="preserve"> </w:t>
      </w:r>
      <w:r w:rsidRPr="002D7DED">
        <w:t>тепл</w:t>
      </w:r>
      <w:r w:rsidRPr="005925AA">
        <w:t>о</w:t>
      </w:r>
      <w:r w:rsidRPr="002D7DED">
        <w:t>вой</w:t>
      </w:r>
      <w:r w:rsidRPr="005925AA">
        <w:t xml:space="preserve"> э</w:t>
      </w:r>
      <w:r w:rsidRPr="002D7DED">
        <w:t>нерги</w:t>
      </w:r>
      <w:r w:rsidRPr="005925AA">
        <w:t>и</w:t>
      </w:r>
      <w:r w:rsidRPr="002D7DED">
        <w:t>,</w:t>
      </w:r>
      <w:r w:rsidRPr="005925AA">
        <w:t xml:space="preserve"> </w:t>
      </w:r>
      <w:r w:rsidRPr="002D7DED">
        <w:t>я</w:t>
      </w:r>
      <w:r w:rsidRPr="005925AA">
        <w:t>в</w:t>
      </w:r>
      <w:r w:rsidRPr="002D7DED">
        <w:t>л</w:t>
      </w:r>
      <w:r w:rsidRPr="005925AA">
        <w:t>я</w:t>
      </w:r>
      <w:r w:rsidRPr="002D7DED">
        <w:t>ется</w:t>
      </w:r>
      <w:r w:rsidRPr="005925AA">
        <w:t xml:space="preserve"> </w:t>
      </w:r>
      <w:r w:rsidRPr="002D7DED">
        <w:t>ба</w:t>
      </w:r>
      <w:r w:rsidRPr="005925AA">
        <w:t>зо</w:t>
      </w:r>
      <w:r w:rsidRPr="002D7DED">
        <w:t>вой</w:t>
      </w:r>
      <w:r w:rsidRPr="005925AA">
        <w:t xml:space="preserve"> з</w:t>
      </w:r>
      <w:r w:rsidRPr="002D7DED">
        <w:t>адачей</w:t>
      </w:r>
      <w:r w:rsidRPr="005925AA">
        <w:t xml:space="preserve"> </w:t>
      </w:r>
      <w:r w:rsidRPr="002D7DED">
        <w:t>по</w:t>
      </w:r>
      <w:r w:rsidRPr="005925AA">
        <w:t>с</w:t>
      </w:r>
      <w:r w:rsidRPr="002D7DED">
        <w:t>трое</w:t>
      </w:r>
      <w:r w:rsidRPr="005925AA">
        <w:t>н</w:t>
      </w:r>
      <w:r w:rsidRPr="002D7DED">
        <w:t>ия</w:t>
      </w:r>
      <w:r w:rsidRPr="005925AA">
        <w:t xml:space="preserve"> э</w:t>
      </w:r>
      <w:r w:rsidRPr="002D7DED">
        <w:t>ффе</w:t>
      </w:r>
      <w:r w:rsidRPr="005925AA">
        <w:t>к</w:t>
      </w:r>
      <w:r w:rsidRPr="002D7DED">
        <w:t>тивн</w:t>
      </w:r>
      <w:r w:rsidRPr="005925AA">
        <w:t>ы</w:t>
      </w:r>
      <w:r w:rsidRPr="002D7DED">
        <w:t>х</w:t>
      </w:r>
      <w:r w:rsidRPr="005925AA">
        <w:t xml:space="preserve"> </w:t>
      </w:r>
      <w:r w:rsidRPr="002D7DED">
        <w:t>сх</w:t>
      </w:r>
      <w:r w:rsidRPr="005925AA">
        <w:t>е</w:t>
      </w:r>
      <w:r w:rsidRPr="002D7DED">
        <w:t>м теплос</w:t>
      </w:r>
      <w:r w:rsidRPr="005925AA">
        <w:t>н</w:t>
      </w:r>
      <w:r w:rsidRPr="002D7DED">
        <w:t>аб</w:t>
      </w:r>
      <w:r w:rsidRPr="005925AA">
        <w:t>ж</w:t>
      </w:r>
      <w:r w:rsidRPr="002D7DED">
        <w:t>ен</w:t>
      </w:r>
      <w:r w:rsidRPr="005925AA">
        <w:t>и</w:t>
      </w:r>
      <w:r w:rsidRPr="002D7DED">
        <w:t xml:space="preserve">я. </w:t>
      </w:r>
      <w:r w:rsidRPr="005925AA">
        <w:t>Кр</w:t>
      </w:r>
      <w:r w:rsidRPr="002D7DED">
        <w:t>итери</w:t>
      </w:r>
      <w:r w:rsidRPr="005925AA">
        <w:t>е</w:t>
      </w:r>
      <w:r w:rsidRPr="002D7DED">
        <w:t>м</w:t>
      </w:r>
      <w:r w:rsidRPr="005925AA">
        <w:t xml:space="preserve"> </w:t>
      </w:r>
      <w:r w:rsidRPr="002D7DED">
        <w:t>в</w:t>
      </w:r>
      <w:r w:rsidRPr="005925AA">
        <w:t>ы</w:t>
      </w:r>
      <w:r w:rsidRPr="002D7DED">
        <w:t>бора</w:t>
      </w:r>
      <w:r w:rsidRPr="005925AA">
        <w:t xml:space="preserve"> </w:t>
      </w:r>
      <w:r w:rsidRPr="002D7DED">
        <w:t>ре</w:t>
      </w:r>
      <w:r w:rsidRPr="005925AA">
        <w:t>ш</w:t>
      </w:r>
      <w:r w:rsidRPr="002D7DED">
        <w:t>ен</w:t>
      </w:r>
      <w:r w:rsidRPr="005925AA">
        <w:t>и</w:t>
      </w:r>
      <w:r w:rsidRPr="002D7DED">
        <w:t>я</w:t>
      </w:r>
      <w:r w:rsidRPr="005925AA">
        <w:t xml:space="preserve"> </w:t>
      </w:r>
      <w:r w:rsidRPr="002D7DED">
        <w:t>о</w:t>
      </w:r>
      <w:r w:rsidRPr="005925AA">
        <w:t xml:space="preserve"> </w:t>
      </w:r>
      <w:r w:rsidRPr="002D7DED">
        <w:t>тран</w:t>
      </w:r>
      <w:r w:rsidRPr="005925AA">
        <w:t>с</w:t>
      </w:r>
      <w:r w:rsidRPr="002D7DED">
        <w:t>фор</w:t>
      </w:r>
      <w:r w:rsidRPr="005925AA">
        <w:t>м</w:t>
      </w:r>
      <w:r w:rsidRPr="002D7DED">
        <w:t>а</w:t>
      </w:r>
      <w:r w:rsidRPr="005925AA">
        <w:t>ц</w:t>
      </w:r>
      <w:r w:rsidRPr="002D7DED">
        <w:t>ии</w:t>
      </w:r>
      <w:r w:rsidRPr="005925AA">
        <w:t xml:space="preserve"> з</w:t>
      </w:r>
      <w:r w:rsidRPr="002D7DED">
        <w:t>оны</w:t>
      </w:r>
      <w:r w:rsidRPr="005925AA">
        <w:t xml:space="preserve"> </w:t>
      </w:r>
      <w:r w:rsidRPr="002D7DED">
        <w:t>я</w:t>
      </w:r>
      <w:r w:rsidRPr="005925AA">
        <w:t>в</w:t>
      </w:r>
      <w:r w:rsidRPr="002D7DED">
        <w:t>л</w:t>
      </w:r>
      <w:r w:rsidRPr="005925AA">
        <w:t>я</w:t>
      </w:r>
      <w:r w:rsidRPr="002D7DED">
        <w:t>ется</w:t>
      </w:r>
      <w:r w:rsidRPr="005925AA">
        <w:t xml:space="preserve"> н</w:t>
      </w:r>
      <w:r w:rsidRPr="002D7DED">
        <w:t>е просто</w:t>
      </w:r>
      <w:r w:rsidRPr="005925AA">
        <w:t xml:space="preserve"> у</w:t>
      </w:r>
      <w:r w:rsidRPr="002D7DED">
        <w:t>вел</w:t>
      </w:r>
      <w:r w:rsidRPr="005925AA">
        <w:t>ич</w:t>
      </w:r>
      <w:r w:rsidRPr="002D7DED">
        <w:t>ен</w:t>
      </w:r>
      <w:r w:rsidRPr="005925AA">
        <w:t>и</w:t>
      </w:r>
      <w:r w:rsidRPr="002D7DED">
        <w:t>е</w:t>
      </w:r>
      <w:r w:rsidRPr="005925AA">
        <w:t xml:space="preserve"> </w:t>
      </w:r>
      <w:r w:rsidRPr="002D7DED">
        <w:t>сово</w:t>
      </w:r>
      <w:r w:rsidRPr="005925AA">
        <w:t>ку</w:t>
      </w:r>
      <w:r w:rsidRPr="002D7DED">
        <w:t>п</w:t>
      </w:r>
      <w:r w:rsidRPr="005925AA">
        <w:t>ны</w:t>
      </w:r>
      <w:r w:rsidRPr="002D7DED">
        <w:t>х</w:t>
      </w:r>
      <w:r w:rsidRPr="005925AA">
        <w:t xml:space="preserve"> з</w:t>
      </w:r>
      <w:r w:rsidRPr="002D7DED">
        <w:t>а</w:t>
      </w:r>
      <w:r w:rsidRPr="005925AA">
        <w:t>т</w:t>
      </w:r>
      <w:r w:rsidRPr="002D7DED">
        <w:t>рат,</w:t>
      </w:r>
      <w:r w:rsidRPr="005925AA">
        <w:t xml:space="preserve"> </w:t>
      </w:r>
      <w:r w:rsidRPr="002D7DED">
        <w:t>а</w:t>
      </w:r>
      <w:r w:rsidRPr="005925AA">
        <w:t xml:space="preserve"> </w:t>
      </w:r>
      <w:r w:rsidRPr="002D7DED">
        <w:t>ана</w:t>
      </w:r>
      <w:r w:rsidRPr="005925AA">
        <w:t>л</w:t>
      </w:r>
      <w:r w:rsidRPr="002D7DED">
        <w:t>из</w:t>
      </w:r>
      <w:r w:rsidRPr="005925AA">
        <w:t xml:space="preserve"> </w:t>
      </w:r>
      <w:r w:rsidRPr="002D7DED">
        <w:t>во</w:t>
      </w:r>
      <w:r w:rsidRPr="005925AA">
        <w:t>з</w:t>
      </w:r>
      <w:r w:rsidRPr="002D7DED">
        <w:t>н</w:t>
      </w:r>
      <w:r w:rsidRPr="005925AA">
        <w:t>ик</w:t>
      </w:r>
      <w:r w:rsidRPr="002D7DED">
        <w:t>а</w:t>
      </w:r>
      <w:r w:rsidRPr="005925AA">
        <w:t>ю</w:t>
      </w:r>
      <w:r w:rsidRPr="002D7DED">
        <w:t>щих в</w:t>
      </w:r>
      <w:r w:rsidRPr="005925AA">
        <w:t xml:space="preserve"> </w:t>
      </w:r>
      <w:r w:rsidRPr="002D7DED">
        <w:t>св</w:t>
      </w:r>
      <w:r w:rsidRPr="005925AA">
        <w:t>яз</w:t>
      </w:r>
      <w:r w:rsidRPr="002D7DED">
        <w:t>и</w:t>
      </w:r>
      <w:r w:rsidRPr="005925AA">
        <w:t xml:space="preserve"> </w:t>
      </w:r>
      <w:r w:rsidRPr="002D7DED">
        <w:t>с</w:t>
      </w:r>
      <w:r w:rsidRPr="005925AA">
        <w:t xml:space="preserve"> э</w:t>
      </w:r>
      <w:r w:rsidRPr="002D7DED">
        <w:t>т</w:t>
      </w:r>
      <w:r w:rsidRPr="005925AA">
        <w:t>и</w:t>
      </w:r>
      <w:r w:rsidRPr="002D7DED">
        <w:t>м дей</w:t>
      </w:r>
      <w:r w:rsidRPr="005925AA">
        <w:t>с</w:t>
      </w:r>
      <w:r w:rsidRPr="002D7DED">
        <w:t>твием</w:t>
      </w:r>
      <w:r w:rsidRPr="005925AA">
        <w:t xml:space="preserve"> э</w:t>
      </w:r>
      <w:r w:rsidRPr="002D7DED">
        <w:t>фф</w:t>
      </w:r>
      <w:r w:rsidRPr="005925AA">
        <w:t>ект</w:t>
      </w:r>
      <w:r w:rsidRPr="002D7DED">
        <w:t>ов</w:t>
      </w:r>
      <w:r w:rsidRPr="005925AA">
        <w:t xml:space="preserve"> </w:t>
      </w:r>
      <w:r w:rsidRPr="002D7DED">
        <w:t>и</w:t>
      </w:r>
      <w:r w:rsidRPr="005925AA">
        <w:t xml:space="preserve"> н</w:t>
      </w:r>
      <w:r w:rsidRPr="002D7DED">
        <w:t>еобходим</w:t>
      </w:r>
      <w:r w:rsidRPr="005925AA">
        <w:t>ы</w:t>
      </w:r>
      <w:r w:rsidRPr="002D7DED">
        <w:t>х</w:t>
      </w:r>
      <w:r w:rsidRPr="005925AA">
        <w:t xml:space="preserve"> </w:t>
      </w:r>
      <w:r w:rsidRPr="002D7DED">
        <w:t>для</w:t>
      </w:r>
      <w:r w:rsidRPr="005925AA">
        <w:t xml:space="preserve"> осущ</w:t>
      </w:r>
      <w:r w:rsidRPr="002D7DED">
        <w:t>еств</w:t>
      </w:r>
      <w:r w:rsidRPr="005925AA">
        <w:t>л</w:t>
      </w:r>
      <w:r w:rsidRPr="002D7DED">
        <w:t>ен</w:t>
      </w:r>
      <w:r w:rsidRPr="005925AA">
        <w:t>и</w:t>
      </w:r>
      <w:r w:rsidRPr="002D7DED">
        <w:t>я</w:t>
      </w:r>
      <w:r w:rsidRPr="005925AA">
        <w:t xml:space="preserve"> </w:t>
      </w:r>
      <w:r w:rsidRPr="002D7DED">
        <w:t>эт</w:t>
      </w:r>
      <w:r w:rsidRPr="005925AA">
        <w:t>о</w:t>
      </w:r>
      <w:r w:rsidRPr="002D7DED">
        <w:t>го</w:t>
      </w:r>
      <w:r w:rsidRPr="005925AA">
        <w:t xml:space="preserve"> д</w:t>
      </w:r>
      <w:r w:rsidRPr="002D7DED">
        <w:t>ейств</w:t>
      </w:r>
      <w:r w:rsidRPr="005925AA">
        <w:t>и</w:t>
      </w:r>
      <w:r w:rsidRPr="002D7DED">
        <w:t>я</w:t>
      </w:r>
      <w:r w:rsidRPr="005925AA">
        <w:t xml:space="preserve"> з</w:t>
      </w:r>
      <w:r w:rsidRPr="002D7DED">
        <w:t>атрат.</w:t>
      </w:r>
    </w:p>
    <w:p w14:paraId="1B3559D5" w14:textId="77777777" w:rsidR="002D7DED" w:rsidRPr="002D7DED" w:rsidRDefault="002D7DED" w:rsidP="005925AA">
      <w:pPr>
        <w:widowControl w:val="0"/>
        <w:autoSpaceDE w:val="0"/>
        <w:autoSpaceDN w:val="0"/>
        <w:adjustRightInd w:val="0"/>
        <w:spacing w:before="5" w:after="0" w:line="359" w:lineRule="auto"/>
        <w:ind w:right="47" w:firstLine="567"/>
      </w:pPr>
      <w:r w:rsidRPr="002D7DED">
        <w:t>Согласно п.</w:t>
      </w:r>
      <w:r w:rsidRPr="005925AA">
        <w:t xml:space="preserve"> 3</w:t>
      </w:r>
      <w:r w:rsidRPr="002D7DED">
        <w:t>0,</w:t>
      </w:r>
      <w:r w:rsidRPr="005925AA">
        <w:t xml:space="preserve"> </w:t>
      </w:r>
      <w:r w:rsidRPr="002D7DED">
        <w:t>г.</w:t>
      </w:r>
      <w:r w:rsidRPr="005925AA">
        <w:t xml:space="preserve"> </w:t>
      </w:r>
      <w:r w:rsidRPr="002D7DED">
        <w:t>2,</w:t>
      </w:r>
      <w:r w:rsidRPr="005925AA">
        <w:t xml:space="preserve"> </w:t>
      </w:r>
      <w:r w:rsidRPr="002D7DED">
        <w:t>ФЗ</w:t>
      </w:r>
      <w:r w:rsidRPr="005925AA">
        <w:t xml:space="preserve"> </w:t>
      </w:r>
      <w:r w:rsidRPr="002D7DED">
        <w:t>№</w:t>
      </w:r>
      <w:r w:rsidRPr="005925AA">
        <w:t xml:space="preserve"> 1</w:t>
      </w:r>
      <w:r w:rsidRPr="002D7DED">
        <w:t>90</w:t>
      </w:r>
      <w:r w:rsidRPr="005925AA">
        <w:t xml:space="preserve"> </w:t>
      </w:r>
      <w:r w:rsidRPr="002D7DED">
        <w:t>от</w:t>
      </w:r>
      <w:r w:rsidRPr="005925AA">
        <w:t xml:space="preserve"> 2</w:t>
      </w:r>
      <w:r w:rsidRPr="002D7DED">
        <w:t>7.07.2010</w:t>
      </w:r>
      <w:r w:rsidRPr="005925AA">
        <w:t xml:space="preserve"> </w:t>
      </w:r>
      <w:r w:rsidRPr="002D7DED">
        <w:t>г.:</w:t>
      </w:r>
      <w:r w:rsidRPr="005925AA">
        <w:t xml:space="preserve"> «</w:t>
      </w:r>
      <w:r w:rsidRPr="002D7DED">
        <w:t>рад</w:t>
      </w:r>
      <w:r w:rsidRPr="005925AA">
        <w:t>и</w:t>
      </w:r>
      <w:r w:rsidRPr="002D7DED">
        <w:t>ус</w:t>
      </w:r>
      <w:r w:rsidRPr="005925AA">
        <w:t xml:space="preserve"> э</w:t>
      </w:r>
      <w:r w:rsidRPr="002D7DED">
        <w:t>фф</w:t>
      </w:r>
      <w:r w:rsidRPr="005925AA">
        <w:t>ек</w:t>
      </w:r>
      <w:r w:rsidRPr="002D7DED">
        <w:t>тивн</w:t>
      </w:r>
      <w:r w:rsidRPr="005925AA">
        <w:t>о</w:t>
      </w:r>
      <w:r w:rsidRPr="002D7DED">
        <w:t>го теплос</w:t>
      </w:r>
      <w:r w:rsidRPr="005925AA">
        <w:t>н</w:t>
      </w:r>
      <w:r w:rsidRPr="002D7DED">
        <w:t>аб</w:t>
      </w:r>
      <w:r w:rsidRPr="005925AA">
        <w:t>ж</w:t>
      </w:r>
      <w:r w:rsidRPr="002D7DED">
        <w:t>ен</w:t>
      </w:r>
      <w:r w:rsidRPr="005925AA">
        <w:t>и</w:t>
      </w:r>
      <w:r w:rsidRPr="002D7DED">
        <w:t>я</w:t>
      </w:r>
      <w:r w:rsidRPr="005925AA">
        <w:t xml:space="preserve"> </w:t>
      </w:r>
      <w:r w:rsidRPr="002D7DED">
        <w:t>-</w:t>
      </w:r>
      <w:r w:rsidRPr="005925AA">
        <w:t xml:space="preserve"> м</w:t>
      </w:r>
      <w:r w:rsidRPr="002D7DED">
        <w:t>а</w:t>
      </w:r>
      <w:r w:rsidRPr="005925AA">
        <w:t>к</w:t>
      </w:r>
      <w:r w:rsidRPr="002D7DED">
        <w:t>сим</w:t>
      </w:r>
      <w:r w:rsidRPr="005925AA">
        <w:t>а</w:t>
      </w:r>
      <w:r w:rsidRPr="002D7DED">
        <w:t>льное</w:t>
      </w:r>
      <w:r w:rsidRPr="005925AA">
        <w:t xml:space="preserve"> </w:t>
      </w:r>
      <w:r w:rsidRPr="002D7DED">
        <w:t>рассто</w:t>
      </w:r>
      <w:r w:rsidRPr="005925AA">
        <w:t>я</w:t>
      </w:r>
      <w:r w:rsidRPr="002D7DED">
        <w:t>н</w:t>
      </w:r>
      <w:r w:rsidRPr="005925AA">
        <w:t>и</w:t>
      </w:r>
      <w:r w:rsidRPr="002D7DED">
        <w:t>е</w:t>
      </w:r>
      <w:r w:rsidRPr="005925AA">
        <w:t xml:space="preserve"> </w:t>
      </w:r>
      <w:r w:rsidRPr="002D7DED">
        <w:t>от</w:t>
      </w:r>
      <w:r w:rsidRPr="005925AA">
        <w:t xml:space="preserve"> </w:t>
      </w:r>
      <w:proofErr w:type="spellStart"/>
      <w:r w:rsidRPr="002D7DED">
        <w:t>тепло</w:t>
      </w:r>
      <w:r w:rsidRPr="005925AA">
        <w:t>п</w:t>
      </w:r>
      <w:r w:rsidRPr="002D7DED">
        <w:t>о</w:t>
      </w:r>
      <w:r w:rsidRPr="005925AA">
        <w:t>т</w:t>
      </w:r>
      <w:r w:rsidRPr="002D7DED">
        <w:t>реб</w:t>
      </w:r>
      <w:r w:rsidRPr="005925AA">
        <w:t>л</w:t>
      </w:r>
      <w:r w:rsidRPr="002D7DED">
        <w:t>я</w:t>
      </w:r>
      <w:r w:rsidRPr="005925AA">
        <w:t>ю</w:t>
      </w:r>
      <w:r w:rsidRPr="002D7DED">
        <w:t>щей</w:t>
      </w:r>
      <w:proofErr w:type="spellEnd"/>
      <w:r w:rsidRPr="002D7DED">
        <w:t xml:space="preserve"> </w:t>
      </w:r>
      <w:r w:rsidRPr="005925AA">
        <w:t>у</w:t>
      </w:r>
      <w:r w:rsidRPr="002D7DED">
        <w:t>стан</w:t>
      </w:r>
      <w:r w:rsidRPr="005925AA">
        <w:t>о</w:t>
      </w:r>
      <w:r w:rsidRPr="002D7DED">
        <w:t>в</w:t>
      </w:r>
      <w:r w:rsidRPr="005925AA">
        <w:t>к</w:t>
      </w:r>
      <w:r w:rsidRPr="002D7DED">
        <w:t>и</w:t>
      </w:r>
      <w:r w:rsidRPr="005925AA">
        <w:t xml:space="preserve"> </w:t>
      </w:r>
      <w:r w:rsidRPr="002D7DED">
        <w:t>до бл</w:t>
      </w:r>
      <w:r w:rsidRPr="005925AA">
        <w:t>иж</w:t>
      </w:r>
      <w:r w:rsidRPr="002D7DED">
        <w:t xml:space="preserve">айшего </w:t>
      </w:r>
      <w:r w:rsidRPr="005925AA">
        <w:t>и</w:t>
      </w:r>
      <w:r w:rsidRPr="002D7DED">
        <w:t>ст</w:t>
      </w:r>
      <w:r w:rsidRPr="005925AA">
        <w:t>очн</w:t>
      </w:r>
      <w:r w:rsidRPr="002D7DED">
        <w:t>ика те</w:t>
      </w:r>
      <w:r w:rsidRPr="005925AA">
        <w:t>пл</w:t>
      </w:r>
      <w:r w:rsidRPr="002D7DED">
        <w:t xml:space="preserve">овой </w:t>
      </w:r>
      <w:r w:rsidRPr="005925AA">
        <w:t>э</w:t>
      </w:r>
      <w:r w:rsidRPr="002D7DED">
        <w:t>не</w:t>
      </w:r>
      <w:r w:rsidRPr="005925AA">
        <w:t>р</w:t>
      </w:r>
      <w:r w:rsidRPr="002D7DED">
        <w:t>гии в си</w:t>
      </w:r>
      <w:r w:rsidRPr="005925AA">
        <w:t>с</w:t>
      </w:r>
      <w:r w:rsidRPr="002D7DED">
        <w:t>те</w:t>
      </w:r>
      <w:r w:rsidRPr="005925AA">
        <w:t>м</w:t>
      </w:r>
      <w:r w:rsidRPr="002D7DED">
        <w:t>е т</w:t>
      </w:r>
      <w:r w:rsidRPr="005925AA">
        <w:t>е</w:t>
      </w:r>
      <w:r w:rsidRPr="002D7DED">
        <w:t>п</w:t>
      </w:r>
      <w:r w:rsidRPr="005925AA">
        <w:t>л</w:t>
      </w:r>
      <w:r w:rsidRPr="002D7DED">
        <w:t>осна</w:t>
      </w:r>
      <w:r w:rsidRPr="005925AA">
        <w:t>бж</w:t>
      </w:r>
      <w:r w:rsidRPr="002D7DED">
        <w:t>ен</w:t>
      </w:r>
      <w:r w:rsidRPr="005925AA">
        <w:t>и</w:t>
      </w:r>
      <w:r w:rsidRPr="002D7DED">
        <w:t>я, при прев</w:t>
      </w:r>
      <w:r w:rsidRPr="005925AA">
        <w:t>ы</w:t>
      </w:r>
      <w:r w:rsidRPr="002D7DED">
        <w:t>шен</w:t>
      </w:r>
      <w:r w:rsidRPr="005925AA">
        <w:t>и</w:t>
      </w:r>
      <w:r w:rsidRPr="002D7DED">
        <w:t>и</w:t>
      </w:r>
      <w:r w:rsidRPr="005925AA">
        <w:t xml:space="preserve"> ко</w:t>
      </w:r>
      <w:r w:rsidRPr="002D7DED">
        <w:t>торо</w:t>
      </w:r>
      <w:r w:rsidRPr="005925AA">
        <w:t>г</w:t>
      </w:r>
      <w:r w:rsidRPr="002D7DED">
        <w:t>о</w:t>
      </w:r>
      <w:r w:rsidRPr="005925AA">
        <w:t xml:space="preserve"> </w:t>
      </w:r>
      <w:r w:rsidRPr="002D7DED">
        <w:t>подключен</w:t>
      </w:r>
      <w:r w:rsidRPr="005925AA">
        <w:t>и</w:t>
      </w:r>
      <w:r w:rsidRPr="002D7DED">
        <w:t>е</w:t>
      </w:r>
      <w:r w:rsidRPr="005925AA">
        <w:t xml:space="preserve"> </w:t>
      </w:r>
      <w:proofErr w:type="spellStart"/>
      <w:r w:rsidRPr="005925AA">
        <w:t>т</w:t>
      </w:r>
      <w:r w:rsidRPr="002D7DED">
        <w:t>еп</w:t>
      </w:r>
      <w:r w:rsidRPr="005925AA">
        <w:t>ло</w:t>
      </w:r>
      <w:r w:rsidRPr="002D7DED">
        <w:t>потребл</w:t>
      </w:r>
      <w:r w:rsidRPr="005925AA">
        <w:t>я</w:t>
      </w:r>
      <w:r w:rsidRPr="002D7DED">
        <w:t>ющей</w:t>
      </w:r>
      <w:proofErr w:type="spellEnd"/>
      <w:r w:rsidRPr="005925AA">
        <w:t xml:space="preserve"> ус</w:t>
      </w:r>
      <w:r w:rsidRPr="002D7DED">
        <w:t>та</w:t>
      </w:r>
      <w:r w:rsidRPr="005925AA">
        <w:t>н</w:t>
      </w:r>
      <w:r w:rsidRPr="002D7DED">
        <w:t>ов</w:t>
      </w:r>
      <w:r w:rsidRPr="005925AA">
        <w:t>к</w:t>
      </w:r>
      <w:r w:rsidRPr="002D7DED">
        <w:t>и</w:t>
      </w:r>
      <w:r w:rsidRPr="005925AA">
        <w:t xml:space="preserve"> </w:t>
      </w:r>
      <w:r w:rsidRPr="002D7DED">
        <w:t>к</w:t>
      </w:r>
      <w:r w:rsidRPr="005925AA">
        <w:t xml:space="preserve"> </w:t>
      </w:r>
      <w:r w:rsidRPr="002D7DED">
        <w:t>дан</w:t>
      </w:r>
      <w:r w:rsidRPr="005925AA">
        <w:t>н</w:t>
      </w:r>
      <w:r w:rsidRPr="002D7DED">
        <w:t>ой</w:t>
      </w:r>
      <w:r w:rsidRPr="005925AA">
        <w:t xml:space="preserve"> </w:t>
      </w:r>
      <w:r w:rsidRPr="002D7DED">
        <w:t>си</w:t>
      </w:r>
      <w:r w:rsidRPr="005925AA">
        <w:t>с</w:t>
      </w:r>
      <w:r w:rsidRPr="002D7DED">
        <w:t>те</w:t>
      </w:r>
      <w:r w:rsidRPr="005925AA">
        <w:t>м</w:t>
      </w:r>
      <w:r w:rsidRPr="002D7DED">
        <w:t>е теплос</w:t>
      </w:r>
      <w:r w:rsidRPr="005925AA">
        <w:t>н</w:t>
      </w:r>
      <w:r w:rsidRPr="002D7DED">
        <w:t>аб</w:t>
      </w:r>
      <w:r w:rsidRPr="005925AA">
        <w:t>ж</w:t>
      </w:r>
      <w:r w:rsidRPr="002D7DED">
        <w:t>ен</w:t>
      </w:r>
      <w:r w:rsidRPr="005925AA">
        <w:t>и</w:t>
      </w:r>
      <w:r w:rsidRPr="002D7DED">
        <w:t>я</w:t>
      </w:r>
      <w:r w:rsidRPr="005925AA">
        <w:t xml:space="preserve"> </w:t>
      </w:r>
      <w:r w:rsidRPr="002D7DED">
        <w:t>не</w:t>
      </w:r>
      <w:r w:rsidRPr="005925AA">
        <w:t>ц</w:t>
      </w:r>
      <w:r w:rsidRPr="002D7DED">
        <w:t>елесообр</w:t>
      </w:r>
      <w:r w:rsidRPr="005925AA">
        <w:t>аз</w:t>
      </w:r>
      <w:r w:rsidRPr="002D7DED">
        <w:t>но по</w:t>
      </w:r>
      <w:r w:rsidRPr="005925AA">
        <w:t xml:space="preserve"> </w:t>
      </w:r>
      <w:r w:rsidRPr="002D7DED">
        <w:t>пр</w:t>
      </w:r>
      <w:r w:rsidRPr="005925AA">
        <w:t>ич</w:t>
      </w:r>
      <w:r w:rsidRPr="002D7DED">
        <w:t>и</w:t>
      </w:r>
      <w:r w:rsidRPr="005925AA">
        <w:t>н</w:t>
      </w:r>
      <w:r w:rsidRPr="002D7DED">
        <w:t>е</w:t>
      </w:r>
      <w:r w:rsidRPr="005925AA">
        <w:t xml:space="preserve"> ув</w:t>
      </w:r>
      <w:r w:rsidRPr="002D7DED">
        <w:t>ел</w:t>
      </w:r>
      <w:r w:rsidRPr="005925AA">
        <w:t>ич</w:t>
      </w:r>
      <w:r w:rsidRPr="002D7DED">
        <w:t>ен</w:t>
      </w:r>
      <w:r w:rsidRPr="005925AA">
        <w:t>и</w:t>
      </w:r>
      <w:r w:rsidRPr="002D7DED">
        <w:t>я</w:t>
      </w:r>
      <w:r w:rsidRPr="005925AA">
        <w:t xml:space="preserve"> </w:t>
      </w:r>
      <w:r w:rsidRPr="002D7DED">
        <w:t>со</w:t>
      </w:r>
      <w:r w:rsidRPr="005925AA">
        <w:t>в</w:t>
      </w:r>
      <w:r w:rsidRPr="002D7DED">
        <w:t>о</w:t>
      </w:r>
      <w:r w:rsidRPr="005925AA">
        <w:t>ку</w:t>
      </w:r>
      <w:r w:rsidRPr="002D7DED">
        <w:t>п</w:t>
      </w:r>
      <w:r w:rsidRPr="005925AA">
        <w:t>ны</w:t>
      </w:r>
      <w:r w:rsidRPr="002D7DED">
        <w:t>х</w:t>
      </w:r>
      <w:r w:rsidRPr="005925AA">
        <w:t xml:space="preserve"> </w:t>
      </w:r>
      <w:r w:rsidRPr="002D7DED">
        <w:t>расхо</w:t>
      </w:r>
      <w:r w:rsidRPr="005925AA">
        <w:t>д</w:t>
      </w:r>
      <w:r w:rsidRPr="002D7DED">
        <w:t>ов</w:t>
      </w:r>
      <w:r w:rsidRPr="005925AA">
        <w:t xml:space="preserve"> </w:t>
      </w:r>
      <w:r w:rsidRPr="002D7DED">
        <w:t>в системе</w:t>
      </w:r>
      <w:r w:rsidRPr="005925AA">
        <w:t xml:space="preserve"> </w:t>
      </w:r>
      <w:r w:rsidRPr="002D7DED">
        <w:t>теплос</w:t>
      </w:r>
      <w:r w:rsidRPr="005925AA">
        <w:t>н</w:t>
      </w:r>
      <w:r w:rsidRPr="002D7DED">
        <w:t>аб</w:t>
      </w:r>
      <w:r w:rsidRPr="005925AA">
        <w:t>же</w:t>
      </w:r>
      <w:r w:rsidRPr="002D7DED">
        <w:t>н</w:t>
      </w:r>
      <w:r w:rsidRPr="005925AA">
        <w:t>и</w:t>
      </w:r>
      <w:r w:rsidRPr="002D7DED">
        <w:t>я</w:t>
      </w:r>
      <w:r w:rsidRPr="005925AA">
        <w:t>»</w:t>
      </w:r>
      <w:r w:rsidRPr="002D7DED">
        <w:t>.</w:t>
      </w:r>
    </w:p>
    <w:p w14:paraId="4309CC3A" w14:textId="2A130C20" w:rsidR="002D7DED" w:rsidRPr="002D7DED" w:rsidRDefault="002D7DED" w:rsidP="005925AA">
      <w:pPr>
        <w:widowControl w:val="0"/>
        <w:autoSpaceDE w:val="0"/>
        <w:autoSpaceDN w:val="0"/>
        <w:adjustRightInd w:val="0"/>
        <w:spacing w:before="5" w:after="0" w:line="359" w:lineRule="auto"/>
        <w:ind w:right="47" w:firstLine="567"/>
      </w:pPr>
      <w:r w:rsidRPr="002D7DED">
        <w:t>Основными</w:t>
      </w:r>
      <w:r w:rsidRPr="002D7DED">
        <w:tab/>
        <w:t xml:space="preserve"> критериями</w:t>
      </w:r>
      <w:r w:rsidR="00F71DA3">
        <w:t xml:space="preserve"> </w:t>
      </w:r>
      <w:r w:rsidRPr="002D7DED">
        <w:t xml:space="preserve">оценки целесообразности подключения новых </w:t>
      </w:r>
      <w:r w:rsidRPr="002D7DED">
        <w:lastRenderedPageBreak/>
        <w:t>потребителей в зоне действия системы централизованного теплоснабжения являются:</w:t>
      </w:r>
    </w:p>
    <w:p w14:paraId="69ECA974" w14:textId="77777777" w:rsidR="002D7DED" w:rsidRPr="002D7DED" w:rsidRDefault="002D7DED" w:rsidP="002D7DED">
      <w:pPr>
        <w:widowControl w:val="0"/>
        <w:autoSpaceDE w:val="0"/>
        <w:autoSpaceDN w:val="0"/>
        <w:adjustRightInd w:val="0"/>
        <w:spacing w:before="0" w:after="0" w:line="150" w:lineRule="exact"/>
        <w:ind w:firstLine="0"/>
        <w:jc w:val="left"/>
        <w:rPr>
          <w:sz w:val="15"/>
          <w:szCs w:val="15"/>
        </w:rPr>
      </w:pPr>
    </w:p>
    <w:p w14:paraId="372DC5EC" w14:textId="77777777" w:rsidR="002D7DED" w:rsidRPr="002D7DED" w:rsidRDefault="002D7DED" w:rsidP="002D7DED">
      <w:pPr>
        <w:widowControl w:val="0"/>
        <w:autoSpaceDE w:val="0"/>
        <w:autoSpaceDN w:val="0"/>
        <w:adjustRightInd w:val="0"/>
        <w:spacing w:before="0" w:after="0" w:line="352" w:lineRule="auto"/>
        <w:ind w:left="102" w:right="48" w:firstLine="708"/>
      </w:pPr>
      <w:r w:rsidRPr="002D7DED">
        <w:rPr>
          <w:rFonts w:ascii="Symbol" w:hAnsi="Symbol" w:cs="Symbol"/>
        </w:rPr>
        <w:t></w:t>
      </w:r>
      <w:r w:rsidRPr="002D7DED">
        <w:t xml:space="preserve">   </w:t>
      </w:r>
      <w:r w:rsidRPr="002D7DED">
        <w:rPr>
          <w:spacing w:val="21"/>
        </w:rPr>
        <w:t xml:space="preserve"> </w:t>
      </w:r>
      <w:r w:rsidRPr="002D7DED">
        <w:rPr>
          <w:spacing w:val="1"/>
        </w:rPr>
        <w:t>з</w:t>
      </w:r>
      <w:r w:rsidRPr="002D7DED">
        <w:t>атраты</w:t>
      </w:r>
      <w:r w:rsidRPr="002D7DED">
        <w:rPr>
          <w:spacing w:val="29"/>
        </w:rPr>
        <w:t xml:space="preserve"> </w:t>
      </w:r>
      <w:r w:rsidRPr="002D7DED">
        <w:t>на</w:t>
      </w:r>
      <w:r w:rsidRPr="002D7DED">
        <w:rPr>
          <w:spacing w:val="36"/>
        </w:rPr>
        <w:t xml:space="preserve"> </w:t>
      </w:r>
      <w:r w:rsidRPr="002D7DED">
        <w:t>строите</w:t>
      </w:r>
      <w:r w:rsidRPr="002D7DED">
        <w:rPr>
          <w:spacing w:val="2"/>
        </w:rPr>
        <w:t>ль</w:t>
      </w:r>
      <w:r w:rsidRPr="002D7DED">
        <w:t>ство</w:t>
      </w:r>
      <w:r w:rsidRPr="002D7DED">
        <w:rPr>
          <w:spacing w:val="22"/>
        </w:rPr>
        <w:t xml:space="preserve"> </w:t>
      </w:r>
      <w:r w:rsidRPr="002D7DED">
        <w:t>нов</w:t>
      </w:r>
      <w:r w:rsidRPr="002D7DED">
        <w:rPr>
          <w:spacing w:val="1"/>
        </w:rPr>
        <w:t>ы</w:t>
      </w:r>
      <w:r w:rsidRPr="002D7DED">
        <w:t>х</w:t>
      </w:r>
      <w:r w:rsidRPr="002D7DED">
        <w:rPr>
          <w:spacing w:val="36"/>
        </w:rPr>
        <w:t xml:space="preserve"> </w:t>
      </w:r>
      <w:r w:rsidRPr="002D7DED">
        <w:rPr>
          <w:spacing w:val="-5"/>
        </w:rPr>
        <w:t>у</w:t>
      </w:r>
      <w:r w:rsidRPr="002D7DED">
        <w:rPr>
          <w:spacing w:val="-1"/>
        </w:rPr>
        <w:t>ч</w:t>
      </w:r>
      <w:r w:rsidRPr="002D7DED">
        <w:t>а</w:t>
      </w:r>
      <w:r w:rsidRPr="002D7DED">
        <w:rPr>
          <w:spacing w:val="2"/>
        </w:rPr>
        <w:t>с</w:t>
      </w:r>
      <w:r w:rsidRPr="002D7DED">
        <w:t>т</w:t>
      </w:r>
      <w:r w:rsidRPr="002D7DED">
        <w:rPr>
          <w:spacing w:val="-2"/>
        </w:rPr>
        <w:t>к</w:t>
      </w:r>
      <w:r w:rsidRPr="002D7DED">
        <w:rPr>
          <w:spacing w:val="2"/>
        </w:rPr>
        <w:t>о</w:t>
      </w:r>
      <w:r w:rsidRPr="002D7DED">
        <w:t>в</w:t>
      </w:r>
      <w:r w:rsidRPr="002D7DED">
        <w:rPr>
          <w:spacing w:val="30"/>
        </w:rPr>
        <w:t xml:space="preserve"> </w:t>
      </w:r>
      <w:r w:rsidRPr="002D7DED">
        <w:t>тепловой</w:t>
      </w:r>
      <w:r w:rsidRPr="002D7DED">
        <w:rPr>
          <w:spacing w:val="29"/>
        </w:rPr>
        <w:t xml:space="preserve"> </w:t>
      </w:r>
      <w:r w:rsidRPr="002D7DED">
        <w:t>сети,</w:t>
      </w:r>
      <w:r w:rsidRPr="002D7DED">
        <w:rPr>
          <w:spacing w:val="33"/>
        </w:rPr>
        <w:t xml:space="preserve"> </w:t>
      </w:r>
      <w:r w:rsidRPr="002D7DED">
        <w:t>и</w:t>
      </w:r>
      <w:r w:rsidRPr="002D7DED">
        <w:rPr>
          <w:spacing w:val="37"/>
        </w:rPr>
        <w:t xml:space="preserve"> </w:t>
      </w:r>
      <w:r w:rsidRPr="002D7DED">
        <w:t>ре</w:t>
      </w:r>
      <w:r w:rsidRPr="002D7DED">
        <w:rPr>
          <w:spacing w:val="1"/>
        </w:rPr>
        <w:t>к</w:t>
      </w:r>
      <w:r w:rsidRPr="002D7DED">
        <w:t>онст</w:t>
      </w:r>
      <w:r w:rsidRPr="002D7DED">
        <w:rPr>
          <w:spacing w:val="5"/>
        </w:rPr>
        <w:t>р</w:t>
      </w:r>
      <w:r w:rsidRPr="002D7DED">
        <w:rPr>
          <w:spacing w:val="-5"/>
        </w:rPr>
        <w:t>у</w:t>
      </w:r>
      <w:r w:rsidRPr="002D7DED">
        <w:rPr>
          <w:spacing w:val="1"/>
        </w:rPr>
        <w:t>к</w:t>
      </w:r>
      <w:r w:rsidRPr="002D7DED">
        <w:t>ц</w:t>
      </w:r>
      <w:r w:rsidRPr="002D7DED">
        <w:rPr>
          <w:spacing w:val="1"/>
        </w:rPr>
        <w:t>и</w:t>
      </w:r>
      <w:r w:rsidRPr="002D7DED">
        <w:t xml:space="preserve">я </w:t>
      </w:r>
      <w:r w:rsidRPr="002D7DED">
        <w:rPr>
          <w:spacing w:val="2"/>
        </w:rPr>
        <w:t>с</w:t>
      </w:r>
      <w:r w:rsidRPr="002D7DED">
        <w:rPr>
          <w:spacing w:val="-5"/>
        </w:rPr>
        <w:t>у</w:t>
      </w:r>
      <w:r w:rsidRPr="002D7DED">
        <w:rPr>
          <w:spacing w:val="2"/>
        </w:rPr>
        <w:t>щ</w:t>
      </w:r>
      <w:r w:rsidRPr="002D7DED">
        <w:t>ест</w:t>
      </w:r>
      <w:r w:rsidRPr="002D7DED">
        <w:rPr>
          <w:spacing w:val="4"/>
        </w:rPr>
        <w:t>в</w:t>
      </w:r>
      <w:r w:rsidRPr="002D7DED">
        <w:rPr>
          <w:spacing w:val="-5"/>
        </w:rPr>
        <w:t>у</w:t>
      </w:r>
      <w:r w:rsidRPr="002D7DED">
        <w:rPr>
          <w:spacing w:val="3"/>
        </w:rPr>
        <w:t>ю</w:t>
      </w:r>
      <w:r w:rsidRPr="002D7DED">
        <w:t>щих;</w:t>
      </w:r>
    </w:p>
    <w:p w14:paraId="720EAF18" w14:textId="77777777" w:rsidR="002D7DED" w:rsidRPr="002D7DED" w:rsidRDefault="002D7DED" w:rsidP="002D7DED">
      <w:pPr>
        <w:widowControl w:val="0"/>
        <w:tabs>
          <w:tab w:val="left" w:pos="1220"/>
        </w:tabs>
        <w:autoSpaceDE w:val="0"/>
        <w:autoSpaceDN w:val="0"/>
        <w:adjustRightInd w:val="0"/>
        <w:spacing w:before="15" w:after="0" w:line="240" w:lineRule="auto"/>
        <w:ind w:left="810" w:right="-20" w:firstLine="0"/>
        <w:jc w:val="left"/>
      </w:pPr>
      <w:r w:rsidRPr="002D7DED">
        <w:rPr>
          <w:rFonts w:ascii="Symbol" w:hAnsi="Symbol" w:cs="Symbol"/>
        </w:rPr>
        <w:t></w:t>
      </w:r>
      <w:r w:rsidRPr="002D7DED">
        <w:rPr>
          <w:spacing w:val="-64"/>
        </w:rPr>
        <w:t xml:space="preserve"> </w:t>
      </w:r>
      <w:r w:rsidRPr="002D7DED">
        <w:tab/>
        <w:t>про</w:t>
      </w:r>
      <w:r w:rsidRPr="002D7DED">
        <w:rPr>
          <w:spacing w:val="3"/>
        </w:rPr>
        <w:t>п</w:t>
      </w:r>
      <w:r w:rsidRPr="002D7DED">
        <w:rPr>
          <w:spacing w:val="-5"/>
        </w:rPr>
        <w:t>у</w:t>
      </w:r>
      <w:r w:rsidRPr="002D7DED">
        <w:rPr>
          <w:spacing w:val="2"/>
        </w:rPr>
        <w:t>с</w:t>
      </w:r>
      <w:r w:rsidRPr="002D7DED">
        <w:rPr>
          <w:spacing w:val="-1"/>
        </w:rPr>
        <w:t>к</w:t>
      </w:r>
      <w:r w:rsidRPr="002D7DED">
        <w:t>ная</w:t>
      </w:r>
      <w:r w:rsidRPr="002D7DED">
        <w:rPr>
          <w:spacing w:val="-12"/>
        </w:rPr>
        <w:t xml:space="preserve"> </w:t>
      </w:r>
      <w:r w:rsidRPr="002D7DED">
        <w:t>сп</w:t>
      </w:r>
      <w:r w:rsidRPr="002D7DED">
        <w:rPr>
          <w:spacing w:val="3"/>
        </w:rPr>
        <w:t>о</w:t>
      </w:r>
      <w:r w:rsidRPr="002D7DED">
        <w:t>собн</w:t>
      </w:r>
      <w:r w:rsidRPr="002D7DED">
        <w:rPr>
          <w:spacing w:val="3"/>
        </w:rPr>
        <w:t>о</w:t>
      </w:r>
      <w:r w:rsidRPr="002D7DED">
        <w:t>сть</w:t>
      </w:r>
      <w:r w:rsidRPr="002D7DED">
        <w:rPr>
          <w:spacing w:val="-15"/>
        </w:rPr>
        <w:t xml:space="preserve"> </w:t>
      </w:r>
      <w:r w:rsidRPr="002D7DED">
        <w:rPr>
          <w:spacing w:val="5"/>
        </w:rPr>
        <w:t>с</w:t>
      </w:r>
      <w:r w:rsidRPr="002D7DED">
        <w:rPr>
          <w:spacing w:val="-5"/>
        </w:rPr>
        <w:t>у</w:t>
      </w:r>
      <w:r w:rsidRPr="002D7DED">
        <w:rPr>
          <w:spacing w:val="2"/>
        </w:rPr>
        <w:t>щ</w:t>
      </w:r>
      <w:r w:rsidRPr="002D7DED">
        <w:t>ест</w:t>
      </w:r>
      <w:r w:rsidRPr="002D7DED">
        <w:rPr>
          <w:spacing w:val="4"/>
        </w:rPr>
        <w:t>в</w:t>
      </w:r>
      <w:r w:rsidRPr="002D7DED">
        <w:rPr>
          <w:spacing w:val="-5"/>
        </w:rPr>
        <w:t>у</w:t>
      </w:r>
      <w:r w:rsidRPr="002D7DED">
        <w:rPr>
          <w:spacing w:val="3"/>
        </w:rPr>
        <w:t>ю</w:t>
      </w:r>
      <w:r w:rsidRPr="002D7DED">
        <w:t>щих</w:t>
      </w:r>
      <w:r w:rsidRPr="002D7DED">
        <w:rPr>
          <w:spacing w:val="-15"/>
        </w:rPr>
        <w:t xml:space="preserve"> </w:t>
      </w:r>
      <w:r w:rsidRPr="002D7DED">
        <w:rPr>
          <w:spacing w:val="1"/>
        </w:rPr>
        <w:t>м</w:t>
      </w:r>
      <w:r w:rsidRPr="002D7DED">
        <w:t>агистра</w:t>
      </w:r>
      <w:r w:rsidRPr="002D7DED">
        <w:rPr>
          <w:spacing w:val="2"/>
        </w:rPr>
        <w:t>л</w:t>
      </w:r>
      <w:r w:rsidRPr="002D7DED">
        <w:t>ьн</w:t>
      </w:r>
      <w:r w:rsidRPr="002D7DED">
        <w:rPr>
          <w:spacing w:val="1"/>
        </w:rPr>
        <w:t>ы</w:t>
      </w:r>
      <w:r w:rsidRPr="002D7DED">
        <w:t>х</w:t>
      </w:r>
      <w:r w:rsidRPr="002D7DED">
        <w:rPr>
          <w:spacing w:val="-17"/>
        </w:rPr>
        <w:t xml:space="preserve"> </w:t>
      </w:r>
      <w:r w:rsidRPr="002D7DED">
        <w:t>тепл</w:t>
      </w:r>
      <w:r w:rsidRPr="002D7DED">
        <w:rPr>
          <w:spacing w:val="3"/>
        </w:rPr>
        <w:t>о</w:t>
      </w:r>
      <w:r w:rsidRPr="002D7DED">
        <w:rPr>
          <w:spacing w:val="2"/>
        </w:rPr>
        <w:t>в</w:t>
      </w:r>
      <w:r w:rsidRPr="002D7DED">
        <w:rPr>
          <w:spacing w:val="1"/>
        </w:rPr>
        <w:t>ы</w:t>
      </w:r>
      <w:r w:rsidRPr="002D7DED">
        <w:t>х</w:t>
      </w:r>
      <w:r w:rsidRPr="002D7DED">
        <w:rPr>
          <w:spacing w:val="-11"/>
        </w:rPr>
        <w:t xml:space="preserve"> </w:t>
      </w:r>
      <w:r w:rsidRPr="002D7DED">
        <w:t>сетей;</w:t>
      </w:r>
    </w:p>
    <w:p w14:paraId="38602D0C" w14:textId="77777777" w:rsidR="002D7DED" w:rsidRPr="002D7DED" w:rsidRDefault="002D7DED" w:rsidP="002D7DED">
      <w:pPr>
        <w:widowControl w:val="0"/>
        <w:autoSpaceDE w:val="0"/>
        <w:autoSpaceDN w:val="0"/>
        <w:adjustRightInd w:val="0"/>
        <w:spacing w:before="7" w:after="0" w:line="140" w:lineRule="exact"/>
        <w:ind w:firstLine="0"/>
        <w:jc w:val="left"/>
        <w:rPr>
          <w:sz w:val="14"/>
          <w:szCs w:val="14"/>
        </w:rPr>
      </w:pPr>
    </w:p>
    <w:p w14:paraId="5CACEC9D" w14:textId="77777777" w:rsidR="002D7DED" w:rsidRPr="002D7DED" w:rsidRDefault="002D7DED" w:rsidP="002D7DED">
      <w:pPr>
        <w:widowControl w:val="0"/>
        <w:tabs>
          <w:tab w:val="left" w:pos="1220"/>
        </w:tabs>
        <w:autoSpaceDE w:val="0"/>
        <w:autoSpaceDN w:val="0"/>
        <w:adjustRightInd w:val="0"/>
        <w:spacing w:before="0" w:after="0" w:line="240" w:lineRule="auto"/>
        <w:ind w:left="810" w:right="-20" w:firstLine="0"/>
        <w:jc w:val="left"/>
      </w:pPr>
      <w:r w:rsidRPr="002D7DED">
        <w:rPr>
          <w:rFonts w:ascii="Symbol" w:hAnsi="Symbol" w:cs="Symbol"/>
        </w:rPr>
        <w:t></w:t>
      </w:r>
      <w:r w:rsidRPr="002D7DED">
        <w:rPr>
          <w:spacing w:val="-64"/>
        </w:rPr>
        <w:t xml:space="preserve"> </w:t>
      </w:r>
      <w:r w:rsidRPr="002D7DED">
        <w:tab/>
      </w:r>
      <w:r w:rsidRPr="002D7DED">
        <w:rPr>
          <w:spacing w:val="1"/>
        </w:rPr>
        <w:t>з</w:t>
      </w:r>
      <w:r w:rsidRPr="002D7DED">
        <w:t>атраты</w:t>
      </w:r>
      <w:r w:rsidRPr="002D7DED">
        <w:rPr>
          <w:spacing w:val="-9"/>
        </w:rPr>
        <w:t xml:space="preserve"> </w:t>
      </w:r>
      <w:r w:rsidRPr="002D7DED">
        <w:rPr>
          <w:spacing w:val="1"/>
        </w:rPr>
        <w:t>н</w:t>
      </w:r>
      <w:r w:rsidRPr="002D7DED">
        <w:t>а</w:t>
      </w:r>
      <w:r w:rsidRPr="002D7DED">
        <w:rPr>
          <w:spacing w:val="-3"/>
        </w:rPr>
        <w:t xml:space="preserve"> </w:t>
      </w:r>
      <w:r w:rsidRPr="002D7DED">
        <w:t>пер</w:t>
      </w:r>
      <w:r w:rsidRPr="002D7DED">
        <w:rPr>
          <w:spacing w:val="3"/>
        </w:rPr>
        <w:t>е</w:t>
      </w:r>
      <w:r w:rsidRPr="002D7DED">
        <w:rPr>
          <w:spacing w:val="-1"/>
        </w:rPr>
        <w:t>к</w:t>
      </w:r>
      <w:r w:rsidRPr="002D7DED">
        <w:t>а</w:t>
      </w:r>
      <w:r w:rsidRPr="002D7DED">
        <w:rPr>
          <w:spacing w:val="2"/>
        </w:rPr>
        <w:t>ч</w:t>
      </w:r>
      <w:r w:rsidRPr="002D7DED">
        <w:rPr>
          <w:spacing w:val="3"/>
        </w:rPr>
        <w:t>к</w:t>
      </w:r>
      <w:r w:rsidRPr="002D7DED">
        <w:t>у</w:t>
      </w:r>
      <w:r w:rsidRPr="002D7DED">
        <w:rPr>
          <w:spacing w:val="-14"/>
        </w:rPr>
        <w:t xml:space="preserve"> </w:t>
      </w:r>
      <w:r w:rsidRPr="002D7DED">
        <w:t>тепло</w:t>
      </w:r>
      <w:r w:rsidRPr="002D7DED">
        <w:rPr>
          <w:spacing w:val="1"/>
        </w:rPr>
        <w:t>н</w:t>
      </w:r>
      <w:r w:rsidRPr="002D7DED">
        <w:t>осителя</w:t>
      </w:r>
      <w:r w:rsidRPr="002D7DED">
        <w:rPr>
          <w:spacing w:val="-15"/>
        </w:rPr>
        <w:t xml:space="preserve"> </w:t>
      </w:r>
      <w:r w:rsidRPr="002D7DED">
        <w:t>в</w:t>
      </w:r>
      <w:r w:rsidRPr="002D7DED">
        <w:rPr>
          <w:spacing w:val="1"/>
        </w:rPr>
        <w:t xml:space="preserve"> </w:t>
      </w:r>
      <w:r w:rsidRPr="002D7DED">
        <w:t>теп</w:t>
      </w:r>
      <w:r w:rsidRPr="002D7DED">
        <w:rPr>
          <w:spacing w:val="3"/>
        </w:rPr>
        <w:t>л</w:t>
      </w:r>
      <w:r w:rsidRPr="002D7DED">
        <w:t>ов</w:t>
      </w:r>
      <w:r w:rsidRPr="002D7DED">
        <w:rPr>
          <w:spacing w:val="1"/>
        </w:rPr>
        <w:t>ы</w:t>
      </w:r>
      <w:r w:rsidRPr="002D7DED">
        <w:t>х</w:t>
      </w:r>
      <w:r w:rsidRPr="002D7DED">
        <w:rPr>
          <w:spacing w:val="-11"/>
        </w:rPr>
        <w:t xml:space="preserve"> </w:t>
      </w:r>
      <w:r w:rsidRPr="002D7DED">
        <w:t>сетях;</w:t>
      </w:r>
    </w:p>
    <w:p w14:paraId="70FE3945" w14:textId="77777777" w:rsidR="002D7DED" w:rsidRPr="002D7DED" w:rsidRDefault="002D7DED" w:rsidP="002D7DED">
      <w:pPr>
        <w:widowControl w:val="0"/>
        <w:autoSpaceDE w:val="0"/>
        <w:autoSpaceDN w:val="0"/>
        <w:adjustRightInd w:val="0"/>
        <w:spacing w:before="9" w:after="0" w:line="140" w:lineRule="exact"/>
        <w:ind w:firstLine="0"/>
        <w:jc w:val="left"/>
        <w:rPr>
          <w:sz w:val="14"/>
          <w:szCs w:val="14"/>
        </w:rPr>
      </w:pPr>
    </w:p>
    <w:p w14:paraId="63E7FE08" w14:textId="77777777" w:rsidR="002D7DED" w:rsidRPr="002D7DED" w:rsidRDefault="002D7DED" w:rsidP="002D7DED">
      <w:pPr>
        <w:widowControl w:val="0"/>
        <w:tabs>
          <w:tab w:val="left" w:pos="1220"/>
        </w:tabs>
        <w:autoSpaceDE w:val="0"/>
        <w:autoSpaceDN w:val="0"/>
        <w:adjustRightInd w:val="0"/>
        <w:spacing w:before="0" w:after="0" w:line="240" w:lineRule="auto"/>
        <w:ind w:left="810" w:right="-20" w:firstLine="0"/>
        <w:jc w:val="left"/>
      </w:pPr>
      <w:r w:rsidRPr="002D7DED">
        <w:rPr>
          <w:rFonts w:ascii="Symbol" w:hAnsi="Symbol" w:cs="Symbol"/>
        </w:rPr>
        <w:t></w:t>
      </w:r>
      <w:r w:rsidRPr="002D7DED">
        <w:rPr>
          <w:spacing w:val="-64"/>
        </w:rPr>
        <w:t xml:space="preserve"> </w:t>
      </w:r>
      <w:r w:rsidRPr="002D7DED">
        <w:tab/>
        <w:t>потери</w:t>
      </w:r>
      <w:r w:rsidRPr="002D7DED">
        <w:rPr>
          <w:spacing w:val="-8"/>
        </w:rPr>
        <w:t xml:space="preserve"> </w:t>
      </w:r>
      <w:r w:rsidRPr="002D7DED">
        <w:t>те</w:t>
      </w:r>
      <w:r w:rsidRPr="002D7DED">
        <w:rPr>
          <w:spacing w:val="1"/>
        </w:rPr>
        <w:t>п</w:t>
      </w:r>
      <w:r w:rsidRPr="002D7DED">
        <w:t>л</w:t>
      </w:r>
      <w:r w:rsidRPr="002D7DED">
        <w:rPr>
          <w:spacing w:val="2"/>
        </w:rPr>
        <w:t>о</w:t>
      </w:r>
      <w:r w:rsidRPr="002D7DED">
        <w:t>вой</w:t>
      </w:r>
      <w:r w:rsidRPr="002D7DED">
        <w:rPr>
          <w:spacing w:val="-10"/>
        </w:rPr>
        <w:t xml:space="preserve"> </w:t>
      </w:r>
      <w:r w:rsidRPr="002D7DED">
        <w:t>эн</w:t>
      </w:r>
      <w:r w:rsidRPr="002D7DED">
        <w:rPr>
          <w:spacing w:val="3"/>
        </w:rPr>
        <w:t>е</w:t>
      </w:r>
      <w:r w:rsidRPr="002D7DED">
        <w:rPr>
          <w:spacing w:val="2"/>
        </w:rPr>
        <w:t>р</w:t>
      </w:r>
      <w:r w:rsidRPr="002D7DED">
        <w:t>гии</w:t>
      </w:r>
      <w:r w:rsidRPr="002D7DED">
        <w:rPr>
          <w:spacing w:val="-9"/>
        </w:rPr>
        <w:t xml:space="preserve"> </w:t>
      </w:r>
      <w:r w:rsidRPr="002D7DED">
        <w:t>в</w:t>
      </w:r>
      <w:r w:rsidRPr="002D7DED">
        <w:rPr>
          <w:spacing w:val="-1"/>
        </w:rPr>
        <w:t xml:space="preserve"> </w:t>
      </w:r>
      <w:r w:rsidRPr="002D7DED">
        <w:t>теп</w:t>
      </w:r>
      <w:r w:rsidRPr="002D7DED">
        <w:rPr>
          <w:spacing w:val="1"/>
        </w:rPr>
        <w:t>л</w:t>
      </w:r>
      <w:r w:rsidRPr="002D7DED">
        <w:rPr>
          <w:spacing w:val="2"/>
        </w:rPr>
        <w:t>о</w:t>
      </w:r>
      <w:r w:rsidRPr="002D7DED">
        <w:t>в</w:t>
      </w:r>
      <w:r w:rsidRPr="002D7DED">
        <w:rPr>
          <w:spacing w:val="1"/>
        </w:rPr>
        <w:t>ы</w:t>
      </w:r>
      <w:r w:rsidRPr="002D7DED">
        <w:t>х</w:t>
      </w:r>
      <w:r w:rsidRPr="002D7DED">
        <w:rPr>
          <w:spacing w:val="-11"/>
        </w:rPr>
        <w:t xml:space="preserve"> </w:t>
      </w:r>
      <w:r w:rsidRPr="002D7DED">
        <w:t>сетях</w:t>
      </w:r>
      <w:r w:rsidRPr="002D7DED">
        <w:rPr>
          <w:spacing w:val="-4"/>
        </w:rPr>
        <w:t xml:space="preserve"> </w:t>
      </w:r>
      <w:r w:rsidRPr="002D7DED">
        <w:t>п</w:t>
      </w:r>
      <w:r w:rsidRPr="002D7DED">
        <w:rPr>
          <w:spacing w:val="4"/>
        </w:rPr>
        <w:t>р</w:t>
      </w:r>
      <w:r w:rsidRPr="002D7DED">
        <w:t>и</w:t>
      </w:r>
      <w:r w:rsidRPr="002D7DED">
        <w:rPr>
          <w:spacing w:val="-4"/>
        </w:rPr>
        <w:t xml:space="preserve"> </w:t>
      </w:r>
      <w:r w:rsidRPr="002D7DED">
        <w:t>ее</w:t>
      </w:r>
      <w:r w:rsidRPr="002D7DED">
        <w:rPr>
          <w:spacing w:val="-2"/>
        </w:rPr>
        <w:t xml:space="preserve"> </w:t>
      </w:r>
      <w:r w:rsidRPr="002D7DED">
        <w:rPr>
          <w:spacing w:val="1"/>
        </w:rPr>
        <w:t>п</w:t>
      </w:r>
      <w:r w:rsidRPr="002D7DED">
        <w:t>ереда</w:t>
      </w:r>
      <w:r w:rsidRPr="002D7DED">
        <w:rPr>
          <w:spacing w:val="2"/>
        </w:rPr>
        <w:t>ч</w:t>
      </w:r>
      <w:r w:rsidRPr="002D7DED">
        <w:t>е;</w:t>
      </w:r>
    </w:p>
    <w:p w14:paraId="56095D62" w14:textId="77777777" w:rsidR="002D7DED" w:rsidRPr="002D7DED" w:rsidRDefault="002D7DED" w:rsidP="002D7DED">
      <w:pPr>
        <w:widowControl w:val="0"/>
        <w:autoSpaceDE w:val="0"/>
        <w:autoSpaceDN w:val="0"/>
        <w:adjustRightInd w:val="0"/>
        <w:spacing w:before="9" w:after="0" w:line="140" w:lineRule="exact"/>
        <w:ind w:firstLine="0"/>
        <w:jc w:val="left"/>
        <w:rPr>
          <w:sz w:val="14"/>
          <w:szCs w:val="14"/>
        </w:rPr>
      </w:pPr>
    </w:p>
    <w:p w14:paraId="405068B2" w14:textId="77777777" w:rsidR="002D7DED" w:rsidRPr="002D7DED" w:rsidRDefault="002D7DED" w:rsidP="002D7DED">
      <w:pPr>
        <w:widowControl w:val="0"/>
        <w:tabs>
          <w:tab w:val="left" w:pos="1220"/>
        </w:tabs>
        <w:autoSpaceDE w:val="0"/>
        <w:autoSpaceDN w:val="0"/>
        <w:adjustRightInd w:val="0"/>
        <w:spacing w:before="0" w:after="0" w:line="240" w:lineRule="auto"/>
        <w:ind w:left="810" w:right="-20" w:firstLine="0"/>
        <w:jc w:val="left"/>
      </w:pPr>
      <w:r w:rsidRPr="002D7DED">
        <w:rPr>
          <w:rFonts w:ascii="Symbol" w:hAnsi="Symbol" w:cs="Symbol"/>
        </w:rPr>
        <w:t></w:t>
      </w:r>
      <w:r w:rsidRPr="002D7DED">
        <w:rPr>
          <w:spacing w:val="-64"/>
        </w:rPr>
        <w:t xml:space="preserve"> </w:t>
      </w:r>
      <w:r w:rsidRPr="002D7DED">
        <w:tab/>
        <w:t>над</w:t>
      </w:r>
      <w:r w:rsidRPr="002D7DED">
        <w:rPr>
          <w:spacing w:val="1"/>
        </w:rPr>
        <w:t>еж</w:t>
      </w:r>
      <w:r w:rsidRPr="002D7DED">
        <w:t>ность</w:t>
      </w:r>
      <w:r w:rsidRPr="002D7DED">
        <w:rPr>
          <w:spacing w:val="-13"/>
        </w:rPr>
        <w:t xml:space="preserve"> </w:t>
      </w:r>
      <w:r w:rsidRPr="002D7DED">
        <w:t>си</w:t>
      </w:r>
      <w:r w:rsidRPr="002D7DED">
        <w:rPr>
          <w:spacing w:val="3"/>
        </w:rPr>
        <w:t>с</w:t>
      </w:r>
      <w:r w:rsidRPr="002D7DED">
        <w:t>те</w:t>
      </w:r>
      <w:r w:rsidRPr="002D7DED">
        <w:rPr>
          <w:spacing w:val="-1"/>
        </w:rPr>
        <w:t>м</w:t>
      </w:r>
      <w:r w:rsidRPr="002D7DED">
        <w:t>ы</w:t>
      </w:r>
      <w:r w:rsidRPr="002D7DED">
        <w:rPr>
          <w:spacing w:val="-6"/>
        </w:rPr>
        <w:t xml:space="preserve"> </w:t>
      </w:r>
      <w:r w:rsidRPr="002D7DED">
        <w:t>теплос</w:t>
      </w:r>
      <w:r w:rsidRPr="002D7DED">
        <w:rPr>
          <w:spacing w:val="1"/>
        </w:rPr>
        <w:t>н</w:t>
      </w:r>
      <w:r w:rsidRPr="002D7DED">
        <w:t>аб</w:t>
      </w:r>
      <w:r w:rsidRPr="002D7DED">
        <w:rPr>
          <w:spacing w:val="1"/>
        </w:rPr>
        <w:t>ж</w:t>
      </w:r>
      <w:r w:rsidRPr="002D7DED">
        <w:t>ен</w:t>
      </w:r>
      <w:r w:rsidRPr="002D7DED">
        <w:rPr>
          <w:spacing w:val="1"/>
        </w:rPr>
        <w:t>и</w:t>
      </w:r>
      <w:r w:rsidRPr="002D7DED">
        <w:t>я.</w:t>
      </w:r>
    </w:p>
    <w:p w14:paraId="67CD4450" w14:textId="77777777" w:rsidR="002D7DED" w:rsidRPr="002D7DED" w:rsidRDefault="002D7DED" w:rsidP="002D7DED">
      <w:pPr>
        <w:widowControl w:val="0"/>
        <w:autoSpaceDE w:val="0"/>
        <w:autoSpaceDN w:val="0"/>
        <w:adjustRightInd w:val="0"/>
        <w:spacing w:before="7" w:after="0" w:line="140" w:lineRule="exact"/>
        <w:ind w:firstLine="0"/>
        <w:jc w:val="left"/>
        <w:rPr>
          <w:sz w:val="14"/>
          <w:szCs w:val="14"/>
        </w:rPr>
      </w:pPr>
    </w:p>
    <w:p w14:paraId="48C28E20" w14:textId="77777777" w:rsidR="002D7DED" w:rsidRPr="002D7DED" w:rsidRDefault="002D7DED" w:rsidP="005925AA">
      <w:pPr>
        <w:widowControl w:val="0"/>
        <w:autoSpaceDE w:val="0"/>
        <w:autoSpaceDN w:val="0"/>
        <w:adjustRightInd w:val="0"/>
        <w:spacing w:before="0" w:after="0"/>
        <w:ind w:right="44" w:firstLine="567"/>
      </w:pPr>
      <w:r w:rsidRPr="002D7DED">
        <w:t>Ко</w:t>
      </w:r>
      <w:r w:rsidRPr="002D7DED">
        <w:rPr>
          <w:spacing w:val="-1"/>
        </w:rPr>
        <w:t>м</w:t>
      </w:r>
      <w:r w:rsidRPr="002D7DED">
        <w:t>п</w:t>
      </w:r>
      <w:r w:rsidRPr="002D7DED">
        <w:rPr>
          <w:spacing w:val="1"/>
        </w:rPr>
        <w:t>л</w:t>
      </w:r>
      <w:r w:rsidRPr="002D7DED">
        <w:rPr>
          <w:spacing w:val="2"/>
        </w:rPr>
        <w:t>е</w:t>
      </w:r>
      <w:r w:rsidRPr="002D7DED">
        <w:rPr>
          <w:spacing w:val="-1"/>
        </w:rPr>
        <w:t>к</w:t>
      </w:r>
      <w:r w:rsidRPr="002D7DED">
        <w:t>сная</w:t>
      </w:r>
      <w:r w:rsidRPr="002D7DED">
        <w:rPr>
          <w:spacing w:val="11"/>
        </w:rPr>
        <w:t xml:space="preserve"> </w:t>
      </w:r>
      <w:r w:rsidRPr="002D7DED">
        <w:t>оце</w:t>
      </w:r>
      <w:r w:rsidRPr="002D7DED">
        <w:rPr>
          <w:spacing w:val="1"/>
        </w:rPr>
        <w:t>н</w:t>
      </w:r>
      <w:r w:rsidRPr="002D7DED">
        <w:rPr>
          <w:spacing w:val="-1"/>
        </w:rPr>
        <w:t>к</w:t>
      </w:r>
      <w:r w:rsidRPr="002D7DED">
        <w:t>а</w:t>
      </w:r>
      <w:r w:rsidRPr="002D7DED">
        <w:rPr>
          <w:spacing w:val="19"/>
        </w:rPr>
        <w:t xml:space="preserve"> </w:t>
      </w:r>
      <w:r w:rsidRPr="002D7DED">
        <w:t>в</w:t>
      </w:r>
      <w:r w:rsidRPr="002D7DED">
        <w:rPr>
          <w:spacing w:val="1"/>
        </w:rPr>
        <w:t>ы</w:t>
      </w:r>
      <w:r w:rsidRPr="002D7DED">
        <w:t>шеперечисле</w:t>
      </w:r>
      <w:r w:rsidRPr="002D7DED">
        <w:rPr>
          <w:spacing w:val="1"/>
        </w:rPr>
        <w:t>н</w:t>
      </w:r>
      <w:r w:rsidRPr="002D7DED">
        <w:t>н</w:t>
      </w:r>
      <w:r w:rsidRPr="002D7DED">
        <w:rPr>
          <w:spacing w:val="4"/>
        </w:rPr>
        <w:t>ы</w:t>
      </w:r>
      <w:r w:rsidRPr="002D7DED">
        <w:t>х фа</w:t>
      </w:r>
      <w:r w:rsidRPr="002D7DED">
        <w:rPr>
          <w:spacing w:val="-1"/>
        </w:rPr>
        <w:t>к</w:t>
      </w:r>
      <w:r w:rsidRPr="002D7DED">
        <w:t>т</w:t>
      </w:r>
      <w:r w:rsidRPr="002D7DED">
        <w:rPr>
          <w:spacing w:val="2"/>
        </w:rPr>
        <w:t>о</w:t>
      </w:r>
      <w:r w:rsidRPr="002D7DED">
        <w:t>ров,</w:t>
      </w:r>
      <w:r w:rsidRPr="002D7DED">
        <w:rPr>
          <w:spacing w:val="12"/>
        </w:rPr>
        <w:t xml:space="preserve"> </w:t>
      </w:r>
      <w:r w:rsidRPr="002D7DED">
        <w:t>опред</w:t>
      </w:r>
      <w:r w:rsidRPr="002D7DED">
        <w:rPr>
          <w:spacing w:val="3"/>
        </w:rPr>
        <w:t>е</w:t>
      </w:r>
      <w:r w:rsidRPr="002D7DED">
        <w:t>л</w:t>
      </w:r>
      <w:r w:rsidRPr="002D7DED">
        <w:rPr>
          <w:spacing w:val="1"/>
        </w:rPr>
        <w:t>я</w:t>
      </w:r>
      <w:r w:rsidRPr="002D7DED">
        <w:t>ет</w:t>
      </w:r>
      <w:r w:rsidRPr="002D7DED">
        <w:rPr>
          <w:spacing w:val="11"/>
        </w:rPr>
        <w:t xml:space="preserve"> </w:t>
      </w:r>
      <w:r w:rsidRPr="002D7DED">
        <w:t>вел</w:t>
      </w:r>
      <w:r w:rsidRPr="002D7DED">
        <w:rPr>
          <w:spacing w:val="1"/>
        </w:rPr>
        <w:t>и</w:t>
      </w:r>
      <w:r w:rsidRPr="002D7DED">
        <w:rPr>
          <w:spacing w:val="-1"/>
        </w:rPr>
        <w:t>ч</w:t>
      </w:r>
      <w:r w:rsidRPr="002D7DED">
        <w:t>и</w:t>
      </w:r>
      <w:r w:rsidRPr="002D7DED">
        <w:rPr>
          <w:spacing w:val="8"/>
        </w:rPr>
        <w:t>н</w:t>
      </w:r>
      <w:r w:rsidRPr="002D7DED">
        <w:t>у оптима</w:t>
      </w:r>
      <w:r w:rsidRPr="002D7DED">
        <w:rPr>
          <w:spacing w:val="2"/>
        </w:rPr>
        <w:t>л</w:t>
      </w:r>
      <w:r w:rsidRPr="002D7DED">
        <w:t>ьного</w:t>
      </w:r>
      <w:r w:rsidRPr="002D7DED">
        <w:rPr>
          <w:spacing w:val="-15"/>
        </w:rPr>
        <w:t xml:space="preserve"> </w:t>
      </w:r>
      <w:r w:rsidRPr="002D7DED">
        <w:t>рад</w:t>
      </w:r>
      <w:r w:rsidRPr="002D7DED">
        <w:rPr>
          <w:spacing w:val="5"/>
        </w:rPr>
        <w:t>и</w:t>
      </w:r>
      <w:r w:rsidRPr="002D7DED">
        <w:rPr>
          <w:spacing w:val="-5"/>
        </w:rPr>
        <w:t>у</w:t>
      </w:r>
      <w:r w:rsidRPr="002D7DED">
        <w:rPr>
          <w:spacing w:val="2"/>
        </w:rPr>
        <w:t>с</w:t>
      </w:r>
      <w:r w:rsidRPr="002D7DED">
        <w:t>а</w:t>
      </w:r>
      <w:r w:rsidRPr="002D7DED">
        <w:rPr>
          <w:spacing w:val="-9"/>
        </w:rPr>
        <w:t xml:space="preserve"> </w:t>
      </w:r>
      <w:r w:rsidRPr="002D7DED">
        <w:t>теплос</w:t>
      </w:r>
      <w:r w:rsidRPr="002D7DED">
        <w:rPr>
          <w:spacing w:val="1"/>
        </w:rPr>
        <w:t>н</w:t>
      </w:r>
      <w:r w:rsidRPr="002D7DED">
        <w:t>аб</w:t>
      </w:r>
      <w:r w:rsidRPr="002D7DED">
        <w:rPr>
          <w:spacing w:val="1"/>
        </w:rPr>
        <w:t>ж</w:t>
      </w:r>
      <w:r w:rsidRPr="002D7DED">
        <w:t>ен</w:t>
      </w:r>
      <w:r w:rsidRPr="002D7DED">
        <w:rPr>
          <w:spacing w:val="1"/>
        </w:rPr>
        <w:t>и</w:t>
      </w:r>
      <w:r w:rsidRPr="002D7DED">
        <w:t>я.</w:t>
      </w:r>
    </w:p>
    <w:p w14:paraId="6AD32C07" w14:textId="77777777" w:rsidR="002D7DED" w:rsidRPr="002D7DED" w:rsidRDefault="002D7DED" w:rsidP="005925AA">
      <w:pPr>
        <w:widowControl w:val="0"/>
        <w:autoSpaceDE w:val="0"/>
        <w:autoSpaceDN w:val="0"/>
        <w:adjustRightInd w:val="0"/>
        <w:spacing w:before="0" w:after="0"/>
        <w:ind w:right="44" w:firstLine="567"/>
      </w:pPr>
      <w:r w:rsidRPr="005925AA">
        <w:t>Д</w:t>
      </w:r>
      <w:r w:rsidRPr="002D7DED">
        <w:t>ля</w:t>
      </w:r>
      <w:r w:rsidRPr="005925AA">
        <w:t xml:space="preserve"> </w:t>
      </w:r>
      <w:r w:rsidRPr="002D7DED">
        <w:t>оце</w:t>
      </w:r>
      <w:r w:rsidRPr="005925AA">
        <w:t>нк</w:t>
      </w:r>
      <w:r w:rsidRPr="002D7DED">
        <w:t>и</w:t>
      </w:r>
      <w:r w:rsidRPr="005925AA">
        <w:t xml:space="preserve"> з</w:t>
      </w:r>
      <w:r w:rsidRPr="002D7DED">
        <w:t>атрат</w:t>
      </w:r>
      <w:r w:rsidRPr="005925AA">
        <w:t xml:space="preserve"> </w:t>
      </w:r>
      <w:r w:rsidRPr="002D7DED">
        <w:t>п</w:t>
      </w:r>
      <w:r w:rsidRPr="005925AA">
        <w:t>р</w:t>
      </w:r>
      <w:r w:rsidRPr="002D7DED">
        <w:t>имен</w:t>
      </w:r>
      <w:r w:rsidRPr="005925AA">
        <w:t>я</w:t>
      </w:r>
      <w:r w:rsidRPr="002D7DED">
        <w:t>ется</w:t>
      </w:r>
      <w:r w:rsidRPr="005925AA">
        <w:t xml:space="preserve"> м</w:t>
      </w:r>
      <w:r w:rsidRPr="002D7DED">
        <w:t>ет</w:t>
      </w:r>
      <w:r w:rsidRPr="005925AA">
        <w:t>о</w:t>
      </w:r>
      <w:r w:rsidRPr="002D7DED">
        <w:t>дика,</w:t>
      </w:r>
      <w:r w:rsidRPr="005925AA">
        <w:t xml:space="preserve"> к</w:t>
      </w:r>
      <w:r w:rsidRPr="002D7DED">
        <w:t>ото</w:t>
      </w:r>
      <w:r w:rsidRPr="005925AA">
        <w:t>р</w:t>
      </w:r>
      <w:r w:rsidRPr="002D7DED">
        <w:t>ая</w:t>
      </w:r>
      <w:r w:rsidRPr="005925AA">
        <w:t xml:space="preserve"> </w:t>
      </w:r>
      <w:r w:rsidRPr="002D7DED">
        <w:t>основ</w:t>
      </w:r>
      <w:r w:rsidRPr="005925AA">
        <w:t>ы</w:t>
      </w:r>
      <w:r w:rsidRPr="002D7DED">
        <w:t>в</w:t>
      </w:r>
      <w:r w:rsidRPr="005925AA">
        <w:t>а</w:t>
      </w:r>
      <w:r w:rsidRPr="002D7DED">
        <w:t>ется</w:t>
      </w:r>
      <w:r w:rsidRPr="005925AA">
        <w:t xml:space="preserve"> </w:t>
      </w:r>
      <w:r w:rsidRPr="002D7DED">
        <w:t>на до</w:t>
      </w:r>
      <w:r w:rsidRPr="005925AA">
        <w:t>пущ</w:t>
      </w:r>
      <w:r w:rsidRPr="002D7DED">
        <w:t>ен</w:t>
      </w:r>
      <w:r w:rsidRPr="005925AA">
        <w:t>и</w:t>
      </w:r>
      <w:r w:rsidRPr="002D7DED">
        <w:t xml:space="preserve">и, </w:t>
      </w:r>
      <w:r w:rsidRPr="005925AA">
        <w:t>ч</w:t>
      </w:r>
      <w:r w:rsidRPr="002D7DED">
        <w:t>то</w:t>
      </w:r>
      <w:r w:rsidRPr="005925AA">
        <w:t xml:space="preserve"> </w:t>
      </w:r>
      <w:r w:rsidRPr="002D7DED">
        <w:t>в</w:t>
      </w:r>
      <w:r w:rsidRPr="005925AA">
        <w:t xml:space="preserve"> </w:t>
      </w:r>
      <w:r w:rsidRPr="002D7DED">
        <w:t>сред</w:t>
      </w:r>
      <w:r w:rsidRPr="005925AA">
        <w:t>не</w:t>
      </w:r>
      <w:r w:rsidRPr="002D7DED">
        <w:t>м</w:t>
      </w:r>
      <w:r w:rsidRPr="005925AA">
        <w:t xml:space="preserve"> </w:t>
      </w:r>
      <w:r w:rsidRPr="002D7DED">
        <w:t>по</w:t>
      </w:r>
      <w:r w:rsidRPr="005925AA">
        <w:t xml:space="preserve"> </w:t>
      </w:r>
      <w:r w:rsidRPr="002D7DED">
        <w:t>системе</w:t>
      </w:r>
      <w:r w:rsidRPr="005925AA">
        <w:t xml:space="preserve"> </w:t>
      </w:r>
      <w:r w:rsidRPr="002D7DED">
        <w:t>ц</w:t>
      </w:r>
      <w:r w:rsidRPr="005925AA">
        <w:t>е</w:t>
      </w:r>
      <w:r w:rsidRPr="002D7DED">
        <w:t>нтрал</w:t>
      </w:r>
      <w:r w:rsidRPr="005925AA">
        <w:t>из</w:t>
      </w:r>
      <w:r w:rsidRPr="002D7DED">
        <w:t>ован</w:t>
      </w:r>
      <w:r w:rsidRPr="005925AA">
        <w:t>н</w:t>
      </w:r>
      <w:r w:rsidRPr="002D7DED">
        <w:t>ого теплос</w:t>
      </w:r>
      <w:r w:rsidRPr="005925AA">
        <w:t>н</w:t>
      </w:r>
      <w:r w:rsidRPr="002D7DED">
        <w:t>а</w:t>
      </w:r>
      <w:r w:rsidRPr="005925AA">
        <w:t>бж</w:t>
      </w:r>
      <w:r w:rsidRPr="002D7DED">
        <w:t>ен</w:t>
      </w:r>
      <w:r w:rsidRPr="005925AA">
        <w:t>и</w:t>
      </w:r>
      <w:r w:rsidRPr="002D7DED">
        <w:t>я,</w:t>
      </w:r>
      <w:r w:rsidRPr="005925AA">
        <w:t xml:space="preserve"> </w:t>
      </w:r>
      <w:r w:rsidRPr="002D7DED">
        <w:t>состоящей</w:t>
      </w:r>
      <w:r w:rsidRPr="005925AA">
        <w:t xml:space="preserve"> </w:t>
      </w:r>
      <w:r w:rsidRPr="002D7DED">
        <w:t>из источн</w:t>
      </w:r>
      <w:r w:rsidRPr="005925AA">
        <w:t>ик</w:t>
      </w:r>
      <w:r w:rsidRPr="002D7DED">
        <w:t>а</w:t>
      </w:r>
      <w:r w:rsidRPr="005925AA">
        <w:t xml:space="preserve"> </w:t>
      </w:r>
      <w:r w:rsidRPr="002D7DED">
        <w:t>тепло</w:t>
      </w:r>
      <w:r w:rsidRPr="005925AA">
        <w:t>в</w:t>
      </w:r>
      <w:r w:rsidRPr="002D7DED">
        <w:t>ой</w:t>
      </w:r>
      <w:r w:rsidRPr="005925AA">
        <w:t xml:space="preserve"> э</w:t>
      </w:r>
      <w:r w:rsidRPr="002D7DED">
        <w:t>нерги</w:t>
      </w:r>
      <w:r w:rsidRPr="005925AA">
        <w:t>и</w:t>
      </w:r>
      <w:r w:rsidRPr="002D7DED">
        <w:t>,</w:t>
      </w:r>
      <w:r w:rsidRPr="005925AA">
        <w:t xml:space="preserve"> </w:t>
      </w:r>
      <w:r w:rsidRPr="002D7DED">
        <w:t>теплов</w:t>
      </w:r>
      <w:r w:rsidRPr="005925AA">
        <w:t>ы</w:t>
      </w:r>
      <w:r w:rsidRPr="002D7DED">
        <w:t>х</w:t>
      </w:r>
      <w:r w:rsidRPr="005925AA">
        <w:t xml:space="preserve"> </w:t>
      </w:r>
      <w:r w:rsidRPr="002D7DED">
        <w:t>с</w:t>
      </w:r>
      <w:r w:rsidRPr="005925AA">
        <w:t>е</w:t>
      </w:r>
      <w:r w:rsidRPr="002D7DED">
        <w:t>тей</w:t>
      </w:r>
      <w:r w:rsidRPr="005925AA">
        <w:t xml:space="preserve"> </w:t>
      </w:r>
      <w:r w:rsidRPr="002D7DED">
        <w:t>и</w:t>
      </w:r>
      <w:r w:rsidRPr="005925AA">
        <w:t xml:space="preserve"> </w:t>
      </w:r>
      <w:r w:rsidRPr="002D7DED">
        <w:t>потреби</w:t>
      </w:r>
      <w:r w:rsidRPr="005925AA">
        <w:t>т</w:t>
      </w:r>
      <w:r w:rsidRPr="002D7DED">
        <w:t>елей</w:t>
      </w:r>
      <w:r w:rsidRPr="005925AA">
        <w:t xml:space="preserve"> з</w:t>
      </w:r>
      <w:r w:rsidRPr="002D7DED">
        <w:t>атраты</w:t>
      </w:r>
      <w:r w:rsidRPr="005925AA">
        <w:t xml:space="preserve"> </w:t>
      </w:r>
      <w:r w:rsidRPr="002D7DED">
        <w:t>на</w:t>
      </w:r>
      <w:r w:rsidRPr="005925AA">
        <w:t xml:space="preserve"> </w:t>
      </w:r>
      <w:r w:rsidRPr="002D7DED">
        <w:t>транс</w:t>
      </w:r>
      <w:r w:rsidRPr="005925AA">
        <w:t>п</w:t>
      </w:r>
      <w:r w:rsidRPr="002D7DED">
        <w:t>орт тепловой</w:t>
      </w:r>
      <w:r w:rsidRPr="005925AA">
        <w:t xml:space="preserve"> э</w:t>
      </w:r>
      <w:r w:rsidRPr="002D7DED">
        <w:t>не</w:t>
      </w:r>
      <w:r w:rsidRPr="005925AA">
        <w:t>р</w:t>
      </w:r>
      <w:r w:rsidRPr="002D7DED">
        <w:t>гии</w:t>
      </w:r>
      <w:r w:rsidRPr="005925AA">
        <w:t xml:space="preserve"> </w:t>
      </w:r>
      <w:r w:rsidRPr="002D7DED">
        <w:t>для</w:t>
      </w:r>
      <w:r w:rsidRPr="005925AA">
        <w:t xml:space="preserve"> к</w:t>
      </w:r>
      <w:r w:rsidRPr="002D7DED">
        <w:t>а</w:t>
      </w:r>
      <w:r w:rsidRPr="005925AA">
        <w:t>ж</w:t>
      </w:r>
      <w:r w:rsidRPr="002D7DED">
        <w:t>д</w:t>
      </w:r>
      <w:r w:rsidRPr="005925AA">
        <w:t>о</w:t>
      </w:r>
      <w:r w:rsidRPr="002D7DED">
        <w:t>го</w:t>
      </w:r>
      <w:r w:rsidRPr="005925AA">
        <w:t xml:space="preserve"> к</w:t>
      </w:r>
      <w:r w:rsidRPr="002D7DED">
        <w:t>о</w:t>
      </w:r>
      <w:r w:rsidRPr="005925AA">
        <w:t>нк</w:t>
      </w:r>
      <w:r w:rsidRPr="002D7DED">
        <w:t>ретного</w:t>
      </w:r>
      <w:r w:rsidRPr="005925AA">
        <w:t xml:space="preserve"> </w:t>
      </w:r>
      <w:r w:rsidRPr="002D7DED">
        <w:t>пот</w:t>
      </w:r>
      <w:r w:rsidRPr="005925AA">
        <w:t>р</w:t>
      </w:r>
      <w:r w:rsidRPr="002D7DED">
        <w:t>ебите</w:t>
      </w:r>
      <w:r w:rsidRPr="005925AA">
        <w:t>л</w:t>
      </w:r>
      <w:r w:rsidRPr="002D7DED">
        <w:t>я про</w:t>
      </w:r>
      <w:r w:rsidRPr="005925AA">
        <w:t>п</w:t>
      </w:r>
      <w:r w:rsidRPr="002D7DED">
        <w:t>орц</w:t>
      </w:r>
      <w:r w:rsidRPr="005925AA">
        <w:t>и</w:t>
      </w:r>
      <w:r w:rsidRPr="002D7DED">
        <w:t>она</w:t>
      </w:r>
      <w:r w:rsidRPr="005925AA">
        <w:t>л</w:t>
      </w:r>
      <w:r w:rsidRPr="002D7DED">
        <w:t>ьны расстоя</w:t>
      </w:r>
      <w:r w:rsidRPr="005925AA">
        <w:t>н</w:t>
      </w:r>
      <w:r w:rsidRPr="002D7DED">
        <w:t>ию</w:t>
      </w:r>
      <w:r w:rsidRPr="005925AA">
        <w:t xml:space="preserve"> </w:t>
      </w:r>
      <w:r w:rsidRPr="002D7DED">
        <w:t>до</w:t>
      </w:r>
      <w:r w:rsidRPr="005925AA">
        <w:t xml:space="preserve"> </w:t>
      </w:r>
      <w:r w:rsidRPr="002D7DED">
        <w:t>и</w:t>
      </w:r>
      <w:r w:rsidRPr="005925AA">
        <w:t>с</w:t>
      </w:r>
      <w:r w:rsidRPr="002D7DED">
        <w:t>то</w:t>
      </w:r>
      <w:r w:rsidRPr="005925AA">
        <w:t>ч</w:t>
      </w:r>
      <w:r w:rsidRPr="002D7DED">
        <w:t>н</w:t>
      </w:r>
      <w:r w:rsidRPr="005925AA">
        <w:t>ик</w:t>
      </w:r>
      <w:r w:rsidRPr="002D7DED">
        <w:t>а</w:t>
      </w:r>
      <w:r w:rsidRPr="005925AA">
        <w:t xml:space="preserve"> </w:t>
      </w:r>
      <w:r w:rsidRPr="002D7DED">
        <w:t>и</w:t>
      </w:r>
      <w:r w:rsidRPr="005925AA">
        <w:t xml:space="preserve"> м</w:t>
      </w:r>
      <w:r w:rsidRPr="002D7DED">
        <w:t>ощно</w:t>
      </w:r>
      <w:r w:rsidRPr="005925AA">
        <w:t>с</w:t>
      </w:r>
      <w:r w:rsidRPr="002D7DED">
        <w:t>ти</w:t>
      </w:r>
      <w:r w:rsidRPr="005925AA">
        <w:t xml:space="preserve"> </w:t>
      </w:r>
      <w:r w:rsidRPr="002D7DED">
        <w:t>по</w:t>
      </w:r>
      <w:r w:rsidRPr="005925AA">
        <w:t>т</w:t>
      </w:r>
      <w:r w:rsidRPr="002D7DED">
        <w:t>ребле</w:t>
      </w:r>
      <w:r w:rsidRPr="005925AA">
        <w:t>н</w:t>
      </w:r>
      <w:r w:rsidRPr="002D7DED">
        <w:t>и</w:t>
      </w:r>
      <w:r w:rsidRPr="005925AA">
        <w:t>я</w:t>
      </w:r>
      <w:r w:rsidRPr="002D7DED">
        <w:t>.</w:t>
      </w:r>
    </w:p>
    <w:p w14:paraId="3F2ACEE0" w14:textId="77777777" w:rsidR="002D7DED" w:rsidRPr="003B668D" w:rsidRDefault="002D7DED" w:rsidP="005925AA">
      <w:pPr>
        <w:widowControl w:val="0"/>
        <w:autoSpaceDE w:val="0"/>
        <w:autoSpaceDN w:val="0"/>
        <w:adjustRightInd w:val="0"/>
        <w:spacing w:before="3" w:after="0"/>
        <w:ind w:right="44" w:firstLine="567"/>
        <w:rPr>
          <w:i/>
          <w:iCs/>
        </w:rPr>
      </w:pPr>
      <w:r w:rsidRPr="003B668D">
        <w:rPr>
          <w:i/>
          <w:iCs/>
        </w:rPr>
        <w:t>Подход</w:t>
      </w:r>
      <w:r w:rsidRPr="003B668D">
        <w:rPr>
          <w:i/>
          <w:iCs/>
          <w:spacing w:val="10"/>
        </w:rPr>
        <w:t xml:space="preserve"> </w:t>
      </w:r>
      <w:r w:rsidRPr="003B668D">
        <w:rPr>
          <w:i/>
          <w:iCs/>
        </w:rPr>
        <w:t>к</w:t>
      </w:r>
      <w:r w:rsidRPr="003B668D">
        <w:rPr>
          <w:i/>
          <w:iCs/>
          <w:spacing w:val="15"/>
        </w:rPr>
        <w:t xml:space="preserve"> </w:t>
      </w:r>
      <w:r w:rsidRPr="003B668D">
        <w:rPr>
          <w:i/>
          <w:iCs/>
          <w:spacing w:val="2"/>
        </w:rPr>
        <w:t>р</w:t>
      </w:r>
      <w:r w:rsidRPr="003B668D">
        <w:rPr>
          <w:i/>
          <w:iCs/>
        </w:rPr>
        <w:t>асч</w:t>
      </w:r>
      <w:r w:rsidRPr="003B668D">
        <w:rPr>
          <w:i/>
          <w:iCs/>
          <w:spacing w:val="2"/>
        </w:rPr>
        <w:t>е</w:t>
      </w:r>
      <w:r w:rsidRPr="003B668D">
        <w:rPr>
          <w:i/>
          <w:iCs/>
          <w:spacing w:val="4"/>
        </w:rPr>
        <w:t>т</w:t>
      </w:r>
      <w:r w:rsidRPr="003B668D">
        <w:rPr>
          <w:i/>
          <w:iCs/>
        </w:rPr>
        <w:t>у</w:t>
      </w:r>
      <w:r w:rsidRPr="003B668D">
        <w:rPr>
          <w:i/>
          <w:iCs/>
          <w:spacing w:val="5"/>
        </w:rPr>
        <w:t xml:space="preserve"> </w:t>
      </w:r>
      <w:r w:rsidRPr="003B668D">
        <w:rPr>
          <w:i/>
          <w:iCs/>
        </w:rPr>
        <w:t>р</w:t>
      </w:r>
      <w:r w:rsidRPr="003B668D">
        <w:rPr>
          <w:i/>
          <w:iCs/>
          <w:spacing w:val="2"/>
        </w:rPr>
        <w:t>а</w:t>
      </w:r>
      <w:r w:rsidRPr="003B668D">
        <w:rPr>
          <w:i/>
          <w:iCs/>
        </w:rPr>
        <w:t>д</w:t>
      </w:r>
      <w:r w:rsidRPr="003B668D">
        <w:rPr>
          <w:i/>
          <w:iCs/>
          <w:spacing w:val="3"/>
        </w:rPr>
        <w:t>и</w:t>
      </w:r>
      <w:r w:rsidRPr="003B668D">
        <w:rPr>
          <w:i/>
          <w:iCs/>
          <w:spacing w:val="-5"/>
        </w:rPr>
        <w:t>у</w:t>
      </w:r>
      <w:r w:rsidRPr="003B668D">
        <w:rPr>
          <w:i/>
          <w:iCs/>
        </w:rPr>
        <w:t>са</w:t>
      </w:r>
      <w:r w:rsidRPr="003B668D">
        <w:rPr>
          <w:i/>
          <w:iCs/>
          <w:spacing w:val="11"/>
        </w:rPr>
        <w:t xml:space="preserve"> </w:t>
      </w:r>
      <w:r w:rsidRPr="003B668D">
        <w:rPr>
          <w:i/>
          <w:iCs/>
          <w:spacing w:val="-1"/>
        </w:rPr>
        <w:t>э</w:t>
      </w:r>
      <w:r w:rsidRPr="003B668D">
        <w:rPr>
          <w:i/>
          <w:iCs/>
        </w:rPr>
        <w:t>фф</w:t>
      </w:r>
      <w:r w:rsidRPr="003B668D">
        <w:rPr>
          <w:i/>
          <w:iCs/>
          <w:spacing w:val="2"/>
        </w:rPr>
        <w:t>е</w:t>
      </w:r>
      <w:r w:rsidRPr="003B668D">
        <w:rPr>
          <w:i/>
          <w:iCs/>
          <w:spacing w:val="-1"/>
        </w:rPr>
        <w:t>к</w:t>
      </w:r>
      <w:r w:rsidRPr="003B668D">
        <w:rPr>
          <w:i/>
          <w:iCs/>
        </w:rPr>
        <w:t>тив</w:t>
      </w:r>
      <w:r w:rsidRPr="003B668D">
        <w:rPr>
          <w:i/>
          <w:iCs/>
          <w:spacing w:val="3"/>
        </w:rPr>
        <w:t>н</w:t>
      </w:r>
      <w:r w:rsidRPr="003B668D">
        <w:rPr>
          <w:i/>
          <w:iCs/>
        </w:rPr>
        <w:t>ого</w:t>
      </w:r>
      <w:r w:rsidRPr="003B668D">
        <w:rPr>
          <w:i/>
          <w:iCs/>
          <w:spacing w:val="3"/>
        </w:rPr>
        <w:t xml:space="preserve"> </w:t>
      </w:r>
      <w:r w:rsidRPr="003B668D">
        <w:rPr>
          <w:i/>
          <w:iCs/>
        </w:rPr>
        <w:t>теплос</w:t>
      </w:r>
      <w:r w:rsidRPr="003B668D">
        <w:rPr>
          <w:i/>
          <w:iCs/>
          <w:spacing w:val="1"/>
        </w:rPr>
        <w:t>н</w:t>
      </w:r>
      <w:r w:rsidRPr="003B668D">
        <w:rPr>
          <w:i/>
          <w:iCs/>
        </w:rPr>
        <w:t>аб</w:t>
      </w:r>
      <w:r w:rsidRPr="003B668D">
        <w:rPr>
          <w:i/>
          <w:iCs/>
          <w:spacing w:val="1"/>
        </w:rPr>
        <w:t>ж</w:t>
      </w:r>
      <w:r w:rsidRPr="003B668D">
        <w:rPr>
          <w:i/>
          <w:iCs/>
        </w:rPr>
        <w:t>ен</w:t>
      </w:r>
      <w:r w:rsidRPr="003B668D">
        <w:rPr>
          <w:i/>
          <w:iCs/>
          <w:spacing w:val="1"/>
        </w:rPr>
        <w:t>и</w:t>
      </w:r>
      <w:r w:rsidRPr="003B668D">
        <w:rPr>
          <w:i/>
          <w:iCs/>
        </w:rPr>
        <w:t>я и</w:t>
      </w:r>
      <w:r w:rsidRPr="003B668D">
        <w:rPr>
          <w:i/>
          <w:iCs/>
          <w:spacing w:val="7"/>
        </w:rPr>
        <w:t>с</w:t>
      </w:r>
      <w:r w:rsidRPr="003B668D">
        <w:rPr>
          <w:i/>
          <w:iCs/>
        </w:rPr>
        <w:t>т</w:t>
      </w:r>
      <w:r w:rsidRPr="003B668D">
        <w:rPr>
          <w:i/>
          <w:iCs/>
          <w:spacing w:val="2"/>
        </w:rPr>
        <w:t>о</w:t>
      </w:r>
      <w:r w:rsidRPr="003B668D">
        <w:rPr>
          <w:i/>
          <w:iCs/>
          <w:spacing w:val="-1"/>
        </w:rPr>
        <w:t>ч</w:t>
      </w:r>
      <w:r w:rsidRPr="003B668D">
        <w:rPr>
          <w:i/>
          <w:iCs/>
        </w:rPr>
        <w:t>н</w:t>
      </w:r>
      <w:r w:rsidRPr="003B668D">
        <w:rPr>
          <w:i/>
          <w:iCs/>
          <w:spacing w:val="1"/>
        </w:rPr>
        <w:t>и</w:t>
      </w:r>
      <w:r w:rsidRPr="003B668D">
        <w:rPr>
          <w:i/>
          <w:iCs/>
          <w:spacing w:val="-1"/>
        </w:rPr>
        <w:t>к</w:t>
      </w:r>
      <w:r w:rsidRPr="003B668D">
        <w:rPr>
          <w:i/>
          <w:iCs/>
        </w:rPr>
        <w:t>а</w:t>
      </w:r>
      <w:r w:rsidRPr="003B668D">
        <w:rPr>
          <w:i/>
          <w:iCs/>
          <w:spacing w:val="7"/>
        </w:rPr>
        <w:t xml:space="preserve"> </w:t>
      </w:r>
      <w:r w:rsidRPr="003B668D">
        <w:rPr>
          <w:i/>
          <w:iCs/>
        </w:rPr>
        <w:t>теп</w:t>
      </w:r>
      <w:r w:rsidRPr="003B668D">
        <w:rPr>
          <w:i/>
          <w:iCs/>
          <w:spacing w:val="3"/>
        </w:rPr>
        <w:t>л</w:t>
      </w:r>
      <w:r w:rsidRPr="003B668D">
        <w:rPr>
          <w:i/>
          <w:iCs/>
        </w:rPr>
        <w:t xml:space="preserve">овой </w:t>
      </w:r>
      <w:r w:rsidRPr="003B668D">
        <w:rPr>
          <w:i/>
          <w:iCs/>
          <w:spacing w:val="-1"/>
        </w:rPr>
        <w:t>э</w:t>
      </w:r>
      <w:r w:rsidRPr="003B668D">
        <w:rPr>
          <w:i/>
          <w:iCs/>
        </w:rPr>
        <w:t>нерги</w:t>
      </w:r>
      <w:r w:rsidRPr="003B668D">
        <w:rPr>
          <w:i/>
          <w:iCs/>
          <w:spacing w:val="1"/>
        </w:rPr>
        <w:t>и</w:t>
      </w:r>
      <w:r w:rsidRPr="003B668D">
        <w:rPr>
          <w:i/>
          <w:iCs/>
        </w:rPr>
        <w:t>.</w:t>
      </w:r>
    </w:p>
    <w:p w14:paraId="684F34B3" w14:textId="77777777" w:rsidR="002D7DED" w:rsidRPr="002D7DED" w:rsidRDefault="002D7DED" w:rsidP="005925AA">
      <w:pPr>
        <w:widowControl w:val="0"/>
        <w:autoSpaceDE w:val="0"/>
        <w:autoSpaceDN w:val="0"/>
        <w:adjustRightInd w:val="0"/>
        <w:spacing w:before="5" w:after="0"/>
        <w:ind w:right="46" w:firstLine="567"/>
      </w:pPr>
      <w:r w:rsidRPr="002D7DED">
        <w:t>На</w:t>
      </w:r>
      <w:r w:rsidRPr="002D7DED">
        <w:rPr>
          <w:spacing w:val="11"/>
        </w:rPr>
        <w:t xml:space="preserve"> </w:t>
      </w:r>
      <w:r w:rsidRPr="002D7DED">
        <w:rPr>
          <w:spacing w:val="-1"/>
        </w:rPr>
        <w:t>э</w:t>
      </w:r>
      <w:r w:rsidRPr="002D7DED">
        <w:t>л</w:t>
      </w:r>
      <w:r w:rsidRPr="002D7DED">
        <w:rPr>
          <w:spacing w:val="3"/>
        </w:rPr>
        <w:t>е</w:t>
      </w:r>
      <w:r w:rsidRPr="002D7DED">
        <w:rPr>
          <w:spacing w:val="-1"/>
        </w:rPr>
        <w:t>к</w:t>
      </w:r>
      <w:r w:rsidRPr="002D7DED">
        <w:t>т</w:t>
      </w:r>
      <w:r w:rsidRPr="002D7DED">
        <w:rPr>
          <w:spacing w:val="2"/>
        </w:rPr>
        <w:t>р</w:t>
      </w:r>
      <w:r w:rsidRPr="002D7DED">
        <w:t>он</w:t>
      </w:r>
      <w:r w:rsidRPr="002D7DED">
        <w:rPr>
          <w:spacing w:val="1"/>
        </w:rPr>
        <w:t>н</w:t>
      </w:r>
      <w:r w:rsidRPr="002D7DED">
        <w:t>ой сх</w:t>
      </w:r>
      <w:r w:rsidRPr="002D7DED">
        <w:rPr>
          <w:spacing w:val="2"/>
        </w:rPr>
        <w:t>е</w:t>
      </w:r>
      <w:r w:rsidRPr="002D7DED">
        <w:rPr>
          <w:spacing w:val="1"/>
        </w:rPr>
        <w:t>м</w:t>
      </w:r>
      <w:r w:rsidRPr="002D7DED">
        <w:t>е</w:t>
      </w:r>
      <w:r w:rsidRPr="002D7DED">
        <w:rPr>
          <w:spacing w:val="8"/>
        </w:rPr>
        <w:t xml:space="preserve"> </w:t>
      </w:r>
      <w:r w:rsidRPr="002D7DED">
        <w:t>на</w:t>
      </w:r>
      <w:r w:rsidRPr="002D7DED">
        <w:rPr>
          <w:spacing w:val="1"/>
        </w:rPr>
        <w:t>н</w:t>
      </w:r>
      <w:r w:rsidRPr="002D7DED">
        <w:t>осится</w:t>
      </w:r>
      <w:r w:rsidRPr="002D7DED">
        <w:rPr>
          <w:spacing w:val="3"/>
        </w:rPr>
        <w:t xml:space="preserve"> </w:t>
      </w:r>
      <w:r w:rsidRPr="002D7DED">
        <w:rPr>
          <w:spacing w:val="1"/>
        </w:rPr>
        <w:t>з</w:t>
      </w:r>
      <w:r w:rsidRPr="002D7DED">
        <w:t>она</w:t>
      </w:r>
      <w:r w:rsidRPr="002D7DED">
        <w:rPr>
          <w:spacing w:val="11"/>
        </w:rPr>
        <w:t xml:space="preserve"> </w:t>
      </w:r>
      <w:r w:rsidRPr="002D7DED">
        <w:t>де</w:t>
      </w:r>
      <w:r w:rsidRPr="002D7DED">
        <w:rPr>
          <w:spacing w:val="3"/>
        </w:rPr>
        <w:t>й</w:t>
      </w:r>
      <w:r w:rsidRPr="002D7DED">
        <w:t>ствия</w:t>
      </w:r>
      <w:r w:rsidRPr="002D7DED">
        <w:rPr>
          <w:spacing w:val="4"/>
        </w:rPr>
        <w:t xml:space="preserve"> </w:t>
      </w:r>
      <w:r w:rsidRPr="002D7DED">
        <w:t>ист</w:t>
      </w:r>
      <w:r w:rsidRPr="002D7DED">
        <w:rPr>
          <w:spacing w:val="2"/>
        </w:rPr>
        <w:t>о</w:t>
      </w:r>
      <w:r w:rsidRPr="002D7DED">
        <w:rPr>
          <w:spacing w:val="-1"/>
        </w:rPr>
        <w:t>ч</w:t>
      </w:r>
      <w:r w:rsidRPr="002D7DED">
        <w:t>н</w:t>
      </w:r>
      <w:r w:rsidRPr="002D7DED">
        <w:rPr>
          <w:spacing w:val="1"/>
        </w:rPr>
        <w:t>и</w:t>
      </w:r>
      <w:r w:rsidRPr="002D7DED">
        <w:rPr>
          <w:spacing w:val="-1"/>
        </w:rPr>
        <w:t>к</w:t>
      </w:r>
      <w:r w:rsidRPr="002D7DED">
        <w:t>а</w:t>
      </w:r>
      <w:r w:rsidRPr="002D7DED">
        <w:rPr>
          <w:spacing w:val="5"/>
        </w:rPr>
        <w:t xml:space="preserve"> </w:t>
      </w:r>
      <w:r w:rsidRPr="002D7DED">
        <w:t>теп</w:t>
      </w:r>
      <w:r w:rsidRPr="002D7DED">
        <w:rPr>
          <w:spacing w:val="3"/>
        </w:rPr>
        <w:t>л</w:t>
      </w:r>
      <w:r w:rsidRPr="002D7DED">
        <w:t>овой</w:t>
      </w:r>
      <w:r w:rsidRPr="002D7DED">
        <w:rPr>
          <w:spacing w:val="4"/>
        </w:rPr>
        <w:t xml:space="preserve"> </w:t>
      </w:r>
      <w:r w:rsidRPr="002D7DED">
        <w:rPr>
          <w:spacing w:val="-1"/>
        </w:rPr>
        <w:t>э</w:t>
      </w:r>
      <w:r w:rsidRPr="002D7DED">
        <w:t>не</w:t>
      </w:r>
      <w:r w:rsidRPr="002D7DED">
        <w:rPr>
          <w:spacing w:val="3"/>
        </w:rPr>
        <w:t>р</w:t>
      </w:r>
      <w:r w:rsidRPr="002D7DED">
        <w:t>гии</w:t>
      </w:r>
      <w:r w:rsidRPr="002D7DED">
        <w:rPr>
          <w:spacing w:val="5"/>
        </w:rPr>
        <w:t xml:space="preserve"> </w:t>
      </w:r>
      <w:r w:rsidRPr="002D7DED">
        <w:t>с опред</w:t>
      </w:r>
      <w:r w:rsidRPr="002D7DED">
        <w:rPr>
          <w:spacing w:val="1"/>
        </w:rPr>
        <w:t>е</w:t>
      </w:r>
      <w:r w:rsidRPr="002D7DED">
        <w:t>ле</w:t>
      </w:r>
      <w:r w:rsidRPr="002D7DED">
        <w:rPr>
          <w:spacing w:val="1"/>
        </w:rPr>
        <w:t>н</w:t>
      </w:r>
      <w:r w:rsidRPr="002D7DED">
        <w:t>ием п</w:t>
      </w:r>
      <w:r w:rsidRPr="002D7DED">
        <w:rPr>
          <w:spacing w:val="1"/>
        </w:rPr>
        <w:t>л</w:t>
      </w:r>
      <w:r w:rsidRPr="002D7DED">
        <w:rPr>
          <w:spacing w:val="2"/>
        </w:rPr>
        <w:t>ощ</w:t>
      </w:r>
      <w:r w:rsidRPr="002D7DED">
        <w:t>ади территории т</w:t>
      </w:r>
      <w:r w:rsidRPr="002D7DED">
        <w:rPr>
          <w:spacing w:val="2"/>
        </w:rPr>
        <w:t>е</w:t>
      </w:r>
      <w:r w:rsidRPr="002D7DED">
        <w:t>п</w:t>
      </w:r>
      <w:r w:rsidRPr="002D7DED">
        <w:rPr>
          <w:spacing w:val="1"/>
        </w:rPr>
        <w:t>л</w:t>
      </w:r>
      <w:r w:rsidRPr="002D7DED">
        <w:t xml:space="preserve">овой сети от </w:t>
      </w:r>
      <w:r w:rsidRPr="002D7DED">
        <w:rPr>
          <w:spacing w:val="2"/>
        </w:rPr>
        <w:t>д</w:t>
      </w:r>
      <w:r w:rsidRPr="002D7DED">
        <w:t>ан</w:t>
      </w:r>
      <w:r w:rsidRPr="002D7DED">
        <w:rPr>
          <w:spacing w:val="1"/>
        </w:rPr>
        <w:t>н</w:t>
      </w:r>
      <w:r w:rsidRPr="002D7DED">
        <w:t>ого ист</w:t>
      </w:r>
      <w:r w:rsidRPr="002D7DED">
        <w:rPr>
          <w:spacing w:val="2"/>
        </w:rPr>
        <w:t>о</w:t>
      </w:r>
      <w:r w:rsidRPr="002D7DED">
        <w:rPr>
          <w:spacing w:val="-1"/>
        </w:rPr>
        <w:t>ч</w:t>
      </w:r>
      <w:r w:rsidRPr="002D7DED">
        <w:t>н</w:t>
      </w:r>
      <w:r w:rsidRPr="002D7DED">
        <w:rPr>
          <w:spacing w:val="1"/>
        </w:rPr>
        <w:t>и</w:t>
      </w:r>
      <w:r w:rsidRPr="002D7DED">
        <w:rPr>
          <w:spacing w:val="-1"/>
        </w:rPr>
        <w:t>к</w:t>
      </w:r>
      <w:r w:rsidRPr="002D7DED">
        <w:t>а и пр</w:t>
      </w:r>
      <w:r w:rsidRPr="002D7DED">
        <w:rPr>
          <w:spacing w:val="1"/>
        </w:rPr>
        <w:t>и</w:t>
      </w:r>
      <w:r w:rsidRPr="002D7DED">
        <w:t>соед</w:t>
      </w:r>
      <w:r w:rsidRPr="002D7DED">
        <w:rPr>
          <w:spacing w:val="1"/>
        </w:rPr>
        <w:t>и</w:t>
      </w:r>
      <w:r w:rsidRPr="002D7DED">
        <w:t>не</w:t>
      </w:r>
      <w:r w:rsidRPr="002D7DED">
        <w:rPr>
          <w:spacing w:val="1"/>
        </w:rPr>
        <w:t>н</w:t>
      </w:r>
      <w:r w:rsidRPr="002D7DED">
        <w:t>ной</w:t>
      </w:r>
      <w:r w:rsidRPr="002D7DED">
        <w:rPr>
          <w:spacing w:val="-18"/>
        </w:rPr>
        <w:t xml:space="preserve"> </w:t>
      </w:r>
      <w:r w:rsidRPr="002D7DED">
        <w:t>теп</w:t>
      </w:r>
      <w:r w:rsidRPr="002D7DED">
        <w:rPr>
          <w:spacing w:val="3"/>
        </w:rPr>
        <w:t>л</w:t>
      </w:r>
      <w:r w:rsidRPr="002D7DED">
        <w:t>овой</w:t>
      </w:r>
      <w:r w:rsidRPr="002D7DED">
        <w:rPr>
          <w:spacing w:val="-10"/>
        </w:rPr>
        <w:t xml:space="preserve"> </w:t>
      </w:r>
      <w:r w:rsidRPr="002D7DED">
        <w:rPr>
          <w:spacing w:val="1"/>
        </w:rPr>
        <w:t>н</w:t>
      </w:r>
      <w:r w:rsidRPr="002D7DED">
        <w:t>аг</w:t>
      </w:r>
      <w:r w:rsidRPr="002D7DED">
        <w:rPr>
          <w:spacing w:val="4"/>
        </w:rPr>
        <w:t>р</w:t>
      </w:r>
      <w:r w:rsidRPr="002D7DED">
        <w:rPr>
          <w:spacing w:val="-5"/>
        </w:rPr>
        <w:t>у</w:t>
      </w:r>
      <w:r w:rsidRPr="002D7DED">
        <w:rPr>
          <w:spacing w:val="3"/>
        </w:rPr>
        <w:t>з</w:t>
      </w:r>
      <w:r w:rsidRPr="002D7DED">
        <w:rPr>
          <w:spacing w:val="-1"/>
        </w:rPr>
        <w:t>к</w:t>
      </w:r>
      <w:r w:rsidRPr="002D7DED">
        <w:t>и.</w:t>
      </w:r>
    </w:p>
    <w:p w14:paraId="41A5A240" w14:textId="77777777" w:rsidR="002D7DED" w:rsidRPr="002D7DED" w:rsidRDefault="002D7DED" w:rsidP="005925AA">
      <w:pPr>
        <w:widowControl w:val="0"/>
        <w:autoSpaceDE w:val="0"/>
        <w:autoSpaceDN w:val="0"/>
        <w:adjustRightInd w:val="0"/>
        <w:spacing w:before="10" w:after="0" w:line="140" w:lineRule="exact"/>
        <w:ind w:firstLine="567"/>
        <w:jc w:val="left"/>
        <w:rPr>
          <w:sz w:val="14"/>
          <w:szCs w:val="14"/>
        </w:rPr>
      </w:pPr>
    </w:p>
    <w:p w14:paraId="0A4E4852" w14:textId="77777777" w:rsidR="002D7DED" w:rsidRPr="002D7DED" w:rsidRDefault="002D7DED" w:rsidP="005925AA">
      <w:pPr>
        <w:widowControl w:val="0"/>
        <w:autoSpaceDE w:val="0"/>
        <w:autoSpaceDN w:val="0"/>
        <w:adjustRightInd w:val="0"/>
        <w:spacing w:before="0" w:after="0" w:line="355" w:lineRule="auto"/>
        <w:ind w:right="43" w:firstLine="567"/>
      </w:pPr>
      <w:r w:rsidRPr="002D7DED">
        <w:t>Опред</w:t>
      </w:r>
      <w:r w:rsidRPr="002D7DED">
        <w:rPr>
          <w:spacing w:val="1"/>
        </w:rPr>
        <w:t>е</w:t>
      </w:r>
      <w:r w:rsidRPr="002D7DED">
        <w:t>л</w:t>
      </w:r>
      <w:r w:rsidRPr="002D7DED">
        <w:rPr>
          <w:spacing w:val="1"/>
        </w:rPr>
        <w:t>я</w:t>
      </w:r>
      <w:r w:rsidRPr="002D7DED">
        <w:t>ется сред</w:t>
      </w:r>
      <w:r w:rsidRPr="002D7DED">
        <w:rPr>
          <w:spacing w:val="1"/>
        </w:rPr>
        <w:t>н</w:t>
      </w:r>
      <w:r w:rsidRPr="002D7DED">
        <w:rPr>
          <w:spacing w:val="3"/>
        </w:rPr>
        <w:t>я</w:t>
      </w:r>
      <w:r w:rsidRPr="002D7DED">
        <w:t>я</w:t>
      </w:r>
      <w:r w:rsidRPr="002D7DED">
        <w:rPr>
          <w:spacing w:val="6"/>
        </w:rPr>
        <w:t xml:space="preserve"> </w:t>
      </w:r>
      <w:r w:rsidRPr="002D7DED">
        <w:t>п</w:t>
      </w:r>
      <w:r w:rsidRPr="002D7DED">
        <w:rPr>
          <w:spacing w:val="1"/>
        </w:rPr>
        <w:t>л</w:t>
      </w:r>
      <w:r w:rsidRPr="002D7DED">
        <w:t>отность</w:t>
      </w:r>
      <w:r w:rsidRPr="002D7DED">
        <w:rPr>
          <w:spacing w:val="2"/>
        </w:rPr>
        <w:t xml:space="preserve"> </w:t>
      </w:r>
      <w:r w:rsidRPr="002D7DED">
        <w:t>теп</w:t>
      </w:r>
      <w:r w:rsidRPr="002D7DED">
        <w:rPr>
          <w:spacing w:val="3"/>
        </w:rPr>
        <w:t>л</w:t>
      </w:r>
      <w:r w:rsidRPr="002D7DED">
        <w:t>овой</w:t>
      </w:r>
      <w:r w:rsidRPr="002D7DED">
        <w:rPr>
          <w:spacing w:val="7"/>
        </w:rPr>
        <w:t xml:space="preserve"> </w:t>
      </w:r>
      <w:r w:rsidRPr="002D7DED">
        <w:t>наг</w:t>
      </w:r>
      <w:r w:rsidRPr="002D7DED">
        <w:rPr>
          <w:spacing w:val="4"/>
        </w:rPr>
        <w:t>р</w:t>
      </w:r>
      <w:r w:rsidRPr="002D7DED">
        <w:rPr>
          <w:spacing w:val="-7"/>
        </w:rPr>
        <w:t>у</w:t>
      </w:r>
      <w:r w:rsidRPr="002D7DED">
        <w:rPr>
          <w:spacing w:val="3"/>
        </w:rPr>
        <w:t>з</w:t>
      </w:r>
      <w:r w:rsidRPr="002D7DED">
        <w:rPr>
          <w:spacing w:val="-1"/>
        </w:rPr>
        <w:t>к</w:t>
      </w:r>
      <w:r w:rsidRPr="002D7DED">
        <w:t>и</w:t>
      </w:r>
      <w:r w:rsidRPr="002D7DED">
        <w:rPr>
          <w:spacing w:val="5"/>
        </w:rPr>
        <w:t xml:space="preserve"> </w:t>
      </w:r>
      <w:r w:rsidRPr="002D7DED">
        <w:t>в</w:t>
      </w:r>
      <w:r w:rsidRPr="002D7DED">
        <w:rPr>
          <w:spacing w:val="13"/>
        </w:rPr>
        <w:t xml:space="preserve"> </w:t>
      </w:r>
      <w:r w:rsidRPr="002D7DED">
        <w:rPr>
          <w:spacing w:val="1"/>
        </w:rPr>
        <w:t>з</w:t>
      </w:r>
      <w:r w:rsidRPr="002D7DED">
        <w:rPr>
          <w:spacing w:val="5"/>
        </w:rPr>
        <w:t>о</w:t>
      </w:r>
      <w:r w:rsidRPr="002D7DED">
        <w:t>не</w:t>
      </w:r>
      <w:r w:rsidRPr="002D7DED">
        <w:rPr>
          <w:spacing w:val="10"/>
        </w:rPr>
        <w:t xml:space="preserve"> </w:t>
      </w:r>
      <w:r w:rsidRPr="002D7DED">
        <w:t>дей</w:t>
      </w:r>
      <w:r w:rsidRPr="002D7DED">
        <w:rPr>
          <w:spacing w:val="3"/>
        </w:rPr>
        <w:t>с</w:t>
      </w:r>
      <w:r w:rsidRPr="002D7DED">
        <w:t>твия</w:t>
      </w:r>
      <w:r w:rsidRPr="002D7DED">
        <w:rPr>
          <w:spacing w:val="5"/>
        </w:rPr>
        <w:t xml:space="preserve"> </w:t>
      </w:r>
      <w:r w:rsidRPr="002D7DED">
        <w:t>источн</w:t>
      </w:r>
      <w:r w:rsidRPr="002D7DED">
        <w:rPr>
          <w:spacing w:val="3"/>
        </w:rPr>
        <w:t>и</w:t>
      </w:r>
      <w:r w:rsidRPr="002D7DED">
        <w:rPr>
          <w:spacing w:val="-1"/>
        </w:rPr>
        <w:t>к</w:t>
      </w:r>
      <w:r w:rsidRPr="002D7DED">
        <w:t>а тепловой</w:t>
      </w:r>
      <w:r w:rsidRPr="002D7DED">
        <w:rPr>
          <w:spacing w:val="-7"/>
        </w:rPr>
        <w:t xml:space="preserve"> </w:t>
      </w:r>
      <w:r w:rsidRPr="002D7DED">
        <w:rPr>
          <w:spacing w:val="-1"/>
        </w:rPr>
        <w:t>э</w:t>
      </w:r>
      <w:r w:rsidRPr="002D7DED">
        <w:t>нергии</w:t>
      </w:r>
      <w:r w:rsidRPr="002D7DED">
        <w:rPr>
          <w:spacing w:val="-9"/>
        </w:rPr>
        <w:t xml:space="preserve"> </w:t>
      </w:r>
      <w:r w:rsidRPr="002D7DED">
        <w:rPr>
          <w:spacing w:val="2"/>
        </w:rPr>
        <w:t>(</w:t>
      </w:r>
      <w:r w:rsidRPr="002D7DED">
        <w:rPr>
          <w:spacing w:val="1"/>
        </w:rPr>
        <w:t>Гк</w:t>
      </w:r>
      <w:r w:rsidRPr="002D7DED">
        <w:t>ал/ч/</w:t>
      </w:r>
      <w:r w:rsidRPr="002D7DED">
        <w:rPr>
          <w:spacing w:val="1"/>
        </w:rPr>
        <w:t>Г</w:t>
      </w:r>
      <w:r w:rsidRPr="002D7DED">
        <w:t>а,</w:t>
      </w:r>
      <w:r w:rsidRPr="002D7DED">
        <w:rPr>
          <w:spacing w:val="-12"/>
        </w:rPr>
        <w:t xml:space="preserve"> </w:t>
      </w:r>
      <w:r w:rsidRPr="002D7DED">
        <w:rPr>
          <w:spacing w:val="1"/>
        </w:rPr>
        <w:t>Г</w:t>
      </w:r>
      <w:r w:rsidRPr="002D7DED">
        <w:rPr>
          <w:spacing w:val="-1"/>
        </w:rPr>
        <w:t>к</w:t>
      </w:r>
      <w:r w:rsidRPr="002D7DED">
        <w:t>ал</w:t>
      </w:r>
      <w:r w:rsidRPr="002D7DED">
        <w:rPr>
          <w:spacing w:val="2"/>
        </w:rPr>
        <w:t>/</w:t>
      </w:r>
      <w:r w:rsidRPr="002D7DED">
        <w:rPr>
          <w:spacing w:val="-1"/>
        </w:rPr>
        <w:t>ч</w:t>
      </w:r>
      <w:r w:rsidRPr="002D7DED">
        <w:t>/</w:t>
      </w:r>
      <w:r w:rsidRPr="002D7DED">
        <w:rPr>
          <w:spacing w:val="1"/>
        </w:rPr>
        <w:t>к</w:t>
      </w:r>
      <w:r w:rsidRPr="002D7DED">
        <w:rPr>
          <w:spacing w:val="2"/>
        </w:rPr>
        <w:t>м</w:t>
      </w:r>
      <w:r w:rsidRPr="002D7DED">
        <w:rPr>
          <w:spacing w:val="1"/>
          <w:position w:val="9"/>
          <w:sz w:val="17"/>
          <w:szCs w:val="17"/>
        </w:rPr>
        <w:t>2</w:t>
      </w:r>
      <w:r w:rsidRPr="002D7DED">
        <w:t>).</w:t>
      </w:r>
    </w:p>
    <w:p w14:paraId="783927CF" w14:textId="77777777" w:rsidR="002D7DED" w:rsidRPr="002D7DED" w:rsidRDefault="002D7DED" w:rsidP="005925AA">
      <w:pPr>
        <w:widowControl w:val="0"/>
        <w:autoSpaceDE w:val="0"/>
        <w:autoSpaceDN w:val="0"/>
        <w:adjustRightInd w:val="0"/>
        <w:spacing w:before="6" w:after="0"/>
        <w:ind w:right="44" w:firstLine="567"/>
      </w:pPr>
      <w:r w:rsidRPr="002D7DED">
        <w:t>Зона</w:t>
      </w:r>
      <w:r w:rsidRPr="002D7DED">
        <w:rPr>
          <w:spacing w:val="5"/>
        </w:rPr>
        <w:t xml:space="preserve"> </w:t>
      </w:r>
      <w:r w:rsidRPr="002D7DED">
        <w:t>дей</w:t>
      </w:r>
      <w:r w:rsidRPr="002D7DED">
        <w:rPr>
          <w:spacing w:val="1"/>
        </w:rPr>
        <w:t>с</w:t>
      </w:r>
      <w:r w:rsidRPr="002D7DED">
        <w:t>твия</w:t>
      </w:r>
      <w:r w:rsidRPr="002D7DED">
        <w:rPr>
          <w:spacing w:val="2"/>
        </w:rPr>
        <w:t xml:space="preserve"> </w:t>
      </w:r>
      <w:r w:rsidRPr="002D7DED">
        <w:rPr>
          <w:spacing w:val="3"/>
        </w:rPr>
        <w:t>и</w:t>
      </w:r>
      <w:r w:rsidRPr="002D7DED">
        <w:t>ст</w:t>
      </w:r>
      <w:r w:rsidRPr="002D7DED">
        <w:rPr>
          <w:spacing w:val="2"/>
        </w:rPr>
        <w:t>о</w:t>
      </w:r>
      <w:r w:rsidRPr="002D7DED">
        <w:rPr>
          <w:spacing w:val="-1"/>
        </w:rPr>
        <w:t>ч</w:t>
      </w:r>
      <w:r w:rsidRPr="002D7DED">
        <w:t>н</w:t>
      </w:r>
      <w:r w:rsidRPr="002D7DED">
        <w:rPr>
          <w:spacing w:val="1"/>
        </w:rPr>
        <w:t>и</w:t>
      </w:r>
      <w:r w:rsidRPr="002D7DED">
        <w:rPr>
          <w:spacing w:val="-1"/>
        </w:rPr>
        <w:t>к</w:t>
      </w:r>
      <w:r w:rsidRPr="002D7DED">
        <w:t>а</w:t>
      </w:r>
      <w:r w:rsidRPr="002D7DED">
        <w:rPr>
          <w:spacing w:val="1"/>
        </w:rPr>
        <w:t xml:space="preserve"> </w:t>
      </w:r>
      <w:r w:rsidRPr="002D7DED">
        <w:t>тепловой</w:t>
      </w:r>
      <w:r w:rsidRPr="002D7DED">
        <w:rPr>
          <w:spacing w:val="5"/>
        </w:rPr>
        <w:t xml:space="preserve"> </w:t>
      </w:r>
      <w:r w:rsidRPr="002D7DED">
        <w:rPr>
          <w:spacing w:val="-1"/>
        </w:rPr>
        <w:t>э</w:t>
      </w:r>
      <w:r w:rsidRPr="002D7DED">
        <w:t>н</w:t>
      </w:r>
      <w:r w:rsidRPr="002D7DED">
        <w:rPr>
          <w:spacing w:val="3"/>
        </w:rPr>
        <w:t>е</w:t>
      </w:r>
      <w:r w:rsidRPr="002D7DED">
        <w:t>ргии</w:t>
      </w:r>
      <w:r w:rsidRPr="002D7DED">
        <w:rPr>
          <w:spacing w:val="6"/>
        </w:rPr>
        <w:t xml:space="preserve"> </w:t>
      </w:r>
      <w:r w:rsidRPr="002D7DED">
        <w:rPr>
          <w:spacing w:val="-5"/>
        </w:rPr>
        <w:t>у</w:t>
      </w:r>
      <w:r w:rsidRPr="002D7DED">
        <w:t>слов</w:t>
      </w:r>
      <w:r w:rsidRPr="002D7DED">
        <w:rPr>
          <w:spacing w:val="3"/>
        </w:rPr>
        <w:t>н</w:t>
      </w:r>
      <w:r w:rsidRPr="002D7DED">
        <w:t>о</w:t>
      </w:r>
      <w:r w:rsidRPr="002D7DED">
        <w:rPr>
          <w:spacing w:val="1"/>
        </w:rPr>
        <w:t xml:space="preserve"> </w:t>
      </w:r>
      <w:r w:rsidRPr="002D7DED">
        <w:t>ра</w:t>
      </w:r>
      <w:r w:rsidRPr="002D7DED">
        <w:rPr>
          <w:spacing w:val="1"/>
        </w:rPr>
        <w:t>з</w:t>
      </w:r>
      <w:r w:rsidRPr="002D7DED">
        <w:t>б</w:t>
      </w:r>
      <w:r w:rsidRPr="002D7DED">
        <w:rPr>
          <w:spacing w:val="3"/>
        </w:rPr>
        <w:t>и</w:t>
      </w:r>
      <w:r w:rsidRPr="002D7DED">
        <w:t>вается на</w:t>
      </w:r>
      <w:r w:rsidRPr="002D7DED">
        <w:rPr>
          <w:spacing w:val="8"/>
        </w:rPr>
        <w:t xml:space="preserve"> </w:t>
      </w:r>
      <w:r w:rsidRPr="002D7DED">
        <w:rPr>
          <w:spacing w:val="1"/>
        </w:rPr>
        <w:t>з</w:t>
      </w:r>
      <w:r w:rsidRPr="002D7DED">
        <w:t xml:space="preserve">оны </w:t>
      </w:r>
      <w:r w:rsidRPr="002D7DED">
        <w:rPr>
          <w:spacing w:val="-1"/>
        </w:rPr>
        <w:t>к</w:t>
      </w:r>
      <w:r w:rsidRPr="002D7DED">
        <w:rPr>
          <w:spacing w:val="5"/>
        </w:rPr>
        <w:t>р</w:t>
      </w:r>
      <w:r w:rsidRPr="002D7DED">
        <w:rPr>
          <w:spacing w:val="-5"/>
        </w:rPr>
        <w:t>у</w:t>
      </w:r>
      <w:r w:rsidRPr="002D7DED">
        <w:t>п</w:t>
      </w:r>
      <w:r w:rsidRPr="002D7DED">
        <w:rPr>
          <w:spacing w:val="1"/>
        </w:rPr>
        <w:t>ны</w:t>
      </w:r>
      <w:r w:rsidRPr="002D7DED">
        <w:t>х</w:t>
      </w:r>
      <w:r w:rsidRPr="002D7DED">
        <w:rPr>
          <w:spacing w:val="7"/>
        </w:rPr>
        <w:t xml:space="preserve"> </w:t>
      </w:r>
      <w:r w:rsidRPr="002D7DED">
        <w:t>н</w:t>
      </w:r>
      <w:r w:rsidRPr="002D7DED">
        <w:rPr>
          <w:spacing w:val="3"/>
        </w:rPr>
        <w:t>а</w:t>
      </w:r>
      <w:r w:rsidRPr="002D7DED">
        <w:t>г</w:t>
      </w:r>
      <w:r w:rsidRPr="002D7DED">
        <w:rPr>
          <w:spacing w:val="4"/>
        </w:rPr>
        <w:t>р</w:t>
      </w:r>
      <w:r w:rsidRPr="002D7DED">
        <w:rPr>
          <w:spacing w:val="-5"/>
        </w:rPr>
        <w:t>у</w:t>
      </w:r>
      <w:r w:rsidRPr="002D7DED">
        <w:rPr>
          <w:spacing w:val="1"/>
        </w:rPr>
        <w:t>з</w:t>
      </w:r>
      <w:r w:rsidRPr="002D7DED">
        <w:rPr>
          <w:spacing w:val="2"/>
        </w:rPr>
        <w:t>о</w:t>
      </w:r>
      <w:r w:rsidRPr="002D7DED">
        <w:t>к</w:t>
      </w:r>
      <w:r w:rsidRPr="002D7DED">
        <w:rPr>
          <w:spacing w:val="4"/>
        </w:rPr>
        <w:t xml:space="preserve"> </w:t>
      </w:r>
      <w:r w:rsidRPr="002D7DED">
        <w:t>с</w:t>
      </w:r>
      <w:r w:rsidRPr="002D7DED">
        <w:rPr>
          <w:spacing w:val="17"/>
        </w:rPr>
        <w:t xml:space="preserve"> </w:t>
      </w:r>
      <w:r w:rsidRPr="002D7DED">
        <w:t>опред</w:t>
      </w:r>
      <w:r w:rsidRPr="002D7DED">
        <w:rPr>
          <w:spacing w:val="1"/>
        </w:rPr>
        <w:t>е</w:t>
      </w:r>
      <w:r w:rsidRPr="002D7DED">
        <w:t>ле</w:t>
      </w:r>
      <w:r w:rsidRPr="002D7DED">
        <w:rPr>
          <w:spacing w:val="1"/>
        </w:rPr>
        <w:t>н</w:t>
      </w:r>
      <w:r w:rsidRPr="002D7DED">
        <w:t>ием</w:t>
      </w:r>
      <w:r w:rsidRPr="002D7DED">
        <w:rPr>
          <w:spacing w:val="3"/>
        </w:rPr>
        <w:t xml:space="preserve"> </w:t>
      </w:r>
      <w:r w:rsidRPr="002D7DED">
        <w:t>их</w:t>
      </w:r>
      <w:r w:rsidRPr="002D7DED">
        <w:rPr>
          <w:spacing w:val="14"/>
        </w:rPr>
        <w:t xml:space="preserve"> </w:t>
      </w:r>
      <w:r w:rsidRPr="002D7DED">
        <w:rPr>
          <w:spacing w:val="1"/>
        </w:rPr>
        <w:t>м</w:t>
      </w:r>
      <w:r w:rsidRPr="002D7DED">
        <w:rPr>
          <w:spacing w:val="2"/>
        </w:rPr>
        <w:t>о</w:t>
      </w:r>
      <w:r w:rsidRPr="002D7DED">
        <w:t>щности</w:t>
      </w:r>
      <w:r w:rsidRPr="002D7DED">
        <w:rPr>
          <w:spacing w:val="5"/>
        </w:rPr>
        <w:t xml:space="preserve"> </w:t>
      </w:r>
      <w:proofErr w:type="spellStart"/>
      <w:r w:rsidRPr="002D7DED">
        <w:t>Qi</w:t>
      </w:r>
      <w:proofErr w:type="spellEnd"/>
      <w:r w:rsidRPr="002D7DED">
        <w:rPr>
          <w:spacing w:val="16"/>
        </w:rPr>
        <w:t xml:space="preserve"> </w:t>
      </w:r>
      <w:r w:rsidRPr="002D7DED">
        <w:t>и</w:t>
      </w:r>
      <w:r w:rsidRPr="002D7DED">
        <w:rPr>
          <w:spacing w:val="20"/>
        </w:rPr>
        <w:t xml:space="preserve"> </w:t>
      </w:r>
      <w:r w:rsidRPr="002D7DED">
        <w:rPr>
          <w:spacing w:val="-5"/>
        </w:rPr>
        <w:t>у</w:t>
      </w:r>
      <w:r w:rsidRPr="002D7DED">
        <w:t>сред</w:t>
      </w:r>
      <w:r w:rsidRPr="002D7DED">
        <w:rPr>
          <w:spacing w:val="3"/>
        </w:rPr>
        <w:t>н</w:t>
      </w:r>
      <w:r w:rsidRPr="002D7DED">
        <w:t>ен</w:t>
      </w:r>
      <w:r w:rsidRPr="002D7DED">
        <w:rPr>
          <w:spacing w:val="1"/>
        </w:rPr>
        <w:t>н</w:t>
      </w:r>
      <w:r w:rsidRPr="002D7DED">
        <w:t>ого рас</w:t>
      </w:r>
      <w:r w:rsidRPr="002D7DED">
        <w:rPr>
          <w:spacing w:val="3"/>
        </w:rPr>
        <w:t>с</w:t>
      </w:r>
      <w:r w:rsidRPr="002D7DED">
        <w:t>тоя</w:t>
      </w:r>
      <w:r w:rsidRPr="002D7DED">
        <w:rPr>
          <w:spacing w:val="1"/>
        </w:rPr>
        <w:t>н</w:t>
      </w:r>
      <w:r w:rsidRPr="002D7DED">
        <w:t>ия</w:t>
      </w:r>
      <w:r w:rsidRPr="002D7DED">
        <w:rPr>
          <w:spacing w:val="5"/>
        </w:rPr>
        <w:t xml:space="preserve"> </w:t>
      </w:r>
      <w:r w:rsidRPr="002D7DED">
        <w:rPr>
          <w:spacing w:val="2"/>
        </w:rPr>
        <w:t>о</w:t>
      </w:r>
      <w:r w:rsidRPr="002D7DED">
        <w:t>т источн</w:t>
      </w:r>
      <w:r w:rsidRPr="002D7DED">
        <w:rPr>
          <w:spacing w:val="3"/>
        </w:rPr>
        <w:t>и</w:t>
      </w:r>
      <w:r w:rsidRPr="002D7DED">
        <w:rPr>
          <w:spacing w:val="-1"/>
        </w:rPr>
        <w:t>к</w:t>
      </w:r>
      <w:r w:rsidRPr="002D7DED">
        <w:t>а</w:t>
      </w:r>
      <w:r w:rsidRPr="002D7DED">
        <w:rPr>
          <w:spacing w:val="-11"/>
        </w:rPr>
        <w:t xml:space="preserve"> </w:t>
      </w:r>
      <w:r w:rsidRPr="002D7DED">
        <w:t>до</w:t>
      </w:r>
      <w:r w:rsidRPr="002D7DED">
        <w:rPr>
          <w:spacing w:val="1"/>
        </w:rPr>
        <w:t xml:space="preserve"> </w:t>
      </w:r>
      <w:r w:rsidRPr="002D7DED">
        <w:rPr>
          <w:spacing w:val="-5"/>
        </w:rPr>
        <w:t>у</w:t>
      </w:r>
      <w:r w:rsidRPr="002D7DED">
        <w:rPr>
          <w:spacing w:val="2"/>
        </w:rPr>
        <w:t>с</w:t>
      </w:r>
      <w:r w:rsidRPr="002D7DED">
        <w:t>лов</w:t>
      </w:r>
      <w:r w:rsidRPr="002D7DED">
        <w:rPr>
          <w:spacing w:val="1"/>
        </w:rPr>
        <w:t>н</w:t>
      </w:r>
      <w:r w:rsidRPr="002D7DED">
        <w:rPr>
          <w:spacing w:val="2"/>
        </w:rPr>
        <w:t>о</w:t>
      </w:r>
      <w:r w:rsidRPr="002D7DED">
        <w:t>го</w:t>
      </w:r>
      <w:r w:rsidRPr="002D7DED">
        <w:rPr>
          <w:spacing w:val="-11"/>
        </w:rPr>
        <w:t xml:space="preserve"> </w:t>
      </w:r>
      <w:r w:rsidRPr="002D7DED">
        <w:t>центра</w:t>
      </w:r>
      <w:r w:rsidRPr="002D7DED">
        <w:rPr>
          <w:spacing w:val="-8"/>
        </w:rPr>
        <w:t xml:space="preserve"> </w:t>
      </w:r>
      <w:r w:rsidRPr="002D7DED">
        <w:rPr>
          <w:spacing w:val="3"/>
        </w:rPr>
        <w:t>п</w:t>
      </w:r>
      <w:r w:rsidRPr="002D7DED">
        <w:t>рисое</w:t>
      </w:r>
      <w:r w:rsidRPr="002D7DED">
        <w:rPr>
          <w:spacing w:val="1"/>
        </w:rPr>
        <w:t>д</w:t>
      </w:r>
      <w:r w:rsidRPr="002D7DED">
        <w:t>и</w:t>
      </w:r>
      <w:r w:rsidRPr="002D7DED">
        <w:rPr>
          <w:spacing w:val="1"/>
        </w:rPr>
        <w:t>н</w:t>
      </w:r>
      <w:r w:rsidRPr="002D7DED">
        <w:rPr>
          <w:spacing w:val="2"/>
        </w:rPr>
        <w:t>е</w:t>
      </w:r>
      <w:r w:rsidRPr="002D7DED">
        <w:t>н</w:t>
      </w:r>
      <w:r w:rsidRPr="002D7DED">
        <w:rPr>
          <w:spacing w:val="1"/>
        </w:rPr>
        <w:t>н</w:t>
      </w:r>
      <w:r w:rsidRPr="002D7DED">
        <w:t>ой</w:t>
      </w:r>
      <w:r w:rsidRPr="002D7DED">
        <w:rPr>
          <w:spacing w:val="-18"/>
        </w:rPr>
        <w:t xml:space="preserve"> </w:t>
      </w:r>
      <w:r w:rsidRPr="002D7DED">
        <w:rPr>
          <w:spacing w:val="5"/>
        </w:rPr>
        <w:t>н</w:t>
      </w:r>
      <w:r w:rsidRPr="002D7DED">
        <w:t>аг</w:t>
      </w:r>
      <w:r w:rsidRPr="002D7DED">
        <w:rPr>
          <w:spacing w:val="4"/>
        </w:rPr>
        <w:t>р</w:t>
      </w:r>
      <w:r w:rsidRPr="002D7DED">
        <w:rPr>
          <w:spacing w:val="-5"/>
        </w:rPr>
        <w:t>у</w:t>
      </w:r>
      <w:r w:rsidRPr="002D7DED">
        <w:rPr>
          <w:spacing w:val="1"/>
        </w:rPr>
        <w:t>з</w:t>
      </w:r>
      <w:r w:rsidRPr="002D7DED">
        <w:rPr>
          <w:spacing w:val="-1"/>
        </w:rPr>
        <w:t>к</w:t>
      </w:r>
      <w:r w:rsidRPr="002D7DED">
        <w:t>и</w:t>
      </w:r>
      <w:r w:rsidRPr="002D7DED">
        <w:rPr>
          <w:spacing w:val="-8"/>
        </w:rPr>
        <w:t xml:space="preserve"> </w:t>
      </w:r>
      <w:r w:rsidRPr="002D7DED">
        <w:t>(</w:t>
      </w:r>
      <w:proofErr w:type="spellStart"/>
      <w:r w:rsidRPr="002D7DED">
        <w:t>Li</w:t>
      </w:r>
      <w:proofErr w:type="spellEnd"/>
      <w:r w:rsidRPr="002D7DED">
        <w:t>).</w:t>
      </w:r>
    </w:p>
    <w:p w14:paraId="324C138C" w14:textId="29737CCE" w:rsidR="002D7DED" w:rsidRPr="002D7DED" w:rsidRDefault="002D7DED" w:rsidP="003B668D">
      <w:pPr>
        <w:widowControl w:val="0"/>
        <w:autoSpaceDE w:val="0"/>
        <w:autoSpaceDN w:val="0"/>
        <w:adjustRightInd w:val="0"/>
        <w:spacing w:before="5" w:after="0" w:line="359" w:lineRule="auto"/>
        <w:ind w:right="47" w:firstLine="567"/>
      </w:pPr>
      <w:r w:rsidRPr="002D7DED">
        <w:t>Опред</w:t>
      </w:r>
      <w:r w:rsidRPr="002D7DED">
        <w:rPr>
          <w:spacing w:val="1"/>
        </w:rPr>
        <w:t>е</w:t>
      </w:r>
      <w:r w:rsidRPr="002D7DED">
        <w:t>л</w:t>
      </w:r>
      <w:r w:rsidRPr="002D7DED">
        <w:rPr>
          <w:spacing w:val="1"/>
        </w:rPr>
        <w:t>я</w:t>
      </w:r>
      <w:r w:rsidRPr="002D7DED">
        <w:t>ется</w:t>
      </w:r>
      <w:r w:rsidRPr="002D7DED">
        <w:rPr>
          <w:spacing w:val="6"/>
        </w:rPr>
        <w:t xml:space="preserve"> </w:t>
      </w:r>
      <w:r w:rsidRPr="002D7DED">
        <w:rPr>
          <w:spacing w:val="-1"/>
        </w:rPr>
        <w:t>м</w:t>
      </w:r>
      <w:r w:rsidRPr="002D7DED">
        <w:t>а</w:t>
      </w:r>
      <w:r w:rsidRPr="002D7DED">
        <w:rPr>
          <w:spacing w:val="-1"/>
        </w:rPr>
        <w:t>к</w:t>
      </w:r>
      <w:r w:rsidRPr="002D7DED">
        <w:t>с</w:t>
      </w:r>
      <w:r w:rsidRPr="002D7DED">
        <w:rPr>
          <w:spacing w:val="3"/>
        </w:rPr>
        <w:t>и</w:t>
      </w:r>
      <w:r w:rsidRPr="002D7DED">
        <w:rPr>
          <w:spacing w:val="-1"/>
        </w:rPr>
        <w:t>м</w:t>
      </w:r>
      <w:r w:rsidRPr="002D7DED">
        <w:t>альн</w:t>
      </w:r>
      <w:r w:rsidRPr="002D7DED">
        <w:rPr>
          <w:spacing w:val="1"/>
        </w:rPr>
        <w:t>ы</w:t>
      </w:r>
      <w:r w:rsidRPr="002D7DED">
        <w:t>й</w:t>
      </w:r>
      <w:r w:rsidRPr="002D7DED">
        <w:rPr>
          <w:spacing w:val="2"/>
        </w:rPr>
        <w:t xml:space="preserve"> </w:t>
      </w:r>
      <w:r w:rsidRPr="002D7DED">
        <w:t>рад</w:t>
      </w:r>
      <w:r w:rsidRPr="002D7DED">
        <w:rPr>
          <w:spacing w:val="5"/>
        </w:rPr>
        <w:t>и</w:t>
      </w:r>
      <w:r w:rsidRPr="002D7DED">
        <w:rPr>
          <w:spacing w:val="-5"/>
        </w:rPr>
        <w:t>у</w:t>
      </w:r>
      <w:r w:rsidRPr="002D7DED">
        <w:t>с</w:t>
      </w:r>
      <w:r w:rsidRPr="002D7DED">
        <w:rPr>
          <w:spacing w:val="12"/>
        </w:rPr>
        <w:t xml:space="preserve"> </w:t>
      </w:r>
      <w:r w:rsidRPr="002D7DED">
        <w:t>т</w:t>
      </w:r>
      <w:r w:rsidRPr="002D7DED">
        <w:rPr>
          <w:spacing w:val="2"/>
        </w:rPr>
        <w:t>е</w:t>
      </w:r>
      <w:r w:rsidRPr="002D7DED">
        <w:t>п</w:t>
      </w:r>
      <w:r w:rsidRPr="002D7DED">
        <w:rPr>
          <w:spacing w:val="1"/>
        </w:rPr>
        <w:t>л</w:t>
      </w:r>
      <w:r w:rsidRPr="002D7DED">
        <w:t>осна</w:t>
      </w:r>
      <w:r w:rsidRPr="002D7DED">
        <w:rPr>
          <w:spacing w:val="1"/>
        </w:rPr>
        <w:t>бж</w:t>
      </w:r>
      <w:r w:rsidRPr="002D7DED">
        <w:t>ен</w:t>
      </w:r>
      <w:r w:rsidRPr="002D7DED">
        <w:rPr>
          <w:spacing w:val="1"/>
        </w:rPr>
        <w:t>и</w:t>
      </w:r>
      <w:r w:rsidRPr="002D7DED">
        <w:t xml:space="preserve">я, </w:t>
      </w:r>
      <w:r w:rsidRPr="002D7DED">
        <w:rPr>
          <w:spacing w:val="-1"/>
        </w:rPr>
        <w:t>к</w:t>
      </w:r>
      <w:r w:rsidRPr="002D7DED">
        <w:rPr>
          <w:spacing w:val="2"/>
        </w:rPr>
        <w:t>а</w:t>
      </w:r>
      <w:r w:rsidRPr="002D7DED">
        <w:t>к</w:t>
      </w:r>
      <w:r w:rsidRPr="002D7DED">
        <w:rPr>
          <w:spacing w:val="15"/>
        </w:rPr>
        <w:t xml:space="preserve"> </w:t>
      </w:r>
      <w:r w:rsidRPr="002D7DED">
        <w:t>дл</w:t>
      </w:r>
      <w:r w:rsidRPr="002D7DED">
        <w:rPr>
          <w:spacing w:val="1"/>
        </w:rPr>
        <w:t>и</w:t>
      </w:r>
      <w:r w:rsidRPr="002D7DED">
        <w:t>на</w:t>
      </w:r>
      <w:r w:rsidRPr="002D7DED">
        <w:rPr>
          <w:spacing w:val="12"/>
        </w:rPr>
        <w:t xml:space="preserve"> </w:t>
      </w:r>
      <w:r w:rsidRPr="002D7DED">
        <w:t>главн</w:t>
      </w:r>
      <w:r w:rsidRPr="002D7DED">
        <w:rPr>
          <w:spacing w:val="2"/>
        </w:rPr>
        <w:t>о</w:t>
      </w:r>
      <w:r w:rsidRPr="002D7DED">
        <w:t xml:space="preserve">й </w:t>
      </w:r>
      <w:r w:rsidRPr="002D7DED">
        <w:rPr>
          <w:spacing w:val="-1"/>
        </w:rPr>
        <w:t>м</w:t>
      </w:r>
      <w:r w:rsidRPr="002D7DED">
        <w:t>агис</w:t>
      </w:r>
      <w:r w:rsidRPr="002D7DED">
        <w:rPr>
          <w:spacing w:val="2"/>
        </w:rPr>
        <w:t>т</w:t>
      </w:r>
      <w:r w:rsidRPr="002D7DED">
        <w:t>рали от</w:t>
      </w:r>
      <w:r w:rsidRPr="002D7DED">
        <w:rPr>
          <w:spacing w:val="9"/>
        </w:rPr>
        <w:t xml:space="preserve"> </w:t>
      </w:r>
      <w:r w:rsidRPr="002D7DED">
        <w:t>ис</w:t>
      </w:r>
      <w:r w:rsidRPr="002D7DED">
        <w:rPr>
          <w:spacing w:val="2"/>
        </w:rPr>
        <w:t>то</w:t>
      </w:r>
      <w:r w:rsidRPr="002D7DED">
        <w:rPr>
          <w:spacing w:val="-1"/>
        </w:rPr>
        <w:t>ч</w:t>
      </w:r>
      <w:r w:rsidRPr="002D7DED">
        <w:t>н</w:t>
      </w:r>
      <w:r w:rsidRPr="002D7DED">
        <w:rPr>
          <w:spacing w:val="1"/>
        </w:rPr>
        <w:t>и</w:t>
      </w:r>
      <w:r w:rsidRPr="002D7DED">
        <w:rPr>
          <w:spacing w:val="-1"/>
        </w:rPr>
        <w:t>к</w:t>
      </w:r>
      <w:r w:rsidRPr="002D7DED">
        <w:t>а</w:t>
      </w:r>
      <w:r w:rsidRPr="002D7DED">
        <w:rPr>
          <w:spacing w:val="1"/>
        </w:rPr>
        <w:t xml:space="preserve"> </w:t>
      </w:r>
      <w:r w:rsidRPr="002D7DED">
        <w:t>теп</w:t>
      </w:r>
      <w:r w:rsidRPr="002D7DED">
        <w:rPr>
          <w:spacing w:val="3"/>
        </w:rPr>
        <w:t>л</w:t>
      </w:r>
      <w:r w:rsidRPr="002D7DED">
        <w:t>овой</w:t>
      </w:r>
      <w:r w:rsidRPr="002D7DED">
        <w:rPr>
          <w:spacing w:val="2"/>
        </w:rPr>
        <w:t xml:space="preserve"> </w:t>
      </w:r>
      <w:r w:rsidRPr="002D7DED">
        <w:rPr>
          <w:spacing w:val="-1"/>
        </w:rPr>
        <w:t>э</w:t>
      </w:r>
      <w:r w:rsidRPr="002D7DED">
        <w:t>н</w:t>
      </w:r>
      <w:r w:rsidRPr="002D7DED">
        <w:rPr>
          <w:spacing w:val="3"/>
        </w:rPr>
        <w:t>е</w:t>
      </w:r>
      <w:r w:rsidRPr="002D7DED">
        <w:t>ргии</w:t>
      </w:r>
      <w:r w:rsidRPr="002D7DED">
        <w:rPr>
          <w:spacing w:val="4"/>
        </w:rPr>
        <w:t xml:space="preserve"> </w:t>
      </w:r>
      <w:r w:rsidRPr="002D7DED">
        <w:t>до</w:t>
      </w:r>
      <w:r w:rsidRPr="002D7DED">
        <w:rPr>
          <w:spacing w:val="10"/>
        </w:rPr>
        <w:t xml:space="preserve"> </w:t>
      </w:r>
      <w:r w:rsidRPr="002D7DED">
        <w:t>сам</w:t>
      </w:r>
      <w:r w:rsidRPr="002D7DED">
        <w:rPr>
          <w:spacing w:val="2"/>
        </w:rPr>
        <w:t>о</w:t>
      </w:r>
      <w:r w:rsidRPr="002D7DED">
        <w:t>го</w:t>
      </w:r>
      <w:r w:rsidRPr="002D7DED">
        <w:rPr>
          <w:spacing w:val="9"/>
        </w:rPr>
        <w:t xml:space="preserve"> </w:t>
      </w:r>
      <w:r w:rsidRPr="002D7DED">
        <w:rPr>
          <w:spacing w:val="-5"/>
        </w:rPr>
        <w:t>у</w:t>
      </w:r>
      <w:r w:rsidRPr="002D7DED">
        <w:t>д</w:t>
      </w:r>
      <w:r w:rsidRPr="002D7DED">
        <w:rPr>
          <w:spacing w:val="2"/>
        </w:rPr>
        <w:t>а</w:t>
      </w:r>
      <w:r w:rsidRPr="002D7DED">
        <w:t>ле</w:t>
      </w:r>
      <w:r w:rsidRPr="002D7DED">
        <w:rPr>
          <w:spacing w:val="1"/>
        </w:rPr>
        <w:t>н</w:t>
      </w:r>
      <w:r w:rsidRPr="002D7DED">
        <w:t>ного потр</w:t>
      </w:r>
      <w:r w:rsidRPr="002D7DED">
        <w:rPr>
          <w:spacing w:val="2"/>
        </w:rPr>
        <w:t>е</w:t>
      </w:r>
      <w:r w:rsidRPr="002D7DED">
        <w:t>бител</w:t>
      </w:r>
      <w:r w:rsidRPr="002D7DED">
        <w:rPr>
          <w:spacing w:val="3"/>
        </w:rPr>
        <w:t>я</w:t>
      </w:r>
      <w:r w:rsidRPr="002D7DED">
        <w:t>, пр</w:t>
      </w:r>
      <w:r w:rsidRPr="002D7DED">
        <w:rPr>
          <w:spacing w:val="1"/>
        </w:rPr>
        <w:t>и</w:t>
      </w:r>
      <w:r w:rsidRPr="002D7DED">
        <w:t>соед</w:t>
      </w:r>
      <w:r w:rsidRPr="002D7DED">
        <w:rPr>
          <w:spacing w:val="1"/>
        </w:rPr>
        <w:t>и</w:t>
      </w:r>
      <w:r w:rsidRPr="002D7DED">
        <w:t>не</w:t>
      </w:r>
      <w:r w:rsidRPr="002D7DED">
        <w:rPr>
          <w:spacing w:val="1"/>
        </w:rPr>
        <w:t>н</w:t>
      </w:r>
      <w:r w:rsidRPr="002D7DED">
        <w:t>ного</w:t>
      </w:r>
      <w:r w:rsidRPr="002D7DED">
        <w:rPr>
          <w:spacing w:val="-17"/>
        </w:rPr>
        <w:t xml:space="preserve"> </w:t>
      </w:r>
      <w:r w:rsidRPr="002D7DED">
        <w:t>к</w:t>
      </w:r>
      <w:r w:rsidRPr="002D7DED">
        <w:rPr>
          <w:spacing w:val="-1"/>
        </w:rPr>
        <w:t xml:space="preserve"> э</w:t>
      </w:r>
      <w:r w:rsidRPr="002D7DED">
        <w:rPr>
          <w:spacing w:val="2"/>
        </w:rPr>
        <w:t>т</w:t>
      </w:r>
      <w:r w:rsidRPr="002D7DED">
        <w:t>ой</w:t>
      </w:r>
      <w:r w:rsidRPr="002D7DED">
        <w:rPr>
          <w:spacing w:val="-5"/>
        </w:rPr>
        <w:t xml:space="preserve"> </w:t>
      </w:r>
      <w:r w:rsidRPr="002D7DED">
        <w:t>ма</w:t>
      </w:r>
      <w:r w:rsidRPr="002D7DED">
        <w:rPr>
          <w:spacing w:val="-1"/>
        </w:rPr>
        <w:t>г</w:t>
      </w:r>
      <w:r w:rsidRPr="002D7DED">
        <w:t>и</w:t>
      </w:r>
      <w:r w:rsidRPr="002D7DED">
        <w:rPr>
          <w:spacing w:val="3"/>
        </w:rPr>
        <w:t>с</w:t>
      </w:r>
      <w:r w:rsidRPr="002D7DED">
        <w:t>трали</w:t>
      </w:r>
      <w:r w:rsidRPr="002D7DED">
        <w:rPr>
          <w:spacing w:val="-13"/>
        </w:rPr>
        <w:t xml:space="preserve"> </w:t>
      </w:r>
      <w:proofErr w:type="spellStart"/>
      <w:r w:rsidRPr="002D7DED">
        <w:rPr>
          <w:spacing w:val="3"/>
        </w:rPr>
        <w:t>L</w:t>
      </w:r>
      <w:r w:rsidRPr="002D7DED">
        <w:rPr>
          <w:spacing w:val="-1"/>
        </w:rPr>
        <w:t>м</w:t>
      </w:r>
      <w:r w:rsidRPr="002D7DED">
        <w:t>ах</w:t>
      </w:r>
      <w:proofErr w:type="spellEnd"/>
      <w:r w:rsidRPr="002D7DED">
        <w:rPr>
          <w:spacing w:val="-6"/>
        </w:rPr>
        <w:t xml:space="preserve"> </w:t>
      </w:r>
      <w:r w:rsidRPr="002D7DED">
        <w:rPr>
          <w:spacing w:val="2"/>
        </w:rPr>
        <w:t>(</w:t>
      </w:r>
      <w:r w:rsidRPr="002D7DED">
        <w:rPr>
          <w:spacing w:val="-1"/>
        </w:rPr>
        <w:t>км</w:t>
      </w:r>
      <w:r w:rsidRPr="002D7DED">
        <w:t>).</w:t>
      </w:r>
      <w:r w:rsidR="003B668D" w:rsidRPr="003B668D">
        <w:t xml:space="preserve"> </w:t>
      </w:r>
      <w:r w:rsidRPr="002D7DED">
        <w:t>Опред</w:t>
      </w:r>
      <w:r w:rsidRPr="002D7DED">
        <w:rPr>
          <w:spacing w:val="1"/>
        </w:rPr>
        <w:t>е</w:t>
      </w:r>
      <w:r w:rsidRPr="002D7DED">
        <w:t>л</w:t>
      </w:r>
      <w:r w:rsidRPr="002D7DED">
        <w:rPr>
          <w:spacing w:val="1"/>
        </w:rPr>
        <w:t>я</w:t>
      </w:r>
      <w:r w:rsidRPr="002D7DED">
        <w:t>ется</w:t>
      </w:r>
      <w:r w:rsidRPr="002D7DED">
        <w:rPr>
          <w:spacing w:val="-15"/>
        </w:rPr>
        <w:t xml:space="preserve"> </w:t>
      </w:r>
      <w:r w:rsidRPr="002D7DED">
        <w:t>сре</w:t>
      </w:r>
      <w:r w:rsidRPr="002D7DED">
        <w:rPr>
          <w:spacing w:val="1"/>
        </w:rPr>
        <w:t>д</w:t>
      </w:r>
      <w:r w:rsidRPr="002D7DED">
        <w:t>н</w:t>
      </w:r>
      <w:r w:rsidRPr="002D7DED">
        <w:rPr>
          <w:spacing w:val="3"/>
        </w:rPr>
        <w:t>и</w:t>
      </w:r>
      <w:r w:rsidRPr="002D7DED">
        <w:t>й</w:t>
      </w:r>
      <w:r w:rsidRPr="002D7DED">
        <w:rPr>
          <w:spacing w:val="-9"/>
        </w:rPr>
        <w:t xml:space="preserve"> </w:t>
      </w:r>
      <w:r w:rsidRPr="002D7DED">
        <w:t>рад</w:t>
      </w:r>
      <w:r w:rsidRPr="002D7DED">
        <w:rPr>
          <w:spacing w:val="6"/>
        </w:rPr>
        <w:t>и</w:t>
      </w:r>
      <w:r w:rsidRPr="002D7DED">
        <w:rPr>
          <w:spacing w:val="-5"/>
        </w:rPr>
        <w:t>у</w:t>
      </w:r>
      <w:r w:rsidRPr="002D7DED">
        <w:t>с</w:t>
      </w:r>
      <w:r w:rsidRPr="002D7DED">
        <w:rPr>
          <w:spacing w:val="-8"/>
        </w:rPr>
        <w:t xml:space="preserve"> </w:t>
      </w:r>
      <w:r w:rsidRPr="002D7DED">
        <w:t>тепл</w:t>
      </w:r>
      <w:r w:rsidRPr="002D7DED">
        <w:rPr>
          <w:spacing w:val="3"/>
        </w:rPr>
        <w:t>о</w:t>
      </w:r>
      <w:r w:rsidRPr="002D7DED">
        <w:t>сна</w:t>
      </w:r>
      <w:r w:rsidRPr="002D7DED">
        <w:rPr>
          <w:spacing w:val="1"/>
        </w:rPr>
        <w:t>б</w:t>
      </w:r>
      <w:r w:rsidRPr="002D7DED">
        <w:rPr>
          <w:spacing w:val="3"/>
        </w:rPr>
        <w:t>ж</w:t>
      </w:r>
      <w:r w:rsidRPr="002D7DED">
        <w:t>ен</w:t>
      </w:r>
      <w:r w:rsidRPr="002D7DED">
        <w:rPr>
          <w:spacing w:val="1"/>
        </w:rPr>
        <w:t>и</w:t>
      </w:r>
      <w:r w:rsidRPr="002D7DED">
        <w:t>я</w:t>
      </w:r>
      <w:r w:rsidRPr="002D7DED">
        <w:rPr>
          <w:spacing w:val="-18"/>
        </w:rPr>
        <w:t xml:space="preserve"> </w:t>
      </w:r>
      <w:r w:rsidRPr="002D7DED">
        <w:rPr>
          <w:spacing w:val="1"/>
        </w:rPr>
        <w:t>п</w:t>
      </w:r>
      <w:r w:rsidRPr="002D7DED">
        <w:t>о</w:t>
      </w:r>
      <w:r w:rsidRPr="002D7DED">
        <w:rPr>
          <w:spacing w:val="-3"/>
        </w:rPr>
        <w:t xml:space="preserve"> </w:t>
      </w:r>
      <w:r w:rsidRPr="002D7DED">
        <w:t>системе</w:t>
      </w:r>
      <w:r w:rsidRPr="002D7DED">
        <w:rPr>
          <w:spacing w:val="-7"/>
        </w:rPr>
        <w:t xml:space="preserve"> </w:t>
      </w:r>
      <w:proofErr w:type="spellStart"/>
      <w:r w:rsidRPr="002D7DED">
        <w:rPr>
          <w:spacing w:val="5"/>
        </w:rPr>
        <w:t>L</w:t>
      </w:r>
      <w:r w:rsidRPr="002D7DED">
        <w:t>ср</w:t>
      </w:r>
      <w:proofErr w:type="spellEnd"/>
      <w:r w:rsidRPr="002D7DED">
        <w:t>.</w:t>
      </w:r>
    </w:p>
    <w:p w14:paraId="2B96BCD3" w14:textId="77777777" w:rsidR="002D7DED" w:rsidRPr="002D7DED" w:rsidRDefault="002D7DED" w:rsidP="005925AA">
      <w:pPr>
        <w:widowControl w:val="0"/>
        <w:autoSpaceDE w:val="0"/>
        <w:autoSpaceDN w:val="0"/>
        <w:adjustRightInd w:val="0"/>
        <w:spacing w:before="0" w:after="0" w:line="150" w:lineRule="exact"/>
        <w:ind w:firstLine="567"/>
        <w:jc w:val="left"/>
        <w:rPr>
          <w:sz w:val="15"/>
          <w:szCs w:val="15"/>
        </w:rPr>
      </w:pPr>
    </w:p>
    <w:p w14:paraId="50D6B1C2" w14:textId="77777777" w:rsidR="002D7DED" w:rsidRPr="002D7DED" w:rsidRDefault="002D7DED" w:rsidP="005925AA">
      <w:pPr>
        <w:widowControl w:val="0"/>
        <w:autoSpaceDE w:val="0"/>
        <w:autoSpaceDN w:val="0"/>
        <w:adjustRightInd w:val="0"/>
        <w:spacing w:before="0" w:after="0"/>
        <w:ind w:right="51" w:firstLine="567"/>
      </w:pPr>
      <w:r w:rsidRPr="002D7DED">
        <w:t>Опред</w:t>
      </w:r>
      <w:r w:rsidRPr="002D7DED">
        <w:rPr>
          <w:spacing w:val="1"/>
        </w:rPr>
        <w:t>е</w:t>
      </w:r>
      <w:r w:rsidRPr="002D7DED">
        <w:t>л</w:t>
      </w:r>
      <w:r w:rsidRPr="002D7DED">
        <w:rPr>
          <w:spacing w:val="1"/>
        </w:rPr>
        <w:t>я</w:t>
      </w:r>
      <w:r w:rsidRPr="002D7DED">
        <w:t xml:space="preserve">ются </w:t>
      </w:r>
      <w:r w:rsidRPr="002D7DED">
        <w:rPr>
          <w:spacing w:val="-5"/>
        </w:rPr>
        <w:t>у</w:t>
      </w:r>
      <w:r w:rsidRPr="002D7DED">
        <w:rPr>
          <w:spacing w:val="2"/>
        </w:rPr>
        <w:t>д</w:t>
      </w:r>
      <w:r w:rsidRPr="002D7DED">
        <w:t>ел</w:t>
      </w:r>
      <w:r w:rsidRPr="002D7DED">
        <w:rPr>
          <w:spacing w:val="2"/>
        </w:rPr>
        <w:t>ь</w:t>
      </w:r>
      <w:r w:rsidRPr="002D7DED">
        <w:t>н</w:t>
      </w:r>
      <w:r w:rsidRPr="002D7DED">
        <w:rPr>
          <w:spacing w:val="1"/>
        </w:rPr>
        <w:t>ы</w:t>
      </w:r>
      <w:r w:rsidRPr="002D7DED">
        <w:t xml:space="preserve">е </w:t>
      </w:r>
      <w:r w:rsidRPr="002D7DED">
        <w:rPr>
          <w:spacing w:val="1"/>
        </w:rPr>
        <w:t>з</w:t>
      </w:r>
      <w:r w:rsidRPr="002D7DED">
        <w:t>атраты</w:t>
      </w:r>
      <w:r w:rsidRPr="002D7DED">
        <w:rPr>
          <w:spacing w:val="5"/>
        </w:rPr>
        <w:t xml:space="preserve"> </w:t>
      </w:r>
      <w:r w:rsidRPr="002D7DED">
        <w:t>в</w:t>
      </w:r>
      <w:r w:rsidRPr="002D7DED">
        <w:rPr>
          <w:spacing w:val="9"/>
        </w:rPr>
        <w:t xml:space="preserve"> </w:t>
      </w:r>
      <w:r w:rsidRPr="002D7DED">
        <w:rPr>
          <w:spacing w:val="1"/>
        </w:rPr>
        <w:t>з</w:t>
      </w:r>
      <w:r w:rsidRPr="002D7DED">
        <w:t>оне</w:t>
      </w:r>
      <w:r w:rsidRPr="002D7DED">
        <w:rPr>
          <w:spacing w:val="9"/>
        </w:rPr>
        <w:t xml:space="preserve"> </w:t>
      </w:r>
      <w:r w:rsidRPr="002D7DED">
        <w:rPr>
          <w:spacing w:val="2"/>
        </w:rPr>
        <w:t>д</w:t>
      </w:r>
      <w:r w:rsidRPr="002D7DED">
        <w:t>ейств</w:t>
      </w:r>
      <w:r w:rsidRPr="002D7DED">
        <w:rPr>
          <w:spacing w:val="1"/>
        </w:rPr>
        <w:t>и</w:t>
      </w:r>
      <w:r w:rsidRPr="002D7DED">
        <w:t>я</w:t>
      </w:r>
      <w:r w:rsidRPr="002D7DED">
        <w:rPr>
          <w:spacing w:val="2"/>
        </w:rPr>
        <w:t xml:space="preserve"> </w:t>
      </w:r>
      <w:r w:rsidRPr="002D7DED">
        <w:t>ис</w:t>
      </w:r>
      <w:r w:rsidRPr="002D7DED">
        <w:rPr>
          <w:spacing w:val="2"/>
        </w:rPr>
        <w:t>т</w:t>
      </w:r>
      <w:r w:rsidRPr="002D7DED">
        <w:t>о</w:t>
      </w:r>
      <w:r w:rsidRPr="002D7DED">
        <w:rPr>
          <w:spacing w:val="-1"/>
        </w:rPr>
        <w:t>ч</w:t>
      </w:r>
      <w:r w:rsidRPr="002D7DED">
        <w:t>н</w:t>
      </w:r>
      <w:r w:rsidRPr="002D7DED">
        <w:rPr>
          <w:spacing w:val="3"/>
        </w:rPr>
        <w:t>и</w:t>
      </w:r>
      <w:r w:rsidRPr="002D7DED">
        <w:rPr>
          <w:spacing w:val="-1"/>
        </w:rPr>
        <w:t>к</w:t>
      </w:r>
      <w:r w:rsidRPr="002D7DED">
        <w:t>а</w:t>
      </w:r>
      <w:r w:rsidRPr="002D7DED">
        <w:rPr>
          <w:spacing w:val="2"/>
        </w:rPr>
        <w:t xml:space="preserve"> </w:t>
      </w:r>
      <w:r w:rsidRPr="002D7DED">
        <w:t>т</w:t>
      </w:r>
      <w:r w:rsidRPr="002D7DED">
        <w:rPr>
          <w:spacing w:val="2"/>
        </w:rPr>
        <w:t>е</w:t>
      </w:r>
      <w:r w:rsidRPr="002D7DED">
        <w:t>п</w:t>
      </w:r>
      <w:r w:rsidRPr="002D7DED">
        <w:rPr>
          <w:spacing w:val="1"/>
        </w:rPr>
        <w:t>л</w:t>
      </w:r>
      <w:r w:rsidRPr="002D7DED">
        <w:t>овой</w:t>
      </w:r>
      <w:r w:rsidRPr="002D7DED">
        <w:rPr>
          <w:spacing w:val="3"/>
        </w:rPr>
        <w:t xml:space="preserve"> </w:t>
      </w:r>
      <w:r w:rsidRPr="002D7DED">
        <w:rPr>
          <w:spacing w:val="-1"/>
        </w:rPr>
        <w:t>э</w:t>
      </w:r>
      <w:r w:rsidRPr="002D7DED">
        <w:t>нергии на</w:t>
      </w:r>
      <w:r w:rsidRPr="002D7DED">
        <w:rPr>
          <w:spacing w:val="-3"/>
        </w:rPr>
        <w:t xml:space="preserve"> </w:t>
      </w:r>
      <w:r w:rsidRPr="002D7DED">
        <w:t>тра</w:t>
      </w:r>
      <w:r w:rsidRPr="002D7DED">
        <w:rPr>
          <w:spacing w:val="1"/>
        </w:rPr>
        <w:t>н</w:t>
      </w:r>
      <w:r w:rsidRPr="002D7DED">
        <w:t>спорт</w:t>
      </w:r>
      <w:r w:rsidRPr="002D7DED">
        <w:rPr>
          <w:spacing w:val="-9"/>
        </w:rPr>
        <w:t xml:space="preserve"> </w:t>
      </w:r>
      <w:r w:rsidRPr="002D7DED">
        <w:t>тепла</w:t>
      </w:r>
      <w:r w:rsidRPr="002D7DED">
        <w:rPr>
          <w:spacing w:val="-6"/>
        </w:rPr>
        <w:t xml:space="preserve"> </w:t>
      </w:r>
      <w:r w:rsidRPr="002D7DED">
        <w:t>Z =</w:t>
      </w:r>
      <w:r w:rsidRPr="002D7DED">
        <w:rPr>
          <w:spacing w:val="-1"/>
        </w:rPr>
        <w:t xml:space="preserve"> </w:t>
      </w:r>
      <w:r w:rsidRPr="002D7DED">
        <w:t>C</w:t>
      </w:r>
      <w:proofErr w:type="gramStart"/>
      <w:r w:rsidRPr="002D7DED">
        <w:t>/(</w:t>
      </w:r>
      <w:proofErr w:type="gramEnd"/>
      <w:r w:rsidRPr="002D7DED">
        <w:t>Q</w:t>
      </w:r>
      <w:r w:rsidRPr="002D7DED">
        <w:rPr>
          <w:spacing w:val="-5"/>
        </w:rPr>
        <w:t xml:space="preserve"> </w:t>
      </w:r>
      <w:r w:rsidRPr="002D7DED">
        <w:t>*</w:t>
      </w:r>
      <w:r w:rsidRPr="002D7DED">
        <w:rPr>
          <w:spacing w:val="-1"/>
        </w:rPr>
        <w:t xml:space="preserve"> </w:t>
      </w:r>
      <w:proofErr w:type="spellStart"/>
      <w:r w:rsidRPr="002D7DED">
        <w:t>L</w:t>
      </w:r>
      <w:r w:rsidRPr="002D7DED">
        <w:rPr>
          <w:spacing w:val="3"/>
        </w:rPr>
        <w:t>с</w:t>
      </w:r>
      <w:r w:rsidRPr="002D7DED">
        <w:t>р</w:t>
      </w:r>
      <w:proofErr w:type="spellEnd"/>
      <w:r w:rsidRPr="002D7DED">
        <w:t>)</w:t>
      </w:r>
      <w:r w:rsidRPr="002D7DED">
        <w:rPr>
          <w:spacing w:val="-5"/>
        </w:rPr>
        <w:t xml:space="preserve"> </w:t>
      </w:r>
      <w:r w:rsidRPr="002D7DED">
        <w:t>=</w:t>
      </w:r>
      <w:r w:rsidRPr="002D7DED">
        <w:rPr>
          <w:spacing w:val="-1"/>
        </w:rPr>
        <w:t xml:space="preserve"> </w:t>
      </w:r>
      <w:r w:rsidRPr="002D7DED">
        <w:t>B</w:t>
      </w:r>
      <w:r w:rsidRPr="002D7DED">
        <w:rPr>
          <w:spacing w:val="-2"/>
        </w:rPr>
        <w:t xml:space="preserve"> </w:t>
      </w:r>
      <w:r w:rsidRPr="002D7DED">
        <w:rPr>
          <w:spacing w:val="2"/>
        </w:rPr>
        <w:t>/</w:t>
      </w:r>
      <w:r w:rsidRPr="002D7DED">
        <w:t>(Q</w:t>
      </w:r>
      <w:r w:rsidRPr="002D7DED">
        <w:rPr>
          <w:spacing w:val="-1"/>
        </w:rPr>
        <w:t xml:space="preserve"> </w:t>
      </w:r>
      <w:r w:rsidRPr="002D7DED">
        <w:t>*</w:t>
      </w:r>
      <w:r w:rsidRPr="002D7DED">
        <w:rPr>
          <w:spacing w:val="-1"/>
        </w:rPr>
        <w:t xml:space="preserve"> </w:t>
      </w:r>
      <w:proofErr w:type="spellStart"/>
      <w:r w:rsidRPr="002D7DED">
        <w:t>Lср</w:t>
      </w:r>
      <w:proofErr w:type="spellEnd"/>
      <w:r w:rsidRPr="002D7DED">
        <w:t>)</w:t>
      </w:r>
      <w:r w:rsidRPr="002D7DED">
        <w:rPr>
          <w:spacing w:val="-3"/>
        </w:rPr>
        <w:t xml:space="preserve"> </w:t>
      </w:r>
      <w:r w:rsidRPr="002D7DED">
        <w:t>х</w:t>
      </w:r>
      <w:r w:rsidRPr="002D7DED">
        <w:rPr>
          <w:spacing w:val="1"/>
        </w:rPr>
        <w:t xml:space="preserve"> </w:t>
      </w:r>
      <w:r w:rsidRPr="002D7DED">
        <w:t>Ч.</w:t>
      </w:r>
    </w:p>
    <w:p w14:paraId="3CC47123" w14:textId="1D4AF3EF" w:rsidR="002D7DED" w:rsidRPr="002D7DED" w:rsidRDefault="002D7DED" w:rsidP="003B668D">
      <w:pPr>
        <w:widowControl w:val="0"/>
        <w:autoSpaceDE w:val="0"/>
        <w:autoSpaceDN w:val="0"/>
        <w:adjustRightInd w:val="0"/>
        <w:spacing w:before="5" w:after="0"/>
        <w:ind w:right="51" w:firstLine="567"/>
      </w:pPr>
      <w:r w:rsidRPr="002D7DED">
        <w:t>Опред</w:t>
      </w:r>
      <w:r w:rsidRPr="002D7DED">
        <w:rPr>
          <w:spacing w:val="1"/>
        </w:rPr>
        <w:t>е</w:t>
      </w:r>
      <w:r w:rsidRPr="002D7DED">
        <w:t>л</w:t>
      </w:r>
      <w:r w:rsidRPr="002D7DED">
        <w:rPr>
          <w:spacing w:val="1"/>
        </w:rPr>
        <w:t>я</w:t>
      </w:r>
      <w:r w:rsidRPr="002D7DED">
        <w:t>ются сред</w:t>
      </w:r>
      <w:r w:rsidRPr="002D7DED">
        <w:rPr>
          <w:spacing w:val="3"/>
        </w:rPr>
        <w:t>н</w:t>
      </w:r>
      <w:r w:rsidRPr="002D7DED">
        <w:t xml:space="preserve">ечасовые </w:t>
      </w:r>
      <w:r w:rsidRPr="002D7DED">
        <w:rPr>
          <w:spacing w:val="1"/>
        </w:rPr>
        <w:t>з</w:t>
      </w:r>
      <w:r w:rsidRPr="002D7DED">
        <w:t>ат</w:t>
      </w:r>
      <w:r w:rsidRPr="002D7DED">
        <w:rPr>
          <w:spacing w:val="2"/>
        </w:rPr>
        <w:t>р</w:t>
      </w:r>
      <w:r w:rsidRPr="002D7DED">
        <w:t>аты</w:t>
      </w:r>
      <w:r w:rsidRPr="002D7DED">
        <w:rPr>
          <w:spacing w:val="8"/>
        </w:rPr>
        <w:t xml:space="preserve"> </w:t>
      </w:r>
      <w:r w:rsidRPr="002D7DED">
        <w:rPr>
          <w:spacing w:val="3"/>
        </w:rPr>
        <w:t>н</w:t>
      </w:r>
      <w:r w:rsidRPr="002D7DED">
        <w:t>а</w:t>
      </w:r>
      <w:r w:rsidRPr="002D7DED">
        <w:rPr>
          <w:spacing w:val="13"/>
        </w:rPr>
        <w:t xml:space="preserve"> </w:t>
      </w:r>
      <w:r w:rsidRPr="002D7DED">
        <w:t>транс</w:t>
      </w:r>
      <w:r w:rsidRPr="002D7DED">
        <w:rPr>
          <w:spacing w:val="1"/>
        </w:rPr>
        <w:t>п</w:t>
      </w:r>
      <w:r w:rsidRPr="002D7DED">
        <w:t>о</w:t>
      </w:r>
      <w:r w:rsidRPr="002D7DED">
        <w:rPr>
          <w:spacing w:val="2"/>
        </w:rPr>
        <w:t>р</w:t>
      </w:r>
      <w:r w:rsidRPr="002D7DED">
        <w:t>т</w:t>
      </w:r>
      <w:r w:rsidRPr="002D7DED">
        <w:rPr>
          <w:spacing w:val="4"/>
        </w:rPr>
        <w:t xml:space="preserve"> </w:t>
      </w:r>
      <w:r w:rsidRPr="002D7DED">
        <w:t>тепла</w:t>
      </w:r>
      <w:r w:rsidRPr="002D7DED">
        <w:rPr>
          <w:spacing w:val="12"/>
        </w:rPr>
        <w:t xml:space="preserve"> </w:t>
      </w:r>
      <w:r w:rsidRPr="002D7DED">
        <w:t>от</w:t>
      </w:r>
      <w:r w:rsidRPr="002D7DED">
        <w:rPr>
          <w:spacing w:val="13"/>
        </w:rPr>
        <w:t xml:space="preserve"> </w:t>
      </w:r>
      <w:r w:rsidRPr="002D7DED">
        <w:t>ист</w:t>
      </w:r>
      <w:r w:rsidRPr="002D7DED">
        <w:rPr>
          <w:spacing w:val="2"/>
        </w:rPr>
        <w:t>о</w:t>
      </w:r>
      <w:r w:rsidRPr="002D7DED">
        <w:rPr>
          <w:spacing w:val="-1"/>
        </w:rPr>
        <w:t>ч</w:t>
      </w:r>
      <w:r w:rsidRPr="002D7DED">
        <w:t>н</w:t>
      </w:r>
      <w:r w:rsidRPr="002D7DED">
        <w:rPr>
          <w:spacing w:val="1"/>
        </w:rPr>
        <w:t>и</w:t>
      </w:r>
      <w:r w:rsidRPr="002D7DED">
        <w:rPr>
          <w:spacing w:val="-1"/>
        </w:rPr>
        <w:t>к</w:t>
      </w:r>
      <w:r w:rsidRPr="002D7DED">
        <w:t>а тепловой</w:t>
      </w:r>
      <w:r w:rsidRPr="002D7DED">
        <w:rPr>
          <w:spacing w:val="-7"/>
        </w:rPr>
        <w:t xml:space="preserve"> </w:t>
      </w:r>
      <w:r w:rsidRPr="002D7DED">
        <w:rPr>
          <w:spacing w:val="-1"/>
        </w:rPr>
        <w:lastRenderedPageBreak/>
        <w:t>э</w:t>
      </w:r>
      <w:r w:rsidRPr="002D7DED">
        <w:t>нергии</w:t>
      </w:r>
      <w:r w:rsidRPr="002D7DED">
        <w:rPr>
          <w:spacing w:val="-9"/>
        </w:rPr>
        <w:t xml:space="preserve"> </w:t>
      </w:r>
      <w:r w:rsidRPr="002D7DED">
        <w:rPr>
          <w:spacing w:val="2"/>
        </w:rPr>
        <w:t>д</w:t>
      </w:r>
      <w:r w:rsidRPr="002D7DED">
        <w:t>о</w:t>
      </w:r>
      <w:r w:rsidRPr="002D7DED">
        <w:rPr>
          <w:spacing w:val="-1"/>
        </w:rPr>
        <w:t xml:space="preserve"> </w:t>
      </w:r>
      <w:r w:rsidRPr="002D7DED">
        <w:t>в</w:t>
      </w:r>
      <w:r w:rsidRPr="002D7DED">
        <w:rPr>
          <w:spacing w:val="1"/>
        </w:rPr>
        <w:t>ы</w:t>
      </w:r>
      <w:r w:rsidRPr="002D7DED">
        <w:t>деле</w:t>
      </w:r>
      <w:r w:rsidRPr="002D7DED">
        <w:rPr>
          <w:spacing w:val="1"/>
        </w:rPr>
        <w:t>н</w:t>
      </w:r>
      <w:r w:rsidRPr="002D7DED">
        <w:t>н</w:t>
      </w:r>
      <w:r w:rsidRPr="002D7DED">
        <w:rPr>
          <w:spacing w:val="1"/>
        </w:rPr>
        <w:t>ы</w:t>
      </w:r>
      <w:r w:rsidRPr="002D7DED">
        <w:t>х</w:t>
      </w:r>
      <w:r w:rsidRPr="002D7DED">
        <w:rPr>
          <w:spacing w:val="-14"/>
        </w:rPr>
        <w:t xml:space="preserve"> </w:t>
      </w:r>
      <w:r w:rsidRPr="002D7DED">
        <w:rPr>
          <w:spacing w:val="1"/>
        </w:rPr>
        <w:t>з</w:t>
      </w:r>
      <w:r w:rsidRPr="002D7DED">
        <w:t>он</w:t>
      </w:r>
      <w:r w:rsidRPr="002D7DED">
        <w:rPr>
          <w:spacing w:val="-4"/>
        </w:rPr>
        <w:t xml:space="preserve"> </w:t>
      </w:r>
      <w:proofErr w:type="spellStart"/>
      <w:r w:rsidRPr="002D7DED">
        <w:t>Сi</w:t>
      </w:r>
      <w:proofErr w:type="spellEnd"/>
      <w:r w:rsidRPr="002D7DED">
        <w:t>,</w:t>
      </w:r>
      <w:r w:rsidRPr="002D7DED">
        <w:rPr>
          <w:spacing w:val="-3"/>
        </w:rPr>
        <w:t xml:space="preserve"> </w:t>
      </w:r>
      <w:r w:rsidRPr="002D7DED">
        <w:rPr>
          <w:spacing w:val="3"/>
        </w:rPr>
        <w:t>р</w:t>
      </w:r>
      <w:r w:rsidRPr="002D7DED">
        <w:rPr>
          <w:spacing w:val="-5"/>
        </w:rPr>
        <w:t>у</w:t>
      </w:r>
      <w:r w:rsidRPr="002D7DED">
        <w:rPr>
          <w:spacing w:val="2"/>
        </w:rPr>
        <w:t>б</w:t>
      </w:r>
      <w:r w:rsidRPr="002D7DED">
        <w:t>.</w:t>
      </w:r>
      <w:r w:rsidRPr="002D7DED">
        <w:rPr>
          <w:spacing w:val="2"/>
        </w:rPr>
        <w:t>/</w:t>
      </w:r>
      <w:r w:rsidRPr="002D7DED">
        <w:rPr>
          <w:spacing w:val="-1"/>
        </w:rPr>
        <w:t>ч</w:t>
      </w:r>
      <w:r w:rsidRPr="002D7DED">
        <w:t>.</w:t>
      </w:r>
      <w:r w:rsidR="003B668D" w:rsidRPr="003B668D">
        <w:t xml:space="preserve"> </w:t>
      </w:r>
      <w:r w:rsidRPr="002D7DED">
        <w:t>Опред</w:t>
      </w:r>
      <w:r w:rsidRPr="002D7DED">
        <w:rPr>
          <w:spacing w:val="1"/>
        </w:rPr>
        <w:t>е</w:t>
      </w:r>
      <w:r w:rsidRPr="002D7DED">
        <w:t>л</w:t>
      </w:r>
      <w:r w:rsidRPr="002D7DED">
        <w:rPr>
          <w:spacing w:val="1"/>
        </w:rPr>
        <w:t>я</w:t>
      </w:r>
      <w:r w:rsidRPr="002D7DED">
        <w:t>ются</w:t>
      </w:r>
      <w:r w:rsidRPr="002D7DED">
        <w:rPr>
          <w:spacing w:val="28"/>
        </w:rPr>
        <w:t xml:space="preserve"> </w:t>
      </w:r>
      <w:r w:rsidRPr="002D7DED">
        <w:t>годо</w:t>
      </w:r>
      <w:r w:rsidRPr="002D7DED">
        <w:rPr>
          <w:spacing w:val="2"/>
        </w:rPr>
        <w:t>в</w:t>
      </w:r>
      <w:r w:rsidRPr="002D7DED">
        <w:rPr>
          <w:spacing w:val="1"/>
        </w:rPr>
        <w:t>ы</w:t>
      </w:r>
      <w:r w:rsidRPr="002D7DED">
        <w:t>е</w:t>
      </w:r>
      <w:r w:rsidRPr="002D7DED">
        <w:rPr>
          <w:spacing w:val="31"/>
        </w:rPr>
        <w:t xml:space="preserve"> </w:t>
      </w:r>
      <w:r w:rsidRPr="002D7DED">
        <w:rPr>
          <w:spacing w:val="1"/>
        </w:rPr>
        <w:t>з</w:t>
      </w:r>
      <w:r w:rsidRPr="002D7DED">
        <w:t>атраты</w:t>
      </w:r>
      <w:r w:rsidRPr="002D7DED">
        <w:rPr>
          <w:spacing w:val="32"/>
        </w:rPr>
        <w:t xml:space="preserve"> </w:t>
      </w:r>
      <w:r w:rsidRPr="002D7DED">
        <w:t>на</w:t>
      </w:r>
      <w:r w:rsidRPr="002D7DED">
        <w:rPr>
          <w:spacing w:val="40"/>
        </w:rPr>
        <w:t xml:space="preserve"> </w:t>
      </w:r>
      <w:r w:rsidRPr="002D7DED">
        <w:t>т</w:t>
      </w:r>
      <w:r w:rsidRPr="002D7DED">
        <w:rPr>
          <w:spacing w:val="2"/>
        </w:rPr>
        <w:t>р</w:t>
      </w:r>
      <w:r w:rsidRPr="002D7DED">
        <w:t>ан</w:t>
      </w:r>
      <w:r w:rsidRPr="002D7DED">
        <w:rPr>
          <w:spacing w:val="3"/>
        </w:rPr>
        <w:t>с</w:t>
      </w:r>
      <w:r w:rsidRPr="002D7DED">
        <w:t>порт</w:t>
      </w:r>
      <w:r w:rsidRPr="002D7DED">
        <w:rPr>
          <w:spacing w:val="29"/>
        </w:rPr>
        <w:t xml:space="preserve"> </w:t>
      </w:r>
      <w:r w:rsidRPr="002D7DED">
        <w:rPr>
          <w:spacing w:val="2"/>
        </w:rPr>
        <w:t>т</w:t>
      </w:r>
      <w:r w:rsidRPr="002D7DED">
        <w:t>еп</w:t>
      </w:r>
      <w:r w:rsidRPr="002D7DED">
        <w:rPr>
          <w:spacing w:val="1"/>
        </w:rPr>
        <w:t>л</w:t>
      </w:r>
      <w:r w:rsidRPr="002D7DED">
        <w:t>а</w:t>
      </w:r>
      <w:r w:rsidRPr="002D7DED">
        <w:rPr>
          <w:spacing w:val="34"/>
        </w:rPr>
        <w:t xml:space="preserve"> </w:t>
      </w:r>
      <w:r w:rsidRPr="002D7DED">
        <w:t>по</w:t>
      </w:r>
      <w:r w:rsidRPr="002D7DED">
        <w:rPr>
          <w:spacing w:val="40"/>
        </w:rPr>
        <w:t xml:space="preserve"> </w:t>
      </w:r>
      <w:r w:rsidRPr="002D7DED">
        <w:rPr>
          <w:spacing w:val="-1"/>
        </w:rPr>
        <w:t>к</w:t>
      </w:r>
      <w:r w:rsidRPr="002D7DED">
        <w:t>а</w:t>
      </w:r>
      <w:r w:rsidRPr="002D7DED">
        <w:rPr>
          <w:spacing w:val="1"/>
        </w:rPr>
        <w:t>ж</w:t>
      </w:r>
      <w:r w:rsidRPr="002D7DED">
        <w:rPr>
          <w:spacing w:val="2"/>
        </w:rPr>
        <w:t>до</w:t>
      </w:r>
      <w:r w:rsidRPr="002D7DED">
        <w:t>й</w:t>
      </w:r>
      <w:r w:rsidRPr="002D7DED">
        <w:rPr>
          <w:spacing w:val="33"/>
        </w:rPr>
        <w:t xml:space="preserve"> </w:t>
      </w:r>
      <w:r w:rsidRPr="002D7DED">
        <w:rPr>
          <w:spacing w:val="1"/>
        </w:rPr>
        <w:t>з</w:t>
      </w:r>
      <w:r w:rsidRPr="002D7DED">
        <w:t>оне</w:t>
      </w:r>
      <w:r w:rsidRPr="002D7DED">
        <w:rPr>
          <w:spacing w:val="36"/>
        </w:rPr>
        <w:t xml:space="preserve"> </w:t>
      </w:r>
      <w:r w:rsidRPr="002D7DED">
        <w:t>с</w:t>
      </w:r>
      <w:r w:rsidRPr="002D7DED">
        <w:rPr>
          <w:spacing w:val="44"/>
        </w:rPr>
        <w:t xml:space="preserve"> </w:t>
      </w:r>
      <w:r w:rsidRPr="002D7DED">
        <w:rPr>
          <w:spacing w:val="-5"/>
        </w:rPr>
        <w:t>у</w:t>
      </w:r>
      <w:r w:rsidRPr="002D7DED">
        <w:rPr>
          <w:spacing w:val="1"/>
        </w:rPr>
        <w:t>ч</w:t>
      </w:r>
      <w:r w:rsidRPr="002D7DED">
        <w:rPr>
          <w:spacing w:val="2"/>
        </w:rPr>
        <w:t>е</w:t>
      </w:r>
      <w:r w:rsidRPr="002D7DED">
        <w:t>том расстоя</w:t>
      </w:r>
      <w:r w:rsidRPr="002D7DED">
        <w:rPr>
          <w:spacing w:val="1"/>
        </w:rPr>
        <w:t>н</w:t>
      </w:r>
      <w:r w:rsidRPr="002D7DED">
        <w:t>ия</w:t>
      </w:r>
      <w:r w:rsidRPr="002D7DED">
        <w:rPr>
          <w:spacing w:val="-11"/>
        </w:rPr>
        <w:t xml:space="preserve"> </w:t>
      </w:r>
      <w:r w:rsidRPr="002D7DED">
        <w:t>до</w:t>
      </w:r>
      <w:r w:rsidRPr="002D7DED">
        <w:rPr>
          <w:spacing w:val="-3"/>
        </w:rPr>
        <w:t xml:space="preserve"> </w:t>
      </w:r>
      <w:r w:rsidRPr="002D7DED">
        <w:t>ис</w:t>
      </w:r>
      <w:r w:rsidRPr="002D7DED">
        <w:rPr>
          <w:spacing w:val="2"/>
        </w:rPr>
        <w:t>т</w:t>
      </w:r>
      <w:r w:rsidRPr="002D7DED">
        <w:t>о</w:t>
      </w:r>
      <w:r w:rsidRPr="002D7DED">
        <w:rPr>
          <w:spacing w:val="-1"/>
        </w:rPr>
        <w:t>ч</w:t>
      </w:r>
      <w:r w:rsidRPr="002D7DED">
        <w:rPr>
          <w:spacing w:val="3"/>
        </w:rPr>
        <w:t>н</w:t>
      </w:r>
      <w:r w:rsidRPr="002D7DED">
        <w:t>ика</w:t>
      </w:r>
      <w:r w:rsidRPr="002D7DED">
        <w:rPr>
          <w:spacing w:val="-11"/>
        </w:rPr>
        <w:t xml:space="preserve"> </w:t>
      </w:r>
      <w:proofErr w:type="spellStart"/>
      <w:r w:rsidRPr="002D7DED">
        <w:t>Вi</w:t>
      </w:r>
      <w:proofErr w:type="spellEnd"/>
      <w:r w:rsidRPr="002D7DED">
        <w:t>,</w:t>
      </w:r>
      <w:r w:rsidRPr="002D7DED">
        <w:rPr>
          <w:spacing w:val="-2"/>
        </w:rPr>
        <w:t xml:space="preserve"> </w:t>
      </w:r>
      <w:r w:rsidRPr="002D7DED">
        <w:rPr>
          <w:spacing w:val="-1"/>
        </w:rPr>
        <w:t>м</w:t>
      </w:r>
      <w:r w:rsidRPr="002D7DED">
        <w:t>л</w:t>
      </w:r>
      <w:r w:rsidRPr="002D7DED">
        <w:rPr>
          <w:spacing w:val="1"/>
        </w:rPr>
        <w:t>н</w:t>
      </w:r>
      <w:r w:rsidRPr="002D7DED">
        <w:t>.</w:t>
      </w:r>
      <w:r w:rsidRPr="002D7DED">
        <w:rPr>
          <w:spacing w:val="-5"/>
        </w:rPr>
        <w:t xml:space="preserve"> </w:t>
      </w:r>
      <w:r w:rsidRPr="002D7DED">
        <w:rPr>
          <w:spacing w:val="5"/>
        </w:rPr>
        <w:t>р</w:t>
      </w:r>
      <w:r w:rsidRPr="002D7DED">
        <w:rPr>
          <w:spacing w:val="-5"/>
        </w:rPr>
        <w:t>у</w:t>
      </w:r>
      <w:r w:rsidRPr="002D7DED">
        <w:rPr>
          <w:spacing w:val="2"/>
        </w:rPr>
        <w:t>б</w:t>
      </w:r>
      <w:r w:rsidRPr="002D7DED">
        <w:t>.</w:t>
      </w:r>
    </w:p>
    <w:p w14:paraId="57352F5E" w14:textId="77777777" w:rsidR="002D7DED" w:rsidRPr="002D7DED" w:rsidRDefault="002D7DED" w:rsidP="005925AA">
      <w:pPr>
        <w:widowControl w:val="0"/>
        <w:autoSpaceDE w:val="0"/>
        <w:autoSpaceDN w:val="0"/>
        <w:adjustRightInd w:val="0"/>
        <w:spacing w:before="8" w:after="0"/>
        <w:ind w:right="49" w:firstLine="567"/>
      </w:pPr>
      <w:r w:rsidRPr="002D7DED">
        <w:t>Опред</w:t>
      </w:r>
      <w:r w:rsidRPr="002D7DED">
        <w:rPr>
          <w:spacing w:val="1"/>
        </w:rPr>
        <w:t>е</w:t>
      </w:r>
      <w:r w:rsidRPr="002D7DED">
        <w:t>л</w:t>
      </w:r>
      <w:r w:rsidRPr="002D7DED">
        <w:rPr>
          <w:spacing w:val="1"/>
        </w:rPr>
        <w:t>я</w:t>
      </w:r>
      <w:r w:rsidRPr="002D7DED">
        <w:t>ются</w:t>
      </w:r>
      <w:r w:rsidRPr="002D7DED">
        <w:rPr>
          <w:spacing w:val="21"/>
        </w:rPr>
        <w:t xml:space="preserve"> </w:t>
      </w:r>
      <w:r w:rsidRPr="002D7DED">
        <w:rPr>
          <w:spacing w:val="2"/>
        </w:rPr>
        <w:t>г</w:t>
      </w:r>
      <w:r w:rsidRPr="002D7DED">
        <w:t>одо</w:t>
      </w:r>
      <w:r w:rsidRPr="002D7DED">
        <w:rPr>
          <w:spacing w:val="2"/>
        </w:rPr>
        <w:t>в</w:t>
      </w:r>
      <w:r w:rsidRPr="002D7DED">
        <w:rPr>
          <w:spacing w:val="1"/>
        </w:rPr>
        <w:t>ы</w:t>
      </w:r>
      <w:r w:rsidRPr="002D7DED">
        <w:t>е</w:t>
      </w:r>
      <w:r w:rsidRPr="002D7DED">
        <w:rPr>
          <w:spacing w:val="27"/>
        </w:rPr>
        <w:t xml:space="preserve"> </w:t>
      </w:r>
      <w:r w:rsidRPr="002D7DED">
        <w:rPr>
          <w:spacing w:val="1"/>
        </w:rPr>
        <w:t>з</w:t>
      </w:r>
      <w:r w:rsidRPr="002D7DED">
        <w:t>атраты</w:t>
      </w:r>
      <w:r w:rsidRPr="002D7DED">
        <w:rPr>
          <w:spacing w:val="27"/>
        </w:rPr>
        <w:t xml:space="preserve"> </w:t>
      </w:r>
      <w:r w:rsidRPr="002D7DED">
        <w:t>на</w:t>
      </w:r>
      <w:r w:rsidRPr="002D7DED">
        <w:rPr>
          <w:spacing w:val="33"/>
        </w:rPr>
        <w:t xml:space="preserve"> </w:t>
      </w:r>
      <w:r w:rsidRPr="002D7DED">
        <w:t>т</w:t>
      </w:r>
      <w:r w:rsidRPr="002D7DED">
        <w:rPr>
          <w:spacing w:val="2"/>
        </w:rPr>
        <w:t>р</w:t>
      </w:r>
      <w:r w:rsidRPr="002D7DED">
        <w:t>ан</w:t>
      </w:r>
      <w:r w:rsidRPr="002D7DED">
        <w:rPr>
          <w:spacing w:val="3"/>
        </w:rPr>
        <w:t>с</w:t>
      </w:r>
      <w:r w:rsidRPr="002D7DED">
        <w:t>порт</w:t>
      </w:r>
      <w:r w:rsidRPr="002D7DED">
        <w:rPr>
          <w:spacing w:val="25"/>
        </w:rPr>
        <w:t xml:space="preserve"> </w:t>
      </w:r>
      <w:r w:rsidRPr="002D7DED">
        <w:t>тепла</w:t>
      </w:r>
      <w:r w:rsidRPr="002D7DED">
        <w:rPr>
          <w:spacing w:val="30"/>
        </w:rPr>
        <w:t xml:space="preserve"> </w:t>
      </w:r>
      <w:r w:rsidRPr="002D7DED">
        <w:rPr>
          <w:spacing w:val="3"/>
        </w:rPr>
        <w:t>п</w:t>
      </w:r>
      <w:r w:rsidRPr="002D7DED">
        <w:t>о</w:t>
      </w:r>
      <w:r w:rsidRPr="002D7DED">
        <w:rPr>
          <w:spacing w:val="33"/>
        </w:rPr>
        <w:t xml:space="preserve"> </w:t>
      </w:r>
      <w:r w:rsidRPr="002D7DED">
        <w:rPr>
          <w:spacing w:val="-1"/>
        </w:rPr>
        <w:t>к</w:t>
      </w:r>
      <w:r w:rsidRPr="002D7DED">
        <w:t>а</w:t>
      </w:r>
      <w:r w:rsidRPr="002D7DED">
        <w:rPr>
          <w:spacing w:val="1"/>
        </w:rPr>
        <w:t>ж</w:t>
      </w:r>
      <w:r w:rsidRPr="002D7DED">
        <w:rPr>
          <w:spacing w:val="2"/>
        </w:rPr>
        <w:t>до</w:t>
      </w:r>
      <w:r w:rsidRPr="002D7DED">
        <w:t>й</w:t>
      </w:r>
      <w:r w:rsidRPr="002D7DED">
        <w:rPr>
          <w:spacing w:val="28"/>
        </w:rPr>
        <w:t xml:space="preserve"> </w:t>
      </w:r>
      <w:r w:rsidRPr="002D7DED">
        <w:rPr>
          <w:spacing w:val="1"/>
        </w:rPr>
        <w:t>з</w:t>
      </w:r>
      <w:r w:rsidRPr="002D7DED">
        <w:t>оне</w:t>
      </w:r>
      <w:r w:rsidRPr="002D7DED">
        <w:rPr>
          <w:spacing w:val="31"/>
        </w:rPr>
        <w:t xml:space="preserve"> </w:t>
      </w:r>
      <w:r w:rsidRPr="002D7DED">
        <w:t>без</w:t>
      </w:r>
      <w:r w:rsidRPr="002D7DED">
        <w:rPr>
          <w:spacing w:val="38"/>
        </w:rPr>
        <w:t xml:space="preserve"> </w:t>
      </w:r>
      <w:r w:rsidRPr="002D7DED">
        <w:rPr>
          <w:spacing w:val="-5"/>
        </w:rPr>
        <w:t>у</w:t>
      </w:r>
      <w:r w:rsidRPr="002D7DED">
        <w:rPr>
          <w:spacing w:val="-1"/>
        </w:rPr>
        <w:t>ч</w:t>
      </w:r>
      <w:r w:rsidRPr="002D7DED">
        <w:t>е</w:t>
      </w:r>
      <w:r w:rsidRPr="002D7DED">
        <w:rPr>
          <w:spacing w:val="2"/>
        </w:rPr>
        <w:t>т</w:t>
      </w:r>
      <w:r w:rsidRPr="002D7DED">
        <w:t>а расстоя</w:t>
      </w:r>
      <w:r w:rsidRPr="002D7DED">
        <w:rPr>
          <w:spacing w:val="1"/>
        </w:rPr>
        <w:t>н</w:t>
      </w:r>
      <w:r w:rsidRPr="002D7DED">
        <w:t>ия</w:t>
      </w:r>
      <w:r w:rsidRPr="002D7DED">
        <w:rPr>
          <w:spacing w:val="-11"/>
        </w:rPr>
        <w:t xml:space="preserve"> </w:t>
      </w:r>
      <w:r w:rsidRPr="002D7DED">
        <w:t>до</w:t>
      </w:r>
      <w:r w:rsidRPr="002D7DED">
        <w:rPr>
          <w:spacing w:val="-3"/>
        </w:rPr>
        <w:t xml:space="preserve"> </w:t>
      </w:r>
      <w:r w:rsidRPr="002D7DED">
        <w:t>ис</w:t>
      </w:r>
      <w:r w:rsidRPr="002D7DED">
        <w:rPr>
          <w:spacing w:val="2"/>
        </w:rPr>
        <w:t>т</w:t>
      </w:r>
      <w:r w:rsidRPr="002D7DED">
        <w:t>о</w:t>
      </w:r>
      <w:r w:rsidRPr="002D7DED">
        <w:rPr>
          <w:spacing w:val="-1"/>
        </w:rPr>
        <w:t>ч</w:t>
      </w:r>
      <w:r w:rsidRPr="002D7DED">
        <w:rPr>
          <w:spacing w:val="3"/>
        </w:rPr>
        <w:t>н</w:t>
      </w:r>
      <w:r w:rsidRPr="002D7DED">
        <w:t>ика</w:t>
      </w:r>
      <w:r w:rsidRPr="002D7DED">
        <w:rPr>
          <w:spacing w:val="-11"/>
        </w:rPr>
        <w:t xml:space="preserve"> </w:t>
      </w:r>
      <w:r w:rsidRPr="002D7DED">
        <w:t>Вi0</w:t>
      </w:r>
      <w:r w:rsidRPr="002D7DED">
        <w:rPr>
          <w:spacing w:val="2"/>
        </w:rPr>
        <w:t>=</w:t>
      </w:r>
      <w:proofErr w:type="spellStart"/>
      <w:r w:rsidRPr="002D7DED">
        <w:t>Аi</w:t>
      </w:r>
      <w:proofErr w:type="spellEnd"/>
      <w:r w:rsidRPr="002D7DED">
        <w:rPr>
          <w:spacing w:val="-8"/>
        </w:rPr>
        <w:t xml:space="preserve"> </w:t>
      </w:r>
      <w:r w:rsidRPr="002D7DED">
        <w:t>*</w:t>
      </w:r>
      <w:r w:rsidRPr="002D7DED">
        <w:rPr>
          <w:spacing w:val="-1"/>
        </w:rPr>
        <w:t xml:space="preserve"> </w:t>
      </w:r>
      <w:r w:rsidRPr="002D7DED">
        <w:t xml:space="preserve">Т, </w:t>
      </w:r>
      <w:r w:rsidRPr="002D7DED">
        <w:rPr>
          <w:spacing w:val="-1"/>
        </w:rPr>
        <w:t>м</w:t>
      </w:r>
      <w:r w:rsidRPr="002D7DED">
        <w:t>л</w:t>
      </w:r>
      <w:r w:rsidRPr="002D7DED">
        <w:rPr>
          <w:spacing w:val="1"/>
        </w:rPr>
        <w:t>н</w:t>
      </w:r>
      <w:r w:rsidRPr="002D7DED">
        <w:t>.</w:t>
      </w:r>
      <w:r w:rsidRPr="002D7DED">
        <w:rPr>
          <w:spacing w:val="-3"/>
        </w:rPr>
        <w:t xml:space="preserve"> </w:t>
      </w:r>
      <w:r w:rsidRPr="002D7DED">
        <w:rPr>
          <w:spacing w:val="2"/>
        </w:rPr>
        <w:t>р</w:t>
      </w:r>
      <w:r w:rsidRPr="002D7DED">
        <w:rPr>
          <w:spacing w:val="-5"/>
        </w:rPr>
        <w:t>у</w:t>
      </w:r>
      <w:r w:rsidRPr="002D7DED">
        <w:rPr>
          <w:spacing w:val="2"/>
        </w:rPr>
        <w:t>б</w:t>
      </w:r>
      <w:r w:rsidRPr="002D7DED">
        <w:t>.</w:t>
      </w:r>
    </w:p>
    <w:p w14:paraId="2E671951" w14:textId="77777777" w:rsidR="002D7DED" w:rsidRPr="002D7DED" w:rsidRDefault="002D7DED" w:rsidP="005925AA">
      <w:pPr>
        <w:widowControl w:val="0"/>
        <w:autoSpaceDE w:val="0"/>
        <w:autoSpaceDN w:val="0"/>
        <w:adjustRightInd w:val="0"/>
        <w:spacing w:before="6" w:after="0"/>
        <w:ind w:right="41" w:firstLine="567"/>
      </w:pPr>
      <w:r w:rsidRPr="002D7DED">
        <w:t>Ко</w:t>
      </w:r>
      <w:r w:rsidRPr="002D7DED">
        <w:rPr>
          <w:spacing w:val="-1"/>
        </w:rPr>
        <w:t>м</w:t>
      </w:r>
      <w:r w:rsidRPr="002D7DED">
        <w:t>п</w:t>
      </w:r>
      <w:r w:rsidRPr="002D7DED">
        <w:rPr>
          <w:spacing w:val="1"/>
        </w:rPr>
        <w:t>л</w:t>
      </w:r>
      <w:r w:rsidRPr="002D7DED">
        <w:rPr>
          <w:spacing w:val="2"/>
        </w:rPr>
        <w:t>е</w:t>
      </w:r>
      <w:r w:rsidRPr="002D7DED">
        <w:rPr>
          <w:spacing w:val="-1"/>
        </w:rPr>
        <w:t>к</w:t>
      </w:r>
      <w:r w:rsidRPr="002D7DED">
        <w:t>сная</w:t>
      </w:r>
      <w:r w:rsidRPr="002D7DED">
        <w:rPr>
          <w:spacing w:val="11"/>
        </w:rPr>
        <w:t xml:space="preserve"> </w:t>
      </w:r>
      <w:r w:rsidRPr="002D7DED">
        <w:t>оце</w:t>
      </w:r>
      <w:r w:rsidRPr="002D7DED">
        <w:rPr>
          <w:spacing w:val="1"/>
        </w:rPr>
        <w:t>н</w:t>
      </w:r>
      <w:r w:rsidRPr="002D7DED">
        <w:rPr>
          <w:spacing w:val="-1"/>
        </w:rPr>
        <w:t>к</w:t>
      </w:r>
      <w:r w:rsidRPr="002D7DED">
        <w:t>а</w:t>
      </w:r>
      <w:r w:rsidRPr="002D7DED">
        <w:rPr>
          <w:spacing w:val="19"/>
        </w:rPr>
        <w:t xml:space="preserve"> </w:t>
      </w:r>
      <w:r w:rsidRPr="002D7DED">
        <w:t>в</w:t>
      </w:r>
      <w:r w:rsidRPr="002D7DED">
        <w:rPr>
          <w:spacing w:val="1"/>
        </w:rPr>
        <w:t>ы</w:t>
      </w:r>
      <w:r w:rsidRPr="002D7DED">
        <w:t>шепер</w:t>
      </w:r>
      <w:r w:rsidRPr="002D7DED">
        <w:rPr>
          <w:spacing w:val="3"/>
        </w:rPr>
        <w:t>е</w:t>
      </w:r>
      <w:r w:rsidRPr="002D7DED">
        <w:rPr>
          <w:spacing w:val="-1"/>
        </w:rPr>
        <w:t>ч</w:t>
      </w:r>
      <w:r w:rsidRPr="002D7DED">
        <w:t>ис</w:t>
      </w:r>
      <w:r w:rsidRPr="002D7DED">
        <w:rPr>
          <w:spacing w:val="1"/>
        </w:rPr>
        <w:t>л</w:t>
      </w:r>
      <w:r w:rsidRPr="002D7DED">
        <w:t>ен</w:t>
      </w:r>
      <w:r w:rsidRPr="002D7DED">
        <w:rPr>
          <w:spacing w:val="1"/>
        </w:rPr>
        <w:t>н</w:t>
      </w:r>
      <w:r w:rsidRPr="002D7DED">
        <w:rPr>
          <w:spacing w:val="3"/>
        </w:rPr>
        <w:t>ы</w:t>
      </w:r>
      <w:r w:rsidRPr="002D7DED">
        <w:t>х фа</w:t>
      </w:r>
      <w:r w:rsidRPr="002D7DED">
        <w:rPr>
          <w:spacing w:val="-1"/>
        </w:rPr>
        <w:t>к</w:t>
      </w:r>
      <w:r w:rsidRPr="002D7DED">
        <w:t>т</w:t>
      </w:r>
      <w:r w:rsidRPr="002D7DED">
        <w:rPr>
          <w:spacing w:val="2"/>
        </w:rPr>
        <w:t>о</w:t>
      </w:r>
      <w:r w:rsidRPr="002D7DED">
        <w:t>ров,</w:t>
      </w:r>
      <w:r w:rsidRPr="002D7DED">
        <w:rPr>
          <w:spacing w:val="12"/>
        </w:rPr>
        <w:t xml:space="preserve"> </w:t>
      </w:r>
      <w:r w:rsidRPr="002D7DED">
        <w:t>опред</w:t>
      </w:r>
      <w:r w:rsidRPr="002D7DED">
        <w:rPr>
          <w:spacing w:val="3"/>
        </w:rPr>
        <w:t>е</w:t>
      </w:r>
      <w:r w:rsidRPr="002D7DED">
        <w:t>л</w:t>
      </w:r>
      <w:r w:rsidRPr="002D7DED">
        <w:rPr>
          <w:spacing w:val="1"/>
        </w:rPr>
        <w:t>я</w:t>
      </w:r>
      <w:r w:rsidRPr="002D7DED">
        <w:t>ет</w:t>
      </w:r>
      <w:r w:rsidRPr="002D7DED">
        <w:rPr>
          <w:spacing w:val="11"/>
        </w:rPr>
        <w:t xml:space="preserve"> </w:t>
      </w:r>
      <w:r w:rsidRPr="002D7DED">
        <w:t>вел</w:t>
      </w:r>
      <w:r w:rsidRPr="002D7DED">
        <w:rPr>
          <w:spacing w:val="1"/>
        </w:rPr>
        <w:t>и</w:t>
      </w:r>
      <w:r w:rsidRPr="002D7DED">
        <w:rPr>
          <w:spacing w:val="-1"/>
        </w:rPr>
        <w:t>ч</w:t>
      </w:r>
      <w:r w:rsidRPr="002D7DED">
        <w:t>и</w:t>
      </w:r>
      <w:r w:rsidRPr="002D7DED">
        <w:rPr>
          <w:spacing w:val="8"/>
        </w:rPr>
        <w:t>н</w:t>
      </w:r>
      <w:r w:rsidRPr="002D7DED">
        <w:t>у оптима</w:t>
      </w:r>
      <w:r w:rsidRPr="002D7DED">
        <w:rPr>
          <w:spacing w:val="2"/>
        </w:rPr>
        <w:t>л</w:t>
      </w:r>
      <w:r w:rsidRPr="002D7DED">
        <w:t>ьного</w:t>
      </w:r>
      <w:r w:rsidRPr="002D7DED">
        <w:rPr>
          <w:spacing w:val="-15"/>
        </w:rPr>
        <w:t xml:space="preserve"> </w:t>
      </w:r>
      <w:r w:rsidRPr="002D7DED">
        <w:t>рад</w:t>
      </w:r>
      <w:r w:rsidRPr="002D7DED">
        <w:rPr>
          <w:spacing w:val="5"/>
        </w:rPr>
        <w:t>и</w:t>
      </w:r>
      <w:r w:rsidRPr="002D7DED">
        <w:rPr>
          <w:spacing w:val="-5"/>
        </w:rPr>
        <w:t>у</w:t>
      </w:r>
      <w:r w:rsidRPr="002D7DED">
        <w:rPr>
          <w:spacing w:val="2"/>
        </w:rPr>
        <w:t>с</w:t>
      </w:r>
      <w:r w:rsidRPr="002D7DED">
        <w:t>а</w:t>
      </w:r>
      <w:r w:rsidRPr="002D7DED">
        <w:rPr>
          <w:spacing w:val="-9"/>
        </w:rPr>
        <w:t xml:space="preserve"> </w:t>
      </w:r>
      <w:r w:rsidRPr="002D7DED">
        <w:t>теплос</w:t>
      </w:r>
      <w:r w:rsidRPr="002D7DED">
        <w:rPr>
          <w:spacing w:val="1"/>
        </w:rPr>
        <w:t>н</w:t>
      </w:r>
      <w:r w:rsidRPr="002D7DED">
        <w:t>аб</w:t>
      </w:r>
      <w:r w:rsidRPr="002D7DED">
        <w:rPr>
          <w:spacing w:val="1"/>
        </w:rPr>
        <w:t>ж</w:t>
      </w:r>
      <w:r w:rsidRPr="002D7DED">
        <w:t>ен</w:t>
      </w:r>
      <w:r w:rsidRPr="002D7DED">
        <w:rPr>
          <w:spacing w:val="1"/>
        </w:rPr>
        <w:t>и</w:t>
      </w:r>
      <w:r w:rsidRPr="002D7DED">
        <w:t>я.</w:t>
      </w:r>
    </w:p>
    <w:p w14:paraId="44430F0B" w14:textId="28546B71" w:rsidR="002D7DED" w:rsidRPr="002D7DED" w:rsidRDefault="002D7DED" w:rsidP="005925AA">
      <w:pPr>
        <w:widowControl w:val="0"/>
        <w:autoSpaceDE w:val="0"/>
        <w:autoSpaceDN w:val="0"/>
        <w:adjustRightInd w:val="0"/>
        <w:spacing w:before="67" w:after="0"/>
        <w:ind w:right="45" w:firstLine="567"/>
        <w:rPr>
          <w:color w:val="000000"/>
        </w:rPr>
      </w:pPr>
      <w:r w:rsidRPr="002D7DED">
        <w:rPr>
          <w:color w:val="000000"/>
          <w:spacing w:val="2"/>
        </w:rPr>
        <w:t>С</w:t>
      </w:r>
      <w:r w:rsidRPr="002D7DED">
        <w:rPr>
          <w:color w:val="000000"/>
          <w:spacing w:val="-5"/>
        </w:rPr>
        <w:t>у</w:t>
      </w:r>
      <w:r w:rsidRPr="002D7DED">
        <w:rPr>
          <w:color w:val="000000"/>
          <w:spacing w:val="2"/>
        </w:rPr>
        <w:t>щ</w:t>
      </w:r>
      <w:r w:rsidRPr="002D7DED">
        <w:rPr>
          <w:color w:val="000000"/>
        </w:rPr>
        <w:t>ес</w:t>
      </w:r>
      <w:r w:rsidRPr="002D7DED">
        <w:rPr>
          <w:color w:val="000000"/>
          <w:spacing w:val="2"/>
        </w:rPr>
        <w:t>т</w:t>
      </w:r>
      <w:r w:rsidRPr="002D7DED">
        <w:rPr>
          <w:color w:val="000000"/>
          <w:spacing w:val="5"/>
        </w:rPr>
        <w:t>в</w:t>
      </w:r>
      <w:r w:rsidRPr="002D7DED">
        <w:rPr>
          <w:color w:val="000000"/>
          <w:spacing w:val="-5"/>
        </w:rPr>
        <w:t>у</w:t>
      </w:r>
      <w:r w:rsidRPr="002D7DED">
        <w:rPr>
          <w:color w:val="000000"/>
        </w:rPr>
        <w:t xml:space="preserve">ющая </w:t>
      </w:r>
      <w:r w:rsidRPr="002D7DED">
        <w:rPr>
          <w:color w:val="000000"/>
          <w:spacing w:val="1"/>
        </w:rPr>
        <w:t>з</w:t>
      </w:r>
      <w:r w:rsidRPr="002D7DED">
        <w:rPr>
          <w:color w:val="000000"/>
        </w:rPr>
        <w:t>а</w:t>
      </w:r>
      <w:r w:rsidRPr="002D7DED">
        <w:rPr>
          <w:color w:val="000000"/>
          <w:spacing w:val="2"/>
        </w:rPr>
        <w:t>ст</w:t>
      </w:r>
      <w:r w:rsidRPr="002D7DED">
        <w:rPr>
          <w:color w:val="000000"/>
        </w:rPr>
        <w:t xml:space="preserve">ройка </w:t>
      </w:r>
      <w:r w:rsidR="005925AA">
        <w:rPr>
          <w:spacing w:val="-1"/>
        </w:rPr>
        <w:t>в Лесколовском СП</w:t>
      </w:r>
      <w:r w:rsidRPr="002D7DED">
        <w:t xml:space="preserve"> </w:t>
      </w:r>
      <w:r w:rsidRPr="002D7DED">
        <w:rPr>
          <w:color w:val="000000"/>
        </w:rPr>
        <w:t>по</w:t>
      </w:r>
      <w:r w:rsidRPr="002D7DED">
        <w:rPr>
          <w:color w:val="000000"/>
          <w:spacing w:val="1"/>
        </w:rPr>
        <w:t>л</w:t>
      </w:r>
      <w:r w:rsidRPr="002D7DED">
        <w:rPr>
          <w:color w:val="000000"/>
        </w:rPr>
        <w:t>нос</w:t>
      </w:r>
      <w:r w:rsidRPr="002D7DED">
        <w:rPr>
          <w:color w:val="000000"/>
          <w:spacing w:val="2"/>
        </w:rPr>
        <w:t>т</w:t>
      </w:r>
      <w:r w:rsidRPr="002D7DED">
        <w:rPr>
          <w:color w:val="000000"/>
        </w:rPr>
        <w:t>ью наход</w:t>
      </w:r>
      <w:r w:rsidRPr="002D7DED">
        <w:rPr>
          <w:color w:val="000000"/>
          <w:spacing w:val="3"/>
        </w:rPr>
        <w:t>и</w:t>
      </w:r>
      <w:r w:rsidRPr="002D7DED">
        <w:rPr>
          <w:color w:val="000000"/>
        </w:rPr>
        <w:t>тся в пре</w:t>
      </w:r>
      <w:r w:rsidRPr="002D7DED">
        <w:rPr>
          <w:color w:val="000000"/>
          <w:spacing w:val="3"/>
        </w:rPr>
        <w:t>д</w:t>
      </w:r>
      <w:r w:rsidRPr="002D7DED">
        <w:rPr>
          <w:color w:val="000000"/>
        </w:rPr>
        <w:t>елах рад</w:t>
      </w:r>
      <w:r w:rsidRPr="002D7DED">
        <w:rPr>
          <w:color w:val="000000"/>
          <w:spacing w:val="5"/>
        </w:rPr>
        <w:t>и</w:t>
      </w:r>
      <w:r w:rsidRPr="002D7DED">
        <w:rPr>
          <w:color w:val="000000"/>
          <w:spacing w:val="-5"/>
        </w:rPr>
        <w:t>у</w:t>
      </w:r>
      <w:r w:rsidRPr="002D7DED">
        <w:rPr>
          <w:color w:val="000000"/>
        </w:rPr>
        <w:t>са</w:t>
      </w:r>
      <w:r w:rsidRPr="002D7DED">
        <w:rPr>
          <w:color w:val="000000"/>
          <w:spacing w:val="8"/>
        </w:rPr>
        <w:t xml:space="preserve"> </w:t>
      </w:r>
      <w:r w:rsidRPr="002D7DED">
        <w:rPr>
          <w:color w:val="000000"/>
          <w:spacing w:val="-1"/>
        </w:rPr>
        <w:t>э</w:t>
      </w:r>
      <w:r w:rsidRPr="002D7DED">
        <w:rPr>
          <w:color w:val="000000"/>
        </w:rPr>
        <w:t>фф</w:t>
      </w:r>
      <w:r w:rsidRPr="002D7DED">
        <w:rPr>
          <w:color w:val="000000"/>
          <w:spacing w:val="2"/>
        </w:rPr>
        <w:t>е</w:t>
      </w:r>
      <w:r w:rsidRPr="002D7DED">
        <w:rPr>
          <w:color w:val="000000"/>
          <w:spacing w:val="-1"/>
        </w:rPr>
        <w:t>к</w:t>
      </w:r>
      <w:r w:rsidRPr="002D7DED">
        <w:rPr>
          <w:color w:val="000000"/>
        </w:rPr>
        <w:t>тив</w:t>
      </w:r>
      <w:r w:rsidRPr="002D7DED">
        <w:rPr>
          <w:color w:val="000000"/>
          <w:spacing w:val="3"/>
        </w:rPr>
        <w:t>н</w:t>
      </w:r>
      <w:r w:rsidRPr="002D7DED">
        <w:rPr>
          <w:color w:val="000000"/>
          <w:spacing w:val="2"/>
        </w:rPr>
        <w:t>о</w:t>
      </w:r>
      <w:r w:rsidRPr="002D7DED">
        <w:rPr>
          <w:color w:val="000000"/>
        </w:rPr>
        <w:t>го теплос</w:t>
      </w:r>
      <w:r w:rsidRPr="002D7DED">
        <w:rPr>
          <w:color w:val="000000"/>
          <w:spacing w:val="1"/>
        </w:rPr>
        <w:t>н</w:t>
      </w:r>
      <w:r w:rsidRPr="002D7DED">
        <w:rPr>
          <w:color w:val="000000"/>
        </w:rPr>
        <w:t>аб</w:t>
      </w:r>
      <w:r w:rsidRPr="002D7DED">
        <w:rPr>
          <w:color w:val="000000"/>
          <w:spacing w:val="1"/>
        </w:rPr>
        <w:t>ж</w:t>
      </w:r>
      <w:r w:rsidRPr="002D7DED">
        <w:rPr>
          <w:color w:val="000000"/>
        </w:rPr>
        <w:t>ен</w:t>
      </w:r>
      <w:r w:rsidRPr="002D7DED">
        <w:rPr>
          <w:color w:val="000000"/>
          <w:spacing w:val="1"/>
        </w:rPr>
        <w:t>и</w:t>
      </w:r>
      <w:r w:rsidRPr="002D7DED">
        <w:rPr>
          <w:color w:val="000000"/>
        </w:rPr>
        <w:t>я,</w:t>
      </w:r>
      <w:r w:rsidRPr="002D7DED">
        <w:rPr>
          <w:color w:val="000000"/>
          <w:spacing w:val="1"/>
        </w:rPr>
        <w:t xml:space="preserve"> </w:t>
      </w:r>
      <w:r w:rsidRPr="002D7DED">
        <w:rPr>
          <w:color w:val="000000"/>
        </w:rPr>
        <w:t>и</w:t>
      </w:r>
      <w:r w:rsidRPr="002D7DED">
        <w:rPr>
          <w:color w:val="000000"/>
          <w:spacing w:val="15"/>
        </w:rPr>
        <w:t xml:space="preserve"> </w:t>
      </w:r>
      <w:r w:rsidRPr="002D7DED">
        <w:rPr>
          <w:color w:val="000000"/>
        </w:rPr>
        <w:t>подключен</w:t>
      </w:r>
      <w:r w:rsidRPr="002D7DED">
        <w:rPr>
          <w:color w:val="000000"/>
          <w:spacing w:val="1"/>
        </w:rPr>
        <w:t>и</w:t>
      </w:r>
      <w:r w:rsidRPr="002D7DED">
        <w:rPr>
          <w:color w:val="000000"/>
        </w:rPr>
        <w:t>е</w:t>
      </w:r>
      <w:r w:rsidRPr="002D7DED">
        <w:rPr>
          <w:color w:val="000000"/>
          <w:spacing w:val="2"/>
        </w:rPr>
        <w:t xml:space="preserve"> </w:t>
      </w:r>
      <w:r w:rsidRPr="002D7DED">
        <w:rPr>
          <w:color w:val="000000"/>
        </w:rPr>
        <w:t>нов</w:t>
      </w:r>
      <w:r w:rsidRPr="002D7DED">
        <w:rPr>
          <w:color w:val="000000"/>
          <w:spacing w:val="1"/>
        </w:rPr>
        <w:t>ы</w:t>
      </w:r>
      <w:r w:rsidRPr="002D7DED">
        <w:rPr>
          <w:color w:val="000000"/>
        </w:rPr>
        <w:t>х</w:t>
      </w:r>
      <w:r w:rsidRPr="002D7DED">
        <w:rPr>
          <w:color w:val="000000"/>
          <w:spacing w:val="10"/>
        </w:rPr>
        <w:t xml:space="preserve"> </w:t>
      </w:r>
      <w:r w:rsidRPr="002D7DED">
        <w:rPr>
          <w:color w:val="000000"/>
        </w:rPr>
        <w:t>потребител</w:t>
      </w:r>
      <w:r w:rsidRPr="002D7DED">
        <w:rPr>
          <w:color w:val="000000"/>
          <w:spacing w:val="1"/>
        </w:rPr>
        <w:t>е</w:t>
      </w:r>
      <w:r w:rsidRPr="002D7DED">
        <w:rPr>
          <w:color w:val="000000"/>
        </w:rPr>
        <w:t>й</w:t>
      </w:r>
      <w:r w:rsidRPr="002D7DED">
        <w:rPr>
          <w:color w:val="000000"/>
          <w:spacing w:val="5"/>
        </w:rPr>
        <w:t xml:space="preserve"> </w:t>
      </w:r>
      <w:r w:rsidRPr="002D7DED">
        <w:rPr>
          <w:color w:val="000000"/>
        </w:rPr>
        <w:t>в грани</w:t>
      </w:r>
      <w:r w:rsidRPr="002D7DED">
        <w:rPr>
          <w:color w:val="000000"/>
          <w:spacing w:val="1"/>
        </w:rPr>
        <w:t>ц</w:t>
      </w:r>
      <w:r w:rsidRPr="002D7DED">
        <w:rPr>
          <w:color w:val="000000"/>
        </w:rPr>
        <w:t>ах</w:t>
      </w:r>
      <w:r w:rsidRPr="002D7DED">
        <w:rPr>
          <w:color w:val="000000"/>
          <w:spacing w:val="-10"/>
        </w:rPr>
        <w:t xml:space="preserve"> </w:t>
      </w:r>
      <w:r w:rsidRPr="002D7DED">
        <w:rPr>
          <w:color w:val="000000"/>
        </w:rPr>
        <w:t>сло</w:t>
      </w:r>
      <w:r w:rsidRPr="002D7DED">
        <w:rPr>
          <w:color w:val="000000"/>
          <w:spacing w:val="1"/>
        </w:rPr>
        <w:t>ж</w:t>
      </w:r>
      <w:r w:rsidRPr="002D7DED">
        <w:rPr>
          <w:color w:val="000000"/>
        </w:rPr>
        <w:t>и</w:t>
      </w:r>
      <w:r w:rsidRPr="002D7DED">
        <w:rPr>
          <w:color w:val="000000"/>
          <w:spacing w:val="3"/>
        </w:rPr>
        <w:t>в</w:t>
      </w:r>
      <w:r w:rsidRPr="002D7DED">
        <w:rPr>
          <w:color w:val="000000"/>
        </w:rPr>
        <w:t>ше</w:t>
      </w:r>
      <w:r w:rsidRPr="002D7DED">
        <w:rPr>
          <w:color w:val="000000"/>
          <w:spacing w:val="2"/>
        </w:rPr>
        <w:t>й</w:t>
      </w:r>
      <w:r w:rsidRPr="002D7DED">
        <w:rPr>
          <w:color w:val="000000"/>
        </w:rPr>
        <w:t>ся</w:t>
      </w:r>
      <w:r w:rsidRPr="002D7DED">
        <w:rPr>
          <w:color w:val="000000"/>
          <w:spacing w:val="-15"/>
        </w:rPr>
        <w:t xml:space="preserve"> </w:t>
      </w:r>
      <w:r w:rsidRPr="002D7DED">
        <w:rPr>
          <w:color w:val="000000"/>
          <w:spacing w:val="1"/>
        </w:rPr>
        <w:t>з</w:t>
      </w:r>
      <w:r w:rsidRPr="002D7DED">
        <w:rPr>
          <w:color w:val="000000"/>
          <w:spacing w:val="2"/>
        </w:rPr>
        <w:t>а</w:t>
      </w:r>
      <w:r w:rsidRPr="002D7DED">
        <w:rPr>
          <w:color w:val="000000"/>
        </w:rPr>
        <w:t>строй</w:t>
      </w:r>
      <w:r w:rsidRPr="002D7DED">
        <w:rPr>
          <w:color w:val="000000"/>
          <w:spacing w:val="-1"/>
        </w:rPr>
        <w:t>к</w:t>
      </w:r>
      <w:r w:rsidRPr="002D7DED">
        <w:rPr>
          <w:color w:val="000000"/>
        </w:rPr>
        <w:t>и</w:t>
      </w:r>
      <w:r w:rsidRPr="002D7DED">
        <w:rPr>
          <w:color w:val="000000"/>
          <w:spacing w:val="-8"/>
        </w:rPr>
        <w:t xml:space="preserve"> </w:t>
      </w:r>
      <w:r w:rsidRPr="002D7DED">
        <w:rPr>
          <w:color w:val="000000"/>
          <w:spacing w:val="-1"/>
        </w:rPr>
        <w:t>э</w:t>
      </w:r>
      <w:r w:rsidRPr="002D7DED">
        <w:rPr>
          <w:color w:val="000000"/>
          <w:spacing w:val="1"/>
        </w:rPr>
        <w:t>к</w:t>
      </w:r>
      <w:r w:rsidRPr="002D7DED">
        <w:rPr>
          <w:color w:val="000000"/>
        </w:rPr>
        <w:t>оном</w:t>
      </w:r>
      <w:r w:rsidRPr="002D7DED">
        <w:rPr>
          <w:color w:val="000000"/>
          <w:spacing w:val="2"/>
        </w:rPr>
        <w:t>и</w:t>
      </w:r>
      <w:r w:rsidRPr="002D7DED">
        <w:rPr>
          <w:color w:val="000000"/>
          <w:spacing w:val="-1"/>
        </w:rPr>
        <w:t>ч</w:t>
      </w:r>
      <w:r w:rsidRPr="002D7DED">
        <w:rPr>
          <w:color w:val="000000"/>
        </w:rPr>
        <w:t>ес</w:t>
      </w:r>
      <w:r w:rsidRPr="002D7DED">
        <w:rPr>
          <w:color w:val="000000"/>
          <w:spacing w:val="-1"/>
        </w:rPr>
        <w:t>к</w:t>
      </w:r>
      <w:r w:rsidRPr="002D7DED">
        <w:rPr>
          <w:color w:val="000000"/>
        </w:rPr>
        <w:t>и</w:t>
      </w:r>
      <w:r w:rsidRPr="002D7DED">
        <w:rPr>
          <w:color w:val="000000"/>
          <w:spacing w:val="-14"/>
        </w:rPr>
        <w:t xml:space="preserve"> </w:t>
      </w:r>
      <w:r w:rsidRPr="002D7DED">
        <w:rPr>
          <w:color w:val="000000"/>
        </w:rPr>
        <w:t>оправд</w:t>
      </w:r>
      <w:r w:rsidRPr="002D7DED">
        <w:rPr>
          <w:color w:val="000000"/>
          <w:spacing w:val="1"/>
        </w:rPr>
        <w:t>а</w:t>
      </w:r>
      <w:r w:rsidRPr="002D7DED">
        <w:rPr>
          <w:color w:val="000000"/>
        </w:rPr>
        <w:t>но.</w:t>
      </w:r>
    </w:p>
    <w:p w14:paraId="5BA4F1EF" w14:textId="77777777" w:rsidR="002D7DED" w:rsidRPr="002D7DED" w:rsidRDefault="002D7DED" w:rsidP="005925AA">
      <w:pPr>
        <w:widowControl w:val="0"/>
        <w:autoSpaceDE w:val="0"/>
        <w:autoSpaceDN w:val="0"/>
        <w:adjustRightInd w:val="0"/>
        <w:spacing w:before="5" w:after="0"/>
        <w:ind w:right="45" w:firstLine="567"/>
        <w:sectPr w:rsidR="002D7DED" w:rsidRPr="002D7DED" w:rsidSect="00055577">
          <w:pgSz w:w="11920" w:h="16840"/>
          <w:pgMar w:top="1040" w:right="460" w:bottom="860" w:left="1600" w:header="0" w:footer="666" w:gutter="0"/>
          <w:cols w:space="720"/>
          <w:noEndnote/>
        </w:sectPr>
      </w:pPr>
    </w:p>
    <w:p w14:paraId="0973F7FC" w14:textId="6E095DB8" w:rsidR="00FB0D05" w:rsidRPr="00BE46B0" w:rsidRDefault="00350F9B" w:rsidP="00795583">
      <w:pPr>
        <w:pStyle w:val="22"/>
        <w:spacing w:line="360" w:lineRule="auto"/>
        <w:ind w:firstLine="567"/>
        <w:jc w:val="both"/>
      </w:pPr>
      <w:bookmarkStart w:id="122" w:name="_Toc192231716"/>
      <w:bookmarkEnd w:id="121"/>
      <w:r w:rsidRPr="00BE46B0">
        <w:lastRenderedPageBreak/>
        <w:t xml:space="preserve">Глава </w:t>
      </w:r>
      <w:r w:rsidR="00795583">
        <w:t>8</w:t>
      </w:r>
      <w:r w:rsidRPr="00BE46B0">
        <w:t xml:space="preserve">. </w:t>
      </w:r>
      <w:r w:rsidR="00FB0D05" w:rsidRPr="00BE46B0">
        <w:t>Предложения по строительству и реконструкции тепловых сетей и сооружений на них</w:t>
      </w:r>
      <w:bookmarkEnd w:id="122"/>
    </w:p>
    <w:p w14:paraId="40FD3E03" w14:textId="04EAC5E2" w:rsidR="00FB0D05" w:rsidRPr="00BE46B0" w:rsidRDefault="00C919C4" w:rsidP="00C919C4">
      <w:pPr>
        <w:pStyle w:val="22"/>
        <w:spacing w:before="120" w:after="120" w:line="360" w:lineRule="auto"/>
        <w:ind w:firstLine="567"/>
        <w:jc w:val="both"/>
      </w:pPr>
      <w:bookmarkStart w:id="123" w:name="_Toc375566397"/>
      <w:bookmarkStart w:id="124" w:name="_Toc192231717"/>
      <w:r>
        <w:t>8</w:t>
      </w:r>
      <w:r w:rsidR="00FB0D05" w:rsidRPr="00BE46B0">
        <w:t>.1</w:t>
      </w:r>
      <w:r w:rsidR="00350F9B" w:rsidRPr="00BE46B0">
        <w:t xml:space="preserve">. </w:t>
      </w:r>
      <w:bookmarkEnd w:id="123"/>
      <w:r w:rsidR="00BD7F2E" w:rsidRPr="000A4835">
        <w:t>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124"/>
    </w:p>
    <w:p w14:paraId="79E46E64" w14:textId="57A579CB" w:rsidR="00B108FA" w:rsidRPr="00BE46B0" w:rsidRDefault="00B108FA" w:rsidP="00B108FA">
      <w:pPr>
        <w:spacing w:before="0" w:after="0"/>
      </w:pPr>
      <w:bookmarkStart w:id="125" w:name="_Toc375566398"/>
      <w:r>
        <w:t>Р</w:t>
      </w:r>
      <w:r w:rsidRPr="000A4835">
        <w:t>еконструкци</w:t>
      </w:r>
      <w:r>
        <w:t>я</w:t>
      </w:r>
      <w:r w:rsidRPr="000A4835">
        <w:t xml:space="preserve"> и</w:t>
      </w:r>
      <w:r>
        <w:t>ли</w:t>
      </w:r>
      <w:r w:rsidRPr="000A4835">
        <w:t xml:space="preserve"> строительств</w:t>
      </w:r>
      <w:r>
        <w:t>о</w:t>
      </w:r>
      <w:r w:rsidRPr="000A4835">
        <w:t xml:space="preserve">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t xml:space="preserve"> не планируется. </w:t>
      </w:r>
    </w:p>
    <w:p w14:paraId="3EBC0EEB" w14:textId="0AD84A7C" w:rsidR="00B108FA" w:rsidRDefault="00173621" w:rsidP="00B108FA">
      <w:pPr>
        <w:pStyle w:val="22"/>
        <w:spacing w:before="120" w:after="120" w:line="360" w:lineRule="auto"/>
        <w:ind w:firstLine="567"/>
        <w:jc w:val="both"/>
      </w:pPr>
      <w:bookmarkStart w:id="126" w:name="_Toc192231718"/>
      <w:r>
        <w:t>8</w:t>
      </w:r>
      <w:r w:rsidR="00E7442E" w:rsidRPr="00BE46B0">
        <w:t>.2</w:t>
      </w:r>
      <w:r w:rsidR="00350F9B" w:rsidRPr="00BE46B0">
        <w:t xml:space="preserve">. </w:t>
      </w:r>
      <w:bookmarkStart w:id="127" w:name="_Toc7452190"/>
      <w:bookmarkEnd w:id="125"/>
      <w:r w:rsidR="00B108FA" w:rsidRPr="00D27067">
        <w:t>Предложени</w:t>
      </w:r>
      <w:r w:rsidR="00B108FA">
        <w:t>я</w:t>
      </w:r>
      <w:r w:rsidR="00B108FA" w:rsidRPr="00D27067">
        <w:t xml:space="preserve"> по </w:t>
      </w:r>
      <w:r w:rsidR="00B108FA">
        <w:t>с</w:t>
      </w:r>
      <w:r w:rsidR="00B108FA" w:rsidRPr="00D27067">
        <w:t>троительств</w:t>
      </w:r>
      <w:r w:rsidR="00B108FA">
        <w:t>у</w:t>
      </w:r>
      <w:r w:rsidR="00B108FA" w:rsidRPr="00D27067">
        <w:t xml:space="preserve"> тепловых сетей для обеспечения перспективных приростов тепловой нагрузки под жилищную</w:t>
      </w:r>
      <w:r w:rsidR="00B108FA">
        <w:t>,</w:t>
      </w:r>
      <w:r w:rsidR="00B108FA" w:rsidRPr="00D27067">
        <w:t xml:space="preserve"> комплексную </w:t>
      </w:r>
      <w:r w:rsidR="00B108FA">
        <w:t xml:space="preserve">или производственную </w:t>
      </w:r>
      <w:r w:rsidR="00B108FA" w:rsidRPr="00D27067">
        <w:t xml:space="preserve">застройку во вновь осваиваемых районах </w:t>
      </w:r>
      <w:r w:rsidR="00B108FA">
        <w:t>поселения</w:t>
      </w:r>
      <w:bookmarkEnd w:id="126"/>
      <w:bookmarkEnd w:id="127"/>
      <w:r w:rsidR="00B108FA" w:rsidRPr="00BE46B0">
        <w:t xml:space="preserve"> </w:t>
      </w:r>
    </w:p>
    <w:p w14:paraId="7902C0B2" w14:textId="77777777" w:rsidR="00244026" w:rsidRDefault="005D0AF0" w:rsidP="00B108FA">
      <w:pPr>
        <w:spacing w:before="0" w:after="0"/>
      </w:pPr>
      <w:bookmarkStart w:id="128" w:name="_Hlk66122384"/>
      <w:r w:rsidRPr="00BE46B0">
        <w:t>Для обеспечения перспективных приростов тепловой нагрузки</w:t>
      </w:r>
      <w:r w:rsidR="00244026" w:rsidRPr="00244026">
        <w:t xml:space="preserve"> </w:t>
      </w:r>
      <w:r w:rsidR="00244026">
        <w:t>предполагается взять за основу следующие усредненные данные</w:t>
      </w:r>
      <w:r w:rsidR="00244026" w:rsidRPr="00244026">
        <w:t xml:space="preserve">: </w:t>
      </w:r>
    </w:p>
    <w:p w14:paraId="3B823769" w14:textId="76B2EF9E" w:rsidR="00244026" w:rsidRPr="00244026" w:rsidRDefault="00244026" w:rsidP="00B52350">
      <w:pPr>
        <w:pStyle w:val="affff2"/>
        <w:numPr>
          <w:ilvl w:val="0"/>
          <w:numId w:val="55"/>
        </w:numPr>
        <w:spacing w:before="0" w:after="0" w:line="360" w:lineRule="auto"/>
        <w:ind w:left="1139" w:hanging="357"/>
        <w:rPr>
          <w:rFonts w:ascii="Times New Roman" w:hAnsi="Times New Roman"/>
          <w:sz w:val="26"/>
          <w:szCs w:val="26"/>
        </w:rPr>
      </w:pPr>
      <w:r w:rsidRPr="00244026">
        <w:rPr>
          <w:rFonts w:ascii="Times New Roman" w:hAnsi="Times New Roman"/>
          <w:sz w:val="26"/>
          <w:szCs w:val="26"/>
        </w:rPr>
        <w:t>по п</w:t>
      </w:r>
      <w:r w:rsidR="0057767C">
        <w:rPr>
          <w:rFonts w:ascii="Times New Roman" w:hAnsi="Times New Roman"/>
          <w:sz w:val="26"/>
          <w:szCs w:val="26"/>
        </w:rPr>
        <w:t>ос</w:t>
      </w:r>
      <w:r w:rsidRPr="00244026">
        <w:rPr>
          <w:rFonts w:ascii="Times New Roman" w:hAnsi="Times New Roman"/>
          <w:sz w:val="26"/>
          <w:szCs w:val="26"/>
        </w:rPr>
        <w:t xml:space="preserve">. Осельки необходимо строительство около 55 </w:t>
      </w:r>
      <w:proofErr w:type="spellStart"/>
      <w:r w:rsidRPr="00244026">
        <w:rPr>
          <w:rFonts w:ascii="Times New Roman" w:hAnsi="Times New Roman"/>
          <w:sz w:val="26"/>
          <w:szCs w:val="26"/>
        </w:rPr>
        <w:t>пог</w:t>
      </w:r>
      <w:proofErr w:type="spellEnd"/>
      <w:r w:rsidRPr="00244026">
        <w:rPr>
          <w:rFonts w:ascii="Times New Roman" w:hAnsi="Times New Roman"/>
          <w:sz w:val="26"/>
          <w:szCs w:val="26"/>
        </w:rPr>
        <w:t>. м тепловых сетей (в 2-хтрубном исчислении) в канальной прокладке</w:t>
      </w:r>
      <w:r>
        <w:rPr>
          <w:rFonts w:ascii="Times New Roman" w:hAnsi="Times New Roman"/>
          <w:sz w:val="26"/>
          <w:szCs w:val="26"/>
        </w:rPr>
        <w:t>.</w:t>
      </w:r>
    </w:p>
    <w:p w14:paraId="06712AA4" w14:textId="02012F99" w:rsidR="006B36AA" w:rsidRPr="00BE46B0" w:rsidRDefault="00173621" w:rsidP="00244026">
      <w:pPr>
        <w:pStyle w:val="22"/>
        <w:spacing w:before="120" w:after="120" w:line="360" w:lineRule="auto"/>
        <w:ind w:firstLine="567"/>
        <w:jc w:val="both"/>
      </w:pPr>
      <w:bookmarkStart w:id="129" w:name="_Toc375566399"/>
      <w:bookmarkStart w:id="130" w:name="_Toc192231719"/>
      <w:bookmarkEnd w:id="128"/>
      <w:r>
        <w:t>8</w:t>
      </w:r>
      <w:r w:rsidR="006B36AA" w:rsidRPr="00BE46B0">
        <w:t>.3</w:t>
      </w:r>
      <w:r w:rsidR="00350F9B" w:rsidRPr="00BE46B0">
        <w:t xml:space="preserve">. </w:t>
      </w:r>
      <w:r w:rsidR="00244026" w:rsidRPr="00B0082F">
        <w:t>Предложени</w:t>
      </w:r>
      <w:r w:rsidR="00244026">
        <w:t>я</w:t>
      </w:r>
      <w:r w:rsidR="00244026" w:rsidRPr="00B0082F">
        <w:t xml:space="preserve">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29"/>
      <w:bookmarkEnd w:id="130"/>
    </w:p>
    <w:p w14:paraId="3E7D7DAA" w14:textId="5B7696B5" w:rsidR="00983857" w:rsidRPr="00BE46B0" w:rsidRDefault="00AC746B" w:rsidP="00173621">
      <w:pPr>
        <w:pStyle w:val="ae"/>
        <w:ind w:firstLine="567"/>
        <w:rPr>
          <w:b/>
        </w:rPr>
      </w:pPr>
      <w:r w:rsidRPr="00BE46B0">
        <w:t>Строительств</w:t>
      </w:r>
      <w:r w:rsidR="004F68DA" w:rsidRPr="00BE46B0">
        <w:t>о</w:t>
      </w:r>
      <w:r w:rsidRPr="00BE46B0">
        <w:t xml:space="preserve">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планируется.</w:t>
      </w:r>
    </w:p>
    <w:p w14:paraId="6F4AC36A" w14:textId="3B44EB4F" w:rsidR="000B58FC" w:rsidRPr="00BE46B0" w:rsidRDefault="00173621" w:rsidP="00244026">
      <w:pPr>
        <w:pStyle w:val="22"/>
        <w:spacing w:before="120" w:after="120" w:line="360" w:lineRule="auto"/>
        <w:ind w:firstLine="567"/>
        <w:jc w:val="both"/>
      </w:pPr>
      <w:bookmarkStart w:id="131" w:name="_Toc375566400"/>
      <w:bookmarkStart w:id="132" w:name="_Toc192231720"/>
      <w:r>
        <w:lastRenderedPageBreak/>
        <w:t>8</w:t>
      </w:r>
      <w:r w:rsidR="000B58FC" w:rsidRPr="00BE46B0">
        <w:t>.4</w:t>
      </w:r>
      <w:r w:rsidR="00350F9B" w:rsidRPr="00BE46B0">
        <w:t xml:space="preserve">. </w:t>
      </w:r>
      <w:r w:rsidRPr="00B0082F">
        <w:t>Предложени</w:t>
      </w:r>
      <w:r>
        <w:t>я</w:t>
      </w:r>
      <w:r w:rsidRPr="00B0082F">
        <w:t xml:space="preserve">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31"/>
      <w:bookmarkEnd w:id="132"/>
    </w:p>
    <w:p w14:paraId="58F054FD" w14:textId="52F8417C" w:rsidR="00795583" w:rsidRDefault="00173621" w:rsidP="00173621">
      <w:pPr>
        <w:pStyle w:val="ae"/>
        <w:ind w:firstLine="567"/>
      </w:pPr>
      <w:bookmarkStart w:id="133" w:name="_Toc375566401"/>
      <w:r>
        <w:t>С</w:t>
      </w:r>
      <w:r w:rsidRPr="00B0082F">
        <w:t>троительств</w:t>
      </w:r>
      <w:r>
        <w:t>о</w:t>
      </w:r>
      <w:r w:rsidRPr="00B0082F">
        <w:t xml:space="preserve"> или реконструкци</w:t>
      </w:r>
      <w:r>
        <w:t>я</w:t>
      </w:r>
      <w:r w:rsidRPr="00B0082F">
        <w:t xml:space="preserve">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t xml:space="preserve"> не планируется. </w:t>
      </w:r>
    </w:p>
    <w:p w14:paraId="14454DEB" w14:textId="2DFB6297" w:rsidR="000E1CCC" w:rsidRPr="00BE46B0" w:rsidRDefault="00173621" w:rsidP="00244026">
      <w:pPr>
        <w:pStyle w:val="22"/>
        <w:spacing w:before="120" w:after="120" w:line="360" w:lineRule="auto"/>
        <w:ind w:firstLine="567"/>
        <w:jc w:val="both"/>
      </w:pPr>
      <w:bookmarkStart w:id="134" w:name="_Toc192231721"/>
      <w:r>
        <w:t>8</w:t>
      </w:r>
      <w:r w:rsidR="000E1CCC" w:rsidRPr="00BE46B0">
        <w:t>.5</w:t>
      </w:r>
      <w:r w:rsidR="00350F9B" w:rsidRPr="00BE46B0">
        <w:t xml:space="preserve">. </w:t>
      </w:r>
      <w:r>
        <w:t>Предложения</w:t>
      </w:r>
      <w:r w:rsidRPr="00B0082F">
        <w:t xml:space="preserve"> по строительству тепловых сетей для обеспечения нормативной надежности теплоснабжения</w:t>
      </w:r>
      <w:bookmarkEnd w:id="133"/>
      <w:bookmarkEnd w:id="134"/>
    </w:p>
    <w:p w14:paraId="41CAE2B9" w14:textId="356E59C5" w:rsidR="000E1CCC" w:rsidRPr="00BE46B0" w:rsidRDefault="0039198F" w:rsidP="00173621">
      <w:pPr>
        <w:pStyle w:val="ae"/>
        <w:ind w:firstLine="567"/>
      </w:pPr>
      <w:r w:rsidRPr="00BE46B0">
        <w:t xml:space="preserve">В настоящее время </w:t>
      </w:r>
      <w:r w:rsidR="00C56FCE" w:rsidRPr="00BE46B0">
        <w:t>потери в сетях по данным ООО «ГТМ-</w:t>
      </w:r>
      <w:proofErr w:type="spellStart"/>
      <w:r w:rsidR="00C56FCE" w:rsidRPr="00BE46B0">
        <w:t>теплосервис</w:t>
      </w:r>
      <w:proofErr w:type="spellEnd"/>
      <w:r w:rsidR="00C56FCE" w:rsidRPr="00BE46B0">
        <w:t xml:space="preserve">» </w:t>
      </w:r>
      <w:r w:rsidR="004A2B45" w:rsidRPr="00BE46B0">
        <w:t xml:space="preserve">составляют </w:t>
      </w:r>
      <w:r w:rsidR="00173621">
        <w:t xml:space="preserve">около </w:t>
      </w:r>
      <w:r w:rsidR="00C56FCE" w:rsidRPr="00BE46B0">
        <w:t>1</w:t>
      </w:r>
      <w:r w:rsidR="004A2B45" w:rsidRPr="00BE46B0">
        <w:t xml:space="preserve">0%, пропускная способность сетей </w:t>
      </w:r>
      <w:r w:rsidR="00C56FCE" w:rsidRPr="00BE46B0">
        <w:t xml:space="preserve">котельной №22 (д. Лесколово) </w:t>
      </w:r>
      <w:r w:rsidR="004A2B45" w:rsidRPr="00BE46B0">
        <w:t>недостаточна для обеспечения надежного теплоснабжения перспективных потребителей. Необходима перекладка ветхих участков сетей</w:t>
      </w:r>
      <w:r w:rsidR="003515DE">
        <w:t xml:space="preserve"> </w:t>
      </w:r>
      <w:r w:rsidR="00080940" w:rsidRPr="00BE46B0">
        <w:t>и установка ИТП у потребителей.</w:t>
      </w:r>
    </w:p>
    <w:p w14:paraId="1F68AF72" w14:textId="77777777" w:rsidR="004A2B45" w:rsidRPr="00BE46B0" w:rsidRDefault="004A2B45" w:rsidP="00173621">
      <w:pPr>
        <w:pStyle w:val="ae"/>
        <w:ind w:firstLine="567"/>
      </w:pPr>
      <w:r w:rsidRPr="00BE46B0">
        <w:t xml:space="preserve">Нормативная надежность тепловых сетей в соответствии со СНиП 41-02-2003 «Тепловые сети» составляет РТС=0,9. Для ее достижения предусматривается применение для устройства тепловых сетей современных материалов – трубопроводов и фасонных частей с заводской изоляцией из пенополиуретана с полиэтиленовой оболочкой. Трубопроводы должны оборудоваться системой контроля состояния тепловой изоляции, что позволяет своевременно и с большой точностью определять места утечек теплоносителя и, соответственно, участки разрушения элементов тепловой сети. Система теплоснабжения характеризуется такой величиной, как ремонтопригодность, заключающимся в приспособленности системы к предупреждению, обнаружению и устранению отказов и неисправностей путем проведения технического обслуживания и ремонтов. Основным показателем ремонтопригодности системы теплоснабжения является время восстановления ее отказавшего элемента. </w:t>
      </w:r>
    </w:p>
    <w:p w14:paraId="678783CB" w14:textId="25B31C82" w:rsidR="004A2B45" w:rsidRPr="00BE46B0" w:rsidRDefault="004A2B45" w:rsidP="00173621">
      <w:pPr>
        <w:pStyle w:val="ae"/>
        <w:ind w:firstLine="567"/>
      </w:pPr>
      <w:r w:rsidRPr="00BE46B0">
        <w:t xml:space="preserve">Применение в качестве запорной арматуры шаровых кранов для бесканальной установки также повышает надежность системы теплоснабжения. Запорная арматура, установленная на ответвлениях тепловых сетей и на подводящих трубопроводах к потребителям, позволяет отключать аварийные участки с охранением </w:t>
      </w:r>
      <w:r w:rsidRPr="00BE46B0">
        <w:lastRenderedPageBreak/>
        <w:t>работоспособности других участков системы теплоснабжения.</w:t>
      </w:r>
      <w:r w:rsidR="00C43783">
        <w:t xml:space="preserve"> </w:t>
      </w:r>
      <w:r w:rsidRPr="00BE46B0">
        <w:t>Живучесть системы теплоснабжения обеспечивается наличием спускной арматуры, позволяющей опорожнить аварийный участок теплосети с целью исключения размораживания трубопроводов. При проектировании должна быть обеспечена возможность компенсации тепловых удлинений трубопроводов.</w:t>
      </w:r>
    </w:p>
    <w:p w14:paraId="14EC26E6" w14:textId="0A9045F6" w:rsidR="00B108FA" w:rsidRDefault="00173621" w:rsidP="00173621">
      <w:pPr>
        <w:pStyle w:val="22"/>
        <w:spacing w:before="120" w:after="120" w:line="360" w:lineRule="auto"/>
        <w:ind w:firstLine="567"/>
        <w:jc w:val="both"/>
      </w:pPr>
      <w:bookmarkStart w:id="135" w:name="_Toc375566402"/>
      <w:bookmarkStart w:id="136" w:name="_Toc192231722"/>
      <w:r>
        <w:t>8</w:t>
      </w:r>
      <w:r w:rsidR="00164B5E" w:rsidRPr="00BE46B0">
        <w:t>.6</w:t>
      </w:r>
      <w:r w:rsidR="00350F9B" w:rsidRPr="00BE46B0">
        <w:t xml:space="preserve">. </w:t>
      </w:r>
      <w:bookmarkEnd w:id="135"/>
      <w:r w:rsidRPr="00B0082F">
        <w:t>Предложени</w:t>
      </w:r>
      <w:r>
        <w:t>я</w:t>
      </w:r>
      <w:r w:rsidRPr="00B0082F">
        <w:t xml:space="preserve"> по реконструкции тепловых сетей с увеличением диаметра трубопроводов для обеспечения перспективных приростов тепловой нагрузки</w:t>
      </w:r>
      <w:bookmarkEnd w:id="136"/>
    </w:p>
    <w:p w14:paraId="46F4642C" w14:textId="52E3EC73" w:rsidR="00293AD9" w:rsidRDefault="00293AD9" w:rsidP="00293AD9">
      <w:pPr>
        <w:pStyle w:val="ae"/>
        <w:ind w:firstLine="567"/>
      </w:pPr>
      <w:r>
        <w:t>Р</w:t>
      </w:r>
      <w:r w:rsidRPr="00B0082F">
        <w:t>еконструкци</w:t>
      </w:r>
      <w:r>
        <w:t>я</w:t>
      </w:r>
      <w:r w:rsidRPr="00B0082F">
        <w:t xml:space="preserve"> тепловых сетей с увеличением диаметра трубопроводов для обеспечения перспективных приростов тепловой нагрузки</w:t>
      </w:r>
      <w:r>
        <w:t xml:space="preserve"> не рассматривается. </w:t>
      </w:r>
    </w:p>
    <w:p w14:paraId="2379B383" w14:textId="7B464004" w:rsidR="00297346" w:rsidRPr="00BE46B0" w:rsidRDefault="00173621" w:rsidP="00C43783">
      <w:pPr>
        <w:pStyle w:val="22"/>
        <w:spacing w:before="120" w:after="120" w:line="360" w:lineRule="auto"/>
        <w:ind w:firstLine="567"/>
        <w:jc w:val="both"/>
      </w:pPr>
      <w:bookmarkStart w:id="137" w:name="_Toc375566403"/>
      <w:bookmarkStart w:id="138" w:name="_Toc192231723"/>
      <w:r>
        <w:t>8</w:t>
      </w:r>
      <w:r w:rsidR="00297346" w:rsidRPr="00BE46B0">
        <w:t>.7</w:t>
      </w:r>
      <w:r w:rsidR="00350F9B" w:rsidRPr="00BE46B0">
        <w:t xml:space="preserve">. </w:t>
      </w:r>
      <w:r w:rsidR="00297346" w:rsidRPr="00BE46B0">
        <w:t>Реконструкция тепловых сетей, подлежащих замене в связи с исчерпанием эксплуатационного ресурса</w:t>
      </w:r>
      <w:bookmarkEnd w:id="137"/>
      <w:bookmarkEnd w:id="138"/>
    </w:p>
    <w:p w14:paraId="0D702631" w14:textId="4F90F6AB" w:rsidR="00B45FFE" w:rsidRDefault="00B45FFE" w:rsidP="009F43F1">
      <w:pPr>
        <w:pStyle w:val="affff2"/>
        <w:spacing w:before="0" w:after="0" w:line="360" w:lineRule="auto"/>
        <w:ind w:left="0" w:firstLine="567"/>
        <w:rPr>
          <w:rFonts w:ascii="Times New Roman" w:eastAsia="Arial Unicode MS" w:hAnsi="Times New Roman"/>
          <w:sz w:val="26"/>
          <w:szCs w:val="26"/>
        </w:rPr>
      </w:pPr>
      <w:bookmarkStart w:id="139" w:name="_Hlk66122470"/>
      <w:r>
        <w:rPr>
          <w:rFonts w:ascii="Times New Roman" w:eastAsia="Arial Unicode MS" w:hAnsi="Times New Roman"/>
          <w:sz w:val="26"/>
          <w:szCs w:val="26"/>
        </w:rPr>
        <w:t xml:space="preserve">В соответствии с проводимыми полевыми и камеральными техническими обследованиями тепловых сетей в Лесколовском СП, специалистами ООО «ГТМ-Теплосервис» выявлены участки тепловых сетей с наибольшим уровнем износа, которые </w:t>
      </w:r>
      <w:r w:rsidRPr="00BE46B0">
        <w:rPr>
          <w:rFonts w:ascii="Times New Roman" w:eastAsia="Arial Unicode MS" w:hAnsi="Times New Roman"/>
          <w:sz w:val="26"/>
          <w:szCs w:val="26"/>
        </w:rPr>
        <w:t xml:space="preserve">исчерпали свой эксплуатационный ресурс </w:t>
      </w:r>
      <w:r>
        <w:rPr>
          <w:rFonts w:ascii="Times New Roman" w:eastAsia="Arial Unicode MS" w:hAnsi="Times New Roman"/>
          <w:sz w:val="26"/>
          <w:szCs w:val="26"/>
        </w:rPr>
        <w:t xml:space="preserve">и требуют перекладку. </w:t>
      </w:r>
    </w:p>
    <w:p w14:paraId="06374649" w14:textId="2FA2E2B1" w:rsidR="00651963" w:rsidRDefault="00651963" w:rsidP="009F43F1">
      <w:pPr>
        <w:pStyle w:val="affff2"/>
        <w:spacing w:before="0" w:after="0" w:line="360" w:lineRule="auto"/>
        <w:ind w:left="0" w:firstLine="567"/>
        <w:rPr>
          <w:rFonts w:ascii="Times New Roman" w:eastAsia="Arial Unicode MS" w:hAnsi="Times New Roman"/>
          <w:sz w:val="26"/>
          <w:szCs w:val="26"/>
        </w:rPr>
      </w:pPr>
      <w:r w:rsidRPr="00BE46B0">
        <w:rPr>
          <w:rFonts w:ascii="Times New Roman" w:eastAsia="Arial Unicode MS" w:hAnsi="Times New Roman"/>
          <w:sz w:val="26"/>
          <w:szCs w:val="26"/>
        </w:rPr>
        <w:t>Реконструкцию тепловых сетей рекоменду</w:t>
      </w:r>
      <w:r w:rsidR="004F68DA" w:rsidRPr="00BE46B0">
        <w:rPr>
          <w:rFonts w:ascii="Times New Roman" w:eastAsia="Arial Unicode MS" w:hAnsi="Times New Roman"/>
          <w:sz w:val="26"/>
          <w:szCs w:val="26"/>
        </w:rPr>
        <w:t>ется</w:t>
      </w:r>
      <w:r w:rsidRPr="00BE46B0">
        <w:rPr>
          <w:rFonts w:ascii="Times New Roman" w:eastAsia="Arial Unicode MS" w:hAnsi="Times New Roman"/>
          <w:sz w:val="26"/>
          <w:szCs w:val="26"/>
        </w:rPr>
        <w:t xml:space="preserve"> производить с применением современных тепло- и гидроизолирующих материалов. В соответствии с условиями эксплуатации рекомендуется применять трубопроводы с пенополиуретановой изоляцией в полиэтиленовой оболочке, и прокладывать их в непроходных каналах.</w:t>
      </w:r>
    </w:p>
    <w:p w14:paraId="162F8AD2" w14:textId="68700130" w:rsidR="00E825BB" w:rsidRPr="00E825BB" w:rsidRDefault="00385960" w:rsidP="00E825BB">
      <w:pPr>
        <w:pStyle w:val="affff2"/>
        <w:spacing w:before="0" w:after="0" w:line="360" w:lineRule="auto"/>
        <w:ind w:left="0" w:firstLine="567"/>
        <w:rPr>
          <w:rFonts w:ascii="Times New Roman" w:eastAsia="Arial Unicode MS" w:hAnsi="Times New Roman"/>
          <w:sz w:val="26"/>
          <w:szCs w:val="26"/>
        </w:rPr>
      </w:pPr>
      <w:r>
        <w:rPr>
          <w:rFonts w:ascii="Times New Roman" w:eastAsia="Arial Unicode MS" w:hAnsi="Times New Roman"/>
          <w:sz w:val="26"/>
          <w:szCs w:val="26"/>
        </w:rPr>
        <w:t>В</w:t>
      </w:r>
      <w:r w:rsidR="00E825BB" w:rsidRPr="00E825BB">
        <w:rPr>
          <w:rFonts w:ascii="Times New Roman" w:eastAsia="Arial Unicode MS" w:hAnsi="Times New Roman"/>
          <w:sz w:val="26"/>
          <w:szCs w:val="26"/>
        </w:rPr>
        <w:t xml:space="preserve"> 2025 году Концессионером (ООО «ГТМ-Теплосервис») предполагается заключение концессионного соглашения в отношении муниципального имущества, расположенного в </w:t>
      </w:r>
      <w:proofErr w:type="spellStart"/>
      <w:r w:rsidR="00E825BB" w:rsidRPr="00E825BB">
        <w:rPr>
          <w:rFonts w:ascii="Times New Roman" w:eastAsia="Arial Unicode MS" w:hAnsi="Times New Roman"/>
          <w:sz w:val="26"/>
          <w:szCs w:val="26"/>
        </w:rPr>
        <w:t>Куйвозовском</w:t>
      </w:r>
      <w:proofErr w:type="spellEnd"/>
      <w:r w:rsidR="00E825BB" w:rsidRPr="00E825BB">
        <w:rPr>
          <w:rFonts w:ascii="Times New Roman" w:eastAsia="Arial Unicode MS" w:hAnsi="Times New Roman"/>
          <w:sz w:val="26"/>
          <w:szCs w:val="26"/>
        </w:rPr>
        <w:t xml:space="preserve"> СП, с реализацией инвестиционных мероприятия по перекладке </w:t>
      </w:r>
      <w:r w:rsidR="00E825BB">
        <w:rPr>
          <w:rFonts w:ascii="Times New Roman" w:eastAsia="Arial Unicode MS" w:hAnsi="Times New Roman"/>
          <w:sz w:val="26"/>
          <w:szCs w:val="26"/>
        </w:rPr>
        <w:t xml:space="preserve">соответствующих </w:t>
      </w:r>
      <w:proofErr w:type="spellStart"/>
      <w:r w:rsidR="00E825BB">
        <w:rPr>
          <w:rFonts w:ascii="Times New Roman" w:eastAsia="Arial Unicode MS" w:hAnsi="Times New Roman"/>
          <w:sz w:val="26"/>
          <w:szCs w:val="26"/>
        </w:rPr>
        <w:t>изношеных</w:t>
      </w:r>
      <w:proofErr w:type="spellEnd"/>
      <w:r w:rsidR="00E825BB" w:rsidRPr="00E825BB">
        <w:rPr>
          <w:rFonts w:ascii="Times New Roman" w:eastAsia="Arial Unicode MS" w:hAnsi="Times New Roman"/>
          <w:sz w:val="26"/>
          <w:szCs w:val="26"/>
        </w:rPr>
        <w:t xml:space="preserve"> участков тепловых сетей.</w:t>
      </w:r>
    </w:p>
    <w:p w14:paraId="4F86D940" w14:textId="6F323542" w:rsidR="00021908" w:rsidRDefault="00021908" w:rsidP="00021908">
      <w:pPr>
        <w:spacing w:before="0" w:after="0"/>
        <w:ind w:firstLine="567"/>
      </w:pPr>
      <w:r>
        <w:t xml:space="preserve">Характеристика </w:t>
      </w:r>
      <w:r w:rsidRPr="00C43783">
        <w:t xml:space="preserve">тепловых сетей в д. Лесколово </w:t>
      </w:r>
      <w:r>
        <w:t xml:space="preserve">и </w:t>
      </w:r>
      <w:r w:rsidRPr="00C43783">
        <w:t>пос. Осельки, подлежащих замене в связи с исчерпанием эксплуатационного ресурса</w:t>
      </w:r>
      <w:r>
        <w:t>, представлены в таблицах ниже (</w:t>
      </w:r>
      <w:r>
        <w:fldChar w:fldCharType="begin"/>
      </w:r>
      <w:r>
        <w:instrText xml:space="preserve"> REF _Ref104726845 \h </w:instrText>
      </w:r>
      <w:r>
        <w:fldChar w:fldCharType="separate"/>
      </w:r>
      <w:r w:rsidR="00224195">
        <w:t xml:space="preserve">Таблица </w:t>
      </w:r>
      <w:r w:rsidR="00224195">
        <w:rPr>
          <w:noProof/>
        </w:rPr>
        <w:t>14</w:t>
      </w:r>
      <w:r>
        <w:fldChar w:fldCharType="end"/>
      </w:r>
      <w:r>
        <w:t xml:space="preserve"> - </w:t>
      </w:r>
      <w:r>
        <w:fldChar w:fldCharType="begin"/>
      </w:r>
      <w:r>
        <w:instrText xml:space="preserve"> REF _Ref104726851 \h </w:instrText>
      </w:r>
      <w:r>
        <w:fldChar w:fldCharType="separate"/>
      </w:r>
      <w:r w:rsidR="00224195">
        <w:t xml:space="preserve">Таблица </w:t>
      </w:r>
      <w:r w:rsidR="00224195">
        <w:rPr>
          <w:noProof/>
        </w:rPr>
        <w:t>15</w:t>
      </w:r>
      <w:r>
        <w:fldChar w:fldCharType="end"/>
      </w:r>
      <w:r>
        <w:t>).</w:t>
      </w:r>
    </w:p>
    <w:p w14:paraId="3D8C6EE3" w14:textId="50D98856" w:rsidR="00021908" w:rsidRDefault="00021908" w:rsidP="009F43F1">
      <w:pPr>
        <w:pStyle w:val="affff2"/>
        <w:spacing w:before="0" w:after="0" w:line="360" w:lineRule="auto"/>
        <w:ind w:left="0" w:firstLine="567"/>
        <w:rPr>
          <w:rFonts w:ascii="Times New Roman" w:eastAsia="Arial Unicode MS" w:hAnsi="Times New Roman"/>
          <w:sz w:val="26"/>
          <w:szCs w:val="26"/>
        </w:rPr>
      </w:pPr>
    </w:p>
    <w:p w14:paraId="4450351E" w14:textId="54128CA0" w:rsidR="00E825BB" w:rsidRDefault="00E825BB" w:rsidP="009F43F1">
      <w:pPr>
        <w:pStyle w:val="affff2"/>
        <w:spacing w:before="0" w:after="0" w:line="360" w:lineRule="auto"/>
        <w:ind w:left="0" w:firstLine="567"/>
        <w:rPr>
          <w:rFonts w:ascii="Times New Roman" w:eastAsia="Arial Unicode MS" w:hAnsi="Times New Roman"/>
          <w:sz w:val="26"/>
          <w:szCs w:val="26"/>
        </w:rPr>
      </w:pPr>
    </w:p>
    <w:p w14:paraId="66A9AFF6" w14:textId="16D06868" w:rsidR="00E825BB" w:rsidRDefault="00E825BB" w:rsidP="009F43F1">
      <w:pPr>
        <w:pStyle w:val="affff2"/>
        <w:spacing w:before="0" w:after="0" w:line="360" w:lineRule="auto"/>
        <w:ind w:left="0" w:firstLine="567"/>
        <w:rPr>
          <w:rFonts w:ascii="Times New Roman" w:eastAsia="Arial Unicode MS" w:hAnsi="Times New Roman"/>
          <w:sz w:val="26"/>
          <w:szCs w:val="26"/>
        </w:rPr>
      </w:pPr>
    </w:p>
    <w:p w14:paraId="544210CE" w14:textId="77777777" w:rsidR="00E825BB" w:rsidRDefault="00E825BB" w:rsidP="009F43F1">
      <w:pPr>
        <w:pStyle w:val="affff2"/>
        <w:spacing w:before="0" w:after="0" w:line="360" w:lineRule="auto"/>
        <w:ind w:left="0" w:firstLine="567"/>
        <w:rPr>
          <w:rFonts w:ascii="Times New Roman" w:eastAsia="Arial Unicode MS" w:hAnsi="Times New Roman"/>
          <w:sz w:val="26"/>
          <w:szCs w:val="26"/>
        </w:rPr>
      </w:pPr>
    </w:p>
    <w:p w14:paraId="0F8B8239" w14:textId="3DABB61B" w:rsidR="00021908" w:rsidRDefault="00021908" w:rsidP="00021908">
      <w:pPr>
        <w:spacing w:before="0" w:after="0"/>
        <w:ind w:firstLine="567"/>
      </w:pPr>
      <w:bookmarkStart w:id="140" w:name="_Ref104726845"/>
      <w:r>
        <w:lastRenderedPageBreak/>
        <w:t xml:space="preserve">Таблица </w:t>
      </w:r>
      <w:r w:rsidR="00F81E74">
        <w:fldChar w:fldCharType="begin"/>
      </w:r>
      <w:r w:rsidR="00F81E74">
        <w:instrText xml:space="preserve"> SEQ Таблица \* ARABIC </w:instrText>
      </w:r>
      <w:r w:rsidR="00F81E74">
        <w:fldChar w:fldCharType="separate"/>
      </w:r>
      <w:r w:rsidR="00F329C9">
        <w:rPr>
          <w:noProof/>
        </w:rPr>
        <w:t>14</w:t>
      </w:r>
      <w:r w:rsidR="00F81E74">
        <w:rPr>
          <w:noProof/>
        </w:rPr>
        <w:fldChar w:fldCharType="end"/>
      </w:r>
      <w:bookmarkEnd w:id="140"/>
      <w:r>
        <w:t xml:space="preserve"> - </w:t>
      </w:r>
      <w:r w:rsidRPr="00C43783">
        <w:t>Перекладка тепловых сетей в д. Лесколово, подлежащих замене в связи с исчерпанием эксплуатационного ресурса</w:t>
      </w:r>
    </w:p>
    <w:tbl>
      <w:tblPr>
        <w:tblW w:w="5000" w:type="pct"/>
        <w:tblLook w:val="04A0" w:firstRow="1" w:lastRow="0" w:firstColumn="1" w:lastColumn="0" w:noHBand="0" w:noVBand="1"/>
      </w:tblPr>
      <w:tblGrid>
        <w:gridCol w:w="531"/>
        <w:gridCol w:w="2852"/>
        <w:gridCol w:w="1435"/>
        <w:gridCol w:w="1940"/>
        <w:gridCol w:w="1326"/>
        <w:gridCol w:w="1545"/>
      </w:tblGrid>
      <w:tr w:rsidR="00E825BB" w:rsidRPr="00E825BB" w14:paraId="34F4AD0A" w14:textId="77777777" w:rsidTr="00E825BB">
        <w:trPr>
          <w:trHeight w:val="253"/>
          <w:tblHeader/>
        </w:trPr>
        <w:tc>
          <w:tcPr>
            <w:tcW w:w="2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F12C4"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 п/п</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FE01D"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Наименование инвестиционного мероприятия</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59C90"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Внутренний диаметр, мм</w:t>
            </w:r>
          </w:p>
        </w:tc>
        <w:tc>
          <w:tcPr>
            <w:tcW w:w="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42CF6"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 xml:space="preserve">Протяженность, м (2-х </w:t>
            </w:r>
            <w:proofErr w:type="spellStart"/>
            <w:r w:rsidRPr="00E825BB">
              <w:rPr>
                <w:b/>
                <w:bCs/>
                <w:color w:val="000000"/>
                <w:sz w:val="22"/>
                <w:szCs w:val="22"/>
              </w:rPr>
              <w:t>труб.исчисление</w:t>
            </w:r>
            <w:proofErr w:type="spellEnd"/>
            <w:r w:rsidRPr="00E825BB">
              <w:rPr>
                <w:b/>
                <w:bCs/>
                <w:color w:val="000000"/>
                <w:sz w:val="22"/>
                <w:szCs w:val="22"/>
              </w:rPr>
              <w:t>)</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D9B87"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Тип прокладки</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472CB"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Год реализации мероприятия</w:t>
            </w:r>
          </w:p>
        </w:tc>
      </w:tr>
      <w:tr w:rsidR="00E825BB" w:rsidRPr="00E825BB" w14:paraId="0D1CE754" w14:textId="77777777" w:rsidTr="00E825BB">
        <w:trPr>
          <w:trHeight w:val="299"/>
          <w:tblHeader/>
        </w:trPr>
        <w:tc>
          <w:tcPr>
            <w:tcW w:w="2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9F2390" w14:textId="77777777" w:rsidR="00E825BB" w:rsidRPr="00E825BB" w:rsidRDefault="00E825BB" w:rsidP="00E825BB">
            <w:pPr>
              <w:spacing w:before="0" w:after="0" w:line="240" w:lineRule="auto"/>
              <w:ind w:firstLine="0"/>
              <w:jc w:val="center"/>
              <w:rPr>
                <w:b/>
                <w:bCs/>
                <w:color w:val="000000"/>
                <w:sz w:val="22"/>
                <w:szCs w:val="22"/>
              </w:rPr>
            </w:pPr>
          </w:p>
        </w:tc>
        <w:tc>
          <w:tcPr>
            <w:tcW w:w="18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24175D" w14:textId="77777777" w:rsidR="00E825BB" w:rsidRPr="00E825BB" w:rsidRDefault="00E825BB" w:rsidP="00E825BB">
            <w:pPr>
              <w:spacing w:before="0" w:after="0" w:line="240" w:lineRule="auto"/>
              <w:ind w:firstLine="0"/>
              <w:jc w:val="center"/>
              <w:rPr>
                <w:b/>
                <w:bCs/>
                <w:color w:val="000000"/>
                <w:sz w:val="22"/>
                <w:szCs w:val="22"/>
              </w:rPr>
            </w:pPr>
          </w:p>
        </w:tc>
        <w:tc>
          <w:tcPr>
            <w:tcW w:w="6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A132A2" w14:textId="77777777" w:rsidR="00E825BB" w:rsidRPr="00E825BB" w:rsidRDefault="00E825BB" w:rsidP="00E825BB">
            <w:pPr>
              <w:spacing w:before="0" w:after="0" w:line="240" w:lineRule="auto"/>
              <w:ind w:firstLine="0"/>
              <w:jc w:val="center"/>
              <w:rPr>
                <w:b/>
                <w:bCs/>
                <w:color w:val="000000"/>
                <w:sz w:val="22"/>
                <w:szCs w:val="22"/>
              </w:rPr>
            </w:pPr>
          </w:p>
        </w:tc>
        <w:tc>
          <w:tcPr>
            <w:tcW w:w="97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20679D" w14:textId="77777777" w:rsidR="00E825BB" w:rsidRPr="00E825BB" w:rsidRDefault="00E825BB" w:rsidP="00E825BB">
            <w:pPr>
              <w:spacing w:before="0" w:after="0" w:line="240" w:lineRule="auto"/>
              <w:ind w:firstLine="0"/>
              <w:jc w:val="center"/>
              <w:rPr>
                <w:b/>
                <w:bCs/>
                <w:color w:val="000000"/>
                <w:sz w:val="22"/>
                <w:szCs w:val="22"/>
              </w:rPr>
            </w:pPr>
          </w:p>
        </w:tc>
        <w:tc>
          <w:tcPr>
            <w:tcW w:w="6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33C80D" w14:textId="77777777" w:rsidR="00E825BB" w:rsidRPr="00E825BB" w:rsidRDefault="00E825BB" w:rsidP="00E825BB">
            <w:pPr>
              <w:spacing w:before="0" w:after="0" w:line="240" w:lineRule="auto"/>
              <w:ind w:firstLine="0"/>
              <w:jc w:val="center"/>
              <w:rPr>
                <w:b/>
                <w:bCs/>
                <w:color w:val="000000"/>
                <w:sz w:val="22"/>
                <w:szCs w:val="22"/>
              </w:rPr>
            </w:pPr>
          </w:p>
        </w:tc>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8E88A5" w14:textId="77777777" w:rsidR="00E825BB" w:rsidRPr="00E825BB" w:rsidRDefault="00E825BB" w:rsidP="00E825BB">
            <w:pPr>
              <w:spacing w:before="0" w:after="0" w:line="240" w:lineRule="auto"/>
              <w:ind w:firstLine="0"/>
              <w:jc w:val="center"/>
              <w:rPr>
                <w:b/>
                <w:bCs/>
                <w:color w:val="000000"/>
                <w:sz w:val="22"/>
                <w:szCs w:val="22"/>
              </w:rPr>
            </w:pPr>
          </w:p>
        </w:tc>
      </w:tr>
      <w:tr w:rsidR="00E825BB" w:rsidRPr="00E825BB" w14:paraId="3F4C24CE" w14:textId="77777777" w:rsidTr="00E825BB">
        <w:trPr>
          <w:trHeight w:val="227"/>
        </w:trPr>
        <w:tc>
          <w:tcPr>
            <w:tcW w:w="2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E33CA3"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1</w:t>
            </w:r>
          </w:p>
        </w:tc>
        <w:tc>
          <w:tcPr>
            <w:tcW w:w="1821" w:type="pct"/>
            <w:vMerge w:val="restart"/>
            <w:tcBorders>
              <w:top w:val="nil"/>
              <w:left w:val="single" w:sz="4" w:space="0" w:color="auto"/>
              <w:bottom w:val="single" w:sz="4" w:space="0" w:color="auto"/>
              <w:right w:val="single" w:sz="4" w:space="0" w:color="auto"/>
            </w:tcBorders>
            <w:shd w:val="clear" w:color="auto" w:fill="auto"/>
            <w:vAlign w:val="center"/>
            <w:hideMark/>
          </w:tcPr>
          <w:p w14:paraId="3099F8C1" w14:textId="77777777" w:rsidR="00E825BB" w:rsidRPr="00E825BB" w:rsidRDefault="00E825BB" w:rsidP="00E825BB">
            <w:pPr>
              <w:spacing w:before="0" w:after="0" w:line="240" w:lineRule="auto"/>
              <w:ind w:firstLine="0"/>
              <w:jc w:val="center"/>
              <w:rPr>
                <w:sz w:val="22"/>
                <w:szCs w:val="22"/>
              </w:rPr>
            </w:pPr>
            <w:r w:rsidRPr="00E825BB">
              <w:rPr>
                <w:sz w:val="22"/>
                <w:szCs w:val="22"/>
              </w:rPr>
              <w:t>Реконструкция (перекладка) участка тепловой сети от дома 11 до поликлиники</w:t>
            </w:r>
          </w:p>
        </w:tc>
        <w:tc>
          <w:tcPr>
            <w:tcW w:w="637" w:type="pct"/>
            <w:tcBorders>
              <w:top w:val="nil"/>
              <w:left w:val="nil"/>
              <w:bottom w:val="single" w:sz="4" w:space="0" w:color="auto"/>
              <w:right w:val="single" w:sz="4" w:space="0" w:color="auto"/>
            </w:tcBorders>
            <w:shd w:val="clear" w:color="auto" w:fill="auto"/>
            <w:noWrap/>
            <w:vAlign w:val="center"/>
            <w:hideMark/>
          </w:tcPr>
          <w:p w14:paraId="1DE8DF27"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80</w:t>
            </w:r>
          </w:p>
        </w:tc>
        <w:tc>
          <w:tcPr>
            <w:tcW w:w="977" w:type="pct"/>
            <w:tcBorders>
              <w:top w:val="nil"/>
              <w:left w:val="nil"/>
              <w:bottom w:val="single" w:sz="4" w:space="0" w:color="auto"/>
              <w:right w:val="single" w:sz="4" w:space="0" w:color="auto"/>
            </w:tcBorders>
            <w:shd w:val="clear" w:color="auto" w:fill="auto"/>
            <w:noWrap/>
            <w:vAlign w:val="center"/>
            <w:hideMark/>
          </w:tcPr>
          <w:p w14:paraId="09C5A93F" w14:textId="77777777" w:rsidR="00E825BB" w:rsidRPr="00E825BB" w:rsidRDefault="00E825BB" w:rsidP="00E825BB">
            <w:pPr>
              <w:spacing w:before="0" w:after="0" w:line="240" w:lineRule="auto"/>
              <w:ind w:firstLine="0"/>
              <w:jc w:val="center"/>
              <w:rPr>
                <w:sz w:val="22"/>
                <w:szCs w:val="22"/>
              </w:rPr>
            </w:pPr>
            <w:r w:rsidRPr="00E825BB">
              <w:rPr>
                <w:sz w:val="22"/>
                <w:szCs w:val="22"/>
              </w:rPr>
              <w:t>13,0</w:t>
            </w:r>
          </w:p>
        </w:tc>
        <w:tc>
          <w:tcPr>
            <w:tcW w:w="622" w:type="pct"/>
            <w:tcBorders>
              <w:top w:val="nil"/>
              <w:left w:val="nil"/>
              <w:bottom w:val="single" w:sz="4" w:space="0" w:color="auto"/>
              <w:right w:val="single" w:sz="4" w:space="0" w:color="auto"/>
            </w:tcBorders>
            <w:shd w:val="clear" w:color="auto" w:fill="auto"/>
            <w:noWrap/>
            <w:vAlign w:val="center"/>
            <w:hideMark/>
          </w:tcPr>
          <w:p w14:paraId="7EFA93B3"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Подвальная</w:t>
            </w:r>
          </w:p>
        </w:tc>
        <w:tc>
          <w:tcPr>
            <w:tcW w:w="68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E01349C" w14:textId="77777777" w:rsidR="00E825BB" w:rsidRPr="00E825BB" w:rsidRDefault="00E825BB" w:rsidP="00E825BB">
            <w:pPr>
              <w:spacing w:before="0" w:after="0" w:line="240" w:lineRule="auto"/>
              <w:ind w:firstLine="0"/>
              <w:jc w:val="center"/>
              <w:rPr>
                <w:sz w:val="22"/>
                <w:szCs w:val="22"/>
              </w:rPr>
            </w:pPr>
            <w:r w:rsidRPr="00E825BB">
              <w:rPr>
                <w:sz w:val="22"/>
                <w:szCs w:val="22"/>
              </w:rPr>
              <w:t>2026</w:t>
            </w:r>
          </w:p>
        </w:tc>
      </w:tr>
      <w:tr w:rsidR="00E825BB" w:rsidRPr="00E825BB" w14:paraId="615578B7" w14:textId="77777777" w:rsidTr="00E825BB">
        <w:trPr>
          <w:trHeight w:val="227"/>
        </w:trPr>
        <w:tc>
          <w:tcPr>
            <w:tcW w:w="258" w:type="pct"/>
            <w:vMerge/>
            <w:tcBorders>
              <w:top w:val="nil"/>
              <w:left w:val="single" w:sz="4" w:space="0" w:color="auto"/>
              <w:bottom w:val="single" w:sz="4" w:space="0" w:color="auto"/>
              <w:right w:val="single" w:sz="4" w:space="0" w:color="auto"/>
            </w:tcBorders>
            <w:shd w:val="clear" w:color="auto" w:fill="auto"/>
            <w:vAlign w:val="center"/>
            <w:hideMark/>
          </w:tcPr>
          <w:p w14:paraId="672CCE79" w14:textId="77777777" w:rsidR="00E825BB" w:rsidRPr="00E825BB" w:rsidRDefault="00E825BB" w:rsidP="00E825BB">
            <w:pPr>
              <w:spacing w:before="0" w:after="0" w:line="240" w:lineRule="auto"/>
              <w:ind w:firstLine="0"/>
              <w:jc w:val="center"/>
              <w:rPr>
                <w:color w:val="000000"/>
                <w:sz w:val="22"/>
                <w:szCs w:val="22"/>
              </w:rPr>
            </w:pPr>
          </w:p>
        </w:tc>
        <w:tc>
          <w:tcPr>
            <w:tcW w:w="1821" w:type="pct"/>
            <w:vMerge/>
            <w:tcBorders>
              <w:top w:val="nil"/>
              <w:left w:val="single" w:sz="4" w:space="0" w:color="auto"/>
              <w:bottom w:val="single" w:sz="4" w:space="0" w:color="auto"/>
              <w:right w:val="single" w:sz="4" w:space="0" w:color="auto"/>
            </w:tcBorders>
            <w:shd w:val="clear" w:color="auto" w:fill="auto"/>
            <w:vAlign w:val="center"/>
            <w:hideMark/>
          </w:tcPr>
          <w:p w14:paraId="3CF9D76B" w14:textId="77777777" w:rsidR="00E825BB" w:rsidRPr="00E825BB" w:rsidRDefault="00E825BB" w:rsidP="00E825BB">
            <w:pPr>
              <w:spacing w:before="0" w:after="0" w:line="240" w:lineRule="auto"/>
              <w:ind w:firstLine="0"/>
              <w:jc w:val="center"/>
              <w:rPr>
                <w:sz w:val="22"/>
                <w:szCs w:val="22"/>
              </w:rPr>
            </w:pPr>
          </w:p>
        </w:tc>
        <w:tc>
          <w:tcPr>
            <w:tcW w:w="637" w:type="pct"/>
            <w:tcBorders>
              <w:top w:val="nil"/>
              <w:left w:val="nil"/>
              <w:bottom w:val="single" w:sz="4" w:space="0" w:color="auto"/>
              <w:right w:val="single" w:sz="4" w:space="0" w:color="auto"/>
            </w:tcBorders>
            <w:shd w:val="clear" w:color="auto" w:fill="auto"/>
            <w:noWrap/>
            <w:vAlign w:val="center"/>
            <w:hideMark/>
          </w:tcPr>
          <w:p w14:paraId="57C9E715"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80</w:t>
            </w:r>
          </w:p>
        </w:tc>
        <w:tc>
          <w:tcPr>
            <w:tcW w:w="977" w:type="pct"/>
            <w:tcBorders>
              <w:top w:val="nil"/>
              <w:left w:val="nil"/>
              <w:bottom w:val="single" w:sz="4" w:space="0" w:color="auto"/>
              <w:right w:val="single" w:sz="4" w:space="0" w:color="auto"/>
            </w:tcBorders>
            <w:shd w:val="clear" w:color="auto" w:fill="auto"/>
            <w:noWrap/>
            <w:vAlign w:val="center"/>
            <w:hideMark/>
          </w:tcPr>
          <w:p w14:paraId="77B2E7D8" w14:textId="77777777" w:rsidR="00E825BB" w:rsidRPr="00E825BB" w:rsidRDefault="00E825BB" w:rsidP="00E825BB">
            <w:pPr>
              <w:spacing w:before="0" w:after="0" w:line="240" w:lineRule="auto"/>
              <w:ind w:firstLine="0"/>
              <w:jc w:val="center"/>
              <w:rPr>
                <w:sz w:val="22"/>
                <w:szCs w:val="22"/>
              </w:rPr>
            </w:pPr>
            <w:r w:rsidRPr="00E825BB">
              <w:rPr>
                <w:sz w:val="22"/>
                <w:szCs w:val="22"/>
              </w:rPr>
              <w:t>60,0</w:t>
            </w:r>
          </w:p>
        </w:tc>
        <w:tc>
          <w:tcPr>
            <w:tcW w:w="622" w:type="pct"/>
            <w:tcBorders>
              <w:top w:val="nil"/>
              <w:left w:val="nil"/>
              <w:bottom w:val="single" w:sz="4" w:space="0" w:color="auto"/>
              <w:right w:val="single" w:sz="4" w:space="0" w:color="auto"/>
            </w:tcBorders>
            <w:shd w:val="clear" w:color="auto" w:fill="auto"/>
            <w:noWrap/>
            <w:vAlign w:val="center"/>
            <w:hideMark/>
          </w:tcPr>
          <w:p w14:paraId="257533CB" w14:textId="77777777" w:rsidR="00E825BB" w:rsidRPr="00E825BB" w:rsidRDefault="00E825BB" w:rsidP="00E825BB">
            <w:pPr>
              <w:spacing w:before="0" w:after="0" w:line="240" w:lineRule="auto"/>
              <w:ind w:firstLine="0"/>
              <w:jc w:val="center"/>
              <w:rPr>
                <w:sz w:val="22"/>
                <w:szCs w:val="22"/>
              </w:rPr>
            </w:pPr>
            <w:r w:rsidRPr="00E825BB">
              <w:rPr>
                <w:sz w:val="22"/>
                <w:szCs w:val="22"/>
              </w:rPr>
              <w:t>Канальная</w:t>
            </w:r>
          </w:p>
        </w:tc>
        <w:tc>
          <w:tcPr>
            <w:tcW w:w="686" w:type="pct"/>
            <w:vMerge/>
            <w:tcBorders>
              <w:top w:val="nil"/>
              <w:left w:val="single" w:sz="4" w:space="0" w:color="auto"/>
              <w:bottom w:val="single" w:sz="4" w:space="0" w:color="000000"/>
              <w:right w:val="single" w:sz="4" w:space="0" w:color="auto"/>
            </w:tcBorders>
            <w:shd w:val="clear" w:color="auto" w:fill="auto"/>
            <w:vAlign w:val="center"/>
            <w:hideMark/>
          </w:tcPr>
          <w:p w14:paraId="1C50C2FF" w14:textId="77777777" w:rsidR="00E825BB" w:rsidRPr="00E825BB" w:rsidRDefault="00E825BB" w:rsidP="00E825BB">
            <w:pPr>
              <w:spacing w:before="0" w:after="0" w:line="240" w:lineRule="auto"/>
              <w:ind w:firstLine="0"/>
              <w:jc w:val="center"/>
              <w:rPr>
                <w:sz w:val="22"/>
                <w:szCs w:val="22"/>
              </w:rPr>
            </w:pPr>
          </w:p>
        </w:tc>
      </w:tr>
      <w:tr w:rsidR="00E825BB" w:rsidRPr="00E825BB" w14:paraId="052D18A4" w14:textId="77777777" w:rsidTr="00E825BB">
        <w:trPr>
          <w:trHeight w:val="227"/>
        </w:trPr>
        <w:tc>
          <w:tcPr>
            <w:tcW w:w="2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704FAA5"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2</w:t>
            </w:r>
          </w:p>
        </w:tc>
        <w:tc>
          <w:tcPr>
            <w:tcW w:w="1821" w:type="pct"/>
            <w:vMerge w:val="restart"/>
            <w:tcBorders>
              <w:top w:val="nil"/>
              <w:left w:val="single" w:sz="4" w:space="0" w:color="auto"/>
              <w:bottom w:val="single" w:sz="4" w:space="0" w:color="auto"/>
              <w:right w:val="single" w:sz="4" w:space="0" w:color="auto"/>
            </w:tcBorders>
            <w:shd w:val="clear" w:color="auto" w:fill="auto"/>
            <w:vAlign w:val="center"/>
            <w:hideMark/>
          </w:tcPr>
          <w:p w14:paraId="05105094" w14:textId="77777777" w:rsidR="00E825BB" w:rsidRPr="00E825BB" w:rsidRDefault="00E825BB" w:rsidP="00E825BB">
            <w:pPr>
              <w:spacing w:before="0" w:after="0" w:line="240" w:lineRule="auto"/>
              <w:ind w:firstLine="0"/>
              <w:jc w:val="center"/>
              <w:rPr>
                <w:sz w:val="22"/>
                <w:szCs w:val="22"/>
              </w:rPr>
            </w:pPr>
            <w:r w:rsidRPr="00E825BB">
              <w:rPr>
                <w:sz w:val="22"/>
                <w:szCs w:val="22"/>
              </w:rPr>
              <w:t>Реконструкция (перекладка) участка тепловой сети от ТК7 до здания д с 38 и до ТП</w:t>
            </w:r>
          </w:p>
        </w:tc>
        <w:tc>
          <w:tcPr>
            <w:tcW w:w="637" w:type="pct"/>
            <w:tcBorders>
              <w:top w:val="nil"/>
              <w:left w:val="nil"/>
              <w:bottom w:val="single" w:sz="4" w:space="0" w:color="auto"/>
              <w:right w:val="single" w:sz="4" w:space="0" w:color="auto"/>
            </w:tcBorders>
            <w:shd w:val="clear" w:color="auto" w:fill="auto"/>
            <w:noWrap/>
            <w:vAlign w:val="center"/>
            <w:hideMark/>
          </w:tcPr>
          <w:p w14:paraId="5DEFFFED"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80</w:t>
            </w:r>
          </w:p>
        </w:tc>
        <w:tc>
          <w:tcPr>
            <w:tcW w:w="977" w:type="pct"/>
            <w:tcBorders>
              <w:top w:val="nil"/>
              <w:left w:val="nil"/>
              <w:bottom w:val="single" w:sz="4" w:space="0" w:color="auto"/>
              <w:right w:val="single" w:sz="4" w:space="0" w:color="auto"/>
            </w:tcBorders>
            <w:shd w:val="clear" w:color="auto" w:fill="auto"/>
            <w:noWrap/>
            <w:vAlign w:val="center"/>
            <w:hideMark/>
          </w:tcPr>
          <w:p w14:paraId="5B3A0FD9" w14:textId="77777777" w:rsidR="00E825BB" w:rsidRPr="00E825BB" w:rsidRDefault="00E825BB" w:rsidP="00E825BB">
            <w:pPr>
              <w:spacing w:before="0" w:after="0" w:line="240" w:lineRule="auto"/>
              <w:ind w:firstLine="0"/>
              <w:jc w:val="center"/>
              <w:rPr>
                <w:sz w:val="22"/>
                <w:szCs w:val="22"/>
              </w:rPr>
            </w:pPr>
            <w:r w:rsidRPr="00E825BB">
              <w:rPr>
                <w:sz w:val="22"/>
                <w:szCs w:val="22"/>
              </w:rPr>
              <w:t>10,0</w:t>
            </w:r>
          </w:p>
        </w:tc>
        <w:tc>
          <w:tcPr>
            <w:tcW w:w="622" w:type="pct"/>
            <w:tcBorders>
              <w:top w:val="nil"/>
              <w:left w:val="nil"/>
              <w:bottom w:val="single" w:sz="4" w:space="0" w:color="auto"/>
              <w:right w:val="single" w:sz="4" w:space="0" w:color="auto"/>
            </w:tcBorders>
            <w:shd w:val="clear" w:color="auto" w:fill="auto"/>
            <w:noWrap/>
            <w:vAlign w:val="center"/>
            <w:hideMark/>
          </w:tcPr>
          <w:p w14:paraId="5D7ECF1F"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Подвальная</w:t>
            </w:r>
          </w:p>
        </w:tc>
        <w:tc>
          <w:tcPr>
            <w:tcW w:w="68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4DCC98D" w14:textId="77777777" w:rsidR="00E825BB" w:rsidRPr="00E825BB" w:rsidRDefault="00E825BB" w:rsidP="00E825BB">
            <w:pPr>
              <w:spacing w:before="0" w:after="0" w:line="240" w:lineRule="auto"/>
              <w:ind w:firstLine="0"/>
              <w:jc w:val="center"/>
              <w:rPr>
                <w:sz w:val="22"/>
                <w:szCs w:val="22"/>
              </w:rPr>
            </w:pPr>
            <w:r w:rsidRPr="00E825BB">
              <w:rPr>
                <w:sz w:val="22"/>
                <w:szCs w:val="22"/>
              </w:rPr>
              <w:t>2026</w:t>
            </w:r>
          </w:p>
        </w:tc>
      </w:tr>
      <w:tr w:rsidR="00E825BB" w:rsidRPr="00E825BB" w14:paraId="6DC16D3C" w14:textId="77777777" w:rsidTr="00E825BB">
        <w:trPr>
          <w:trHeight w:val="227"/>
        </w:trPr>
        <w:tc>
          <w:tcPr>
            <w:tcW w:w="258" w:type="pct"/>
            <w:vMerge/>
            <w:tcBorders>
              <w:top w:val="nil"/>
              <w:left w:val="single" w:sz="4" w:space="0" w:color="auto"/>
              <w:bottom w:val="single" w:sz="4" w:space="0" w:color="auto"/>
              <w:right w:val="single" w:sz="4" w:space="0" w:color="auto"/>
            </w:tcBorders>
            <w:shd w:val="clear" w:color="auto" w:fill="auto"/>
            <w:vAlign w:val="center"/>
            <w:hideMark/>
          </w:tcPr>
          <w:p w14:paraId="2E170D11" w14:textId="77777777" w:rsidR="00E825BB" w:rsidRPr="00E825BB" w:rsidRDefault="00E825BB" w:rsidP="00E825BB">
            <w:pPr>
              <w:spacing w:before="0" w:after="0" w:line="240" w:lineRule="auto"/>
              <w:ind w:firstLine="0"/>
              <w:jc w:val="center"/>
              <w:rPr>
                <w:color w:val="000000"/>
                <w:sz w:val="22"/>
                <w:szCs w:val="22"/>
              </w:rPr>
            </w:pPr>
          </w:p>
        </w:tc>
        <w:tc>
          <w:tcPr>
            <w:tcW w:w="1821" w:type="pct"/>
            <w:vMerge/>
            <w:tcBorders>
              <w:top w:val="nil"/>
              <w:left w:val="single" w:sz="4" w:space="0" w:color="auto"/>
              <w:bottom w:val="single" w:sz="4" w:space="0" w:color="auto"/>
              <w:right w:val="single" w:sz="4" w:space="0" w:color="auto"/>
            </w:tcBorders>
            <w:shd w:val="clear" w:color="auto" w:fill="auto"/>
            <w:vAlign w:val="center"/>
            <w:hideMark/>
          </w:tcPr>
          <w:p w14:paraId="455D1593" w14:textId="77777777" w:rsidR="00E825BB" w:rsidRPr="00E825BB" w:rsidRDefault="00E825BB" w:rsidP="00E825BB">
            <w:pPr>
              <w:spacing w:before="0" w:after="0" w:line="240" w:lineRule="auto"/>
              <w:ind w:firstLine="0"/>
              <w:jc w:val="center"/>
              <w:rPr>
                <w:sz w:val="22"/>
                <w:szCs w:val="22"/>
              </w:rPr>
            </w:pPr>
          </w:p>
        </w:tc>
        <w:tc>
          <w:tcPr>
            <w:tcW w:w="637" w:type="pct"/>
            <w:tcBorders>
              <w:top w:val="nil"/>
              <w:left w:val="nil"/>
              <w:bottom w:val="single" w:sz="4" w:space="0" w:color="auto"/>
              <w:right w:val="single" w:sz="4" w:space="0" w:color="auto"/>
            </w:tcBorders>
            <w:shd w:val="clear" w:color="auto" w:fill="auto"/>
            <w:noWrap/>
            <w:vAlign w:val="center"/>
            <w:hideMark/>
          </w:tcPr>
          <w:p w14:paraId="1F117E6C"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80</w:t>
            </w:r>
          </w:p>
        </w:tc>
        <w:tc>
          <w:tcPr>
            <w:tcW w:w="977" w:type="pct"/>
            <w:tcBorders>
              <w:top w:val="nil"/>
              <w:left w:val="nil"/>
              <w:bottom w:val="single" w:sz="4" w:space="0" w:color="auto"/>
              <w:right w:val="single" w:sz="4" w:space="0" w:color="auto"/>
            </w:tcBorders>
            <w:shd w:val="clear" w:color="auto" w:fill="auto"/>
            <w:noWrap/>
            <w:vAlign w:val="center"/>
            <w:hideMark/>
          </w:tcPr>
          <w:p w14:paraId="7D2BBCCA" w14:textId="77777777" w:rsidR="00E825BB" w:rsidRPr="00E825BB" w:rsidRDefault="00E825BB" w:rsidP="00E825BB">
            <w:pPr>
              <w:spacing w:before="0" w:after="0" w:line="240" w:lineRule="auto"/>
              <w:ind w:firstLine="0"/>
              <w:jc w:val="center"/>
              <w:rPr>
                <w:sz w:val="22"/>
                <w:szCs w:val="22"/>
              </w:rPr>
            </w:pPr>
            <w:r w:rsidRPr="00E825BB">
              <w:rPr>
                <w:sz w:val="22"/>
                <w:szCs w:val="22"/>
              </w:rPr>
              <w:t>120,0</w:t>
            </w:r>
          </w:p>
        </w:tc>
        <w:tc>
          <w:tcPr>
            <w:tcW w:w="622" w:type="pct"/>
            <w:tcBorders>
              <w:top w:val="nil"/>
              <w:left w:val="nil"/>
              <w:bottom w:val="single" w:sz="4" w:space="0" w:color="auto"/>
              <w:right w:val="single" w:sz="4" w:space="0" w:color="auto"/>
            </w:tcBorders>
            <w:shd w:val="clear" w:color="auto" w:fill="auto"/>
            <w:noWrap/>
            <w:vAlign w:val="center"/>
            <w:hideMark/>
          </w:tcPr>
          <w:p w14:paraId="11F67D22" w14:textId="77777777" w:rsidR="00E825BB" w:rsidRPr="00E825BB" w:rsidRDefault="00E825BB" w:rsidP="00E825BB">
            <w:pPr>
              <w:spacing w:before="0" w:after="0" w:line="240" w:lineRule="auto"/>
              <w:ind w:firstLine="0"/>
              <w:jc w:val="center"/>
              <w:rPr>
                <w:sz w:val="22"/>
                <w:szCs w:val="22"/>
              </w:rPr>
            </w:pPr>
            <w:r w:rsidRPr="00E825BB">
              <w:rPr>
                <w:sz w:val="22"/>
                <w:szCs w:val="22"/>
              </w:rPr>
              <w:t>Канальная</w:t>
            </w:r>
          </w:p>
        </w:tc>
        <w:tc>
          <w:tcPr>
            <w:tcW w:w="686" w:type="pct"/>
            <w:vMerge/>
            <w:tcBorders>
              <w:top w:val="nil"/>
              <w:left w:val="single" w:sz="4" w:space="0" w:color="auto"/>
              <w:bottom w:val="single" w:sz="4" w:space="0" w:color="000000"/>
              <w:right w:val="single" w:sz="4" w:space="0" w:color="auto"/>
            </w:tcBorders>
            <w:shd w:val="clear" w:color="auto" w:fill="auto"/>
            <w:vAlign w:val="center"/>
            <w:hideMark/>
          </w:tcPr>
          <w:p w14:paraId="382B3C9F" w14:textId="77777777" w:rsidR="00E825BB" w:rsidRPr="00E825BB" w:rsidRDefault="00E825BB" w:rsidP="00E825BB">
            <w:pPr>
              <w:spacing w:before="0" w:after="0" w:line="240" w:lineRule="auto"/>
              <w:ind w:firstLine="0"/>
              <w:jc w:val="center"/>
              <w:rPr>
                <w:sz w:val="22"/>
                <w:szCs w:val="22"/>
              </w:rPr>
            </w:pPr>
          </w:p>
        </w:tc>
      </w:tr>
      <w:tr w:rsidR="00E825BB" w:rsidRPr="00E825BB" w14:paraId="2C127811" w14:textId="77777777" w:rsidTr="00E825BB">
        <w:trPr>
          <w:trHeight w:val="227"/>
        </w:trPr>
        <w:tc>
          <w:tcPr>
            <w:tcW w:w="2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0888FF5"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3</w:t>
            </w:r>
          </w:p>
        </w:tc>
        <w:tc>
          <w:tcPr>
            <w:tcW w:w="1821" w:type="pct"/>
            <w:vMerge w:val="restart"/>
            <w:tcBorders>
              <w:top w:val="nil"/>
              <w:left w:val="single" w:sz="4" w:space="0" w:color="auto"/>
              <w:bottom w:val="single" w:sz="4" w:space="0" w:color="000000"/>
              <w:right w:val="single" w:sz="4" w:space="0" w:color="auto"/>
            </w:tcBorders>
            <w:shd w:val="clear" w:color="auto" w:fill="auto"/>
            <w:vAlign w:val="center"/>
            <w:hideMark/>
          </w:tcPr>
          <w:p w14:paraId="020778E8" w14:textId="592294D8" w:rsidR="00E825BB" w:rsidRPr="00E825BB" w:rsidRDefault="00E825BB" w:rsidP="00E825BB">
            <w:pPr>
              <w:spacing w:before="0" w:after="0" w:line="240" w:lineRule="auto"/>
              <w:ind w:firstLine="0"/>
              <w:jc w:val="center"/>
              <w:rPr>
                <w:sz w:val="22"/>
                <w:szCs w:val="22"/>
              </w:rPr>
            </w:pPr>
            <w:r w:rsidRPr="00E825BB">
              <w:rPr>
                <w:sz w:val="22"/>
                <w:szCs w:val="22"/>
              </w:rPr>
              <w:t>Реконструкция (перекладка) участка тепловой сети от дома 11 до скорой</w:t>
            </w:r>
          </w:p>
        </w:tc>
        <w:tc>
          <w:tcPr>
            <w:tcW w:w="637" w:type="pct"/>
            <w:tcBorders>
              <w:top w:val="nil"/>
              <w:left w:val="nil"/>
              <w:bottom w:val="single" w:sz="4" w:space="0" w:color="auto"/>
              <w:right w:val="single" w:sz="4" w:space="0" w:color="auto"/>
            </w:tcBorders>
            <w:shd w:val="clear" w:color="auto" w:fill="auto"/>
            <w:noWrap/>
            <w:vAlign w:val="center"/>
            <w:hideMark/>
          </w:tcPr>
          <w:p w14:paraId="73B61A05"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50</w:t>
            </w:r>
          </w:p>
        </w:tc>
        <w:tc>
          <w:tcPr>
            <w:tcW w:w="977" w:type="pct"/>
            <w:tcBorders>
              <w:top w:val="nil"/>
              <w:left w:val="nil"/>
              <w:bottom w:val="single" w:sz="4" w:space="0" w:color="auto"/>
              <w:right w:val="single" w:sz="4" w:space="0" w:color="auto"/>
            </w:tcBorders>
            <w:shd w:val="clear" w:color="auto" w:fill="auto"/>
            <w:noWrap/>
            <w:vAlign w:val="center"/>
            <w:hideMark/>
          </w:tcPr>
          <w:p w14:paraId="2C11256F" w14:textId="77777777" w:rsidR="00E825BB" w:rsidRPr="00E825BB" w:rsidRDefault="00E825BB" w:rsidP="00E825BB">
            <w:pPr>
              <w:spacing w:before="0" w:after="0" w:line="240" w:lineRule="auto"/>
              <w:ind w:firstLine="0"/>
              <w:jc w:val="center"/>
              <w:rPr>
                <w:sz w:val="22"/>
                <w:szCs w:val="22"/>
              </w:rPr>
            </w:pPr>
            <w:r w:rsidRPr="00E825BB">
              <w:rPr>
                <w:sz w:val="22"/>
                <w:szCs w:val="22"/>
              </w:rPr>
              <w:t>60,0</w:t>
            </w:r>
          </w:p>
        </w:tc>
        <w:tc>
          <w:tcPr>
            <w:tcW w:w="622" w:type="pct"/>
            <w:tcBorders>
              <w:top w:val="nil"/>
              <w:left w:val="nil"/>
              <w:bottom w:val="single" w:sz="4" w:space="0" w:color="auto"/>
              <w:right w:val="single" w:sz="4" w:space="0" w:color="auto"/>
            </w:tcBorders>
            <w:shd w:val="clear" w:color="auto" w:fill="auto"/>
            <w:noWrap/>
            <w:vAlign w:val="center"/>
            <w:hideMark/>
          </w:tcPr>
          <w:p w14:paraId="28D5E838" w14:textId="77777777" w:rsidR="00E825BB" w:rsidRPr="00E825BB" w:rsidRDefault="00E825BB" w:rsidP="00E825BB">
            <w:pPr>
              <w:spacing w:before="0" w:after="0" w:line="240" w:lineRule="auto"/>
              <w:ind w:firstLine="0"/>
              <w:jc w:val="center"/>
              <w:rPr>
                <w:sz w:val="22"/>
                <w:szCs w:val="22"/>
              </w:rPr>
            </w:pPr>
            <w:r w:rsidRPr="00E825BB">
              <w:rPr>
                <w:sz w:val="22"/>
                <w:szCs w:val="22"/>
              </w:rPr>
              <w:t>Надземная</w:t>
            </w:r>
          </w:p>
        </w:tc>
        <w:tc>
          <w:tcPr>
            <w:tcW w:w="68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13A7E77" w14:textId="77777777" w:rsidR="00E825BB" w:rsidRPr="00E825BB" w:rsidRDefault="00E825BB" w:rsidP="00E825BB">
            <w:pPr>
              <w:spacing w:before="0" w:after="0" w:line="240" w:lineRule="auto"/>
              <w:ind w:firstLine="0"/>
              <w:jc w:val="center"/>
              <w:rPr>
                <w:sz w:val="22"/>
                <w:szCs w:val="22"/>
              </w:rPr>
            </w:pPr>
            <w:r w:rsidRPr="00E825BB">
              <w:rPr>
                <w:sz w:val="22"/>
                <w:szCs w:val="22"/>
              </w:rPr>
              <w:t>2027</w:t>
            </w:r>
          </w:p>
        </w:tc>
      </w:tr>
      <w:tr w:rsidR="00E825BB" w:rsidRPr="00E825BB" w14:paraId="3D50A491" w14:textId="77777777" w:rsidTr="00E825BB">
        <w:trPr>
          <w:trHeight w:val="227"/>
        </w:trPr>
        <w:tc>
          <w:tcPr>
            <w:tcW w:w="258" w:type="pct"/>
            <w:vMerge/>
            <w:tcBorders>
              <w:top w:val="nil"/>
              <w:left w:val="single" w:sz="4" w:space="0" w:color="auto"/>
              <w:bottom w:val="single" w:sz="4" w:space="0" w:color="000000"/>
              <w:right w:val="single" w:sz="4" w:space="0" w:color="auto"/>
            </w:tcBorders>
            <w:shd w:val="clear" w:color="auto" w:fill="auto"/>
            <w:vAlign w:val="center"/>
            <w:hideMark/>
          </w:tcPr>
          <w:p w14:paraId="5B950009" w14:textId="77777777" w:rsidR="00E825BB" w:rsidRPr="00E825BB" w:rsidRDefault="00E825BB" w:rsidP="00E825BB">
            <w:pPr>
              <w:spacing w:before="0" w:after="0" w:line="240" w:lineRule="auto"/>
              <w:ind w:firstLine="0"/>
              <w:jc w:val="center"/>
              <w:rPr>
                <w:color w:val="000000"/>
                <w:sz w:val="22"/>
                <w:szCs w:val="22"/>
              </w:rPr>
            </w:pPr>
          </w:p>
        </w:tc>
        <w:tc>
          <w:tcPr>
            <w:tcW w:w="1821" w:type="pct"/>
            <w:vMerge/>
            <w:tcBorders>
              <w:top w:val="nil"/>
              <w:left w:val="single" w:sz="4" w:space="0" w:color="auto"/>
              <w:bottom w:val="single" w:sz="4" w:space="0" w:color="000000"/>
              <w:right w:val="single" w:sz="4" w:space="0" w:color="auto"/>
            </w:tcBorders>
            <w:shd w:val="clear" w:color="auto" w:fill="auto"/>
            <w:vAlign w:val="center"/>
            <w:hideMark/>
          </w:tcPr>
          <w:p w14:paraId="7E2F4DA1" w14:textId="77777777" w:rsidR="00E825BB" w:rsidRPr="00E825BB" w:rsidRDefault="00E825BB" w:rsidP="00E825BB">
            <w:pPr>
              <w:spacing w:before="0" w:after="0" w:line="240" w:lineRule="auto"/>
              <w:ind w:firstLine="0"/>
              <w:jc w:val="center"/>
              <w:rPr>
                <w:sz w:val="22"/>
                <w:szCs w:val="22"/>
              </w:rPr>
            </w:pPr>
          </w:p>
        </w:tc>
        <w:tc>
          <w:tcPr>
            <w:tcW w:w="637" w:type="pct"/>
            <w:tcBorders>
              <w:top w:val="nil"/>
              <w:left w:val="nil"/>
              <w:bottom w:val="single" w:sz="4" w:space="0" w:color="auto"/>
              <w:right w:val="single" w:sz="4" w:space="0" w:color="auto"/>
            </w:tcBorders>
            <w:shd w:val="clear" w:color="auto" w:fill="auto"/>
            <w:noWrap/>
            <w:vAlign w:val="center"/>
            <w:hideMark/>
          </w:tcPr>
          <w:p w14:paraId="77C21D0F"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50</w:t>
            </w:r>
          </w:p>
        </w:tc>
        <w:tc>
          <w:tcPr>
            <w:tcW w:w="977" w:type="pct"/>
            <w:tcBorders>
              <w:top w:val="nil"/>
              <w:left w:val="nil"/>
              <w:bottom w:val="single" w:sz="4" w:space="0" w:color="auto"/>
              <w:right w:val="single" w:sz="4" w:space="0" w:color="auto"/>
            </w:tcBorders>
            <w:shd w:val="clear" w:color="auto" w:fill="auto"/>
            <w:noWrap/>
            <w:vAlign w:val="center"/>
            <w:hideMark/>
          </w:tcPr>
          <w:p w14:paraId="6CE1C727" w14:textId="77777777" w:rsidR="00E825BB" w:rsidRPr="00E825BB" w:rsidRDefault="00E825BB" w:rsidP="00E825BB">
            <w:pPr>
              <w:spacing w:before="0" w:after="0" w:line="240" w:lineRule="auto"/>
              <w:ind w:firstLine="0"/>
              <w:jc w:val="center"/>
              <w:rPr>
                <w:sz w:val="22"/>
                <w:szCs w:val="22"/>
              </w:rPr>
            </w:pPr>
            <w:r w:rsidRPr="00E825BB">
              <w:rPr>
                <w:sz w:val="22"/>
                <w:szCs w:val="22"/>
              </w:rPr>
              <w:t>20,0</w:t>
            </w:r>
          </w:p>
        </w:tc>
        <w:tc>
          <w:tcPr>
            <w:tcW w:w="622" w:type="pct"/>
            <w:tcBorders>
              <w:top w:val="nil"/>
              <w:left w:val="nil"/>
              <w:bottom w:val="single" w:sz="4" w:space="0" w:color="auto"/>
              <w:right w:val="single" w:sz="4" w:space="0" w:color="auto"/>
            </w:tcBorders>
            <w:shd w:val="clear" w:color="auto" w:fill="auto"/>
            <w:noWrap/>
            <w:vAlign w:val="center"/>
            <w:hideMark/>
          </w:tcPr>
          <w:p w14:paraId="2CA20301"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Подвальная</w:t>
            </w:r>
          </w:p>
        </w:tc>
        <w:tc>
          <w:tcPr>
            <w:tcW w:w="686" w:type="pct"/>
            <w:vMerge/>
            <w:tcBorders>
              <w:top w:val="nil"/>
              <w:left w:val="single" w:sz="4" w:space="0" w:color="auto"/>
              <w:bottom w:val="single" w:sz="4" w:space="0" w:color="000000"/>
              <w:right w:val="single" w:sz="4" w:space="0" w:color="auto"/>
            </w:tcBorders>
            <w:shd w:val="clear" w:color="auto" w:fill="auto"/>
            <w:vAlign w:val="center"/>
            <w:hideMark/>
          </w:tcPr>
          <w:p w14:paraId="5E59FD20" w14:textId="77777777" w:rsidR="00E825BB" w:rsidRPr="00E825BB" w:rsidRDefault="00E825BB" w:rsidP="00E825BB">
            <w:pPr>
              <w:spacing w:before="0" w:after="0" w:line="240" w:lineRule="auto"/>
              <w:ind w:firstLine="0"/>
              <w:jc w:val="center"/>
              <w:rPr>
                <w:sz w:val="22"/>
                <w:szCs w:val="22"/>
              </w:rPr>
            </w:pPr>
          </w:p>
        </w:tc>
      </w:tr>
      <w:tr w:rsidR="00E825BB" w:rsidRPr="00E825BB" w14:paraId="0715BA5C" w14:textId="77777777" w:rsidTr="00E825BB">
        <w:trPr>
          <w:trHeight w:val="227"/>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9C636C0"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4</w:t>
            </w:r>
          </w:p>
        </w:tc>
        <w:tc>
          <w:tcPr>
            <w:tcW w:w="1821" w:type="pct"/>
            <w:tcBorders>
              <w:top w:val="nil"/>
              <w:left w:val="nil"/>
              <w:bottom w:val="single" w:sz="4" w:space="0" w:color="auto"/>
              <w:right w:val="single" w:sz="4" w:space="0" w:color="auto"/>
            </w:tcBorders>
            <w:shd w:val="clear" w:color="auto" w:fill="auto"/>
            <w:vAlign w:val="center"/>
            <w:hideMark/>
          </w:tcPr>
          <w:p w14:paraId="242F490E" w14:textId="77777777" w:rsidR="00E825BB" w:rsidRPr="00E825BB" w:rsidRDefault="00E825BB" w:rsidP="00E825BB">
            <w:pPr>
              <w:spacing w:before="0" w:after="0" w:line="240" w:lineRule="auto"/>
              <w:ind w:firstLine="0"/>
              <w:jc w:val="center"/>
              <w:rPr>
                <w:sz w:val="22"/>
                <w:szCs w:val="22"/>
              </w:rPr>
            </w:pPr>
            <w:r w:rsidRPr="00E825BB">
              <w:rPr>
                <w:sz w:val="22"/>
                <w:szCs w:val="22"/>
              </w:rPr>
              <w:t>Реконструкция (перекладка) участка тепловой сети от ТК-11 до ТБЦ</w:t>
            </w:r>
          </w:p>
        </w:tc>
        <w:tc>
          <w:tcPr>
            <w:tcW w:w="637" w:type="pct"/>
            <w:tcBorders>
              <w:top w:val="nil"/>
              <w:left w:val="nil"/>
              <w:bottom w:val="single" w:sz="4" w:space="0" w:color="auto"/>
              <w:right w:val="single" w:sz="4" w:space="0" w:color="auto"/>
            </w:tcBorders>
            <w:shd w:val="clear" w:color="auto" w:fill="auto"/>
            <w:noWrap/>
            <w:vAlign w:val="center"/>
            <w:hideMark/>
          </w:tcPr>
          <w:p w14:paraId="451267BE"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80</w:t>
            </w:r>
          </w:p>
        </w:tc>
        <w:tc>
          <w:tcPr>
            <w:tcW w:w="977" w:type="pct"/>
            <w:tcBorders>
              <w:top w:val="nil"/>
              <w:left w:val="nil"/>
              <w:bottom w:val="single" w:sz="4" w:space="0" w:color="auto"/>
              <w:right w:val="single" w:sz="4" w:space="0" w:color="auto"/>
            </w:tcBorders>
            <w:shd w:val="clear" w:color="auto" w:fill="auto"/>
            <w:noWrap/>
            <w:vAlign w:val="center"/>
            <w:hideMark/>
          </w:tcPr>
          <w:p w14:paraId="6E22ACB4" w14:textId="77777777" w:rsidR="00E825BB" w:rsidRPr="00E825BB" w:rsidRDefault="00E825BB" w:rsidP="00E825BB">
            <w:pPr>
              <w:spacing w:before="0" w:after="0" w:line="240" w:lineRule="auto"/>
              <w:ind w:firstLine="0"/>
              <w:jc w:val="center"/>
              <w:rPr>
                <w:sz w:val="22"/>
                <w:szCs w:val="22"/>
              </w:rPr>
            </w:pPr>
            <w:r w:rsidRPr="00E825BB">
              <w:rPr>
                <w:sz w:val="22"/>
                <w:szCs w:val="22"/>
              </w:rPr>
              <w:t>210,0</w:t>
            </w:r>
          </w:p>
        </w:tc>
        <w:tc>
          <w:tcPr>
            <w:tcW w:w="622" w:type="pct"/>
            <w:tcBorders>
              <w:top w:val="nil"/>
              <w:left w:val="nil"/>
              <w:bottom w:val="single" w:sz="4" w:space="0" w:color="auto"/>
              <w:right w:val="single" w:sz="4" w:space="0" w:color="auto"/>
            </w:tcBorders>
            <w:shd w:val="clear" w:color="auto" w:fill="auto"/>
            <w:noWrap/>
            <w:vAlign w:val="center"/>
            <w:hideMark/>
          </w:tcPr>
          <w:p w14:paraId="43485693" w14:textId="77777777" w:rsidR="00E825BB" w:rsidRPr="00E825BB" w:rsidRDefault="00E825BB" w:rsidP="00E825BB">
            <w:pPr>
              <w:spacing w:before="0" w:after="0" w:line="240" w:lineRule="auto"/>
              <w:ind w:firstLine="0"/>
              <w:jc w:val="center"/>
              <w:rPr>
                <w:sz w:val="22"/>
                <w:szCs w:val="22"/>
              </w:rPr>
            </w:pPr>
            <w:r w:rsidRPr="00E825BB">
              <w:rPr>
                <w:sz w:val="22"/>
                <w:szCs w:val="22"/>
              </w:rPr>
              <w:t>Канальная</w:t>
            </w:r>
          </w:p>
        </w:tc>
        <w:tc>
          <w:tcPr>
            <w:tcW w:w="686" w:type="pct"/>
            <w:tcBorders>
              <w:top w:val="nil"/>
              <w:left w:val="nil"/>
              <w:bottom w:val="single" w:sz="4" w:space="0" w:color="auto"/>
              <w:right w:val="single" w:sz="4" w:space="0" w:color="auto"/>
            </w:tcBorders>
            <w:shd w:val="clear" w:color="auto" w:fill="auto"/>
            <w:noWrap/>
            <w:vAlign w:val="center"/>
            <w:hideMark/>
          </w:tcPr>
          <w:p w14:paraId="492E0F82" w14:textId="77777777" w:rsidR="00E825BB" w:rsidRPr="00E825BB" w:rsidRDefault="00E825BB" w:rsidP="00E825BB">
            <w:pPr>
              <w:spacing w:before="0" w:after="0" w:line="240" w:lineRule="auto"/>
              <w:ind w:firstLine="0"/>
              <w:jc w:val="center"/>
              <w:rPr>
                <w:sz w:val="22"/>
                <w:szCs w:val="22"/>
              </w:rPr>
            </w:pPr>
            <w:r w:rsidRPr="00E825BB">
              <w:rPr>
                <w:sz w:val="22"/>
                <w:szCs w:val="22"/>
              </w:rPr>
              <w:t>2027</w:t>
            </w:r>
          </w:p>
        </w:tc>
      </w:tr>
      <w:tr w:rsidR="00E825BB" w:rsidRPr="00E825BB" w14:paraId="40C23906" w14:textId="77777777" w:rsidTr="00E825BB">
        <w:trPr>
          <w:trHeight w:val="227"/>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79AFD83" w14:textId="1EB51A35" w:rsidR="00E825BB" w:rsidRPr="00E825BB" w:rsidRDefault="00E825BB" w:rsidP="00E825BB">
            <w:pPr>
              <w:spacing w:before="0" w:after="0" w:line="240" w:lineRule="auto"/>
              <w:ind w:firstLine="0"/>
              <w:jc w:val="center"/>
              <w:rPr>
                <w:color w:val="000000"/>
                <w:sz w:val="22"/>
                <w:szCs w:val="22"/>
              </w:rPr>
            </w:pPr>
          </w:p>
        </w:tc>
        <w:tc>
          <w:tcPr>
            <w:tcW w:w="1821" w:type="pct"/>
            <w:tcBorders>
              <w:top w:val="nil"/>
              <w:left w:val="nil"/>
              <w:bottom w:val="single" w:sz="4" w:space="0" w:color="auto"/>
              <w:right w:val="single" w:sz="4" w:space="0" w:color="auto"/>
            </w:tcBorders>
            <w:shd w:val="clear" w:color="auto" w:fill="auto"/>
            <w:noWrap/>
            <w:vAlign w:val="center"/>
            <w:hideMark/>
          </w:tcPr>
          <w:p w14:paraId="3FFC7D3B"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ИТОГО</w:t>
            </w:r>
          </w:p>
        </w:tc>
        <w:tc>
          <w:tcPr>
            <w:tcW w:w="637" w:type="pct"/>
            <w:tcBorders>
              <w:top w:val="nil"/>
              <w:left w:val="nil"/>
              <w:bottom w:val="single" w:sz="4" w:space="0" w:color="auto"/>
              <w:right w:val="single" w:sz="4" w:space="0" w:color="auto"/>
            </w:tcBorders>
            <w:shd w:val="clear" w:color="auto" w:fill="auto"/>
            <w:noWrap/>
            <w:vAlign w:val="center"/>
            <w:hideMark/>
          </w:tcPr>
          <w:p w14:paraId="545D16D3" w14:textId="24BB20C6" w:rsidR="00E825BB" w:rsidRPr="00E825BB" w:rsidRDefault="00E825BB" w:rsidP="00E825BB">
            <w:pPr>
              <w:spacing w:before="0" w:after="0" w:line="240" w:lineRule="auto"/>
              <w:ind w:firstLine="0"/>
              <w:jc w:val="center"/>
              <w:rPr>
                <w:color w:val="000000"/>
                <w:sz w:val="22"/>
                <w:szCs w:val="22"/>
              </w:rPr>
            </w:pPr>
          </w:p>
        </w:tc>
        <w:tc>
          <w:tcPr>
            <w:tcW w:w="977" w:type="pct"/>
            <w:tcBorders>
              <w:top w:val="nil"/>
              <w:left w:val="nil"/>
              <w:bottom w:val="single" w:sz="4" w:space="0" w:color="auto"/>
              <w:right w:val="single" w:sz="4" w:space="0" w:color="auto"/>
            </w:tcBorders>
            <w:shd w:val="clear" w:color="auto" w:fill="auto"/>
            <w:noWrap/>
            <w:vAlign w:val="center"/>
            <w:hideMark/>
          </w:tcPr>
          <w:p w14:paraId="1241870E"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493,0</w:t>
            </w:r>
          </w:p>
        </w:tc>
        <w:tc>
          <w:tcPr>
            <w:tcW w:w="622" w:type="pct"/>
            <w:tcBorders>
              <w:top w:val="nil"/>
              <w:left w:val="nil"/>
              <w:bottom w:val="single" w:sz="4" w:space="0" w:color="auto"/>
              <w:right w:val="single" w:sz="4" w:space="0" w:color="auto"/>
            </w:tcBorders>
            <w:shd w:val="clear" w:color="auto" w:fill="auto"/>
            <w:noWrap/>
            <w:vAlign w:val="center"/>
            <w:hideMark/>
          </w:tcPr>
          <w:p w14:paraId="76E6D4DC" w14:textId="39E50447" w:rsidR="00E825BB" w:rsidRPr="00E825BB" w:rsidRDefault="00E825BB" w:rsidP="00E825BB">
            <w:pPr>
              <w:spacing w:before="0" w:after="0" w:line="240" w:lineRule="auto"/>
              <w:ind w:firstLine="0"/>
              <w:jc w:val="center"/>
              <w:rPr>
                <w:b/>
                <w:bCs/>
                <w:color w:val="000000"/>
                <w:sz w:val="22"/>
                <w:szCs w:val="22"/>
              </w:rPr>
            </w:pPr>
          </w:p>
        </w:tc>
        <w:tc>
          <w:tcPr>
            <w:tcW w:w="686" w:type="pct"/>
            <w:tcBorders>
              <w:top w:val="nil"/>
              <w:left w:val="nil"/>
              <w:bottom w:val="single" w:sz="4" w:space="0" w:color="auto"/>
              <w:right w:val="single" w:sz="4" w:space="0" w:color="auto"/>
            </w:tcBorders>
            <w:shd w:val="clear" w:color="auto" w:fill="auto"/>
            <w:noWrap/>
            <w:vAlign w:val="center"/>
            <w:hideMark/>
          </w:tcPr>
          <w:p w14:paraId="108105A5" w14:textId="21E1E20D" w:rsidR="00E825BB" w:rsidRPr="00E825BB" w:rsidRDefault="00E825BB" w:rsidP="00E825BB">
            <w:pPr>
              <w:spacing w:before="0" w:after="0" w:line="240" w:lineRule="auto"/>
              <w:ind w:firstLine="0"/>
              <w:jc w:val="center"/>
              <w:rPr>
                <w:b/>
                <w:bCs/>
                <w:color w:val="000000"/>
                <w:sz w:val="22"/>
                <w:szCs w:val="22"/>
              </w:rPr>
            </w:pPr>
          </w:p>
        </w:tc>
      </w:tr>
    </w:tbl>
    <w:p w14:paraId="69668972" w14:textId="77777777" w:rsidR="009E5D7A" w:rsidRDefault="009E5D7A" w:rsidP="00BB650A">
      <w:pPr>
        <w:pStyle w:val="affff2"/>
        <w:spacing w:before="0" w:after="0"/>
        <w:ind w:firstLine="567"/>
        <w:jc w:val="right"/>
        <w:rPr>
          <w:rFonts w:ascii="Times New Roman" w:eastAsia="Arial Unicode MS" w:hAnsi="Times New Roman"/>
          <w:b/>
          <w:sz w:val="26"/>
          <w:szCs w:val="26"/>
        </w:rPr>
      </w:pPr>
    </w:p>
    <w:p w14:paraId="62D5DB14" w14:textId="0C52F203" w:rsidR="00021908" w:rsidRDefault="00021908" w:rsidP="00021908">
      <w:pPr>
        <w:spacing w:before="0" w:after="0"/>
        <w:ind w:firstLine="567"/>
      </w:pPr>
      <w:bookmarkStart w:id="141" w:name="_Ref104726851"/>
      <w:r>
        <w:t xml:space="preserve">Таблица </w:t>
      </w:r>
      <w:r w:rsidR="00F81E74">
        <w:fldChar w:fldCharType="begin"/>
      </w:r>
      <w:r w:rsidR="00F81E74">
        <w:instrText xml:space="preserve"> SEQ Таблица \* ARABIC </w:instrText>
      </w:r>
      <w:r w:rsidR="00F81E74">
        <w:fldChar w:fldCharType="separate"/>
      </w:r>
      <w:r w:rsidR="00F329C9">
        <w:rPr>
          <w:noProof/>
        </w:rPr>
        <w:t>15</w:t>
      </w:r>
      <w:r w:rsidR="00F81E74">
        <w:rPr>
          <w:noProof/>
        </w:rPr>
        <w:fldChar w:fldCharType="end"/>
      </w:r>
      <w:bookmarkEnd w:id="141"/>
      <w:r>
        <w:t xml:space="preserve"> - </w:t>
      </w:r>
      <w:r w:rsidRPr="00C43783">
        <w:t>Перекладка тепловых сетей в пос. Осельки, подлежащих замене в связи с исчерпанием эксплуатационного ресурса</w:t>
      </w:r>
    </w:p>
    <w:tbl>
      <w:tblPr>
        <w:tblW w:w="5000" w:type="pct"/>
        <w:tblLook w:val="04A0" w:firstRow="1" w:lastRow="0" w:firstColumn="1" w:lastColumn="0" w:noHBand="0" w:noVBand="1"/>
      </w:tblPr>
      <w:tblGrid>
        <w:gridCol w:w="531"/>
        <w:gridCol w:w="2693"/>
        <w:gridCol w:w="1435"/>
        <w:gridCol w:w="1940"/>
        <w:gridCol w:w="1485"/>
        <w:gridCol w:w="1545"/>
      </w:tblGrid>
      <w:tr w:rsidR="00E825BB" w:rsidRPr="00E825BB" w14:paraId="39FAE1F9" w14:textId="77777777" w:rsidTr="00E825BB">
        <w:trPr>
          <w:trHeight w:val="253"/>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F1581" w14:textId="77777777" w:rsidR="00E825BB" w:rsidRPr="00E825BB" w:rsidRDefault="00E825BB" w:rsidP="00E825BB">
            <w:pPr>
              <w:spacing w:before="0" w:after="0" w:line="240" w:lineRule="auto"/>
              <w:ind w:firstLine="0"/>
              <w:jc w:val="center"/>
              <w:rPr>
                <w:b/>
                <w:bCs/>
                <w:color w:val="000000"/>
                <w:sz w:val="22"/>
                <w:szCs w:val="22"/>
              </w:rPr>
            </w:pPr>
            <w:bookmarkStart w:id="142" w:name="_Toc375566404"/>
            <w:bookmarkEnd w:id="139"/>
            <w:r w:rsidRPr="00E825BB">
              <w:rPr>
                <w:b/>
                <w:bCs/>
                <w:color w:val="000000"/>
                <w:sz w:val="22"/>
                <w:szCs w:val="22"/>
              </w:rPr>
              <w:t>№ п/п</w:t>
            </w:r>
          </w:p>
        </w:tc>
        <w:tc>
          <w:tcPr>
            <w:tcW w:w="18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8ED13"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Наименование инвестиционного мероприятия</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BCB5D"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Внутренний диаметр, мм</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35AA58"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 xml:space="preserve">Протяженность, м (2-х </w:t>
            </w:r>
            <w:proofErr w:type="spellStart"/>
            <w:r w:rsidRPr="00E825BB">
              <w:rPr>
                <w:b/>
                <w:bCs/>
                <w:color w:val="000000"/>
                <w:sz w:val="22"/>
                <w:szCs w:val="22"/>
              </w:rPr>
              <w:t>труб.исчисление</w:t>
            </w:r>
            <w:proofErr w:type="spellEnd"/>
            <w:r w:rsidRPr="00E825BB">
              <w:rPr>
                <w:b/>
                <w:bCs/>
                <w:color w:val="000000"/>
                <w:sz w:val="22"/>
                <w:szCs w:val="22"/>
              </w:rPr>
              <w:t>)</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D4B99B"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Тип прокладки</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E1154C"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Год реализации мероприятия</w:t>
            </w:r>
          </w:p>
        </w:tc>
      </w:tr>
      <w:tr w:rsidR="00E825BB" w:rsidRPr="00E825BB" w14:paraId="728D892B" w14:textId="77777777" w:rsidTr="00E825BB">
        <w:trPr>
          <w:trHeight w:val="299"/>
        </w:trPr>
        <w:tc>
          <w:tcPr>
            <w:tcW w:w="25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BBCD5E" w14:textId="77777777" w:rsidR="00E825BB" w:rsidRPr="00E825BB" w:rsidRDefault="00E825BB" w:rsidP="00E825BB">
            <w:pPr>
              <w:spacing w:before="0" w:after="0" w:line="240" w:lineRule="auto"/>
              <w:ind w:firstLine="0"/>
              <w:jc w:val="left"/>
              <w:rPr>
                <w:b/>
                <w:bCs/>
                <w:color w:val="000000"/>
                <w:sz w:val="22"/>
                <w:szCs w:val="22"/>
              </w:rPr>
            </w:pPr>
          </w:p>
        </w:tc>
        <w:tc>
          <w:tcPr>
            <w:tcW w:w="18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C28D08" w14:textId="77777777" w:rsidR="00E825BB" w:rsidRPr="00E825BB" w:rsidRDefault="00E825BB" w:rsidP="00E825BB">
            <w:pPr>
              <w:spacing w:before="0" w:after="0" w:line="240" w:lineRule="auto"/>
              <w:ind w:firstLine="0"/>
              <w:jc w:val="left"/>
              <w:rPr>
                <w:b/>
                <w:bCs/>
                <w:color w:val="000000"/>
                <w:sz w:val="22"/>
                <w:szCs w:val="22"/>
              </w:rPr>
            </w:pPr>
          </w:p>
        </w:tc>
        <w:tc>
          <w:tcPr>
            <w:tcW w:w="6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A92560" w14:textId="77777777" w:rsidR="00E825BB" w:rsidRPr="00E825BB" w:rsidRDefault="00E825BB" w:rsidP="00E825BB">
            <w:pPr>
              <w:spacing w:before="0" w:after="0" w:line="240" w:lineRule="auto"/>
              <w:ind w:firstLine="0"/>
              <w:jc w:val="left"/>
              <w:rPr>
                <w:b/>
                <w:bCs/>
                <w:color w:val="000000"/>
                <w:sz w:val="22"/>
                <w:szCs w:val="22"/>
              </w:rPr>
            </w:pPr>
          </w:p>
        </w:tc>
        <w:tc>
          <w:tcPr>
            <w:tcW w:w="9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0BB9ED" w14:textId="77777777" w:rsidR="00E825BB" w:rsidRPr="00E825BB" w:rsidRDefault="00E825BB" w:rsidP="00E825BB">
            <w:pPr>
              <w:spacing w:before="0" w:after="0" w:line="240" w:lineRule="auto"/>
              <w:ind w:firstLine="0"/>
              <w:jc w:val="left"/>
              <w:rPr>
                <w:b/>
                <w:bCs/>
                <w:color w:val="000000"/>
                <w:sz w:val="22"/>
                <w:szCs w:val="22"/>
              </w:rPr>
            </w:pPr>
          </w:p>
        </w:tc>
        <w:tc>
          <w:tcPr>
            <w:tcW w:w="6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8A212" w14:textId="77777777" w:rsidR="00E825BB" w:rsidRPr="00E825BB" w:rsidRDefault="00E825BB" w:rsidP="00E825BB">
            <w:pPr>
              <w:spacing w:before="0" w:after="0" w:line="240" w:lineRule="auto"/>
              <w:ind w:firstLine="0"/>
              <w:jc w:val="left"/>
              <w:rPr>
                <w:b/>
                <w:bCs/>
                <w:color w:val="000000"/>
                <w:sz w:val="22"/>
                <w:szCs w:val="22"/>
              </w:rPr>
            </w:pPr>
          </w:p>
        </w:tc>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E78CF" w14:textId="77777777" w:rsidR="00E825BB" w:rsidRPr="00E825BB" w:rsidRDefault="00E825BB" w:rsidP="00E825BB">
            <w:pPr>
              <w:spacing w:before="0" w:after="0" w:line="240" w:lineRule="auto"/>
              <w:ind w:firstLine="0"/>
              <w:jc w:val="left"/>
              <w:rPr>
                <w:b/>
                <w:bCs/>
                <w:color w:val="000000"/>
                <w:sz w:val="22"/>
                <w:szCs w:val="22"/>
              </w:rPr>
            </w:pPr>
          </w:p>
        </w:tc>
      </w:tr>
      <w:tr w:rsidR="00E825BB" w:rsidRPr="00E825BB" w14:paraId="3E9381AE" w14:textId="77777777" w:rsidTr="00E825BB">
        <w:trPr>
          <w:trHeight w:val="227"/>
        </w:trPr>
        <w:tc>
          <w:tcPr>
            <w:tcW w:w="25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AD42D15"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1</w:t>
            </w:r>
          </w:p>
        </w:tc>
        <w:tc>
          <w:tcPr>
            <w:tcW w:w="1807" w:type="pct"/>
            <w:vMerge w:val="restart"/>
            <w:tcBorders>
              <w:top w:val="nil"/>
              <w:left w:val="single" w:sz="4" w:space="0" w:color="auto"/>
              <w:bottom w:val="single" w:sz="4" w:space="0" w:color="auto"/>
              <w:right w:val="single" w:sz="4" w:space="0" w:color="auto"/>
            </w:tcBorders>
            <w:shd w:val="clear" w:color="auto" w:fill="auto"/>
            <w:vAlign w:val="center"/>
            <w:hideMark/>
          </w:tcPr>
          <w:p w14:paraId="78D25F35" w14:textId="77777777" w:rsidR="00E825BB" w:rsidRPr="00E825BB" w:rsidRDefault="00E825BB" w:rsidP="00E825BB">
            <w:pPr>
              <w:spacing w:before="0" w:after="0" w:line="240" w:lineRule="auto"/>
              <w:ind w:firstLine="0"/>
              <w:jc w:val="center"/>
              <w:rPr>
                <w:sz w:val="22"/>
                <w:szCs w:val="22"/>
              </w:rPr>
            </w:pPr>
            <w:r w:rsidRPr="00E825BB">
              <w:rPr>
                <w:sz w:val="22"/>
                <w:szCs w:val="22"/>
              </w:rPr>
              <w:t>Реконструкция (перекладка) участка тепловой сети и сети ГВС от ТК2 до д. 108, 109 в п. Н. Осельки</w:t>
            </w:r>
          </w:p>
        </w:tc>
        <w:tc>
          <w:tcPr>
            <w:tcW w:w="632" w:type="pct"/>
            <w:tcBorders>
              <w:top w:val="nil"/>
              <w:left w:val="nil"/>
              <w:bottom w:val="single" w:sz="4" w:space="0" w:color="auto"/>
              <w:right w:val="single" w:sz="4" w:space="0" w:color="auto"/>
            </w:tcBorders>
            <w:shd w:val="clear" w:color="auto" w:fill="auto"/>
            <w:noWrap/>
            <w:vAlign w:val="center"/>
            <w:hideMark/>
          </w:tcPr>
          <w:p w14:paraId="399B79A1"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100</w:t>
            </w:r>
          </w:p>
        </w:tc>
        <w:tc>
          <w:tcPr>
            <w:tcW w:w="970" w:type="pct"/>
            <w:tcBorders>
              <w:top w:val="nil"/>
              <w:left w:val="nil"/>
              <w:bottom w:val="single" w:sz="4" w:space="0" w:color="auto"/>
              <w:right w:val="single" w:sz="4" w:space="0" w:color="auto"/>
            </w:tcBorders>
            <w:shd w:val="clear" w:color="auto" w:fill="auto"/>
            <w:noWrap/>
            <w:vAlign w:val="center"/>
            <w:hideMark/>
          </w:tcPr>
          <w:p w14:paraId="1C95D541" w14:textId="77777777" w:rsidR="00E825BB" w:rsidRPr="00E825BB" w:rsidRDefault="00E825BB" w:rsidP="00E825BB">
            <w:pPr>
              <w:spacing w:before="0" w:after="0" w:line="240" w:lineRule="auto"/>
              <w:ind w:firstLine="0"/>
              <w:jc w:val="center"/>
              <w:rPr>
                <w:sz w:val="22"/>
                <w:szCs w:val="22"/>
              </w:rPr>
            </w:pPr>
            <w:r w:rsidRPr="00E825BB">
              <w:rPr>
                <w:sz w:val="22"/>
                <w:szCs w:val="22"/>
              </w:rPr>
              <w:t>62,0</w:t>
            </w:r>
          </w:p>
        </w:tc>
        <w:tc>
          <w:tcPr>
            <w:tcW w:w="654" w:type="pct"/>
            <w:tcBorders>
              <w:top w:val="nil"/>
              <w:left w:val="nil"/>
              <w:bottom w:val="single" w:sz="4" w:space="0" w:color="auto"/>
              <w:right w:val="single" w:sz="4" w:space="0" w:color="auto"/>
            </w:tcBorders>
            <w:shd w:val="clear" w:color="auto" w:fill="auto"/>
            <w:noWrap/>
            <w:vAlign w:val="center"/>
            <w:hideMark/>
          </w:tcPr>
          <w:p w14:paraId="3B22E832" w14:textId="77777777" w:rsidR="00E825BB" w:rsidRPr="00E825BB" w:rsidRDefault="00E825BB" w:rsidP="00E825BB">
            <w:pPr>
              <w:spacing w:before="0" w:after="0" w:line="240" w:lineRule="auto"/>
              <w:ind w:firstLine="0"/>
              <w:jc w:val="center"/>
              <w:rPr>
                <w:sz w:val="22"/>
                <w:szCs w:val="22"/>
              </w:rPr>
            </w:pPr>
            <w:r w:rsidRPr="00E825BB">
              <w:rPr>
                <w:sz w:val="22"/>
                <w:szCs w:val="22"/>
              </w:rPr>
              <w:t>Бесканальная</w:t>
            </w:r>
          </w:p>
        </w:tc>
        <w:tc>
          <w:tcPr>
            <w:tcW w:w="6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3287E0"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2026-2027</w:t>
            </w:r>
          </w:p>
        </w:tc>
      </w:tr>
      <w:tr w:rsidR="00E825BB" w:rsidRPr="00E825BB" w14:paraId="44623227" w14:textId="77777777" w:rsidTr="00E825BB">
        <w:trPr>
          <w:trHeight w:val="227"/>
        </w:trPr>
        <w:tc>
          <w:tcPr>
            <w:tcW w:w="256" w:type="pct"/>
            <w:vMerge/>
            <w:tcBorders>
              <w:top w:val="nil"/>
              <w:left w:val="single" w:sz="4" w:space="0" w:color="auto"/>
              <w:bottom w:val="single" w:sz="4" w:space="0" w:color="auto"/>
              <w:right w:val="single" w:sz="4" w:space="0" w:color="auto"/>
            </w:tcBorders>
            <w:shd w:val="clear" w:color="auto" w:fill="auto"/>
            <w:vAlign w:val="center"/>
            <w:hideMark/>
          </w:tcPr>
          <w:p w14:paraId="3BE2B9DE" w14:textId="77777777" w:rsidR="00E825BB" w:rsidRPr="00E825BB" w:rsidRDefault="00E825BB" w:rsidP="00E825BB">
            <w:pPr>
              <w:spacing w:before="0" w:after="0" w:line="240" w:lineRule="auto"/>
              <w:ind w:firstLine="0"/>
              <w:jc w:val="left"/>
              <w:rPr>
                <w:color w:val="000000"/>
                <w:sz w:val="22"/>
                <w:szCs w:val="22"/>
              </w:rPr>
            </w:pPr>
          </w:p>
        </w:tc>
        <w:tc>
          <w:tcPr>
            <w:tcW w:w="1807" w:type="pct"/>
            <w:vMerge/>
            <w:tcBorders>
              <w:top w:val="nil"/>
              <w:left w:val="single" w:sz="4" w:space="0" w:color="auto"/>
              <w:bottom w:val="single" w:sz="4" w:space="0" w:color="auto"/>
              <w:right w:val="single" w:sz="4" w:space="0" w:color="auto"/>
            </w:tcBorders>
            <w:shd w:val="clear" w:color="auto" w:fill="auto"/>
            <w:vAlign w:val="center"/>
            <w:hideMark/>
          </w:tcPr>
          <w:p w14:paraId="04014255" w14:textId="77777777" w:rsidR="00E825BB" w:rsidRPr="00E825BB" w:rsidRDefault="00E825BB" w:rsidP="00E825BB">
            <w:pPr>
              <w:spacing w:before="0" w:after="0" w:line="240" w:lineRule="auto"/>
              <w:ind w:firstLine="0"/>
              <w:jc w:val="left"/>
              <w:rPr>
                <w:sz w:val="22"/>
                <w:szCs w:val="22"/>
              </w:rPr>
            </w:pPr>
          </w:p>
        </w:tc>
        <w:tc>
          <w:tcPr>
            <w:tcW w:w="632" w:type="pct"/>
            <w:tcBorders>
              <w:top w:val="nil"/>
              <w:left w:val="nil"/>
              <w:bottom w:val="single" w:sz="4" w:space="0" w:color="auto"/>
              <w:right w:val="single" w:sz="4" w:space="0" w:color="auto"/>
            </w:tcBorders>
            <w:shd w:val="clear" w:color="auto" w:fill="auto"/>
            <w:noWrap/>
            <w:vAlign w:val="center"/>
            <w:hideMark/>
          </w:tcPr>
          <w:p w14:paraId="3F5A71B3"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80</w:t>
            </w:r>
          </w:p>
        </w:tc>
        <w:tc>
          <w:tcPr>
            <w:tcW w:w="970" w:type="pct"/>
            <w:tcBorders>
              <w:top w:val="nil"/>
              <w:left w:val="nil"/>
              <w:bottom w:val="single" w:sz="4" w:space="0" w:color="auto"/>
              <w:right w:val="single" w:sz="4" w:space="0" w:color="auto"/>
            </w:tcBorders>
            <w:shd w:val="clear" w:color="auto" w:fill="auto"/>
            <w:noWrap/>
            <w:vAlign w:val="center"/>
            <w:hideMark/>
          </w:tcPr>
          <w:p w14:paraId="0BC8AA0F"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68</w:t>
            </w:r>
          </w:p>
        </w:tc>
        <w:tc>
          <w:tcPr>
            <w:tcW w:w="654" w:type="pct"/>
            <w:tcBorders>
              <w:top w:val="nil"/>
              <w:left w:val="nil"/>
              <w:bottom w:val="single" w:sz="4" w:space="0" w:color="auto"/>
              <w:right w:val="single" w:sz="4" w:space="0" w:color="auto"/>
            </w:tcBorders>
            <w:shd w:val="clear" w:color="auto" w:fill="auto"/>
            <w:noWrap/>
            <w:vAlign w:val="center"/>
            <w:hideMark/>
          </w:tcPr>
          <w:p w14:paraId="2C30C69C" w14:textId="77777777" w:rsidR="00E825BB" w:rsidRPr="00E825BB" w:rsidRDefault="00E825BB" w:rsidP="00E825BB">
            <w:pPr>
              <w:spacing w:before="0" w:after="0" w:line="240" w:lineRule="auto"/>
              <w:ind w:firstLine="0"/>
              <w:jc w:val="center"/>
              <w:rPr>
                <w:sz w:val="22"/>
                <w:szCs w:val="22"/>
              </w:rPr>
            </w:pPr>
            <w:r w:rsidRPr="00E825BB">
              <w:rPr>
                <w:sz w:val="22"/>
                <w:szCs w:val="22"/>
              </w:rPr>
              <w:t>Бесканальная</w:t>
            </w:r>
          </w:p>
        </w:tc>
        <w:tc>
          <w:tcPr>
            <w:tcW w:w="681" w:type="pct"/>
            <w:vMerge/>
            <w:tcBorders>
              <w:top w:val="nil"/>
              <w:left w:val="single" w:sz="4" w:space="0" w:color="auto"/>
              <w:bottom w:val="single" w:sz="4" w:space="0" w:color="auto"/>
              <w:right w:val="single" w:sz="4" w:space="0" w:color="auto"/>
            </w:tcBorders>
            <w:shd w:val="clear" w:color="auto" w:fill="auto"/>
            <w:vAlign w:val="center"/>
            <w:hideMark/>
          </w:tcPr>
          <w:p w14:paraId="66401B3F" w14:textId="77777777" w:rsidR="00E825BB" w:rsidRPr="00E825BB" w:rsidRDefault="00E825BB" w:rsidP="00E825BB">
            <w:pPr>
              <w:spacing w:before="0" w:after="0" w:line="240" w:lineRule="auto"/>
              <w:ind w:firstLine="0"/>
              <w:jc w:val="left"/>
              <w:rPr>
                <w:color w:val="000000"/>
                <w:sz w:val="22"/>
                <w:szCs w:val="22"/>
              </w:rPr>
            </w:pPr>
          </w:p>
        </w:tc>
      </w:tr>
      <w:tr w:rsidR="00E825BB" w:rsidRPr="00E825BB" w14:paraId="67294E7C" w14:textId="77777777" w:rsidTr="00E825BB">
        <w:trPr>
          <w:trHeight w:val="227"/>
        </w:trPr>
        <w:tc>
          <w:tcPr>
            <w:tcW w:w="256" w:type="pct"/>
            <w:vMerge/>
            <w:tcBorders>
              <w:top w:val="nil"/>
              <w:left w:val="single" w:sz="4" w:space="0" w:color="auto"/>
              <w:bottom w:val="single" w:sz="4" w:space="0" w:color="auto"/>
              <w:right w:val="single" w:sz="4" w:space="0" w:color="auto"/>
            </w:tcBorders>
            <w:shd w:val="clear" w:color="auto" w:fill="auto"/>
            <w:vAlign w:val="center"/>
            <w:hideMark/>
          </w:tcPr>
          <w:p w14:paraId="062ADC16" w14:textId="77777777" w:rsidR="00E825BB" w:rsidRPr="00E825BB" w:rsidRDefault="00E825BB" w:rsidP="00E825BB">
            <w:pPr>
              <w:spacing w:before="0" w:after="0" w:line="240" w:lineRule="auto"/>
              <w:ind w:firstLine="0"/>
              <w:jc w:val="left"/>
              <w:rPr>
                <w:color w:val="000000"/>
                <w:sz w:val="22"/>
                <w:szCs w:val="22"/>
              </w:rPr>
            </w:pPr>
          </w:p>
        </w:tc>
        <w:tc>
          <w:tcPr>
            <w:tcW w:w="1807" w:type="pct"/>
            <w:vMerge/>
            <w:tcBorders>
              <w:top w:val="nil"/>
              <w:left w:val="single" w:sz="4" w:space="0" w:color="auto"/>
              <w:bottom w:val="single" w:sz="4" w:space="0" w:color="auto"/>
              <w:right w:val="single" w:sz="4" w:space="0" w:color="auto"/>
            </w:tcBorders>
            <w:shd w:val="clear" w:color="auto" w:fill="auto"/>
            <w:vAlign w:val="center"/>
            <w:hideMark/>
          </w:tcPr>
          <w:p w14:paraId="3549EA45" w14:textId="77777777" w:rsidR="00E825BB" w:rsidRPr="00E825BB" w:rsidRDefault="00E825BB" w:rsidP="00E825BB">
            <w:pPr>
              <w:spacing w:before="0" w:after="0" w:line="240" w:lineRule="auto"/>
              <w:ind w:firstLine="0"/>
              <w:jc w:val="left"/>
              <w:rPr>
                <w:sz w:val="22"/>
                <w:szCs w:val="22"/>
              </w:rPr>
            </w:pPr>
          </w:p>
        </w:tc>
        <w:tc>
          <w:tcPr>
            <w:tcW w:w="632" w:type="pct"/>
            <w:tcBorders>
              <w:top w:val="nil"/>
              <w:left w:val="nil"/>
              <w:bottom w:val="single" w:sz="4" w:space="0" w:color="auto"/>
              <w:right w:val="single" w:sz="4" w:space="0" w:color="auto"/>
            </w:tcBorders>
            <w:shd w:val="clear" w:color="auto" w:fill="auto"/>
            <w:noWrap/>
            <w:vAlign w:val="center"/>
            <w:hideMark/>
          </w:tcPr>
          <w:p w14:paraId="6FAD2E55"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65</w:t>
            </w:r>
          </w:p>
        </w:tc>
        <w:tc>
          <w:tcPr>
            <w:tcW w:w="970" w:type="pct"/>
            <w:tcBorders>
              <w:top w:val="nil"/>
              <w:left w:val="nil"/>
              <w:bottom w:val="single" w:sz="4" w:space="0" w:color="auto"/>
              <w:right w:val="single" w:sz="4" w:space="0" w:color="auto"/>
            </w:tcBorders>
            <w:shd w:val="clear" w:color="auto" w:fill="auto"/>
            <w:noWrap/>
            <w:vAlign w:val="center"/>
            <w:hideMark/>
          </w:tcPr>
          <w:p w14:paraId="61D767D7"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50</w:t>
            </w:r>
          </w:p>
        </w:tc>
        <w:tc>
          <w:tcPr>
            <w:tcW w:w="654" w:type="pct"/>
            <w:tcBorders>
              <w:top w:val="nil"/>
              <w:left w:val="nil"/>
              <w:bottom w:val="single" w:sz="4" w:space="0" w:color="auto"/>
              <w:right w:val="single" w:sz="4" w:space="0" w:color="auto"/>
            </w:tcBorders>
            <w:shd w:val="clear" w:color="auto" w:fill="auto"/>
            <w:noWrap/>
            <w:vAlign w:val="center"/>
            <w:hideMark/>
          </w:tcPr>
          <w:p w14:paraId="1FB791C7" w14:textId="77777777" w:rsidR="00E825BB" w:rsidRPr="00E825BB" w:rsidRDefault="00E825BB" w:rsidP="00E825BB">
            <w:pPr>
              <w:spacing w:before="0" w:after="0" w:line="240" w:lineRule="auto"/>
              <w:ind w:firstLine="0"/>
              <w:jc w:val="center"/>
              <w:rPr>
                <w:sz w:val="22"/>
                <w:szCs w:val="22"/>
              </w:rPr>
            </w:pPr>
            <w:r w:rsidRPr="00E825BB">
              <w:rPr>
                <w:sz w:val="22"/>
                <w:szCs w:val="22"/>
              </w:rPr>
              <w:t>Бесканальная</w:t>
            </w:r>
          </w:p>
        </w:tc>
        <w:tc>
          <w:tcPr>
            <w:tcW w:w="681" w:type="pct"/>
            <w:vMerge/>
            <w:tcBorders>
              <w:top w:val="nil"/>
              <w:left w:val="single" w:sz="4" w:space="0" w:color="auto"/>
              <w:bottom w:val="single" w:sz="4" w:space="0" w:color="auto"/>
              <w:right w:val="single" w:sz="4" w:space="0" w:color="auto"/>
            </w:tcBorders>
            <w:shd w:val="clear" w:color="auto" w:fill="auto"/>
            <w:vAlign w:val="center"/>
            <w:hideMark/>
          </w:tcPr>
          <w:p w14:paraId="60603DA2" w14:textId="77777777" w:rsidR="00E825BB" w:rsidRPr="00E825BB" w:rsidRDefault="00E825BB" w:rsidP="00E825BB">
            <w:pPr>
              <w:spacing w:before="0" w:after="0" w:line="240" w:lineRule="auto"/>
              <w:ind w:firstLine="0"/>
              <w:jc w:val="left"/>
              <w:rPr>
                <w:color w:val="000000"/>
                <w:sz w:val="22"/>
                <w:szCs w:val="22"/>
              </w:rPr>
            </w:pPr>
          </w:p>
        </w:tc>
      </w:tr>
      <w:tr w:rsidR="00E825BB" w:rsidRPr="00E825BB" w14:paraId="71C27CE4" w14:textId="77777777" w:rsidTr="00E825BB">
        <w:trPr>
          <w:trHeight w:val="227"/>
        </w:trPr>
        <w:tc>
          <w:tcPr>
            <w:tcW w:w="256" w:type="pct"/>
            <w:vMerge/>
            <w:tcBorders>
              <w:top w:val="nil"/>
              <w:left w:val="single" w:sz="4" w:space="0" w:color="auto"/>
              <w:bottom w:val="single" w:sz="4" w:space="0" w:color="auto"/>
              <w:right w:val="single" w:sz="4" w:space="0" w:color="auto"/>
            </w:tcBorders>
            <w:shd w:val="clear" w:color="auto" w:fill="auto"/>
            <w:vAlign w:val="center"/>
            <w:hideMark/>
          </w:tcPr>
          <w:p w14:paraId="36B4D4B2" w14:textId="77777777" w:rsidR="00E825BB" w:rsidRPr="00E825BB" w:rsidRDefault="00E825BB" w:rsidP="00E825BB">
            <w:pPr>
              <w:spacing w:before="0" w:after="0" w:line="240" w:lineRule="auto"/>
              <w:ind w:firstLine="0"/>
              <w:jc w:val="left"/>
              <w:rPr>
                <w:color w:val="000000"/>
                <w:sz w:val="22"/>
                <w:szCs w:val="22"/>
              </w:rPr>
            </w:pPr>
          </w:p>
        </w:tc>
        <w:tc>
          <w:tcPr>
            <w:tcW w:w="1807" w:type="pct"/>
            <w:vMerge/>
            <w:tcBorders>
              <w:top w:val="nil"/>
              <w:left w:val="single" w:sz="4" w:space="0" w:color="auto"/>
              <w:bottom w:val="single" w:sz="4" w:space="0" w:color="auto"/>
              <w:right w:val="single" w:sz="4" w:space="0" w:color="auto"/>
            </w:tcBorders>
            <w:shd w:val="clear" w:color="auto" w:fill="auto"/>
            <w:vAlign w:val="center"/>
            <w:hideMark/>
          </w:tcPr>
          <w:p w14:paraId="52508ED9" w14:textId="77777777" w:rsidR="00E825BB" w:rsidRPr="00E825BB" w:rsidRDefault="00E825BB" w:rsidP="00E825BB">
            <w:pPr>
              <w:spacing w:before="0" w:after="0" w:line="240" w:lineRule="auto"/>
              <w:ind w:firstLine="0"/>
              <w:jc w:val="left"/>
              <w:rPr>
                <w:sz w:val="22"/>
                <w:szCs w:val="22"/>
              </w:rPr>
            </w:pPr>
          </w:p>
        </w:tc>
        <w:tc>
          <w:tcPr>
            <w:tcW w:w="632" w:type="pct"/>
            <w:tcBorders>
              <w:top w:val="nil"/>
              <w:left w:val="nil"/>
              <w:bottom w:val="single" w:sz="4" w:space="0" w:color="auto"/>
              <w:right w:val="single" w:sz="4" w:space="0" w:color="auto"/>
            </w:tcBorders>
            <w:shd w:val="clear" w:color="auto" w:fill="auto"/>
            <w:noWrap/>
            <w:vAlign w:val="center"/>
            <w:hideMark/>
          </w:tcPr>
          <w:p w14:paraId="77850108"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50</w:t>
            </w:r>
          </w:p>
        </w:tc>
        <w:tc>
          <w:tcPr>
            <w:tcW w:w="970" w:type="pct"/>
            <w:tcBorders>
              <w:top w:val="nil"/>
              <w:left w:val="nil"/>
              <w:bottom w:val="single" w:sz="4" w:space="0" w:color="auto"/>
              <w:right w:val="single" w:sz="4" w:space="0" w:color="auto"/>
            </w:tcBorders>
            <w:shd w:val="clear" w:color="auto" w:fill="auto"/>
            <w:noWrap/>
            <w:vAlign w:val="center"/>
            <w:hideMark/>
          </w:tcPr>
          <w:p w14:paraId="448586D1" w14:textId="77777777" w:rsidR="00E825BB" w:rsidRPr="00E825BB" w:rsidRDefault="00E825BB" w:rsidP="00E825BB">
            <w:pPr>
              <w:spacing w:before="0" w:after="0" w:line="240" w:lineRule="auto"/>
              <w:ind w:firstLine="0"/>
              <w:jc w:val="center"/>
              <w:rPr>
                <w:color w:val="000000"/>
                <w:sz w:val="22"/>
                <w:szCs w:val="22"/>
              </w:rPr>
            </w:pPr>
            <w:r w:rsidRPr="00E825BB">
              <w:rPr>
                <w:color w:val="000000"/>
                <w:sz w:val="22"/>
                <w:szCs w:val="22"/>
              </w:rPr>
              <w:t>47</w:t>
            </w:r>
          </w:p>
        </w:tc>
        <w:tc>
          <w:tcPr>
            <w:tcW w:w="654" w:type="pct"/>
            <w:tcBorders>
              <w:top w:val="nil"/>
              <w:left w:val="nil"/>
              <w:bottom w:val="single" w:sz="4" w:space="0" w:color="auto"/>
              <w:right w:val="single" w:sz="4" w:space="0" w:color="auto"/>
            </w:tcBorders>
            <w:shd w:val="clear" w:color="auto" w:fill="auto"/>
            <w:noWrap/>
            <w:vAlign w:val="center"/>
            <w:hideMark/>
          </w:tcPr>
          <w:p w14:paraId="5191E3F4" w14:textId="77777777" w:rsidR="00E825BB" w:rsidRPr="00E825BB" w:rsidRDefault="00E825BB" w:rsidP="00E825BB">
            <w:pPr>
              <w:spacing w:before="0" w:after="0" w:line="240" w:lineRule="auto"/>
              <w:ind w:firstLine="0"/>
              <w:jc w:val="center"/>
              <w:rPr>
                <w:sz w:val="22"/>
                <w:szCs w:val="22"/>
              </w:rPr>
            </w:pPr>
            <w:r w:rsidRPr="00E825BB">
              <w:rPr>
                <w:sz w:val="22"/>
                <w:szCs w:val="22"/>
              </w:rPr>
              <w:t>Бесканальная</w:t>
            </w:r>
          </w:p>
        </w:tc>
        <w:tc>
          <w:tcPr>
            <w:tcW w:w="681" w:type="pct"/>
            <w:vMerge/>
            <w:tcBorders>
              <w:top w:val="nil"/>
              <w:left w:val="single" w:sz="4" w:space="0" w:color="auto"/>
              <w:bottom w:val="single" w:sz="4" w:space="0" w:color="auto"/>
              <w:right w:val="single" w:sz="4" w:space="0" w:color="auto"/>
            </w:tcBorders>
            <w:shd w:val="clear" w:color="auto" w:fill="auto"/>
            <w:vAlign w:val="center"/>
            <w:hideMark/>
          </w:tcPr>
          <w:p w14:paraId="64E2F449" w14:textId="77777777" w:rsidR="00E825BB" w:rsidRPr="00E825BB" w:rsidRDefault="00E825BB" w:rsidP="00E825BB">
            <w:pPr>
              <w:spacing w:before="0" w:after="0" w:line="240" w:lineRule="auto"/>
              <w:ind w:firstLine="0"/>
              <w:jc w:val="left"/>
              <w:rPr>
                <w:color w:val="000000"/>
                <w:sz w:val="22"/>
                <w:szCs w:val="22"/>
              </w:rPr>
            </w:pPr>
          </w:p>
        </w:tc>
      </w:tr>
      <w:tr w:rsidR="00E825BB" w:rsidRPr="00E825BB" w14:paraId="7AD2AA08" w14:textId="77777777" w:rsidTr="00E825BB">
        <w:trPr>
          <w:trHeight w:val="227"/>
        </w:trPr>
        <w:tc>
          <w:tcPr>
            <w:tcW w:w="256" w:type="pct"/>
            <w:tcBorders>
              <w:top w:val="nil"/>
              <w:left w:val="single" w:sz="4" w:space="0" w:color="auto"/>
              <w:bottom w:val="single" w:sz="4" w:space="0" w:color="auto"/>
              <w:right w:val="single" w:sz="4" w:space="0" w:color="auto"/>
            </w:tcBorders>
            <w:shd w:val="clear" w:color="auto" w:fill="auto"/>
            <w:noWrap/>
            <w:vAlign w:val="bottom"/>
            <w:hideMark/>
          </w:tcPr>
          <w:p w14:paraId="4D3E3801" w14:textId="77777777" w:rsidR="00E825BB" w:rsidRPr="00E825BB" w:rsidRDefault="00E825BB" w:rsidP="00E825BB">
            <w:pPr>
              <w:spacing w:before="0" w:after="0" w:line="240" w:lineRule="auto"/>
              <w:ind w:firstLine="0"/>
              <w:jc w:val="left"/>
              <w:rPr>
                <w:color w:val="000000"/>
                <w:sz w:val="22"/>
                <w:szCs w:val="22"/>
              </w:rPr>
            </w:pPr>
            <w:r w:rsidRPr="00E825BB">
              <w:rPr>
                <w:color w:val="000000"/>
                <w:sz w:val="22"/>
                <w:szCs w:val="22"/>
              </w:rPr>
              <w:t> </w:t>
            </w:r>
          </w:p>
        </w:tc>
        <w:tc>
          <w:tcPr>
            <w:tcW w:w="1807" w:type="pct"/>
            <w:tcBorders>
              <w:top w:val="nil"/>
              <w:left w:val="nil"/>
              <w:bottom w:val="single" w:sz="4" w:space="0" w:color="auto"/>
              <w:right w:val="single" w:sz="4" w:space="0" w:color="auto"/>
            </w:tcBorders>
            <w:shd w:val="clear" w:color="auto" w:fill="auto"/>
            <w:noWrap/>
            <w:vAlign w:val="bottom"/>
            <w:hideMark/>
          </w:tcPr>
          <w:p w14:paraId="66F75DE5"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ИТОГО</w:t>
            </w:r>
          </w:p>
        </w:tc>
        <w:tc>
          <w:tcPr>
            <w:tcW w:w="632" w:type="pct"/>
            <w:tcBorders>
              <w:top w:val="nil"/>
              <w:left w:val="nil"/>
              <w:bottom w:val="single" w:sz="4" w:space="0" w:color="auto"/>
              <w:right w:val="single" w:sz="4" w:space="0" w:color="auto"/>
            </w:tcBorders>
            <w:shd w:val="clear" w:color="auto" w:fill="auto"/>
            <w:noWrap/>
            <w:vAlign w:val="bottom"/>
            <w:hideMark/>
          </w:tcPr>
          <w:p w14:paraId="3ADA0ABC" w14:textId="77777777" w:rsidR="00E825BB" w:rsidRPr="00E825BB" w:rsidRDefault="00E825BB" w:rsidP="00E825BB">
            <w:pPr>
              <w:spacing w:before="0" w:after="0" w:line="240" w:lineRule="auto"/>
              <w:ind w:firstLine="0"/>
              <w:jc w:val="left"/>
              <w:rPr>
                <w:color w:val="000000"/>
                <w:sz w:val="22"/>
                <w:szCs w:val="22"/>
              </w:rPr>
            </w:pPr>
            <w:r w:rsidRPr="00E825BB">
              <w:rPr>
                <w:color w:val="000000"/>
                <w:sz w:val="22"/>
                <w:szCs w:val="22"/>
              </w:rPr>
              <w:t> </w:t>
            </w:r>
          </w:p>
        </w:tc>
        <w:tc>
          <w:tcPr>
            <w:tcW w:w="970" w:type="pct"/>
            <w:tcBorders>
              <w:top w:val="nil"/>
              <w:left w:val="nil"/>
              <w:bottom w:val="single" w:sz="4" w:space="0" w:color="auto"/>
              <w:right w:val="single" w:sz="4" w:space="0" w:color="auto"/>
            </w:tcBorders>
            <w:shd w:val="clear" w:color="auto" w:fill="auto"/>
            <w:noWrap/>
            <w:vAlign w:val="bottom"/>
            <w:hideMark/>
          </w:tcPr>
          <w:p w14:paraId="59DAA164"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227,0</w:t>
            </w:r>
          </w:p>
        </w:tc>
        <w:tc>
          <w:tcPr>
            <w:tcW w:w="654" w:type="pct"/>
            <w:tcBorders>
              <w:top w:val="nil"/>
              <w:left w:val="nil"/>
              <w:bottom w:val="single" w:sz="4" w:space="0" w:color="auto"/>
              <w:right w:val="single" w:sz="4" w:space="0" w:color="auto"/>
            </w:tcBorders>
            <w:shd w:val="clear" w:color="auto" w:fill="auto"/>
            <w:noWrap/>
            <w:vAlign w:val="bottom"/>
            <w:hideMark/>
          </w:tcPr>
          <w:p w14:paraId="336E6407"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 </w:t>
            </w:r>
          </w:p>
        </w:tc>
        <w:tc>
          <w:tcPr>
            <w:tcW w:w="681" w:type="pct"/>
            <w:tcBorders>
              <w:top w:val="nil"/>
              <w:left w:val="nil"/>
              <w:bottom w:val="single" w:sz="4" w:space="0" w:color="auto"/>
              <w:right w:val="single" w:sz="4" w:space="0" w:color="auto"/>
            </w:tcBorders>
            <w:shd w:val="clear" w:color="auto" w:fill="auto"/>
            <w:noWrap/>
            <w:vAlign w:val="bottom"/>
            <w:hideMark/>
          </w:tcPr>
          <w:p w14:paraId="2D002D32" w14:textId="77777777" w:rsidR="00E825BB" w:rsidRPr="00E825BB" w:rsidRDefault="00E825BB" w:rsidP="00E825BB">
            <w:pPr>
              <w:spacing w:before="0" w:after="0" w:line="240" w:lineRule="auto"/>
              <w:ind w:firstLine="0"/>
              <w:jc w:val="center"/>
              <w:rPr>
                <w:b/>
                <w:bCs/>
                <w:color w:val="000000"/>
                <w:sz w:val="22"/>
                <w:szCs w:val="22"/>
              </w:rPr>
            </w:pPr>
            <w:r w:rsidRPr="00E825BB">
              <w:rPr>
                <w:b/>
                <w:bCs/>
                <w:color w:val="000000"/>
                <w:sz w:val="22"/>
                <w:szCs w:val="22"/>
              </w:rPr>
              <w:t> </w:t>
            </w:r>
          </w:p>
        </w:tc>
      </w:tr>
    </w:tbl>
    <w:p w14:paraId="0D2E1E55" w14:textId="77777777" w:rsidR="00901CE0" w:rsidRDefault="00901CE0" w:rsidP="00173621">
      <w:pPr>
        <w:pStyle w:val="22"/>
        <w:spacing w:before="120" w:after="120" w:line="360" w:lineRule="auto"/>
        <w:ind w:firstLine="567"/>
        <w:jc w:val="both"/>
      </w:pPr>
    </w:p>
    <w:p w14:paraId="1ABA16B6" w14:textId="1735FCC0" w:rsidR="00556599" w:rsidRPr="00BE46B0" w:rsidRDefault="00173621" w:rsidP="00173621">
      <w:pPr>
        <w:pStyle w:val="22"/>
        <w:spacing w:before="120" w:after="120" w:line="360" w:lineRule="auto"/>
        <w:ind w:firstLine="567"/>
        <w:jc w:val="both"/>
      </w:pPr>
      <w:bookmarkStart w:id="143" w:name="_Toc192231724"/>
      <w:r>
        <w:t>8</w:t>
      </w:r>
      <w:r w:rsidR="00556599" w:rsidRPr="00BE46B0">
        <w:t>.8</w:t>
      </w:r>
      <w:r w:rsidR="00350F9B" w:rsidRPr="00BE46B0">
        <w:t xml:space="preserve">. </w:t>
      </w:r>
      <w:r w:rsidR="00556599" w:rsidRPr="00BE46B0">
        <w:t>Строительство и реконструкция насосных станций</w:t>
      </w:r>
      <w:bookmarkEnd w:id="142"/>
      <w:bookmarkEnd w:id="143"/>
    </w:p>
    <w:p w14:paraId="23982CB2" w14:textId="6E9520E1" w:rsidR="00173621" w:rsidRDefault="00173621" w:rsidP="00173621">
      <w:pPr>
        <w:widowControl w:val="0"/>
        <w:autoSpaceDE w:val="0"/>
        <w:autoSpaceDN w:val="0"/>
        <w:adjustRightInd w:val="0"/>
        <w:ind w:left="102" w:right="42" w:firstLine="708"/>
        <w:rPr>
          <w:color w:val="000000"/>
        </w:rPr>
      </w:pPr>
      <w:r>
        <w:rPr>
          <w:color w:val="000000"/>
          <w:spacing w:val="-1"/>
        </w:rPr>
        <w:t>Г</w:t>
      </w:r>
      <w:r>
        <w:rPr>
          <w:color w:val="000000"/>
        </w:rPr>
        <w:t>идрав</w:t>
      </w:r>
      <w:r>
        <w:rPr>
          <w:color w:val="000000"/>
          <w:spacing w:val="1"/>
        </w:rPr>
        <w:t>л</w:t>
      </w:r>
      <w:r>
        <w:rPr>
          <w:color w:val="000000"/>
          <w:spacing w:val="3"/>
        </w:rPr>
        <w:t>и</w:t>
      </w:r>
      <w:r>
        <w:rPr>
          <w:color w:val="000000"/>
          <w:spacing w:val="-1"/>
        </w:rPr>
        <w:t>ч</w:t>
      </w:r>
      <w:r>
        <w:rPr>
          <w:color w:val="000000"/>
        </w:rPr>
        <w:t>ес</w:t>
      </w:r>
      <w:r>
        <w:rPr>
          <w:color w:val="000000"/>
          <w:spacing w:val="-1"/>
        </w:rPr>
        <w:t>к</w:t>
      </w:r>
      <w:r>
        <w:rPr>
          <w:color w:val="000000"/>
        </w:rPr>
        <w:t>ий ра</w:t>
      </w:r>
      <w:r>
        <w:rPr>
          <w:color w:val="000000"/>
          <w:spacing w:val="2"/>
        </w:rPr>
        <w:t>с</w:t>
      </w:r>
      <w:r>
        <w:rPr>
          <w:color w:val="000000"/>
          <w:spacing w:val="1"/>
        </w:rPr>
        <w:t>ч</w:t>
      </w:r>
      <w:r>
        <w:rPr>
          <w:color w:val="000000"/>
        </w:rPr>
        <w:t>ет</w:t>
      </w:r>
      <w:r>
        <w:rPr>
          <w:color w:val="000000"/>
          <w:spacing w:val="7"/>
        </w:rPr>
        <w:t xml:space="preserve"> </w:t>
      </w:r>
      <w:r>
        <w:rPr>
          <w:color w:val="000000"/>
        </w:rPr>
        <w:t>перс</w:t>
      </w:r>
      <w:r>
        <w:rPr>
          <w:color w:val="000000"/>
          <w:spacing w:val="1"/>
        </w:rPr>
        <w:t>п</w:t>
      </w:r>
      <w:r>
        <w:rPr>
          <w:color w:val="000000"/>
          <w:spacing w:val="2"/>
        </w:rPr>
        <w:t>е</w:t>
      </w:r>
      <w:r>
        <w:rPr>
          <w:color w:val="000000"/>
          <w:spacing w:val="-1"/>
        </w:rPr>
        <w:t>к</w:t>
      </w:r>
      <w:r>
        <w:rPr>
          <w:color w:val="000000"/>
        </w:rPr>
        <w:t>тивной</w:t>
      </w:r>
      <w:r>
        <w:rPr>
          <w:color w:val="000000"/>
          <w:spacing w:val="2"/>
        </w:rPr>
        <w:t xml:space="preserve"> </w:t>
      </w:r>
      <w:r>
        <w:rPr>
          <w:color w:val="000000"/>
        </w:rPr>
        <w:t>сх</w:t>
      </w:r>
      <w:r>
        <w:rPr>
          <w:color w:val="000000"/>
          <w:spacing w:val="2"/>
        </w:rPr>
        <w:t>е</w:t>
      </w:r>
      <w:r>
        <w:rPr>
          <w:color w:val="000000"/>
          <w:spacing w:val="-1"/>
        </w:rPr>
        <w:t>м</w:t>
      </w:r>
      <w:r>
        <w:rPr>
          <w:color w:val="000000"/>
        </w:rPr>
        <w:t>ы</w:t>
      </w:r>
      <w:r>
        <w:rPr>
          <w:color w:val="000000"/>
          <w:spacing w:val="9"/>
        </w:rPr>
        <w:t xml:space="preserve"> </w:t>
      </w:r>
      <w:r>
        <w:rPr>
          <w:color w:val="000000"/>
        </w:rPr>
        <w:t>теплос</w:t>
      </w:r>
      <w:r>
        <w:rPr>
          <w:color w:val="000000"/>
          <w:spacing w:val="3"/>
        </w:rPr>
        <w:t>н</w:t>
      </w:r>
      <w:r>
        <w:rPr>
          <w:color w:val="000000"/>
        </w:rPr>
        <w:t>аб</w:t>
      </w:r>
      <w:r>
        <w:rPr>
          <w:color w:val="000000"/>
          <w:spacing w:val="1"/>
        </w:rPr>
        <w:t>ж</w:t>
      </w:r>
      <w:r>
        <w:rPr>
          <w:color w:val="000000"/>
        </w:rPr>
        <w:t>ен</w:t>
      </w:r>
      <w:r>
        <w:rPr>
          <w:color w:val="000000"/>
          <w:spacing w:val="1"/>
        </w:rPr>
        <w:t>и</w:t>
      </w:r>
      <w:r>
        <w:rPr>
          <w:color w:val="000000"/>
        </w:rPr>
        <w:t>я показал,</w:t>
      </w:r>
      <w:r>
        <w:rPr>
          <w:color w:val="000000"/>
          <w:spacing w:val="9"/>
        </w:rPr>
        <w:t xml:space="preserve"> </w:t>
      </w:r>
      <w:r>
        <w:rPr>
          <w:color w:val="000000"/>
          <w:spacing w:val="-1"/>
        </w:rPr>
        <w:t>ч</w:t>
      </w:r>
      <w:r>
        <w:rPr>
          <w:color w:val="000000"/>
        </w:rPr>
        <w:t>то</w:t>
      </w:r>
      <w:r>
        <w:rPr>
          <w:color w:val="000000"/>
          <w:spacing w:val="13"/>
        </w:rPr>
        <w:t xml:space="preserve"> </w:t>
      </w:r>
      <w:r>
        <w:rPr>
          <w:color w:val="000000"/>
        </w:rPr>
        <w:t>во всех</w:t>
      </w:r>
      <w:r>
        <w:rPr>
          <w:color w:val="000000"/>
          <w:spacing w:val="4"/>
        </w:rPr>
        <w:t xml:space="preserve"> </w:t>
      </w:r>
      <w:r>
        <w:rPr>
          <w:color w:val="000000"/>
        </w:rPr>
        <w:t>ре</w:t>
      </w:r>
      <w:r>
        <w:rPr>
          <w:color w:val="000000"/>
          <w:spacing w:val="1"/>
        </w:rPr>
        <w:t>ж</w:t>
      </w:r>
      <w:r>
        <w:rPr>
          <w:color w:val="000000"/>
        </w:rPr>
        <w:t>имах раб</w:t>
      </w:r>
      <w:r>
        <w:rPr>
          <w:color w:val="000000"/>
          <w:spacing w:val="2"/>
        </w:rPr>
        <w:t>о</w:t>
      </w:r>
      <w:r>
        <w:rPr>
          <w:color w:val="000000"/>
        </w:rPr>
        <w:t>ты</w:t>
      </w:r>
      <w:r>
        <w:rPr>
          <w:color w:val="000000"/>
          <w:spacing w:val="2"/>
        </w:rPr>
        <w:t xml:space="preserve"> </w:t>
      </w:r>
      <w:r>
        <w:rPr>
          <w:color w:val="000000"/>
        </w:rPr>
        <w:t>теплов</w:t>
      </w:r>
      <w:r>
        <w:rPr>
          <w:color w:val="000000"/>
          <w:spacing w:val="1"/>
        </w:rPr>
        <w:t>ы</w:t>
      </w:r>
      <w:r>
        <w:rPr>
          <w:color w:val="000000"/>
        </w:rPr>
        <w:t>х</w:t>
      </w:r>
      <w:r>
        <w:rPr>
          <w:color w:val="000000"/>
          <w:spacing w:val="-2"/>
        </w:rPr>
        <w:t xml:space="preserve"> </w:t>
      </w:r>
      <w:r>
        <w:rPr>
          <w:color w:val="000000"/>
        </w:rPr>
        <w:t>сетей</w:t>
      </w:r>
      <w:r>
        <w:rPr>
          <w:color w:val="000000"/>
          <w:spacing w:val="4"/>
        </w:rPr>
        <w:t xml:space="preserve"> </w:t>
      </w:r>
      <w:r>
        <w:rPr>
          <w:color w:val="000000"/>
        </w:rPr>
        <w:t>обе</w:t>
      </w:r>
      <w:r>
        <w:rPr>
          <w:color w:val="000000"/>
          <w:spacing w:val="2"/>
        </w:rPr>
        <w:t>с</w:t>
      </w:r>
      <w:r>
        <w:rPr>
          <w:color w:val="000000"/>
        </w:rPr>
        <w:t>печивается</w:t>
      </w:r>
      <w:r>
        <w:rPr>
          <w:color w:val="000000"/>
          <w:spacing w:val="-7"/>
        </w:rPr>
        <w:t xml:space="preserve"> </w:t>
      </w:r>
      <w:r>
        <w:rPr>
          <w:color w:val="000000"/>
        </w:rPr>
        <w:t>п</w:t>
      </w:r>
      <w:r>
        <w:rPr>
          <w:color w:val="000000"/>
          <w:spacing w:val="1"/>
        </w:rPr>
        <w:t>л</w:t>
      </w:r>
      <w:r>
        <w:rPr>
          <w:color w:val="000000"/>
        </w:rPr>
        <w:t>ан</w:t>
      </w:r>
      <w:r>
        <w:rPr>
          <w:color w:val="000000"/>
          <w:spacing w:val="1"/>
        </w:rPr>
        <w:t>и</w:t>
      </w:r>
      <w:r>
        <w:rPr>
          <w:color w:val="000000"/>
          <w:spacing w:val="5"/>
        </w:rPr>
        <w:t>р</w:t>
      </w:r>
      <w:r>
        <w:rPr>
          <w:color w:val="000000"/>
          <w:spacing w:val="-5"/>
        </w:rPr>
        <w:t>у</w:t>
      </w:r>
      <w:r>
        <w:rPr>
          <w:color w:val="000000"/>
          <w:spacing w:val="2"/>
        </w:rPr>
        <w:t>е</w:t>
      </w:r>
      <w:r>
        <w:rPr>
          <w:color w:val="000000"/>
          <w:spacing w:val="-1"/>
        </w:rPr>
        <w:t>м</w:t>
      </w:r>
      <w:r>
        <w:rPr>
          <w:color w:val="000000"/>
        </w:rPr>
        <w:t>ая</w:t>
      </w:r>
      <w:r>
        <w:rPr>
          <w:color w:val="000000"/>
          <w:spacing w:val="-4"/>
        </w:rPr>
        <w:t xml:space="preserve"> </w:t>
      </w:r>
      <w:r>
        <w:rPr>
          <w:color w:val="000000"/>
        </w:rPr>
        <w:t>наг</w:t>
      </w:r>
      <w:r>
        <w:rPr>
          <w:color w:val="000000"/>
          <w:spacing w:val="4"/>
        </w:rPr>
        <w:t>р</w:t>
      </w:r>
      <w:r>
        <w:rPr>
          <w:color w:val="000000"/>
          <w:spacing w:val="-5"/>
        </w:rPr>
        <w:t>у</w:t>
      </w:r>
      <w:r>
        <w:rPr>
          <w:color w:val="000000"/>
          <w:spacing w:val="1"/>
        </w:rPr>
        <w:t>з</w:t>
      </w:r>
      <w:r>
        <w:rPr>
          <w:color w:val="000000"/>
          <w:spacing w:val="-1"/>
        </w:rPr>
        <w:t>к</w:t>
      </w:r>
      <w:r>
        <w:rPr>
          <w:color w:val="000000"/>
        </w:rPr>
        <w:t>а</w:t>
      </w:r>
      <w:r>
        <w:rPr>
          <w:color w:val="000000"/>
          <w:spacing w:val="-1"/>
        </w:rPr>
        <w:t xml:space="preserve"> </w:t>
      </w:r>
      <w:r>
        <w:rPr>
          <w:color w:val="000000"/>
        </w:rPr>
        <w:t>те</w:t>
      </w:r>
      <w:r>
        <w:rPr>
          <w:color w:val="000000"/>
          <w:spacing w:val="2"/>
        </w:rPr>
        <w:t>п</w:t>
      </w:r>
      <w:r>
        <w:rPr>
          <w:color w:val="000000"/>
        </w:rPr>
        <w:t>лов</w:t>
      </w:r>
      <w:r>
        <w:rPr>
          <w:color w:val="000000"/>
          <w:spacing w:val="2"/>
        </w:rPr>
        <w:t>о</w:t>
      </w:r>
      <w:r>
        <w:rPr>
          <w:color w:val="000000"/>
        </w:rPr>
        <w:t xml:space="preserve">й </w:t>
      </w:r>
      <w:r>
        <w:rPr>
          <w:color w:val="000000"/>
          <w:spacing w:val="-1"/>
        </w:rPr>
        <w:t>э</w:t>
      </w:r>
      <w:r>
        <w:rPr>
          <w:color w:val="000000"/>
        </w:rPr>
        <w:t>нергие</w:t>
      </w:r>
      <w:r>
        <w:rPr>
          <w:color w:val="000000"/>
          <w:spacing w:val="1"/>
        </w:rPr>
        <w:t>й</w:t>
      </w:r>
      <w:r>
        <w:rPr>
          <w:color w:val="000000"/>
        </w:rPr>
        <w:t>.</w:t>
      </w:r>
      <w:r>
        <w:rPr>
          <w:color w:val="000000"/>
          <w:spacing w:val="6"/>
        </w:rPr>
        <w:t xml:space="preserve"> </w:t>
      </w:r>
      <w:r>
        <w:rPr>
          <w:color w:val="000000"/>
        </w:rPr>
        <w:t>С</w:t>
      </w:r>
      <w:r>
        <w:rPr>
          <w:color w:val="000000"/>
          <w:spacing w:val="2"/>
        </w:rPr>
        <w:t>т</w:t>
      </w:r>
      <w:r>
        <w:rPr>
          <w:color w:val="000000"/>
        </w:rPr>
        <w:t>роите</w:t>
      </w:r>
      <w:r>
        <w:rPr>
          <w:color w:val="000000"/>
          <w:spacing w:val="3"/>
        </w:rPr>
        <w:t>л</w:t>
      </w:r>
      <w:r>
        <w:rPr>
          <w:color w:val="000000"/>
        </w:rPr>
        <w:t>ьс</w:t>
      </w:r>
      <w:r>
        <w:rPr>
          <w:color w:val="000000"/>
          <w:spacing w:val="-1"/>
        </w:rPr>
        <w:t>т</w:t>
      </w:r>
      <w:r>
        <w:rPr>
          <w:color w:val="000000"/>
        </w:rPr>
        <w:t>во насо</w:t>
      </w:r>
      <w:r>
        <w:rPr>
          <w:color w:val="000000"/>
          <w:spacing w:val="1"/>
        </w:rPr>
        <w:t>с</w:t>
      </w:r>
      <w:r>
        <w:rPr>
          <w:color w:val="000000"/>
        </w:rPr>
        <w:t>н</w:t>
      </w:r>
      <w:r>
        <w:rPr>
          <w:color w:val="000000"/>
          <w:spacing w:val="1"/>
        </w:rPr>
        <w:t>ы</w:t>
      </w:r>
      <w:r>
        <w:rPr>
          <w:color w:val="000000"/>
        </w:rPr>
        <w:t>х</w:t>
      </w:r>
      <w:r>
        <w:rPr>
          <w:color w:val="000000"/>
          <w:spacing w:val="6"/>
        </w:rPr>
        <w:t xml:space="preserve"> </w:t>
      </w:r>
      <w:r>
        <w:rPr>
          <w:color w:val="000000"/>
        </w:rPr>
        <w:t>с</w:t>
      </w:r>
      <w:r>
        <w:rPr>
          <w:color w:val="000000"/>
          <w:spacing w:val="2"/>
        </w:rPr>
        <w:t>т</w:t>
      </w:r>
      <w:r>
        <w:rPr>
          <w:color w:val="000000"/>
        </w:rPr>
        <w:t>ан</w:t>
      </w:r>
      <w:r>
        <w:rPr>
          <w:color w:val="000000"/>
          <w:spacing w:val="1"/>
        </w:rPr>
        <w:t>ц</w:t>
      </w:r>
      <w:r>
        <w:rPr>
          <w:color w:val="000000"/>
        </w:rPr>
        <w:t>ий</w:t>
      </w:r>
      <w:r>
        <w:rPr>
          <w:color w:val="000000"/>
          <w:spacing w:val="12"/>
        </w:rPr>
        <w:t xml:space="preserve"> </w:t>
      </w:r>
      <w:r>
        <w:rPr>
          <w:color w:val="000000"/>
        </w:rPr>
        <w:t>на</w:t>
      </w:r>
      <w:r>
        <w:rPr>
          <w:color w:val="000000"/>
          <w:spacing w:val="13"/>
        </w:rPr>
        <w:t xml:space="preserve"> </w:t>
      </w:r>
      <w:r>
        <w:rPr>
          <w:color w:val="000000"/>
          <w:spacing w:val="2"/>
        </w:rPr>
        <w:t>т</w:t>
      </w:r>
      <w:r>
        <w:rPr>
          <w:color w:val="000000"/>
        </w:rPr>
        <w:t>еррит</w:t>
      </w:r>
      <w:r>
        <w:rPr>
          <w:color w:val="000000"/>
          <w:spacing w:val="2"/>
        </w:rPr>
        <w:t>ор</w:t>
      </w:r>
      <w:r>
        <w:rPr>
          <w:color w:val="000000"/>
        </w:rPr>
        <w:t>ии</w:t>
      </w:r>
      <w:r>
        <w:rPr>
          <w:color w:val="000000"/>
          <w:spacing w:val="5"/>
        </w:rPr>
        <w:t xml:space="preserve"> </w:t>
      </w:r>
      <w:r w:rsidR="00C43783">
        <w:rPr>
          <w:color w:val="000000"/>
          <w:spacing w:val="4"/>
        </w:rPr>
        <w:t>МО</w:t>
      </w:r>
      <w:r>
        <w:rPr>
          <w:color w:val="000000"/>
          <w:spacing w:val="-13"/>
        </w:rPr>
        <w:t xml:space="preserve"> </w:t>
      </w:r>
      <w:r>
        <w:rPr>
          <w:color w:val="000000"/>
        </w:rPr>
        <w:t>не</w:t>
      </w:r>
      <w:r>
        <w:rPr>
          <w:color w:val="000000"/>
          <w:spacing w:val="-3"/>
        </w:rPr>
        <w:t xml:space="preserve"> </w:t>
      </w:r>
      <w:r>
        <w:rPr>
          <w:color w:val="000000"/>
          <w:spacing w:val="1"/>
        </w:rPr>
        <w:t>п</w:t>
      </w:r>
      <w:r>
        <w:rPr>
          <w:color w:val="000000"/>
        </w:rPr>
        <w:t>ла</w:t>
      </w:r>
      <w:r>
        <w:rPr>
          <w:color w:val="000000"/>
          <w:spacing w:val="1"/>
        </w:rPr>
        <w:t>н</w:t>
      </w:r>
      <w:r>
        <w:rPr>
          <w:color w:val="000000"/>
          <w:spacing w:val="3"/>
        </w:rPr>
        <w:t>и</w:t>
      </w:r>
      <w:r>
        <w:rPr>
          <w:color w:val="000000"/>
          <w:spacing w:val="2"/>
        </w:rPr>
        <w:t>р</w:t>
      </w:r>
      <w:r>
        <w:rPr>
          <w:color w:val="000000"/>
          <w:spacing w:val="-5"/>
        </w:rPr>
        <w:t>у</w:t>
      </w:r>
      <w:r>
        <w:rPr>
          <w:color w:val="000000"/>
          <w:spacing w:val="2"/>
        </w:rPr>
        <w:t>е</w:t>
      </w:r>
      <w:r>
        <w:rPr>
          <w:color w:val="000000"/>
        </w:rPr>
        <w:t>тся.</w:t>
      </w:r>
    </w:p>
    <w:p w14:paraId="3FB62F1D" w14:textId="77777777" w:rsidR="00021908" w:rsidRDefault="00021908" w:rsidP="00173621">
      <w:pPr>
        <w:widowControl w:val="0"/>
        <w:autoSpaceDE w:val="0"/>
        <w:autoSpaceDN w:val="0"/>
        <w:adjustRightInd w:val="0"/>
        <w:ind w:left="102" w:right="42" w:firstLine="708"/>
        <w:rPr>
          <w:color w:val="000000"/>
        </w:rPr>
      </w:pPr>
    </w:p>
    <w:p w14:paraId="5EFC5C27" w14:textId="77777777" w:rsidR="00021908" w:rsidRDefault="00021908" w:rsidP="00173621">
      <w:pPr>
        <w:widowControl w:val="0"/>
        <w:autoSpaceDE w:val="0"/>
        <w:autoSpaceDN w:val="0"/>
        <w:adjustRightInd w:val="0"/>
        <w:ind w:left="102" w:right="42" w:firstLine="708"/>
        <w:rPr>
          <w:color w:val="000000"/>
        </w:rPr>
      </w:pPr>
    </w:p>
    <w:p w14:paraId="545B43E5" w14:textId="77777777" w:rsidR="006A2F9C" w:rsidRDefault="006A2F9C" w:rsidP="00173621">
      <w:pPr>
        <w:widowControl w:val="0"/>
        <w:autoSpaceDE w:val="0"/>
        <w:autoSpaceDN w:val="0"/>
        <w:adjustRightInd w:val="0"/>
        <w:ind w:left="102" w:right="42" w:firstLine="708"/>
        <w:rPr>
          <w:color w:val="000000"/>
        </w:rPr>
      </w:pPr>
    </w:p>
    <w:p w14:paraId="180F97C8" w14:textId="77777777" w:rsidR="006A2F9C" w:rsidRDefault="006A2F9C" w:rsidP="00173621">
      <w:pPr>
        <w:widowControl w:val="0"/>
        <w:autoSpaceDE w:val="0"/>
        <w:autoSpaceDN w:val="0"/>
        <w:adjustRightInd w:val="0"/>
        <w:ind w:left="102" w:right="42" w:firstLine="708"/>
        <w:rPr>
          <w:color w:val="000000"/>
        </w:rPr>
      </w:pPr>
    </w:p>
    <w:p w14:paraId="2709AF66" w14:textId="16B73958" w:rsidR="00795583" w:rsidRPr="00BE46B0" w:rsidRDefault="00795583" w:rsidP="00795583">
      <w:pPr>
        <w:pStyle w:val="22"/>
        <w:spacing w:line="360" w:lineRule="auto"/>
        <w:ind w:firstLine="567"/>
        <w:jc w:val="both"/>
      </w:pPr>
      <w:bookmarkStart w:id="144" w:name="_Toc192231725"/>
      <w:bookmarkStart w:id="145" w:name="_Toc375566405"/>
      <w:r w:rsidRPr="00BE46B0">
        <w:lastRenderedPageBreak/>
        <w:t xml:space="preserve">Глава </w:t>
      </w:r>
      <w:r>
        <w:t>9.</w:t>
      </w:r>
      <w:r w:rsidRPr="00BE46B0">
        <w:t xml:space="preserve"> </w:t>
      </w:r>
      <w:bookmarkStart w:id="146" w:name="_Toc7452197"/>
      <w:bookmarkStart w:id="147" w:name="_Toc61357015"/>
      <w:r w:rsidRPr="00795583">
        <w:t>Предложения по переводу открытых систем теплоснабжения (горячего водоснабжения) в закрытые системы горячего водоснабжения</w:t>
      </w:r>
      <w:bookmarkEnd w:id="144"/>
      <w:bookmarkEnd w:id="146"/>
      <w:bookmarkEnd w:id="147"/>
      <w:r w:rsidRPr="00795583">
        <w:t xml:space="preserve"> </w:t>
      </w:r>
    </w:p>
    <w:p w14:paraId="40DB3C51" w14:textId="77777777" w:rsidR="00EA0BA8" w:rsidRPr="00EA0BA8" w:rsidRDefault="00EA0BA8" w:rsidP="00EA0BA8">
      <w:pPr>
        <w:pStyle w:val="22"/>
        <w:spacing w:before="120" w:after="120" w:line="360" w:lineRule="auto"/>
        <w:ind w:firstLine="567"/>
        <w:jc w:val="both"/>
      </w:pPr>
      <w:bookmarkStart w:id="148" w:name="_Toc61357016"/>
      <w:bookmarkStart w:id="149" w:name="_Toc192231726"/>
      <w:r w:rsidRPr="00EA0BA8">
        <w:t xml:space="preserve">9.1. </w:t>
      </w:r>
      <w:bookmarkStart w:id="150" w:name="_Toc7452198"/>
      <w:r w:rsidRPr="00EA0BA8">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148"/>
      <w:bookmarkEnd w:id="149"/>
      <w:bookmarkEnd w:id="150"/>
    </w:p>
    <w:p w14:paraId="16F95EFB" w14:textId="3408D148" w:rsidR="00795583" w:rsidRPr="00BE46B0" w:rsidRDefault="008524CF" w:rsidP="008524CF">
      <w:pPr>
        <w:pStyle w:val="Default"/>
        <w:spacing w:line="360" w:lineRule="auto"/>
        <w:ind w:firstLine="567"/>
        <w:jc w:val="both"/>
        <w:rPr>
          <w:color w:val="auto"/>
          <w:sz w:val="26"/>
          <w:szCs w:val="26"/>
        </w:rPr>
      </w:pPr>
      <w:bookmarkStart w:id="151" w:name="_Hlk66119533"/>
      <w:r>
        <w:rPr>
          <w:color w:val="auto"/>
          <w:sz w:val="26"/>
          <w:szCs w:val="26"/>
        </w:rPr>
        <w:t>В среднесрочном периоде предполагается у</w:t>
      </w:r>
      <w:r w:rsidR="00795583" w:rsidRPr="00BE46B0">
        <w:rPr>
          <w:color w:val="auto"/>
          <w:sz w:val="26"/>
          <w:szCs w:val="26"/>
        </w:rPr>
        <w:t xml:space="preserve">ход котельной №22 (д. Лесколово) от открытой системы теплоснабжения. </w:t>
      </w:r>
      <w:r w:rsidR="00795583">
        <w:rPr>
          <w:color w:val="auto"/>
          <w:sz w:val="26"/>
          <w:szCs w:val="26"/>
        </w:rPr>
        <w:t>Д</w:t>
      </w:r>
      <w:r w:rsidR="00795583" w:rsidRPr="00BE46B0">
        <w:rPr>
          <w:color w:val="auto"/>
          <w:sz w:val="26"/>
          <w:szCs w:val="26"/>
        </w:rPr>
        <w:t>ля перехода на закрытую систему теплоснабжения необходимо строительство индивидуальных тепловых пунктов у оставшихся подключенных абонентов котельной.</w:t>
      </w:r>
    </w:p>
    <w:p w14:paraId="2AC2C149" w14:textId="77777777" w:rsidR="00795583" w:rsidRPr="00BE46B0" w:rsidRDefault="00795583" w:rsidP="008524CF">
      <w:pPr>
        <w:spacing w:before="0" w:after="0"/>
        <w:ind w:firstLine="567"/>
      </w:pPr>
      <w:r>
        <w:t>В настоящем разделе</w:t>
      </w:r>
      <w:r w:rsidRPr="00BE46B0">
        <w:t xml:space="preserve"> рассматриваются </w:t>
      </w:r>
      <w:r>
        <w:t>2</w:t>
      </w:r>
      <w:r w:rsidRPr="00BE46B0">
        <w:t xml:space="preserve"> </w:t>
      </w:r>
      <w:r>
        <w:t>типа мероприятия</w:t>
      </w:r>
      <w:r w:rsidRPr="00BE46B0">
        <w:t xml:space="preserve"> развития тепловых сетей. </w:t>
      </w:r>
    </w:p>
    <w:p w14:paraId="0C7DCEB6" w14:textId="77777777" w:rsidR="00795583" w:rsidRPr="00A37B3F" w:rsidRDefault="00795583" w:rsidP="008524CF">
      <w:pPr>
        <w:spacing w:before="0" w:after="0"/>
        <w:ind w:firstLine="567"/>
        <w:rPr>
          <w:b/>
        </w:rPr>
      </w:pPr>
      <w:r w:rsidRPr="00A37B3F">
        <w:rPr>
          <w:b/>
        </w:rPr>
        <w:t xml:space="preserve">1. Переход на </w:t>
      </w:r>
      <w:proofErr w:type="spellStart"/>
      <w:r w:rsidRPr="00A37B3F">
        <w:rPr>
          <w:b/>
        </w:rPr>
        <w:t>четырехтрубную</w:t>
      </w:r>
      <w:proofErr w:type="spellEnd"/>
      <w:r w:rsidRPr="00A37B3F">
        <w:rPr>
          <w:b/>
        </w:rPr>
        <w:t xml:space="preserve"> систему теплоснабжения. </w:t>
      </w:r>
    </w:p>
    <w:p w14:paraId="49A40A14" w14:textId="77777777" w:rsidR="00795583" w:rsidRPr="00BE46B0" w:rsidRDefault="00795583" w:rsidP="008524CF">
      <w:pPr>
        <w:spacing w:before="0" w:after="0"/>
        <w:ind w:firstLine="567"/>
      </w:pPr>
      <w:r w:rsidRPr="00BE46B0">
        <w:t>Недостаток этой системы заключается в её высокой стоимости и необходимости дополнительного количества площади земель и жилой площади.</w:t>
      </w:r>
    </w:p>
    <w:p w14:paraId="1260CDF8" w14:textId="77777777" w:rsidR="008524CF" w:rsidRDefault="00795583" w:rsidP="008524CF">
      <w:pPr>
        <w:ind w:firstLine="567"/>
        <w:rPr>
          <w:b/>
        </w:rPr>
      </w:pPr>
      <w:r>
        <w:rPr>
          <w:b/>
        </w:rPr>
        <w:t>2</w:t>
      </w:r>
      <w:r w:rsidRPr="00A37B3F">
        <w:rPr>
          <w:b/>
        </w:rPr>
        <w:t xml:space="preserve">. Оборудование ИТП в зданиях потребителей </w:t>
      </w:r>
      <w:r w:rsidR="008524CF">
        <w:rPr>
          <w:b/>
        </w:rPr>
        <w:t xml:space="preserve">в зоне </w:t>
      </w:r>
      <w:r w:rsidRPr="00A37B3F">
        <w:rPr>
          <w:b/>
        </w:rPr>
        <w:t>котельн</w:t>
      </w:r>
      <w:r w:rsidR="008524CF">
        <w:rPr>
          <w:b/>
        </w:rPr>
        <w:t>ой</w:t>
      </w:r>
      <w:r w:rsidRPr="00A37B3F">
        <w:rPr>
          <w:b/>
        </w:rPr>
        <w:t xml:space="preserve"> №</w:t>
      </w:r>
      <w:r w:rsidR="008524CF">
        <w:rPr>
          <w:b/>
        </w:rPr>
        <w:t xml:space="preserve"> </w:t>
      </w:r>
      <w:r w:rsidRPr="00A37B3F">
        <w:rPr>
          <w:b/>
        </w:rPr>
        <w:t xml:space="preserve">22 </w:t>
      </w:r>
    </w:p>
    <w:p w14:paraId="2FFF6C69" w14:textId="469BFC5B" w:rsidR="00795583" w:rsidRPr="00BE46B0" w:rsidRDefault="008524CF" w:rsidP="00A5210A">
      <w:pPr>
        <w:spacing w:before="0" w:after="0"/>
        <w:ind w:firstLine="567"/>
      </w:pPr>
      <w:r>
        <w:t xml:space="preserve">Данный </w:t>
      </w:r>
      <w:r w:rsidR="00795583" w:rsidRPr="00BE46B0">
        <w:t xml:space="preserve">вариант не менее дорогостоящий, но не потребуется увеличения температурного графика работы котельной, что позволит производить реконструкцию тепловых сетей постепенно, в соответствии с графиками замены ветхих участков тепловых сетей. </w:t>
      </w:r>
      <w:r w:rsidR="00A5210A">
        <w:t>Переход на</w:t>
      </w:r>
      <w:r w:rsidR="00795583" w:rsidRPr="00BE46B0">
        <w:t xml:space="preserve"> ИТП </w:t>
      </w:r>
      <w:r w:rsidR="00A5210A">
        <w:t>имеет</w:t>
      </w:r>
      <w:r w:rsidR="00795583" w:rsidRPr="00BE46B0">
        <w:t xml:space="preserve"> ряд преимуществ в сравнении с</w:t>
      </w:r>
      <w:r w:rsidR="00A5210A">
        <w:t xml:space="preserve"> переходом на</w:t>
      </w:r>
      <w:r w:rsidR="00795583" w:rsidRPr="00BE46B0">
        <w:t xml:space="preserve"> ЦТП, а именно:</w:t>
      </w:r>
    </w:p>
    <w:p w14:paraId="74EEB8F4" w14:textId="74E842C4" w:rsidR="00795583" w:rsidRPr="00BE46B0" w:rsidRDefault="00A5210A" w:rsidP="008524CF">
      <w:pPr>
        <w:numPr>
          <w:ilvl w:val="0"/>
          <w:numId w:val="27"/>
        </w:numPr>
        <w:tabs>
          <w:tab w:val="left" w:pos="142"/>
          <w:tab w:val="left" w:pos="567"/>
          <w:tab w:val="left" w:pos="851"/>
        </w:tabs>
        <w:ind w:left="851" w:hanging="284"/>
      </w:pPr>
      <w:r>
        <w:t>достигается</w:t>
      </w:r>
      <w:r w:rsidR="00795583" w:rsidRPr="00BE46B0">
        <w:t xml:space="preserve"> снижени</w:t>
      </w:r>
      <w:r>
        <w:t>е</w:t>
      </w:r>
      <w:r w:rsidR="00795583" w:rsidRPr="00BE46B0">
        <w:t xml:space="preserve"> расхода топливных ресурсов для нужд теплоснабжения, что позволяет подключать к уже существующей котельной больше новых потребителей</w:t>
      </w:r>
      <w:r w:rsidR="00795583" w:rsidRPr="009E797D">
        <w:t>;</w:t>
      </w:r>
    </w:p>
    <w:p w14:paraId="053A6D6B" w14:textId="657D40BF" w:rsidR="00795583" w:rsidRPr="00BE46B0" w:rsidRDefault="00A5210A" w:rsidP="008524CF">
      <w:pPr>
        <w:numPr>
          <w:ilvl w:val="0"/>
          <w:numId w:val="27"/>
        </w:numPr>
        <w:tabs>
          <w:tab w:val="left" w:pos="142"/>
          <w:tab w:val="left" w:pos="567"/>
          <w:tab w:val="left" w:pos="851"/>
        </w:tabs>
        <w:ind w:left="851" w:hanging="284"/>
      </w:pPr>
      <w:r>
        <w:t>осуществляется</w:t>
      </w:r>
      <w:r w:rsidR="00795583" w:rsidRPr="00BE46B0">
        <w:t xml:space="preserve"> оптимиз</w:t>
      </w:r>
      <w:r>
        <w:t>ация</w:t>
      </w:r>
      <w:r w:rsidR="00795583" w:rsidRPr="00BE46B0">
        <w:t xml:space="preserve"> режим</w:t>
      </w:r>
      <w:r>
        <w:t>а</w:t>
      </w:r>
      <w:r w:rsidR="00795583" w:rsidRPr="00BE46B0">
        <w:t xml:space="preserve"> работы тепловых сетей, что ведёт к повышению надёжности всей их работы</w:t>
      </w:r>
      <w:r w:rsidR="00795583" w:rsidRPr="009E797D">
        <w:t>;</w:t>
      </w:r>
    </w:p>
    <w:p w14:paraId="2D845041" w14:textId="41A842D9" w:rsidR="00795583" w:rsidRPr="00BE46B0" w:rsidRDefault="00A5210A" w:rsidP="008524CF">
      <w:pPr>
        <w:numPr>
          <w:ilvl w:val="0"/>
          <w:numId w:val="27"/>
        </w:numPr>
        <w:tabs>
          <w:tab w:val="left" w:pos="142"/>
          <w:tab w:val="left" w:pos="567"/>
          <w:tab w:val="left" w:pos="851"/>
        </w:tabs>
        <w:ind w:left="851" w:hanging="284"/>
      </w:pPr>
      <w:r>
        <w:t>з</w:t>
      </w:r>
      <w:r w:rsidR="00795583" w:rsidRPr="00BE46B0">
        <w:t xml:space="preserve">начительно сокращается выброс парниковых газов и вредных веществ в атмосферу, что ведёт к улучшению экологической обстановки в </w:t>
      </w:r>
      <w:r w:rsidR="00795583">
        <w:t>поселени</w:t>
      </w:r>
      <w:r>
        <w:t>и</w:t>
      </w:r>
      <w:r w:rsidR="00795583" w:rsidRPr="009E797D">
        <w:t>;</w:t>
      </w:r>
    </w:p>
    <w:p w14:paraId="480791CC" w14:textId="69886384" w:rsidR="00795583" w:rsidRPr="00BE46B0" w:rsidRDefault="00A5210A" w:rsidP="008524CF">
      <w:pPr>
        <w:numPr>
          <w:ilvl w:val="0"/>
          <w:numId w:val="27"/>
        </w:numPr>
        <w:tabs>
          <w:tab w:val="left" w:pos="142"/>
          <w:tab w:val="left" w:pos="567"/>
          <w:tab w:val="left" w:pos="851"/>
        </w:tabs>
        <w:ind w:left="851" w:hanging="284"/>
      </w:pPr>
      <w:r>
        <w:lastRenderedPageBreak/>
        <w:t>д</w:t>
      </w:r>
      <w:r w:rsidR="00795583" w:rsidRPr="00BE46B0">
        <w:t xml:space="preserve">вухтрубное исполнение тепловых сетей в отличие от </w:t>
      </w:r>
      <w:proofErr w:type="spellStart"/>
      <w:r w:rsidR="00795583" w:rsidRPr="00BE46B0">
        <w:t>четырехтрубного</w:t>
      </w:r>
      <w:proofErr w:type="spellEnd"/>
      <w:r w:rsidR="00795583" w:rsidRPr="00BE46B0">
        <w:t xml:space="preserve"> позволит дополнительно сократить тепловые потери и вдвое снизить эксплуатационные расходы </w:t>
      </w:r>
      <w:r>
        <w:t>ООО «ГТМ-Теплосервис»</w:t>
      </w:r>
      <w:r w:rsidR="00795583" w:rsidRPr="00BE46B0">
        <w:t xml:space="preserve"> на их обслуживание</w:t>
      </w:r>
      <w:r w:rsidR="00795583" w:rsidRPr="009E797D">
        <w:t>;</w:t>
      </w:r>
    </w:p>
    <w:p w14:paraId="65712430" w14:textId="77805018" w:rsidR="00795583" w:rsidRPr="00BE46B0" w:rsidRDefault="00A5210A" w:rsidP="008524CF">
      <w:pPr>
        <w:numPr>
          <w:ilvl w:val="0"/>
          <w:numId w:val="27"/>
        </w:numPr>
        <w:tabs>
          <w:tab w:val="left" w:pos="142"/>
          <w:tab w:val="left" w:pos="567"/>
          <w:tab w:val="left" w:pos="851"/>
        </w:tabs>
        <w:ind w:left="851" w:hanging="284"/>
      </w:pPr>
      <w:r>
        <w:t>достигается</w:t>
      </w:r>
      <w:r w:rsidR="00795583" w:rsidRPr="00BE46B0">
        <w:t xml:space="preserve"> резко</w:t>
      </w:r>
      <w:r>
        <w:t>е</w:t>
      </w:r>
      <w:r w:rsidR="00795583" w:rsidRPr="00BE46B0">
        <w:t xml:space="preserve"> уменьш</w:t>
      </w:r>
      <w:r>
        <w:t>ение</w:t>
      </w:r>
      <w:r w:rsidR="00795583" w:rsidRPr="00BE46B0">
        <w:t xml:space="preserve"> объём</w:t>
      </w:r>
      <w:r>
        <w:t>ов</w:t>
      </w:r>
      <w:r w:rsidR="00795583" w:rsidRPr="00BE46B0">
        <w:t xml:space="preserve"> водоподготовки в котельной с одновременным сокращением расхода химических реагентов</w:t>
      </w:r>
      <w:r w:rsidR="00795583" w:rsidRPr="009E797D">
        <w:t>;</w:t>
      </w:r>
    </w:p>
    <w:p w14:paraId="4086208D" w14:textId="3ACB7DC9" w:rsidR="00795583" w:rsidRPr="00BE46B0" w:rsidRDefault="00A5210A" w:rsidP="008524CF">
      <w:pPr>
        <w:numPr>
          <w:ilvl w:val="0"/>
          <w:numId w:val="27"/>
        </w:numPr>
        <w:tabs>
          <w:tab w:val="left" w:pos="142"/>
          <w:tab w:val="left" w:pos="567"/>
          <w:tab w:val="left" w:pos="851"/>
        </w:tabs>
        <w:ind w:left="851" w:hanging="284"/>
      </w:pPr>
      <w:r>
        <w:t>сокращается</w:t>
      </w:r>
      <w:r w:rsidR="00795583" w:rsidRPr="00BE46B0">
        <w:t xml:space="preserve"> потребление электроэнергии сетевыми насосами, что способствует увеличению их эксплуатационного ресурса</w:t>
      </w:r>
      <w:r w:rsidR="00795583" w:rsidRPr="009E797D">
        <w:t>;</w:t>
      </w:r>
    </w:p>
    <w:p w14:paraId="749B9643" w14:textId="3DED4017" w:rsidR="00795583" w:rsidRPr="00BE46B0" w:rsidRDefault="00A5210A" w:rsidP="008524CF">
      <w:pPr>
        <w:numPr>
          <w:ilvl w:val="0"/>
          <w:numId w:val="27"/>
        </w:numPr>
        <w:tabs>
          <w:tab w:val="left" w:pos="142"/>
          <w:tab w:val="left" w:pos="567"/>
          <w:tab w:val="left" w:pos="851"/>
        </w:tabs>
        <w:ind w:left="851" w:hanging="284"/>
      </w:pPr>
      <w:r>
        <w:t>ИТП характеризуется компактностью.</w:t>
      </w:r>
      <w:r w:rsidR="00795583" w:rsidRPr="00BE46B0">
        <w:t xml:space="preserve"> Габариты современных индивидуальных тепловых пунктов зависят от тепловой нагрузки. Занимаемая площадь при компактном размещении составляет 25 - 30 м2 при нагрузке до 2 Гкал/час. Возможность установки в малогабаритных подвальных помещениях как вновь строящихся, так и существующих зданий</w:t>
      </w:r>
      <w:r w:rsidR="00795583" w:rsidRPr="009E797D">
        <w:t>;</w:t>
      </w:r>
    </w:p>
    <w:p w14:paraId="0FE08EC4" w14:textId="6A75D6F8" w:rsidR="00795583" w:rsidRDefault="00795583" w:rsidP="008524CF">
      <w:pPr>
        <w:numPr>
          <w:ilvl w:val="0"/>
          <w:numId w:val="27"/>
        </w:numPr>
        <w:tabs>
          <w:tab w:val="left" w:pos="142"/>
          <w:tab w:val="left" w:pos="567"/>
          <w:tab w:val="left" w:pos="851"/>
        </w:tabs>
        <w:ind w:left="851" w:hanging="284"/>
      </w:pPr>
      <w:r w:rsidRPr="00BE46B0">
        <w:t xml:space="preserve"> Бесшумность работы.</w:t>
      </w:r>
    </w:p>
    <w:p w14:paraId="3976F3EC" w14:textId="77777777" w:rsidR="00021908" w:rsidRDefault="00021908" w:rsidP="00A5210A">
      <w:pPr>
        <w:spacing w:before="0" w:after="0"/>
        <w:ind w:firstLine="567"/>
      </w:pPr>
    </w:p>
    <w:p w14:paraId="2CF1ED00" w14:textId="2D66B1F0" w:rsidR="00EA0BA8" w:rsidRPr="00EA0BA8" w:rsidRDefault="00EA0BA8" w:rsidP="00EA0BA8">
      <w:pPr>
        <w:pStyle w:val="22"/>
        <w:spacing w:before="120" w:after="120" w:line="360" w:lineRule="auto"/>
        <w:ind w:firstLine="567"/>
        <w:jc w:val="both"/>
      </w:pPr>
      <w:bookmarkStart w:id="152" w:name="_Toc7452200"/>
      <w:bookmarkStart w:id="153" w:name="_Toc61357018"/>
      <w:bookmarkStart w:id="154" w:name="_Toc192231727"/>
      <w:bookmarkEnd w:id="151"/>
      <w:r w:rsidRPr="00EA0BA8">
        <w:t>9.</w:t>
      </w:r>
      <w:r>
        <w:t>2</w:t>
      </w:r>
      <w:r w:rsidRPr="00EA0BA8">
        <w:t>. 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152"/>
      <w:bookmarkEnd w:id="153"/>
      <w:bookmarkEnd w:id="154"/>
    </w:p>
    <w:p w14:paraId="7BA0591E" w14:textId="2D7334AC" w:rsidR="00021908" w:rsidRDefault="00021908" w:rsidP="00021908">
      <w:pPr>
        <w:spacing w:before="0" w:after="0"/>
        <w:ind w:firstLine="567"/>
      </w:pPr>
      <w:bookmarkStart w:id="155" w:name="_Hlk66120101"/>
      <w:bookmarkStart w:id="156" w:name="_Toc7452201"/>
      <w:bookmarkStart w:id="157" w:name="_Toc61357019"/>
      <w:r w:rsidRPr="00EA0BA8">
        <w:t>Расчет потребности инвестиций для перевода открытой системы теплоснабжения (горячего водоснабжения) в закрытую систему горячего водоснабжения</w:t>
      </w:r>
      <w:r>
        <w:t xml:space="preserve"> осуществляется на основе удельных расценок на строительство ИТП, представленных ниже. </w:t>
      </w:r>
    </w:p>
    <w:p w14:paraId="60CCF331" w14:textId="044DE50A" w:rsidR="00021908" w:rsidRPr="00EE2566" w:rsidRDefault="00021908" w:rsidP="00021908">
      <w:pPr>
        <w:suppressAutoHyphens/>
        <w:spacing w:before="0" w:after="0"/>
        <w:ind w:firstLine="709"/>
        <w:rPr>
          <w:rFonts w:eastAsia="Calibri"/>
          <w:iCs/>
          <w:lang w:eastAsia="en-US"/>
        </w:rPr>
      </w:pPr>
      <w:r w:rsidRPr="00EE2566">
        <w:rPr>
          <w:rFonts w:eastAsia="Calibri"/>
          <w:iCs/>
          <w:lang w:eastAsia="en-US"/>
        </w:rPr>
        <w:t>При обосновании удельных показателей строительства ИТП используется сборник НЦС 81-02-19-202</w:t>
      </w:r>
      <w:r w:rsidR="006E4FED">
        <w:rPr>
          <w:rFonts w:eastAsia="Calibri"/>
          <w:iCs/>
          <w:lang w:eastAsia="en-US"/>
        </w:rPr>
        <w:t>4</w:t>
      </w:r>
      <w:r w:rsidRPr="00EE2566">
        <w:rPr>
          <w:rFonts w:eastAsia="Calibri"/>
          <w:iCs/>
          <w:lang w:eastAsia="en-US"/>
        </w:rPr>
        <w:t xml:space="preserve"> «Здания и сооружения городской инфраструктуры», утвержденный Приказом Минстроя № 1</w:t>
      </w:r>
      <w:r w:rsidR="006E4FED">
        <w:rPr>
          <w:rFonts w:eastAsia="Calibri"/>
          <w:iCs/>
          <w:lang w:eastAsia="en-US"/>
        </w:rPr>
        <w:t>18</w:t>
      </w:r>
      <w:r w:rsidRPr="00EE2566">
        <w:rPr>
          <w:rFonts w:eastAsia="Calibri"/>
          <w:iCs/>
          <w:lang w:eastAsia="en-US"/>
        </w:rPr>
        <w:t>/</w:t>
      </w:r>
      <w:proofErr w:type="spellStart"/>
      <w:r w:rsidRPr="00EE2566">
        <w:rPr>
          <w:rFonts w:eastAsia="Calibri"/>
          <w:iCs/>
          <w:lang w:eastAsia="en-US"/>
        </w:rPr>
        <w:t>пр</w:t>
      </w:r>
      <w:proofErr w:type="spellEnd"/>
      <w:r w:rsidRPr="00EE2566">
        <w:rPr>
          <w:rFonts w:eastAsia="Calibri"/>
          <w:iCs/>
          <w:lang w:eastAsia="en-US"/>
        </w:rPr>
        <w:t xml:space="preserve"> от 1</w:t>
      </w:r>
      <w:r w:rsidR="006E4FED">
        <w:rPr>
          <w:rFonts w:eastAsia="Calibri"/>
          <w:iCs/>
          <w:lang w:eastAsia="en-US"/>
        </w:rPr>
        <w:t>6</w:t>
      </w:r>
      <w:r w:rsidRPr="00EE2566">
        <w:rPr>
          <w:rFonts w:eastAsia="Calibri"/>
          <w:iCs/>
          <w:lang w:eastAsia="en-US"/>
        </w:rPr>
        <w:t>.0</w:t>
      </w:r>
      <w:r w:rsidR="006E4FED">
        <w:rPr>
          <w:rFonts w:eastAsia="Calibri"/>
          <w:iCs/>
          <w:lang w:eastAsia="en-US"/>
        </w:rPr>
        <w:t>2</w:t>
      </w:r>
      <w:r w:rsidRPr="00EE2566">
        <w:rPr>
          <w:rFonts w:eastAsia="Calibri"/>
          <w:iCs/>
          <w:lang w:eastAsia="en-US"/>
        </w:rPr>
        <w:t>.202</w:t>
      </w:r>
      <w:r w:rsidR="006E4FED">
        <w:rPr>
          <w:rFonts w:eastAsia="Calibri"/>
          <w:iCs/>
          <w:lang w:eastAsia="en-US"/>
        </w:rPr>
        <w:t>4</w:t>
      </w:r>
      <w:r w:rsidRPr="00EE2566">
        <w:rPr>
          <w:rFonts w:eastAsia="Calibri"/>
          <w:iCs/>
          <w:lang w:eastAsia="en-US"/>
        </w:rPr>
        <w:t xml:space="preserve"> года.</w:t>
      </w:r>
    </w:p>
    <w:p w14:paraId="319A8142" w14:textId="6107FE4F" w:rsidR="00021908" w:rsidRPr="00EE2566" w:rsidRDefault="00021908" w:rsidP="001D7974">
      <w:pPr>
        <w:suppressAutoHyphens/>
        <w:spacing w:before="0" w:after="0"/>
        <w:ind w:firstLine="709"/>
        <w:rPr>
          <w:rFonts w:eastAsia="Calibri"/>
          <w:iCs/>
          <w:lang w:eastAsia="en-US"/>
        </w:rPr>
      </w:pPr>
      <w:r w:rsidRPr="00EE2566">
        <w:rPr>
          <w:rFonts w:eastAsia="Calibri"/>
          <w:iCs/>
          <w:lang w:eastAsia="en-US"/>
        </w:rPr>
        <w:t>Расчет удельной стоимости строительства ИТП осуществляется с учетом включения следующих затрат (</w:t>
      </w:r>
      <w:r w:rsidR="00E17E50">
        <w:rPr>
          <w:rFonts w:eastAsia="Calibri"/>
          <w:iCs/>
          <w:lang w:eastAsia="en-US"/>
        </w:rPr>
        <w:fldChar w:fldCharType="begin"/>
      </w:r>
      <w:r w:rsidR="00E17E50">
        <w:rPr>
          <w:rFonts w:eastAsia="Calibri"/>
          <w:iCs/>
          <w:lang w:eastAsia="en-US"/>
        </w:rPr>
        <w:instrText xml:space="preserve"> REF _Ref105409575 \h </w:instrText>
      </w:r>
      <w:r w:rsidR="00E17E50">
        <w:rPr>
          <w:rFonts w:eastAsia="Calibri"/>
          <w:iCs/>
          <w:lang w:eastAsia="en-US"/>
        </w:rPr>
      </w:r>
      <w:r w:rsidR="00E17E50">
        <w:rPr>
          <w:rFonts w:eastAsia="Calibri"/>
          <w:iCs/>
          <w:lang w:eastAsia="en-US"/>
        </w:rPr>
        <w:fldChar w:fldCharType="separate"/>
      </w:r>
      <w:r w:rsidR="00224195" w:rsidRPr="00021908">
        <w:rPr>
          <w:rFonts w:eastAsia="Calibri"/>
          <w:iCs/>
          <w:lang w:eastAsia="en-US"/>
        </w:rPr>
        <w:t xml:space="preserve">Таблица </w:t>
      </w:r>
      <w:r w:rsidR="00224195">
        <w:rPr>
          <w:rFonts w:eastAsia="Calibri"/>
          <w:iCs/>
          <w:noProof/>
          <w:lang w:eastAsia="en-US"/>
        </w:rPr>
        <w:t>16</w:t>
      </w:r>
      <w:r w:rsidR="00E17E50">
        <w:rPr>
          <w:rFonts w:eastAsia="Calibri"/>
          <w:iCs/>
          <w:lang w:eastAsia="en-US"/>
        </w:rPr>
        <w:fldChar w:fldCharType="end"/>
      </w:r>
      <w:r w:rsidRPr="00EE2566">
        <w:rPr>
          <w:rFonts w:eastAsia="Calibri"/>
          <w:iCs/>
          <w:lang w:eastAsia="en-US"/>
        </w:rPr>
        <w:t>):</w:t>
      </w:r>
      <w:r>
        <w:rPr>
          <w:rFonts w:eastAsia="Calibri"/>
          <w:iCs/>
          <w:lang w:eastAsia="en-US"/>
        </w:rPr>
        <w:t xml:space="preserve"> с</w:t>
      </w:r>
      <w:r w:rsidRPr="00EE2566">
        <w:rPr>
          <w:rFonts w:eastAsia="Calibri"/>
          <w:iCs/>
          <w:lang w:eastAsia="en-US"/>
        </w:rPr>
        <w:t>троительство индивидуальных тепловых пунктов встроенных соответствующей мощностью (НЦС «Здания и сооружения городской инфраструктуры», табл. 19-02-00</w:t>
      </w:r>
      <w:r w:rsidR="00927DE5">
        <w:rPr>
          <w:rFonts w:eastAsia="Calibri"/>
          <w:iCs/>
          <w:lang w:eastAsia="en-US"/>
        </w:rPr>
        <w:t>3</w:t>
      </w:r>
      <w:r w:rsidRPr="00EE2566">
        <w:rPr>
          <w:rFonts w:eastAsia="Calibri"/>
          <w:iCs/>
          <w:lang w:eastAsia="en-US"/>
        </w:rPr>
        <w:t>).</w:t>
      </w:r>
    </w:p>
    <w:p w14:paraId="1286404B" w14:textId="77777777" w:rsidR="00507D59" w:rsidRDefault="00507D59" w:rsidP="00021908">
      <w:pPr>
        <w:suppressAutoHyphens/>
        <w:spacing w:before="0" w:after="0"/>
        <w:ind w:firstLine="709"/>
        <w:rPr>
          <w:rFonts w:eastAsia="Calibri"/>
          <w:iCs/>
          <w:lang w:eastAsia="en-US"/>
        </w:rPr>
      </w:pPr>
      <w:bookmarkStart w:id="158" w:name="_Ref105409575"/>
    </w:p>
    <w:p w14:paraId="752662A9" w14:textId="49AE9409" w:rsidR="00021908" w:rsidRPr="00021908" w:rsidRDefault="00021908" w:rsidP="00021908">
      <w:pPr>
        <w:suppressAutoHyphens/>
        <w:spacing w:before="0" w:after="0"/>
        <w:ind w:firstLine="709"/>
        <w:rPr>
          <w:rFonts w:eastAsia="Calibri"/>
          <w:iCs/>
          <w:lang w:eastAsia="en-US"/>
        </w:rPr>
      </w:pPr>
      <w:r w:rsidRPr="00021908">
        <w:rPr>
          <w:rFonts w:eastAsia="Calibri"/>
          <w:iCs/>
          <w:lang w:eastAsia="en-US"/>
        </w:rPr>
        <w:lastRenderedPageBreak/>
        <w:t xml:space="preserve">Таблица </w:t>
      </w:r>
      <w:r w:rsidRPr="00021908">
        <w:rPr>
          <w:rFonts w:eastAsia="Calibri"/>
          <w:iCs/>
          <w:lang w:eastAsia="en-US"/>
        </w:rPr>
        <w:fldChar w:fldCharType="begin"/>
      </w:r>
      <w:r w:rsidRPr="00021908">
        <w:rPr>
          <w:rFonts w:eastAsia="Calibri"/>
          <w:iCs/>
          <w:lang w:eastAsia="en-US"/>
        </w:rPr>
        <w:instrText xml:space="preserve"> SEQ Таблица \* ARABIC </w:instrText>
      </w:r>
      <w:r w:rsidRPr="00021908">
        <w:rPr>
          <w:rFonts w:eastAsia="Calibri"/>
          <w:iCs/>
          <w:lang w:eastAsia="en-US"/>
        </w:rPr>
        <w:fldChar w:fldCharType="separate"/>
      </w:r>
      <w:r w:rsidR="00F329C9">
        <w:rPr>
          <w:rFonts w:eastAsia="Calibri"/>
          <w:iCs/>
          <w:noProof/>
          <w:lang w:eastAsia="en-US"/>
        </w:rPr>
        <w:t>16</w:t>
      </w:r>
      <w:r w:rsidRPr="00021908">
        <w:rPr>
          <w:rFonts w:eastAsia="Calibri"/>
          <w:iCs/>
          <w:lang w:eastAsia="en-US"/>
        </w:rPr>
        <w:fldChar w:fldCharType="end"/>
      </w:r>
      <w:bookmarkEnd w:id="158"/>
      <w:r>
        <w:rPr>
          <w:rFonts w:eastAsia="Calibri"/>
          <w:iCs/>
          <w:lang w:eastAsia="en-US"/>
        </w:rPr>
        <w:t xml:space="preserve"> - </w:t>
      </w:r>
      <w:r w:rsidRPr="00EE2566">
        <w:rPr>
          <w:rFonts w:eastAsia="Calibri"/>
          <w:iCs/>
          <w:lang w:eastAsia="en-US"/>
        </w:rPr>
        <w:t>Базовые показатели стоимости строительства ИТП встроенных различной мощности</w:t>
      </w:r>
    </w:p>
    <w:tbl>
      <w:tblPr>
        <w:tblStyle w:val="151"/>
        <w:tblW w:w="5000" w:type="pct"/>
        <w:tblLook w:val="04A0" w:firstRow="1" w:lastRow="0" w:firstColumn="1" w:lastColumn="0" w:noHBand="0" w:noVBand="1"/>
      </w:tblPr>
      <w:tblGrid>
        <w:gridCol w:w="3545"/>
        <w:gridCol w:w="6084"/>
      </w:tblGrid>
      <w:tr w:rsidR="00021908" w:rsidRPr="00EE2566" w14:paraId="635E2312" w14:textId="77777777" w:rsidTr="00021908">
        <w:trPr>
          <w:trHeight w:val="227"/>
        </w:trPr>
        <w:tc>
          <w:tcPr>
            <w:tcW w:w="1841" w:type="pct"/>
            <w:hideMark/>
          </w:tcPr>
          <w:p w14:paraId="16E5BE20" w14:textId="77777777" w:rsidR="00021908" w:rsidRPr="00EE2566" w:rsidRDefault="00021908" w:rsidP="00E11E50">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Мощность, Гкал/час</w:t>
            </w:r>
          </w:p>
        </w:tc>
        <w:tc>
          <w:tcPr>
            <w:tcW w:w="3159" w:type="pct"/>
            <w:hideMark/>
          </w:tcPr>
          <w:p w14:paraId="06BB8807" w14:textId="34B0C59B" w:rsidR="00021908" w:rsidRPr="00EE2566" w:rsidRDefault="00021908" w:rsidP="0057486F">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Индивидуальные тепловые пункты, встроенные, тыс. руб./Гкал/час табл. 19-02-00</w:t>
            </w:r>
            <w:r w:rsidR="0057486F">
              <w:rPr>
                <w:rFonts w:ascii="Times New Roman" w:hAnsi="Times New Roman"/>
                <w:iCs/>
                <w:sz w:val="22"/>
                <w:szCs w:val="22"/>
              </w:rPr>
              <w:t>3</w:t>
            </w:r>
          </w:p>
        </w:tc>
      </w:tr>
      <w:tr w:rsidR="00021908" w:rsidRPr="00EE2566" w14:paraId="34BA3E51" w14:textId="77777777" w:rsidTr="00021908">
        <w:trPr>
          <w:trHeight w:val="227"/>
        </w:trPr>
        <w:tc>
          <w:tcPr>
            <w:tcW w:w="1841" w:type="pct"/>
            <w:hideMark/>
          </w:tcPr>
          <w:p w14:paraId="2D746206" w14:textId="4E4E57E2" w:rsidR="00021908" w:rsidRPr="00EE2566" w:rsidRDefault="00021908" w:rsidP="006E4FED">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0 Гкал/ч до 0,</w:t>
            </w:r>
            <w:r w:rsidR="006E4FED">
              <w:rPr>
                <w:rFonts w:ascii="Times New Roman" w:hAnsi="Times New Roman"/>
                <w:iCs/>
                <w:sz w:val="22"/>
                <w:szCs w:val="22"/>
              </w:rPr>
              <w:t>174</w:t>
            </w:r>
            <w:r w:rsidRPr="00EE2566">
              <w:rPr>
                <w:rFonts w:ascii="Times New Roman" w:hAnsi="Times New Roman"/>
                <w:iCs/>
                <w:sz w:val="22"/>
                <w:szCs w:val="22"/>
              </w:rPr>
              <w:t xml:space="preserve"> Гкал/ч </w:t>
            </w:r>
          </w:p>
        </w:tc>
        <w:tc>
          <w:tcPr>
            <w:tcW w:w="3159" w:type="pct"/>
            <w:hideMark/>
          </w:tcPr>
          <w:p w14:paraId="64E15D04" w14:textId="5D8FF61A" w:rsidR="00021908" w:rsidRPr="00EE2566" w:rsidRDefault="006E4FED" w:rsidP="00E11E50">
            <w:pPr>
              <w:spacing w:before="0" w:after="0" w:line="240" w:lineRule="auto"/>
              <w:ind w:firstLine="0"/>
              <w:jc w:val="center"/>
              <w:rPr>
                <w:rFonts w:ascii="Times New Roman" w:hAnsi="Times New Roman"/>
                <w:iCs/>
                <w:sz w:val="22"/>
                <w:szCs w:val="22"/>
              </w:rPr>
            </w:pPr>
            <w:r>
              <w:rPr>
                <w:rFonts w:ascii="Times New Roman" w:hAnsi="Times New Roman"/>
                <w:iCs/>
                <w:sz w:val="22"/>
                <w:szCs w:val="22"/>
              </w:rPr>
              <w:t>20 420,93</w:t>
            </w:r>
          </w:p>
        </w:tc>
      </w:tr>
      <w:tr w:rsidR="00021908" w:rsidRPr="00EE2566" w14:paraId="6BC8768A" w14:textId="77777777" w:rsidTr="006E4FED">
        <w:trPr>
          <w:trHeight w:val="227"/>
        </w:trPr>
        <w:tc>
          <w:tcPr>
            <w:tcW w:w="1841" w:type="pct"/>
            <w:noWrap/>
            <w:hideMark/>
          </w:tcPr>
          <w:p w14:paraId="67F5776D" w14:textId="29C5213F" w:rsidR="00021908" w:rsidRPr="00EE2566" w:rsidRDefault="00021908" w:rsidP="006E4FED">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0,</w:t>
            </w:r>
            <w:r w:rsidR="006E4FED">
              <w:rPr>
                <w:rFonts w:ascii="Times New Roman" w:hAnsi="Times New Roman"/>
                <w:iCs/>
                <w:sz w:val="22"/>
                <w:szCs w:val="22"/>
              </w:rPr>
              <w:t xml:space="preserve">174 </w:t>
            </w:r>
            <w:r w:rsidRPr="00EE2566">
              <w:rPr>
                <w:rFonts w:ascii="Times New Roman" w:hAnsi="Times New Roman"/>
                <w:iCs/>
                <w:sz w:val="22"/>
                <w:szCs w:val="22"/>
              </w:rPr>
              <w:t>Гкал/ч до 0,3</w:t>
            </w:r>
            <w:r w:rsidR="006E4FED">
              <w:rPr>
                <w:rFonts w:ascii="Times New Roman" w:hAnsi="Times New Roman"/>
                <w:iCs/>
                <w:sz w:val="22"/>
                <w:szCs w:val="22"/>
              </w:rPr>
              <w:t>50</w:t>
            </w:r>
            <w:r w:rsidRPr="00EE2566">
              <w:rPr>
                <w:rFonts w:ascii="Times New Roman" w:hAnsi="Times New Roman"/>
                <w:iCs/>
                <w:sz w:val="22"/>
                <w:szCs w:val="22"/>
              </w:rPr>
              <w:t xml:space="preserve"> Гкал/ч </w:t>
            </w:r>
          </w:p>
        </w:tc>
        <w:tc>
          <w:tcPr>
            <w:tcW w:w="3159" w:type="pct"/>
            <w:noWrap/>
            <w:vAlign w:val="bottom"/>
          </w:tcPr>
          <w:p w14:paraId="4EF36DCF" w14:textId="36387521" w:rsidR="00021908" w:rsidRPr="00EE2566" w:rsidRDefault="006E4FED" w:rsidP="00E11E50">
            <w:pPr>
              <w:spacing w:before="0" w:after="0" w:line="240" w:lineRule="auto"/>
              <w:ind w:firstLine="0"/>
              <w:jc w:val="center"/>
              <w:rPr>
                <w:rFonts w:ascii="Times New Roman" w:hAnsi="Times New Roman"/>
                <w:iCs/>
                <w:sz w:val="22"/>
                <w:szCs w:val="22"/>
              </w:rPr>
            </w:pPr>
            <w:r>
              <w:rPr>
                <w:rFonts w:ascii="Times New Roman" w:hAnsi="Times New Roman"/>
                <w:iCs/>
                <w:sz w:val="22"/>
                <w:szCs w:val="22"/>
              </w:rPr>
              <w:t>20 420,93</w:t>
            </w:r>
          </w:p>
        </w:tc>
      </w:tr>
      <w:tr w:rsidR="00021908" w:rsidRPr="00EE2566" w14:paraId="352CDF7C" w14:textId="77777777" w:rsidTr="006E4FED">
        <w:trPr>
          <w:trHeight w:val="227"/>
        </w:trPr>
        <w:tc>
          <w:tcPr>
            <w:tcW w:w="1841" w:type="pct"/>
            <w:noWrap/>
            <w:hideMark/>
          </w:tcPr>
          <w:p w14:paraId="04786BE5" w14:textId="1AFAB2B0" w:rsidR="00021908" w:rsidRPr="00EE2566" w:rsidRDefault="00021908" w:rsidP="006E4FED">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0,3</w:t>
            </w:r>
            <w:r w:rsidR="006E4FED">
              <w:rPr>
                <w:rFonts w:ascii="Times New Roman" w:hAnsi="Times New Roman"/>
                <w:iCs/>
                <w:sz w:val="22"/>
                <w:szCs w:val="22"/>
              </w:rPr>
              <w:t>50</w:t>
            </w:r>
            <w:r w:rsidRPr="00EE2566">
              <w:rPr>
                <w:rFonts w:ascii="Times New Roman" w:hAnsi="Times New Roman"/>
                <w:iCs/>
                <w:sz w:val="22"/>
                <w:szCs w:val="22"/>
              </w:rPr>
              <w:t xml:space="preserve"> Гкал/ч до 0,</w:t>
            </w:r>
            <w:r w:rsidR="006E4FED">
              <w:rPr>
                <w:rFonts w:ascii="Times New Roman" w:hAnsi="Times New Roman"/>
                <w:iCs/>
                <w:sz w:val="22"/>
                <w:szCs w:val="22"/>
              </w:rPr>
              <w:t>663</w:t>
            </w:r>
            <w:r w:rsidRPr="00EE2566">
              <w:rPr>
                <w:rFonts w:ascii="Times New Roman" w:hAnsi="Times New Roman"/>
                <w:iCs/>
                <w:sz w:val="22"/>
                <w:szCs w:val="22"/>
              </w:rPr>
              <w:t xml:space="preserve"> Гкал/ч </w:t>
            </w:r>
          </w:p>
        </w:tc>
        <w:tc>
          <w:tcPr>
            <w:tcW w:w="3159" w:type="pct"/>
            <w:noWrap/>
            <w:vAlign w:val="bottom"/>
          </w:tcPr>
          <w:p w14:paraId="1ACFE911" w14:textId="46DF333C" w:rsidR="00021908" w:rsidRPr="00EE2566" w:rsidRDefault="006E4FED" w:rsidP="00E11E50">
            <w:pPr>
              <w:spacing w:before="0" w:after="0" w:line="240" w:lineRule="auto"/>
              <w:ind w:firstLine="0"/>
              <w:jc w:val="center"/>
              <w:rPr>
                <w:rFonts w:ascii="Times New Roman" w:hAnsi="Times New Roman"/>
                <w:iCs/>
                <w:sz w:val="22"/>
                <w:szCs w:val="22"/>
              </w:rPr>
            </w:pPr>
            <w:r>
              <w:rPr>
                <w:rFonts w:ascii="Times New Roman" w:hAnsi="Times New Roman"/>
                <w:iCs/>
                <w:sz w:val="22"/>
                <w:szCs w:val="22"/>
              </w:rPr>
              <w:t>15 413,10</w:t>
            </w:r>
          </w:p>
        </w:tc>
      </w:tr>
      <w:tr w:rsidR="00021908" w:rsidRPr="00EE2566" w14:paraId="58C38CDF" w14:textId="77777777" w:rsidTr="006E4FED">
        <w:trPr>
          <w:trHeight w:val="227"/>
        </w:trPr>
        <w:tc>
          <w:tcPr>
            <w:tcW w:w="1841" w:type="pct"/>
            <w:noWrap/>
            <w:hideMark/>
          </w:tcPr>
          <w:p w14:paraId="15865544" w14:textId="4913A69A" w:rsidR="00021908" w:rsidRPr="00EE2566" w:rsidRDefault="00021908" w:rsidP="006E4FED">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0,</w:t>
            </w:r>
            <w:r w:rsidR="006E4FED">
              <w:rPr>
                <w:rFonts w:ascii="Times New Roman" w:hAnsi="Times New Roman"/>
                <w:iCs/>
                <w:sz w:val="22"/>
                <w:szCs w:val="22"/>
              </w:rPr>
              <w:t>663</w:t>
            </w:r>
            <w:r w:rsidRPr="00EE2566">
              <w:rPr>
                <w:rFonts w:ascii="Times New Roman" w:hAnsi="Times New Roman"/>
                <w:iCs/>
                <w:sz w:val="22"/>
                <w:szCs w:val="22"/>
              </w:rPr>
              <w:t xml:space="preserve"> Гкал/ч до 0,</w:t>
            </w:r>
            <w:r w:rsidR="006E4FED">
              <w:rPr>
                <w:rFonts w:ascii="Times New Roman" w:hAnsi="Times New Roman"/>
                <w:iCs/>
                <w:sz w:val="22"/>
                <w:szCs w:val="22"/>
              </w:rPr>
              <w:t>9385</w:t>
            </w:r>
            <w:r w:rsidRPr="00EE2566">
              <w:rPr>
                <w:rFonts w:ascii="Times New Roman" w:hAnsi="Times New Roman"/>
                <w:iCs/>
                <w:sz w:val="22"/>
                <w:szCs w:val="22"/>
              </w:rPr>
              <w:t xml:space="preserve"> Гкал/ч </w:t>
            </w:r>
          </w:p>
        </w:tc>
        <w:tc>
          <w:tcPr>
            <w:tcW w:w="3159" w:type="pct"/>
            <w:noWrap/>
            <w:vAlign w:val="bottom"/>
          </w:tcPr>
          <w:p w14:paraId="5D81D48A" w14:textId="58881748" w:rsidR="00021908" w:rsidRPr="00EE2566" w:rsidRDefault="006E4FED" w:rsidP="00E11E50">
            <w:pPr>
              <w:spacing w:before="0" w:after="0" w:line="240" w:lineRule="auto"/>
              <w:ind w:firstLine="0"/>
              <w:jc w:val="center"/>
              <w:rPr>
                <w:rFonts w:ascii="Times New Roman" w:hAnsi="Times New Roman"/>
                <w:iCs/>
                <w:sz w:val="22"/>
                <w:szCs w:val="22"/>
              </w:rPr>
            </w:pPr>
            <w:r>
              <w:rPr>
                <w:rFonts w:ascii="Times New Roman" w:hAnsi="Times New Roman"/>
                <w:iCs/>
                <w:sz w:val="22"/>
                <w:szCs w:val="22"/>
              </w:rPr>
              <w:t>10 243,74</w:t>
            </w:r>
          </w:p>
        </w:tc>
      </w:tr>
      <w:tr w:rsidR="00021908" w:rsidRPr="00EE2566" w14:paraId="092841E6" w14:textId="77777777" w:rsidTr="006E4FED">
        <w:trPr>
          <w:trHeight w:val="227"/>
        </w:trPr>
        <w:tc>
          <w:tcPr>
            <w:tcW w:w="1841" w:type="pct"/>
            <w:noWrap/>
            <w:hideMark/>
          </w:tcPr>
          <w:p w14:paraId="61001F93" w14:textId="7D56DD73" w:rsidR="00021908" w:rsidRPr="00EE2566" w:rsidRDefault="00021908" w:rsidP="006E4FED">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0,</w:t>
            </w:r>
            <w:r w:rsidR="006E4FED">
              <w:rPr>
                <w:rFonts w:ascii="Times New Roman" w:hAnsi="Times New Roman"/>
                <w:iCs/>
                <w:sz w:val="22"/>
                <w:szCs w:val="22"/>
              </w:rPr>
              <w:t>9385</w:t>
            </w:r>
            <w:r w:rsidRPr="00EE2566">
              <w:rPr>
                <w:rFonts w:ascii="Times New Roman" w:hAnsi="Times New Roman"/>
                <w:iCs/>
                <w:sz w:val="22"/>
                <w:szCs w:val="22"/>
              </w:rPr>
              <w:t xml:space="preserve"> Гкал/ч до 2,</w:t>
            </w:r>
            <w:r w:rsidR="006E4FED">
              <w:rPr>
                <w:rFonts w:ascii="Times New Roman" w:hAnsi="Times New Roman"/>
                <w:iCs/>
                <w:sz w:val="22"/>
                <w:szCs w:val="22"/>
              </w:rPr>
              <w:t>68</w:t>
            </w:r>
            <w:r w:rsidRPr="00EE2566">
              <w:rPr>
                <w:rFonts w:ascii="Times New Roman" w:hAnsi="Times New Roman"/>
                <w:iCs/>
                <w:sz w:val="22"/>
                <w:szCs w:val="22"/>
              </w:rPr>
              <w:t xml:space="preserve"> Гкал/ч </w:t>
            </w:r>
          </w:p>
        </w:tc>
        <w:tc>
          <w:tcPr>
            <w:tcW w:w="3159" w:type="pct"/>
            <w:noWrap/>
            <w:vAlign w:val="bottom"/>
          </w:tcPr>
          <w:p w14:paraId="5CC83F10" w14:textId="3D133B76" w:rsidR="00021908" w:rsidRPr="00EE2566" w:rsidRDefault="006E4FED" w:rsidP="00E11E50">
            <w:pPr>
              <w:spacing w:before="0" w:after="0" w:line="240" w:lineRule="auto"/>
              <w:ind w:firstLine="0"/>
              <w:jc w:val="center"/>
              <w:rPr>
                <w:rFonts w:ascii="Times New Roman" w:hAnsi="Times New Roman"/>
                <w:iCs/>
                <w:sz w:val="22"/>
                <w:szCs w:val="22"/>
              </w:rPr>
            </w:pPr>
            <w:r>
              <w:rPr>
                <w:rFonts w:ascii="Times New Roman" w:hAnsi="Times New Roman"/>
                <w:iCs/>
                <w:sz w:val="22"/>
                <w:szCs w:val="22"/>
              </w:rPr>
              <w:t>9 787,77</w:t>
            </w:r>
          </w:p>
        </w:tc>
      </w:tr>
      <w:tr w:rsidR="00021908" w:rsidRPr="00EE2566" w14:paraId="21FC056B" w14:textId="77777777" w:rsidTr="006E4FED">
        <w:trPr>
          <w:trHeight w:val="227"/>
        </w:trPr>
        <w:tc>
          <w:tcPr>
            <w:tcW w:w="1841" w:type="pct"/>
            <w:noWrap/>
            <w:hideMark/>
          </w:tcPr>
          <w:p w14:paraId="6874DC69" w14:textId="1E870FE9" w:rsidR="00021908" w:rsidRPr="00EE2566" w:rsidRDefault="00021908" w:rsidP="006E4FED">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2,</w:t>
            </w:r>
            <w:r w:rsidR="006E4FED">
              <w:rPr>
                <w:rFonts w:ascii="Times New Roman" w:hAnsi="Times New Roman"/>
                <w:iCs/>
                <w:sz w:val="22"/>
                <w:szCs w:val="22"/>
              </w:rPr>
              <w:t>68</w:t>
            </w:r>
            <w:r w:rsidRPr="00EE2566">
              <w:rPr>
                <w:rFonts w:ascii="Times New Roman" w:hAnsi="Times New Roman"/>
                <w:iCs/>
                <w:sz w:val="22"/>
                <w:szCs w:val="22"/>
              </w:rPr>
              <w:t xml:space="preserve"> Гкал/ч</w:t>
            </w:r>
          </w:p>
        </w:tc>
        <w:tc>
          <w:tcPr>
            <w:tcW w:w="3159" w:type="pct"/>
            <w:noWrap/>
            <w:vAlign w:val="bottom"/>
          </w:tcPr>
          <w:p w14:paraId="66388966" w14:textId="70812C61" w:rsidR="00021908" w:rsidRPr="00EE2566" w:rsidRDefault="006E4FED" w:rsidP="00E11E50">
            <w:pPr>
              <w:spacing w:before="0" w:after="0" w:line="240" w:lineRule="auto"/>
              <w:ind w:firstLine="0"/>
              <w:jc w:val="center"/>
              <w:rPr>
                <w:rFonts w:ascii="Times New Roman" w:hAnsi="Times New Roman"/>
                <w:iCs/>
                <w:sz w:val="22"/>
                <w:szCs w:val="22"/>
              </w:rPr>
            </w:pPr>
            <w:r>
              <w:rPr>
                <w:rFonts w:ascii="Times New Roman" w:hAnsi="Times New Roman"/>
                <w:iCs/>
                <w:sz w:val="22"/>
                <w:szCs w:val="22"/>
              </w:rPr>
              <w:t>8 234,99</w:t>
            </w:r>
          </w:p>
        </w:tc>
      </w:tr>
    </w:tbl>
    <w:p w14:paraId="5C689AE8" w14:textId="77777777" w:rsidR="00021908" w:rsidRDefault="00021908" w:rsidP="00021908">
      <w:pPr>
        <w:suppressAutoHyphens/>
        <w:spacing w:before="0" w:after="0"/>
        <w:ind w:firstLine="709"/>
        <w:rPr>
          <w:rFonts w:eastAsia="Calibri"/>
          <w:iCs/>
          <w:lang w:eastAsia="en-US"/>
        </w:rPr>
      </w:pPr>
    </w:p>
    <w:p w14:paraId="340BA999" w14:textId="50FE53B5" w:rsidR="00021908" w:rsidRPr="00EE2566" w:rsidRDefault="00021908" w:rsidP="00021908">
      <w:pPr>
        <w:suppressAutoHyphens/>
        <w:spacing w:before="0" w:after="0"/>
        <w:ind w:firstLine="709"/>
        <w:rPr>
          <w:rFonts w:eastAsia="Calibri"/>
          <w:iCs/>
          <w:lang w:eastAsia="en-US"/>
        </w:rPr>
      </w:pPr>
      <w:r w:rsidRPr="00EE2566">
        <w:rPr>
          <w:rFonts w:eastAsia="Calibri"/>
          <w:iCs/>
          <w:lang w:eastAsia="en-US"/>
        </w:rPr>
        <w:t>К базовым стоимостям дополнительно учтен коэффициент плотности городской застройки – 1,03 (в соответствии с п. 19 НЦС «Здания и сооружения городской инфраструктуры») (</w:t>
      </w:r>
      <w:r>
        <w:rPr>
          <w:rFonts w:eastAsia="Calibri"/>
          <w:iCs/>
          <w:lang w:eastAsia="en-US"/>
        </w:rPr>
        <w:fldChar w:fldCharType="begin"/>
      </w:r>
      <w:r>
        <w:rPr>
          <w:rFonts w:eastAsia="Calibri"/>
          <w:iCs/>
          <w:lang w:eastAsia="en-US"/>
        </w:rPr>
        <w:instrText xml:space="preserve"> REF _Ref104727069 \h </w:instrText>
      </w:r>
      <w:r>
        <w:rPr>
          <w:rFonts w:eastAsia="Calibri"/>
          <w:iCs/>
          <w:lang w:eastAsia="en-US"/>
        </w:rPr>
      </w:r>
      <w:r>
        <w:rPr>
          <w:rFonts w:eastAsia="Calibri"/>
          <w:iCs/>
          <w:lang w:eastAsia="en-US"/>
        </w:rPr>
        <w:fldChar w:fldCharType="separate"/>
      </w:r>
      <w:r w:rsidR="00224195" w:rsidRPr="00021908">
        <w:rPr>
          <w:rFonts w:eastAsia="Calibri"/>
          <w:iCs/>
          <w:lang w:eastAsia="en-US"/>
        </w:rPr>
        <w:t xml:space="preserve">Таблица </w:t>
      </w:r>
      <w:r w:rsidR="00224195">
        <w:rPr>
          <w:rFonts w:eastAsia="Calibri"/>
          <w:iCs/>
          <w:noProof/>
          <w:lang w:eastAsia="en-US"/>
        </w:rPr>
        <w:t>17</w:t>
      </w:r>
      <w:r>
        <w:rPr>
          <w:rFonts w:eastAsia="Calibri"/>
          <w:iCs/>
          <w:lang w:eastAsia="en-US"/>
        </w:rPr>
        <w:fldChar w:fldCharType="end"/>
      </w:r>
      <w:r w:rsidRPr="00EE2566">
        <w:rPr>
          <w:rFonts w:eastAsia="Calibri"/>
          <w:iCs/>
          <w:lang w:eastAsia="en-US"/>
        </w:rPr>
        <w:t xml:space="preserve">). </w:t>
      </w:r>
    </w:p>
    <w:p w14:paraId="3E761AF7" w14:textId="77777777" w:rsidR="00021908" w:rsidRPr="00EE2566" w:rsidRDefault="00021908" w:rsidP="00021908">
      <w:pPr>
        <w:suppressAutoHyphens/>
        <w:spacing w:before="0" w:after="0"/>
        <w:ind w:firstLine="709"/>
        <w:rPr>
          <w:rFonts w:eastAsia="Calibri"/>
          <w:iCs/>
          <w:lang w:eastAsia="en-US"/>
        </w:rPr>
      </w:pPr>
    </w:p>
    <w:p w14:paraId="491E7A42" w14:textId="4FB5E713" w:rsidR="00021908" w:rsidRPr="00021908" w:rsidRDefault="00021908" w:rsidP="00021908">
      <w:pPr>
        <w:suppressAutoHyphens/>
        <w:spacing w:before="0" w:after="0"/>
        <w:ind w:firstLine="709"/>
        <w:rPr>
          <w:rFonts w:eastAsia="Calibri"/>
          <w:iCs/>
          <w:lang w:eastAsia="en-US"/>
        </w:rPr>
      </w:pPr>
      <w:bookmarkStart w:id="159" w:name="_Ref104727069"/>
      <w:r w:rsidRPr="00021908">
        <w:rPr>
          <w:rFonts w:eastAsia="Calibri"/>
          <w:iCs/>
          <w:lang w:eastAsia="en-US"/>
        </w:rPr>
        <w:t xml:space="preserve">Таблица </w:t>
      </w:r>
      <w:r w:rsidRPr="00021908">
        <w:rPr>
          <w:rFonts w:eastAsia="Calibri"/>
          <w:iCs/>
          <w:lang w:eastAsia="en-US"/>
        </w:rPr>
        <w:fldChar w:fldCharType="begin"/>
      </w:r>
      <w:r w:rsidRPr="00021908">
        <w:rPr>
          <w:rFonts w:eastAsia="Calibri"/>
          <w:iCs/>
          <w:lang w:eastAsia="en-US"/>
        </w:rPr>
        <w:instrText xml:space="preserve"> SEQ Таблица \* ARABIC </w:instrText>
      </w:r>
      <w:r w:rsidRPr="00021908">
        <w:rPr>
          <w:rFonts w:eastAsia="Calibri"/>
          <w:iCs/>
          <w:lang w:eastAsia="en-US"/>
        </w:rPr>
        <w:fldChar w:fldCharType="separate"/>
      </w:r>
      <w:r w:rsidR="00F329C9">
        <w:rPr>
          <w:rFonts w:eastAsia="Calibri"/>
          <w:iCs/>
          <w:noProof/>
          <w:lang w:eastAsia="en-US"/>
        </w:rPr>
        <w:t>17</w:t>
      </w:r>
      <w:r w:rsidRPr="00021908">
        <w:rPr>
          <w:rFonts w:eastAsia="Calibri"/>
          <w:iCs/>
          <w:lang w:eastAsia="en-US"/>
        </w:rPr>
        <w:fldChar w:fldCharType="end"/>
      </w:r>
      <w:bookmarkEnd w:id="159"/>
      <w:r>
        <w:rPr>
          <w:rFonts w:eastAsia="Calibri"/>
          <w:iCs/>
          <w:lang w:eastAsia="en-US"/>
        </w:rPr>
        <w:t xml:space="preserve"> - </w:t>
      </w:r>
      <w:r w:rsidRPr="00EE2566">
        <w:rPr>
          <w:rFonts w:eastAsia="Calibri"/>
          <w:iCs/>
          <w:lang w:eastAsia="en-US"/>
        </w:rPr>
        <w:t>Принятые удельные показатели стоимости строительства ИТП встроенных различной мощности для Московской области</w:t>
      </w:r>
    </w:p>
    <w:tbl>
      <w:tblPr>
        <w:tblStyle w:val="151"/>
        <w:tblW w:w="5000" w:type="pct"/>
        <w:tblLook w:val="04A0" w:firstRow="1" w:lastRow="0" w:firstColumn="1" w:lastColumn="0" w:noHBand="0" w:noVBand="1"/>
      </w:tblPr>
      <w:tblGrid>
        <w:gridCol w:w="3545"/>
        <w:gridCol w:w="6084"/>
      </w:tblGrid>
      <w:tr w:rsidR="00021908" w:rsidRPr="00021908" w14:paraId="05CA01E6" w14:textId="77777777" w:rsidTr="00021908">
        <w:trPr>
          <w:trHeight w:val="227"/>
        </w:trPr>
        <w:tc>
          <w:tcPr>
            <w:tcW w:w="1841" w:type="pct"/>
            <w:hideMark/>
          </w:tcPr>
          <w:p w14:paraId="01E6C926" w14:textId="77777777" w:rsidR="00021908" w:rsidRPr="00021908" w:rsidRDefault="00021908" w:rsidP="00E11E50">
            <w:pPr>
              <w:spacing w:before="0" w:after="0" w:line="240" w:lineRule="auto"/>
              <w:ind w:firstLine="0"/>
              <w:jc w:val="center"/>
              <w:rPr>
                <w:rFonts w:ascii="Times New Roman" w:hAnsi="Times New Roman"/>
                <w:iCs/>
                <w:sz w:val="22"/>
                <w:szCs w:val="22"/>
              </w:rPr>
            </w:pPr>
            <w:r w:rsidRPr="00021908">
              <w:rPr>
                <w:rFonts w:ascii="Times New Roman" w:hAnsi="Times New Roman"/>
                <w:iCs/>
                <w:sz w:val="22"/>
                <w:szCs w:val="22"/>
              </w:rPr>
              <w:t>Мощность, Гкал/час</w:t>
            </w:r>
          </w:p>
        </w:tc>
        <w:tc>
          <w:tcPr>
            <w:tcW w:w="3159" w:type="pct"/>
            <w:hideMark/>
          </w:tcPr>
          <w:p w14:paraId="0DBF7A78" w14:textId="77777777" w:rsidR="00021908" w:rsidRPr="00021908" w:rsidRDefault="00021908" w:rsidP="00E11E50">
            <w:pPr>
              <w:spacing w:before="0" w:after="0" w:line="240" w:lineRule="auto"/>
              <w:ind w:firstLine="0"/>
              <w:jc w:val="center"/>
              <w:rPr>
                <w:rFonts w:ascii="Times New Roman" w:hAnsi="Times New Roman"/>
                <w:iCs/>
                <w:sz w:val="22"/>
                <w:szCs w:val="22"/>
              </w:rPr>
            </w:pPr>
            <w:r w:rsidRPr="00021908">
              <w:rPr>
                <w:rFonts w:ascii="Times New Roman" w:hAnsi="Times New Roman"/>
                <w:iCs/>
                <w:sz w:val="22"/>
                <w:szCs w:val="22"/>
              </w:rPr>
              <w:t>Строительство ИТП, млн. руб./Гкал/час</w:t>
            </w:r>
          </w:p>
        </w:tc>
      </w:tr>
      <w:tr w:rsidR="0057486F" w:rsidRPr="00021908" w14:paraId="6083BF9D" w14:textId="77777777" w:rsidTr="009D073F">
        <w:trPr>
          <w:trHeight w:val="227"/>
        </w:trPr>
        <w:tc>
          <w:tcPr>
            <w:tcW w:w="1841" w:type="pct"/>
            <w:hideMark/>
          </w:tcPr>
          <w:p w14:paraId="31B796CB" w14:textId="356C495E" w:rsidR="0057486F" w:rsidRPr="00021908" w:rsidRDefault="0057486F" w:rsidP="0057486F">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0 Гкал/ч до 0,</w:t>
            </w:r>
            <w:r>
              <w:rPr>
                <w:rFonts w:ascii="Times New Roman" w:hAnsi="Times New Roman"/>
                <w:iCs/>
                <w:sz w:val="22"/>
                <w:szCs w:val="22"/>
              </w:rPr>
              <w:t>174</w:t>
            </w:r>
            <w:r w:rsidRPr="00EE2566">
              <w:rPr>
                <w:rFonts w:ascii="Times New Roman" w:hAnsi="Times New Roman"/>
                <w:iCs/>
                <w:sz w:val="22"/>
                <w:szCs w:val="22"/>
              </w:rPr>
              <w:t xml:space="preserve"> Гкал/ч </w:t>
            </w:r>
          </w:p>
        </w:tc>
        <w:tc>
          <w:tcPr>
            <w:tcW w:w="3159" w:type="pct"/>
            <w:vAlign w:val="bottom"/>
            <w:hideMark/>
          </w:tcPr>
          <w:p w14:paraId="6B20B319" w14:textId="585C748E" w:rsidR="0057486F" w:rsidRPr="0057486F" w:rsidRDefault="0057486F" w:rsidP="0057486F">
            <w:pPr>
              <w:spacing w:before="0" w:after="0" w:line="240" w:lineRule="auto"/>
              <w:ind w:firstLine="0"/>
              <w:jc w:val="center"/>
              <w:rPr>
                <w:rFonts w:ascii="Times New Roman" w:hAnsi="Times New Roman"/>
                <w:iCs/>
                <w:sz w:val="22"/>
                <w:szCs w:val="22"/>
              </w:rPr>
            </w:pPr>
            <w:r w:rsidRPr="0057486F">
              <w:rPr>
                <w:rFonts w:ascii="Times New Roman" w:hAnsi="Times New Roman"/>
                <w:iCs/>
                <w:sz w:val="22"/>
                <w:szCs w:val="22"/>
              </w:rPr>
              <w:t>21,03</w:t>
            </w:r>
          </w:p>
        </w:tc>
      </w:tr>
      <w:tr w:rsidR="0057486F" w:rsidRPr="00021908" w14:paraId="3CD914C3" w14:textId="77777777" w:rsidTr="00021908">
        <w:trPr>
          <w:trHeight w:val="227"/>
        </w:trPr>
        <w:tc>
          <w:tcPr>
            <w:tcW w:w="1841" w:type="pct"/>
            <w:noWrap/>
            <w:hideMark/>
          </w:tcPr>
          <w:p w14:paraId="395ADBDA" w14:textId="4F6573D0" w:rsidR="0057486F" w:rsidRPr="00021908" w:rsidRDefault="0057486F" w:rsidP="0057486F">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0,</w:t>
            </w:r>
            <w:r>
              <w:rPr>
                <w:rFonts w:ascii="Times New Roman" w:hAnsi="Times New Roman"/>
                <w:iCs/>
                <w:sz w:val="22"/>
                <w:szCs w:val="22"/>
              </w:rPr>
              <w:t xml:space="preserve">174 </w:t>
            </w:r>
            <w:r w:rsidRPr="00EE2566">
              <w:rPr>
                <w:rFonts w:ascii="Times New Roman" w:hAnsi="Times New Roman"/>
                <w:iCs/>
                <w:sz w:val="22"/>
                <w:szCs w:val="22"/>
              </w:rPr>
              <w:t>Гкал/ч до 0,3</w:t>
            </w:r>
            <w:r>
              <w:rPr>
                <w:rFonts w:ascii="Times New Roman" w:hAnsi="Times New Roman"/>
                <w:iCs/>
                <w:sz w:val="22"/>
                <w:szCs w:val="22"/>
              </w:rPr>
              <w:t>50</w:t>
            </w:r>
            <w:r w:rsidRPr="00EE2566">
              <w:rPr>
                <w:rFonts w:ascii="Times New Roman" w:hAnsi="Times New Roman"/>
                <w:iCs/>
                <w:sz w:val="22"/>
                <w:szCs w:val="22"/>
              </w:rPr>
              <w:t xml:space="preserve"> Гкал/ч </w:t>
            </w:r>
          </w:p>
        </w:tc>
        <w:tc>
          <w:tcPr>
            <w:tcW w:w="3159" w:type="pct"/>
            <w:noWrap/>
            <w:vAlign w:val="bottom"/>
            <w:hideMark/>
          </w:tcPr>
          <w:p w14:paraId="6DB110A9" w14:textId="34CCA1F8" w:rsidR="0057486F" w:rsidRPr="00021908" w:rsidRDefault="0057486F" w:rsidP="0057486F">
            <w:pPr>
              <w:spacing w:before="0" w:after="0" w:line="240" w:lineRule="auto"/>
              <w:ind w:firstLine="0"/>
              <w:jc w:val="center"/>
              <w:rPr>
                <w:rFonts w:ascii="Times New Roman" w:hAnsi="Times New Roman"/>
                <w:iCs/>
                <w:sz w:val="22"/>
                <w:szCs w:val="22"/>
              </w:rPr>
            </w:pPr>
            <w:r w:rsidRPr="0057486F">
              <w:rPr>
                <w:rFonts w:ascii="Times New Roman" w:hAnsi="Times New Roman"/>
                <w:iCs/>
                <w:sz w:val="22"/>
                <w:szCs w:val="22"/>
              </w:rPr>
              <w:t>21,03</w:t>
            </w:r>
          </w:p>
        </w:tc>
      </w:tr>
      <w:tr w:rsidR="0057486F" w:rsidRPr="00021908" w14:paraId="0E95D756" w14:textId="77777777" w:rsidTr="00021908">
        <w:trPr>
          <w:trHeight w:val="227"/>
        </w:trPr>
        <w:tc>
          <w:tcPr>
            <w:tcW w:w="1841" w:type="pct"/>
            <w:noWrap/>
            <w:hideMark/>
          </w:tcPr>
          <w:p w14:paraId="6EFE4FEF" w14:textId="0D9FAEFF" w:rsidR="0057486F" w:rsidRPr="00021908" w:rsidRDefault="0057486F" w:rsidP="0057486F">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0,3</w:t>
            </w:r>
            <w:r>
              <w:rPr>
                <w:rFonts w:ascii="Times New Roman" w:hAnsi="Times New Roman"/>
                <w:iCs/>
                <w:sz w:val="22"/>
                <w:szCs w:val="22"/>
              </w:rPr>
              <w:t>50</w:t>
            </w:r>
            <w:r w:rsidRPr="00EE2566">
              <w:rPr>
                <w:rFonts w:ascii="Times New Roman" w:hAnsi="Times New Roman"/>
                <w:iCs/>
                <w:sz w:val="22"/>
                <w:szCs w:val="22"/>
              </w:rPr>
              <w:t xml:space="preserve"> Гкал/ч до 0,</w:t>
            </w:r>
            <w:r>
              <w:rPr>
                <w:rFonts w:ascii="Times New Roman" w:hAnsi="Times New Roman"/>
                <w:iCs/>
                <w:sz w:val="22"/>
                <w:szCs w:val="22"/>
              </w:rPr>
              <w:t>663</w:t>
            </w:r>
            <w:r w:rsidRPr="00EE2566">
              <w:rPr>
                <w:rFonts w:ascii="Times New Roman" w:hAnsi="Times New Roman"/>
                <w:iCs/>
                <w:sz w:val="22"/>
                <w:szCs w:val="22"/>
              </w:rPr>
              <w:t xml:space="preserve"> Гкал/ч </w:t>
            </w:r>
          </w:p>
        </w:tc>
        <w:tc>
          <w:tcPr>
            <w:tcW w:w="3159" w:type="pct"/>
            <w:noWrap/>
            <w:vAlign w:val="bottom"/>
            <w:hideMark/>
          </w:tcPr>
          <w:p w14:paraId="2D4D6E86" w14:textId="0F9A1F65" w:rsidR="0057486F" w:rsidRPr="00021908" w:rsidRDefault="0057486F" w:rsidP="0057486F">
            <w:pPr>
              <w:spacing w:before="0" w:after="0" w:line="240" w:lineRule="auto"/>
              <w:ind w:firstLine="0"/>
              <w:jc w:val="center"/>
              <w:rPr>
                <w:rFonts w:ascii="Times New Roman" w:hAnsi="Times New Roman"/>
                <w:iCs/>
                <w:sz w:val="22"/>
                <w:szCs w:val="22"/>
              </w:rPr>
            </w:pPr>
            <w:r w:rsidRPr="0057486F">
              <w:rPr>
                <w:rFonts w:ascii="Times New Roman" w:hAnsi="Times New Roman"/>
                <w:iCs/>
                <w:sz w:val="22"/>
                <w:szCs w:val="22"/>
              </w:rPr>
              <w:t>15,88</w:t>
            </w:r>
          </w:p>
        </w:tc>
      </w:tr>
      <w:tr w:rsidR="0057486F" w:rsidRPr="00021908" w14:paraId="0ACA7684" w14:textId="77777777" w:rsidTr="00021908">
        <w:trPr>
          <w:trHeight w:val="227"/>
        </w:trPr>
        <w:tc>
          <w:tcPr>
            <w:tcW w:w="1841" w:type="pct"/>
            <w:noWrap/>
            <w:hideMark/>
          </w:tcPr>
          <w:p w14:paraId="2572AAC0" w14:textId="74BCEEB7" w:rsidR="0057486F" w:rsidRPr="00021908" w:rsidRDefault="0057486F" w:rsidP="0057486F">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0,</w:t>
            </w:r>
            <w:r>
              <w:rPr>
                <w:rFonts w:ascii="Times New Roman" w:hAnsi="Times New Roman"/>
                <w:iCs/>
                <w:sz w:val="22"/>
                <w:szCs w:val="22"/>
              </w:rPr>
              <w:t>663</w:t>
            </w:r>
            <w:r w:rsidRPr="00EE2566">
              <w:rPr>
                <w:rFonts w:ascii="Times New Roman" w:hAnsi="Times New Roman"/>
                <w:iCs/>
                <w:sz w:val="22"/>
                <w:szCs w:val="22"/>
              </w:rPr>
              <w:t xml:space="preserve"> Гкал/ч до 0,</w:t>
            </w:r>
            <w:r>
              <w:rPr>
                <w:rFonts w:ascii="Times New Roman" w:hAnsi="Times New Roman"/>
                <w:iCs/>
                <w:sz w:val="22"/>
                <w:szCs w:val="22"/>
              </w:rPr>
              <w:t>9385</w:t>
            </w:r>
            <w:r w:rsidRPr="00EE2566">
              <w:rPr>
                <w:rFonts w:ascii="Times New Roman" w:hAnsi="Times New Roman"/>
                <w:iCs/>
                <w:sz w:val="22"/>
                <w:szCs w:val="22"/>
              </w:rPr>
              <w:t xml:space="preserve"> Гкал/ч </w:t>
            </w:r>
          </w:p>
        </w:tc>
        <w:tc>
          <w:tcPr>
            <w:tcW w:w="3159" w:type="pct"/>
            <w:noWrap/>
            <w:vAlign w:val="bottom"/>
            <w:hideMark/>
          </w:tcPr>
          <w:p w14:paraId="3B0D5D8B" w14:textId="4234FD22" w:rsidR="0057486F" w:rsidRPr="00021908" w:rsidRDefault="0057486F" w:rsidP="0057486F">
            <w:pPr>
              <w:spacing w:before="0" w:after="0" w:line="240" w:lineRule="auto"/>
              <w:ind w:firstLine="0"/>
              <w:jc w:val="center"/>
              <w:rPr>
                <w:rFonts w:ascii="Times New Roman" w:hAnsi="Times New Roman"/>
                <w:iCs/>
                <w:sz w:val="22"/>
                <w:szCs w:val="22"/>
              </w:rPr>
            </w:pPr>
            <w:r w:rsidRPr="0057486F">
              <w:rPr>
                <w:rFonts w:ascii="Times New Roman" w:hAnsi="Times New Roman"/>
                <w:iCs/>
                <w:sz w:val="22"/>
                <w:szCs w:val="22"/>
              </w:rPr>
              <w:t>10,55</w:t>
            </w:r>
          </w:p>
        </w:tc>
      </w:tr>
      <w:tr w:rsidR="0057486F" w:rsidRPr="00021908" w14:paraId="78F74E0C" w14:textId="77777777" w:rsidTr="00021908">
        <w:trPr>
          <w:trHeight w:val="227"/>
        </w:trPr>
        <w:tc>
          <w:tcPr>
            <w:tcW w:w="1841" w:type="pct"/>
            <w:noWrap/>
            <w:hideMark/>
          </w:tcPr>
          <w:p w14:paraId="14315157" w14:textId="2B6A4DAC" w:rsidR="0057486F" w:rsidRPr="00021908" w:rsidRDefault="0057486F" w:rsidP="0057486F">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0,</w:t>
            </w:r>
            <w:r>
              <w:rPr>
                <w:rFonts w:ascii="Times New Roman" w:hAnsi="Times New Roman"/>
                <w:iCs/>
                <w:sz w:val="22"/>
                <w:szCs w:val="22"/>
              </w:rPr>
              <w:t>9385</w:t>
            </w:r>
            <w:r w:rsidRPr="00EE2566">
              <w:rPr>
                <w:rFonts w:ascii="Times New Roman" w:hAnsi="Times New Roman"/>
                <w:iCs/>
                <w:sz w:val="22"/>
                <w:szCs w:val="22"/>
              </w:rPr>
              <w:t xml:space="preserve"> Гкал/ч до 2,</w:t>
            </w:r>
            <w:r>
              <w:rPr>
                <w:rFonts w:ascii="Times New Roman" w:hAnsi="Times New Roman"/>
                <w:iCs/>
                <w:sz w:val="22"/>
                <w:szCs w:val="22"/>
              </w:rPr>
              <w:t>68</w:t>
            </w:r>
            <w:r w:rsidRPr="00EE2566">
              <w:rPr>
                <w:rFonts w:ascii="Times New Roman" w:hAnsi="Times New Roman"/>
                <w:iCs/>
                <w:sz w:val="22"/>
                <w:szCs w:val="22"/>
              </w:rPr>
              <w:t xml:space="preserve"> Гкал/ч </w:t>
            </w:r>
          </w:p>
        </w:tc>
        <w:tc>
          <w:tcPr>
            <w:tcW w:w="3159" w:type="pct"/>
            <w:noWrap/>
            <w:vAlign w:val="bottom"/>
            <w:hideMark/>
          </w:tcPr>
          <w:p w14:paraId="430A309A" w14:textId="7A611C05" w:rsidR="0057486F" w:rsidRPr="00021908" w:rsidRDefault="0057486F" w:rsidP="0057486F">
            <w:pPr>
              <w:spacing w:before="0" w:after="0" w:line="240" w:lineRule="auto"/>
              <w:ind w:firstLine="0"/>
              <w:jc w:val="center"/>
              <w:rPr>
                <w:rFonts w:ascii="Times New Roman" w:hAnsi="Times New Roman"/>
                <w:iCs/>
                <w:sz w:val="22"/>
                <w:szCs w:val="22"/>
              </w:rPr>
            </w:pPr>
            <w:r w:rsidRPr="0057486F">
              <w:rPr>
                <w:rFonts w:ascii="Times New Roman" w:hAnsi="Times New Roman"/>
                <w:iCs/>
                <w:sz w:val="22"/>
                <w:szCs w:val="22"/>
              </w:rPr>
              <w:t>10,08</w:t>
            </w:r>
          </w:p>
        </w:tc>
      </w:tr>
      <w:tr w:rsidR="0057486F" w:rsidRPr="00021908" w14:paraId="78584DF1" w14:textId="77777777" w:rsidTr="00021908">
        <w:trPr>
          <w:trHeight w:val="227"/>
        </w:trPr>
        <w:tc>
          <w:tcPr>
            <w:tcW w:w="1841" w:type="pct"/>
            <w:noWrap/>
            <w:hideMark/>
          </w:tcPr>
          <w:p w14:paraId="427A14DA" w14:textId="36620BA6" w:rsidR="0057486F" w:rsidRPr="00021908" w:rsidRDefault="0057486F" w:rsidP="0057486F">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2,</w:t>
            </w:r>
            <w:r>
              <w:rPr>
                <w:rFonts w:ascii="Times New Roman" w:hAnsi="Times New Roman"/>
                <w:iCs/>
                <w:sz w:val="22"/>
                <w:szCs w:val="22"/>
              </w:rPr>
              <w:t>68</w:t>
            </w:r>
            <w:r w:rsidRPr="00EE2566">
              <w:rPr>
                <w:rFonts w:ascii="Times New Roman" w:hAnsi="Times New Roman"/>
                <w:iCs/>
                <w:sz w:val="22"/>
                <w:szCs w:val="22"/>
              </w:rPr>
              <w:t xml:space="preserve"> Гкал/ч</w:t>
            </w:r>
          </w:p>
        </w:tc>
        <w:tc>
          <w:tcPr>
            <w:tcW w:w="3159" w:type="pct"/>
            <w:noWrap/>
            <w:vAlign w:val="bottom"/>
            <w:hideMark/>
          </w:tcPr>
          <w:p w14:paraId="607EB7A6" w14:textId="21C2B83E" w:rsidR="0057486F" w:rsidRPr="00021908" w:rsidRDefault="0057486F" w:rsidP="0057486F">
            <w:pPr>
              <w:spacing w:before="0" w:after="0" w:line="240" w:lineRule="auto"/>
              <w:ind w:firstLine="0"/>
              <w:jc w:val="center"/>
              <w:rPr>
                <w:rFonts w:ascii="Times New Roman" w:hAnsi="Times New Roman"/>
                <w:iCs/>
                <w:sz w:val="22"/>
                <w:szCs w:val="22"/>
              </w:rPr>
            </w:pPr>
            <w:r w:rsidRPr="0057486F">
              <w:rPr>
                <w:rFonts w:ascii="Times New Roman" w:hAnsi="Times New Roman"/>
                <w:iCs/>
                <w:sz w:val="22"/>
                <w:szCs w:val="22"/>
              </w:rPr>
              <w:t>8,48</w:t>
            </w:r>
          </w:p>
        </w:tc>
      </w:tr>
    </w:tbl>
    <w:p w14:paraId="6EB3134E" w14:textId="77777777" w:rsidR="00021908" w:rsidRPr="00EE2566" w:rsidRDefault="00021908" w:rsidP="00021908">
      <w:pPr>
        <w:suppressAutoHyphens/>
        <w:spacing w:before="0" w:after="0"/>
        <w:ind w:firstLine="709"/>
        <w:rPr>
          <w:rFonts w:eastAsia="Calibri"/>
          <w:iCs/>
          <w:lang w:eastAsia="en-US"/>
        </w:rPr>
      </w:pPr>
    </w:p>
    <w:p w14:paraId="66F881CF" w14:textId="5CA07B3E" w:rsidR="00021908" w:rsidRPr="00EE2566" w:rsidRDefault="00021908" w:rsidP="00021908">
      <w:pPr>
        <w:suppressAutoHyphens/>
        <w:spacing w:before="0" w:after="0"/>
        <w:ind w:firstLine="709"/>
        <w:rPr>
          <w:rFonts w:eastAsia="Calibri"/>
          <w:iCs/>
          <w:lang w:eastAsia="en-US"/>
        </w:rPr>
      </w:pPr>
      <w:r w:rsidRPr="00EE2566">
        <w:rPr>
          <w:rFonts w:eastAsia="Calibri"/>
          <w:iCs/>
          <w:lang w:eastAsia="en-US"/>
        </w:rPr>
        <w:t xml:space="preserve">С целью приведения полученных удельных показателей стоимости строительства ИТП к ценам </w:t>
      </w:r>
      <w:r>
        <w:rPr>
          <w:rFonts w:eastAsia="Calibri"/>
          <w:iCs/>
          <w:lang w:eastAsia="en-US"/>
        </w:rPr>
        <w:t>Ленинградской</w:t>
      </w:r>
      <w:r w:rsidRPr="00EE2566">
        <w:rPr>
          <w:rFonts w:eastAsia="Calibri"/>
          <w:iCs/>
          <w:lang w:eastAsia="en-US"/>
        </w:rPr>
        <w:t xml:space="preserve"> области в соответствии с НЦС «Здания и сооружения городской инфраструктуры» дополнительно учитывается территориальный коэффициент 0,</w:t>
      </w:r>
      <w:r>
        <w:rPr>
          <w:rFonts w:eastAsia="Calibri"/>
          <w:iCs/>
          <w:lang w:eastAsia="en-US"/>
        </w:rPr>
        <w:t>9</w:t>
      </w:r>
      <w:r w:rsidR="0057486F">
        <w:rPr>
          <w:rFonts w:eastAsia="Calibri"/>
          <w:iCs/>
          <w:lang w:eastAsia="en-US"/>
        </w:rPr>
        <w:t>0</w:t>
      </w:r>
      <w:r w:rsidRPr="00EE2566">
        <w:rPr>
          <w:rFonts w:eastAsia="Calibri"/>
          <w:iCs/>
          <w:lang w:eastAsia="en-US"/>
        </w:rPr>
        <w:t xml:space="preserve"> и климатический коэффициент 1,00 (</w:t>
      </w:r>
      <w:r>
        <w:rPr>
          <w:rFonts w:eastAsia="Calibri"/>
          <w:iCs/>
          <w:lang w:eastAsia="en-US"/>
        </w:rPr>
        <w:fldChar w:fldCharType="begin"/>
      </w:r>
      <w:r>
        <w:rPr>
          <w:rFonts w:eastAsia="Calibri"/>
          <w:iCs/>
          <w:lang w:eastAsia="en-US"/>
        </w:rPr>
        <w:instrText xml:space="preserve"> REF _Ref104727113 \h </w:instrText>
      </w:r>
      <w:r>
        <w:rPr>
          <w:rFonts w:eastAsia="Calibri"/>
          <w:iCs/>
          <w:lang w:eastAsia="en-US"/>
        </w:rPr>
      </w:r>
      <w:r>
        <w:rPr>
          <w:rFonts w:eastAsia="Calibri"/>
          <w:iCs/>
          <w:lang w:eastAsia="en-US"/>
        </w:rPr>
        <w:fldChar w:fldCharType="separate"/>
      </w:r>
      <w:r w:rsidR="00224195" w:rsidRPr="00021908">
        <w:rPr>
          <w:rFonts w:eastAsia="Calibri"/>
          <w:iCs/>
          <w:lang w:eastAsia="en-US"/>
        </w:rPr>
        <w:t xml:space="preserve">Таблица </w:t>
      </w:r>
      <w:r w:rsidR="00224195">
        <w:rPr>
          <w:rFonts w:eastAsia="Calibri"/>
          <w:iCs/>
          <w:noProof/>
          <w:lang w:eastAsia="en-US"/>
        </w:rPr>
        <w:t>18</w:t>
      </w:r>
      <w:r>
        <w:rPr>
          <w:rFonts w:eastAsia="Calibri"/>
          <w:iCs/>
          <w:lang w:eastAsia="en-US"/>
        </w:rPr>
        <w:fldChar w:fldCharType="end"/>
      </w:r>
      <w:r w:rsidRPr="00EE2566">
        <w:rPr>
          <w:rFonts w:eastAsia="Calibri"/>
          <w:iCs/>
          <w:lang w:eastAsia="en-US"/>
        </w:rPr>
        <w:t>).</w:t>
      </w:r>
    </w:p>
    <w:p w14:paraId="6698C062" w14:textId="77777777" w:rsidR="00021908" w:rsidRPr="00EE2566" w:rsidRDefault="00021908" w:rsidP="00021908">
      <w:pPr>
        <w:suppressAutoHyphens/>
        <w:spacing w:before="0" w:after="0"/>
        <w:ind w:firstLine="709"/>
        <w:rPr>
          <w:rFonts w:eastAsia="Calibri"/>
          <w:iCs/>
          <w:lang w:eastAsia="en-US"/>
        </w:rPr>
      </w:pPr>
    </w:p>
    <w:p w14:paraId="341E46BB" w14:textId="2EC4CBB5" w:rsidR="00021908" w:rsidRPr="00021908" w:rsidRDefault="00021908" w:rsidP="00021908">
      <w:pPr>
        <w:suppressAutoHyphens/>
        <w:spacing w:before="0" w:after="0"/>
        <w:ind w:firstLine="709"/>
        <w:rPr>
          <w:rFonts w:eastAsia="Calibri"/>
          <w:iCs/>
          <w:lang w:eastAsia="en-US"/>
        </w:rPr>
      </w:pPr>
      <w:bookmarkStart w:id="160" w:name="_Ref104727113"/>
      <w:r w:rsidRPr="00021908">
        <w:rPr>
          <w:rFonts w:eastAsia="Calibri"/>
          <w:iCs/>
          <w:lang w:eastAsia="en-US"/>
        </w:rPr>
        <w:t xml:space="preserve">Таблица </w:t>
      </w:r>
      <w:r w:rsidRPr="00021908">
        <w:rPr>
          <w:rFonts w:eastAsia="Calibri"/>
          <w:iCs/>
          <w:lang w:eastAsia="en-US"/>
        </w:rPr>
        <w:fldChar w:fldCharType="begin"/>
      </w:r>
      <w:r w:rsidRPr="00021908">
        <w:rPr>
          <w:rFonts w:eastAsia="Calibri"/>
          <w:iCs/>
          <w:lang w:eastAsia="en-US"/>
        </w:rPr>
        <w:instrText xml:space="preserve"> SEQ Таблица \* ARABIC </w:instrText>
      </w:r>
      <w:r w:rsidRPr="00021908">
        <w:rPr>
          <w:rFonts w:eastAsia="Calibri"/>
          <w:iCs/>
          <w:lang w:eastAsia="en-US"/>
        </w:rPr>
        <w:fldChar w:fldCharType="separate"/>
      </w:r>
      <w:r w:rsidR="00F329C9">
        <w:rPr>
          <w:rFonts w:eastAsia="Calibri"/>
          <w:iCs/>
          <w:noProof/>
          <w:lang w:eastAsia="en-US"/>
        </w:rPr>
        <w:t>18</w:t>
      </w:r>
      <w:r w:rsidRPr="00021908">
        <w:rPr>
          <w:rFonts w:eastAsia="Calibri"/>
          <w:iCs/>
          <w:lang w:eastAsia="en-US"/>
        </w:rPr>
        <w:fldChar w:fldCharType="end"/>
      </w:r>
      <w:bookmarkEnd w:id="160"/>
      <w:r>
        <w:rPr>
          <w:rFonts w:eastAsia="Calibri"/>
          <w:iCs/>
          <w:lang w:eastAsia="en-US"/>
        </w:rPr>
        <w:t xml:space="preserve"> - </w:t>
      </w:r>
      <w:r w:rsidRPr="00EE2566">
        <w:rPr>
          <w:rFonts w:eastAsia="Calibri"/>
          <w:iCs/>
          <w:lang w:eastAsia="en-US"/>
        </w:rPr>
        <w:t xml:space="preserve">Принятые удельные показатели стоимости строительства/ реконструкции ИТП различной мощности для </w:t>
      </w:r>
      <w:r>
        <w:rPr>
          <w:rFonts w:eastAsia="Calibri"/>
          <w:iCs/>
          <w:lang w:eastAsia="en-US"/>
        </w:rPr>
        <w:t>Ленинградской</w:t>
      </w:r>
      <w:r w:rsidRPr="00EE2566">
        <w:rPr>
          <w:rFonts w:eastAsia="Calibri"/>
          <w:iCs/>
          <w:lang w:eastAsia="en-US"/>
        </w:rPr>
        <w:t xml:space="preserve"> области</w:t>
      </w:r>
    </w:p>
    <w:tbl>
      <w:tblPr>
        <w:tblStyle w:val="151"/>
        <w:tblW w:w="5000" w:type="pct"/>
        <w:tblLook w:val="04A0" w:firstRow="1" w:lastRow="0" w:firstColumn="1" w:lastColumn="0" w:noHBand="0" w:noVBand="1"/>
      </w:tblPr>
      <w:tblGrid>
        <w:gridCol w:w="3545"/>
        <w:gridCol w:w="6084"/>
      </w:tblGrid>
      <w:tr w:rsidR="00021908" w:rsidRPr="00EE2566" w14:paraId="4D5EA443" w14:textId="77777777" w:rsidTr="00021908">
        <w:trPr>
          <w:trHeight w:val="227"/>
          <w:tblHeader/>
        </w:trPr>
        <w:tc>
          <w:tcPr>
            <w:tcW w:w="1841" w:type="pct"/>
            <w:hideMark/>
          </w:tcPr>
          <w:p w14:paraId="1FFD9063" w14:textId="77777777" w:rsidR="00021908" w:rsidRPr="00EE2566" w:rsidRDefault="00021908" w:rsidP="00E11E50">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Мощность, Гкал/час</w:t>
            </w:r>
          </w:p>
        </w:tc>
        <w:tc>
          <w:tcPr>
            <w:tcW w:w="3159" w:type="pct"/>
            <w:hideMark/>
          </w:tcPr>
          <w:p w14:paraId="5D98E38E" w14:textId="77777777" w:rsidR="00021908" w:rsidRPr="00EE2566" w:rsidRDefault="00021908" w:rsidP="00E11E50">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Строительство ИТП, млн. руб./Гкал/час</w:t>
            </w:r>
          </w:p>
        </w:tc>
      </w:tr>
      <w:tr w:rsidR="0057486F" w:rsidRPr="00EE2566" w14:paraId="070BDDC5" w14:textId="77777777" w:rsidTr="009D073F">
        <w:trPr>
          <w:trHeight w:val="227"/>
        </w:trPr>
        <w:tc>
          <w:tcPr>
            <w:tcW w:w="1841" w:type="pct"/>
            <w:hideMark/>
          </w:tcPr>
          <w:p w14:paraId="42D08AD6" w14:textId="77777777" w:rsidR="0057486F" w:rsidRPr="00EE2566" w:rsidRDefault="0057486F" w:rsidP="0057486F">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0 Гкал/ч до 0,150 Гкал/ч </w:t>
            </w:r>
          </w:p>
        </w:tc>
        <w:tc>
          <w:tcPr>
            <w:tcW w:w="3159" w:type="pct"/>
            <w:vAlign w:val="bottom"/>
            <w:hideMark/>
          </w:tcPr>
          <w:p w14:paraId="556B0E2E" w14:textId="34F835A4" w:rsidR="0057486F" w:rsidRPr="00EE2566" w:rsidRDefault="0057486F" w:rsidP="0057486F">
            <w:pPr>
              <w:spacing w:before="0" w:after="0" w:line="240" w:lineRule="auto"/>
              <w:ind w:firstLine="0"/>
              <w:jc w:val="center"/>
              <w:rPr>
                <w:rFonts w:ascii="Times New Roman" w:hAnsi="Times New Roman"/>
                <w:iCs/>
                <w:sz w:val="22"/>
                <w:szCs w:val="22"/>
              </w:rPr>
            </w:pPr>
            <w:r w:rsidRPr="0057486F">
              <w:rPr>
                <w:rFonts w:ascii="Times New Roman" w:hAnsi="Times New Roman"/>
                <w:iCs/>
                <w:sz w:val="22"/>
                <w:szCs w:val="22"/>
              </w:rPr>
              <w:t>18,93</w:t>
            </w:r>
          </w:p>
        </w:tc>
      </w:tr>
      <w:tr w:rsidR="0057486F" w:rsidRPr="00EE2566" w14:paraId="1958134C" w14:textId="77777777" w:rsidTr="00021908">
        <w:trPr>
          <w:trHeight w:val="227"/>
        </w:trPr>
        <w:tc>
          <w:tcPr>
            <w:tcW w:w="1841" w:type="pct"/>
            <w:noWrap/>
            <w:hideMark/>
          </w:tcPr>
          <w:p w14:paraId="6D4786FC" w14:textId="77777777" w:rsidR="0057486F" w:rsidRPr="00EE2566" w:rsidRDefault="0057486F" w:rsidP="0057486F">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0,150 Гкал/ч до 0,301 Гкал/ч </w:t>
            </w:r>
          </w:p>
        </w:tc>
        <w:tc>
          <w:tcPr>
            <w:tcW w:w="3159" w:type="pct"/>
            <w:noWrap/>
            <w:vAlign w:val="bottom"/>
            <w:hideMark/>
          </w:tcPr>
          <w:p w14:paraId="6C126921" w14:textId="67282D91" w:rsidR="0057486F" w:rsidRPr="00EE2566" w:rsidRDefault="0057486F" w:rsidP="0057486F">
            <w:pPr>
              <w:spacing w:before="0" w:after="0" w:line="240" w:lineRule="auto"/>
              <w:ind w:firstLine="0"/>
              <w:jc w:val="center"/>
              <w:rPr>
                <w:rFonts w:ascii="Times New Roman" w:hAnsi="Times New Roman"/>
                <w:iCs/>
                <w:sz w:val="22"/>
                <w:szCs w:val="22"/>
              </w:rPr>
            </w:pPr>
            <w:r w:rsidRPr="0057486F">
              <w:rPr>
                <w:rFonts w:ascii="Times New Roman" w:hAnsi="Times New Roman"/>
                <w:iCs/>
                <w:sz w:val="22"/>
                <w:szCs w:val="22"/>
              </w:rPr>
              <w:t>18,93</w:t>
            </w:r>
          </w:p>
        </w:tc>
      </w:tr>
      <w:tr w:rsidR="0057486F" w:rsidRPr="00EE2566" w14:paraId="532D16E7" w14:textId="77777777" w:rsidTr="00021908">
        <w:trPr>
          <w:trHeight w:val="227"/>
        </w:trPr>
        <w:tc>
          <w:tcPr>
            <w:tcW w:w="1841" w:type="pct"/>
            <w:noWrap/>
            <w:hideMark/>
          </w:tcPr>
          <w:p w14:paraId="62E90B45" w14:textId="77777777" w:rsidR="0057486F" w:rsidRPr="00EE2566" w:rsidRDefault="0057486F" w:rsidP="0057486F">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0,301 Гкал/ч до 0,570 Гкал/ч </w:t>
            </w:r>
          </w:p>
        </w:tc>
        <w:tc>
          <w:tcPr>
            <w:tcW w:w="3159" w:type="pct"/>
            <w:noWrap/>
            <w:vAlign w:val="bottom"/>
            <w:hideMark/>
          </w:tcPr>
          <w:p w14:paraId="21624CE8" w14:textId="5666705A" w:rsidR="0057486F" w:rsidRPr="00EE2566" w:rsidRDefault="0057486F" w:rsidP="0057486F">
            <w:pPr>
              <w:spacing w:before="0" w:after="0" w:line="240" w:lineRule="auto"/>
              <w:ind w:firstLine="0"/>
              <w:jc w:val="center"/>
              <w:rPr>
                <w:rFonts w:ascii="Times New Roman" w:hAnsi="Times New Roman"/>
                <w:iCs/>
                <w:sz w:val="22"/>
                <w:szCs w:val="22"/>
              </w:rPr>
            </w:pPr>
            <w:r w:rsidRPr="0057486F">
              <w:rPr>
                <w:rFonts w:ascii="Times New Roman" w:hAnsi="Times New Roman"/>
                <w:iCs/>
                <w:sz w:val="22"/>
                <w:szCs w:val="22"/>
              </w:rPr>
              <w:t>14,29</w:t>
            </w:r>
          </w:p>
        </w:tc>
      </w:tr>
      <w:tr w:rsidR="0057486F" w:rsidRPr="00EE2566" w14:paraId="18E956E8" w14:textId="77777777" w:rsidTr="00021908">
        <w:trPr>
          <w:trHeight w:val="227"/>
        </w:trPr>
        <w:tc>
          <w:tcPr>
            <w:tcW w:w="1841" w:type="pct"/>
            <w:noWrap/>
            <w:hideMark/>
          </w:tcPr>
          <w:p w14:paraId="03D485B9" w14:textId="77777777" w:rsidR="0057486F" w:rsidRPr="00EE2566" w:rsidRDefault="0057486F" w:rsidP="0057486F">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0,570 Гкал/ч до 0,807 Гкал/ч </w:t>
            </w:r>
          </w:p>
        </w:tc>
        <w:tc>
          <w:tcPr>
            <w:tcW w:w="3159" w:type="pct"/>
            <w:noWrap/>
            <w:vAlign w:val="bottom"/>
            <w:hideMark/>
          </w:tcPr>
          <w:p w14:paraId="0B1AA99B" w14:textId="669404E9" w:rsidR="0057486F" w:rsidRPr="00EE2566" w:rsidRDefault="0057486F" w:rsidP="0057486F">
            <w:pPr>
              <w:spacing w:before="0" w:after="0" w:line="240" w:lineRule="auto"/>
              <w:ind w:firstLine="0"/>
              <w:jc w:val="center"/>
              <w:rPr>
                <w:rFonts w:ascii="Times New Roman" w:hAnsi="Times New Roman"/>
                <w:iCs/>
                <w:sz w:val="22"/>
                <w:szCs w:val="22"/>
              </w:rPr>
            </w:pPr>
            <w:r w:rsidRPr="0057486F">
              <w:rPr>
                <w:rFonts w:ascii="Times New Roman" w:hAnsi="Times New Roman"/>
                <w:iCs/>
                <w:sz w:val="22"/>
                <w:szCs w:val="22"/>
              </w:rPr>
              <w:t>9,50</w:t>
            </w:r>
          </w:p>
        </w:tc>
      </w:tr>
      <w:tr w:rsidR="0057486F" w:rsidRPr="00EE2566" w14:paraId="78791CAD" w14:textId="77777777" w:rsidTr="00021908">
        <w:trPr>
          <w:trHeight w:val="227"/>
        </w:trPr>
        <w:tc>
          <w:tcPr>
            <w:tcW w:w="1841" w:type="pct"/>
            <w:noWrap/>
            <w:hideMark/>
          </w:tcPr>
          <w:p w14:paraId="4AB7D394" w14:textId="77777777" w:rsidR="0057486F" w:rsidRPr="00EE2566" w:rsidRDefault="0057486F" w:rsidP="0057486F">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0,807 Гкал/ч до 2,304 Гкал/ч </w:t>
            </w:r>
          </w:p>
        </w:tc>
        <w:tc>
          <w:tcPr>
            <w:tcW w:w="3159" w:type="pct"/>
            <w:noWrap/>
            <w:vAlign w:val="bottom"/>
            <w:hideMark/>
          </w:tcPr>
          <w:p w14:paraId="093CB1AE" w14:textId="61800A6A" w:rsidR="0057486F" w:rsidRPr="00EE2566" w:rsidRDefault="0057486F" w:rsidP="0057486F">
            <w:pPr>
              <w:spacing w:before="0" w:after="0" w:line="240" w:lineRule="auto"/>
              <w:ind w:firstLine="0"/>
              <w:jc w:val="center"/>
              <w:rPr>
                <w:rFonts w:ascii="Times New Roman" w:hAnsi="Times New Roman"/>
                <w:iCs/>
                <w:sz w:val="22"/>
                <w:szCs w:val="22"/>
              </w:rPr>
            </w:pPr>
            <w:r w:rsidRPr="0057486F">
              <w:rPr>
                <w:rFonts w:ascii="Times New Roman" w:hAnsi="Times New Roman"/>
                <w:iCs/>
                <w:sz w:val="22"/>
                <w:szCs w:val="22"/>
              </w:rPr>
              <w:t>9,07</w:t>
            </w:r>
          </w:p>
        </w:tc>
      </w:tr>
      <w:tr w:rsidR="0057486F" w:rsidRPr="00EE2566" w14:paraId="4DC7761C" w14:textId="77777777" w:rsidTr="00021908">
        <w:trPr>
          <w:trHeight w:val="227"/>
        </w:trPr>
        <w:tc>
          <w:tcPr>
            <w:tcW w:w="1841" w:type="pct"/>
            <w:noWrap/>
            <w:hideMark/>
          </w:tcPr>
          <w:p w14:paraId="594E0917" w14:textId="77777777" w:rsidR="0057486F" w:rsidRPr="00EE2566" w:rsidRDefault="0057486F" w:rsidP="0057486F">
            <w:pPr>
              <w:spacing w:before="0" w:after="0" w:line="240" w:lineRule="auto"/>
              <w:ind w:firstLine="0"/>
              <w:jc w:val="center"/>
              <w:rPr>
                <w:rFonts w:ascii="Times New Roman" w:hAnsi="Times New Roman"/>
                <w:iCs/>
                <w:sz w:val="22"/>
                <w:szCs w:val="22"/>
              </w:rPr>
            </w:pPr>
            <w:r w:rsidRPr="00EE2566">
              <w:rPr>
                <w:rFonts w:ascii="Times New Roman" w:hAnsi="Times New Roman"/>
                <w:iCs/>
                <w:sz w:val="22"/>
                <w:szCs w:val="22"/>
              </w:rPr>
              <w:t>От 2,304 Гкал/ч</w:t>
            </w:r>
          </w:p>
        </w:tc>
        <w:tc>
          <w:tcPr>
            <w:tcW w:w="3159" w:type="pct"/>
            <w:noWrap/>
            <w:vAlign w:val="bottom"/>
            <w:hideMark/>
          </w:tcPr>
          <w:p w14:paraId="21BF9518" w14:textId="441165DB" w:rsidR="0057486F" w:rsidRPr="00EE2566" w:rsidRDefault="0057486F" w:rsidP="0057486F">
            <w:pPr>
              <w:spacing w:before="0" w:after="0" w:line="240" w:lineRule="auto"/>
              <w:ind w:firstLine="0"/>
              <w:jc w:val="center"/>
              <w:rPr>
                <w:rFonts w:ascii="Times New Roman" w:hAnsi="Times New Roman"/>
                <w:iCs/>
                <w:sz w:val="22"/>
                <w:szCs w:val="22"/>
              </w:rPr>
            </w:pPr>
            <w:r w:rsidRPr="0057486F">
              <w:rPr>
                <w:rFonts w:ascii="Times New Roman" w:hAnsi="Times New Roman"/>
                <w:iCs/>
                <w:sz w:val="22"/>
                <w:szCs w:val="22"/>
              </w:rPr>
              <w:t>7,63</w:t>
            </w:r>
          </w:p>
        </w:tc>
      </w:tr>
    </w:tbl>
    <w:p w14:paraId="780AF971" w14:textId="51AE741C" w:rsidR="00021908" w:rsidRDefault="005D2FA5" w:rsidP="00021908">
      <w:pPr>
        <w:tabs>
          <w:tab w:val="left" w:pos="142"/>
          <w:tab w:val="left" w:pos="567"/>
          <w:tab w:val="left" w:pos="851"/>
        </w:tabs>
      </w:pPr>
      <w:r>
        <w:lastRenderedPageBreak/>
        <w:t xml:space="preserve">К настоящему времени установлено </w:t>
      </w:r>
      <w:r w:rsidR="007F587A">
        <w:t>2</w:t>
      </w:r>
      <w:r>
        <w:t xml:space="preserve"> ИТП. </w:t>
      </w:r>
      <w:r w:rsidR="00021908">
        <w:t xml:space="preserve">Предполагается строительство </w:t>
      </w:r>
      <w:r w:rsidR="007F587A">
        <w:t>41</w:t>
      </w:r>
      <w:r w:rsidR="00021908">
        <w:t xml:space="preserve"> ИТП единичной тепловой нагрузкой 0,5 Гкал</w:t>
      </w:r>
      <w:r w:rsidR="00021908" w:rsidRPr="002F3D39">
        <w:t>/</w:t>
      </w:r>
      <w:r w:rsidR="00021908">
        <w:t xml:space="preserve">час и с суммарной присоединенной нагрузкой </w:t>
      </w:r>
      <w:r w:rsidR="00EB584A">
        <w:t>20</w:t>
      </w:r>
      <w:r w:rsidR="00021908">
        <w:t>,</w:t>
      </w:r>
      <w:r w:rsidR="00EB584A">
        <w:t>5</w:t>
      </w:r>
      <w:r w:rsidR="00021908">
        <w:t xml:space="preserve"> Гкал</w:t>
      </w:r>
      <w:r w:rsidR="00021908" w:rsidRPr="002F3D39">
        <w:t>/</w:t>
      </w:r>
      <w:r w:rsidR="00021908">
        <w:t xml:space="preserve">час. </w:t>
      </w:r>
    </w:p>
    <w:p w14:paraId="58106C1F" w14:textId="58995BAA" w:rsidR="00021908" w:rsidRDefault="00021908" w:rsidP="00021908">
      <w:pPr>
        <w:tabs>
          <w:tab w:val="left" w:pos="142"/>
          <w:tab w:val="left" w:pos="567"/>
          <w:tab w:val="left" w:pos="851"/>
        </w:tabs>
      </w:pPr>
      <w:r>
        <w:t xml:space="preserve">Стоимость строительства </w:t>
      </w:r>
      <w:r w:rsidR="00EB584A">
        <w:t>41</w:t>
      </w:r>
      <w:r>
        <w:t xml:space="preserve"> ИТП составит </w:t>
      </w:r>
      <w:r w:rsidR="00EB584A">
        <w:t>5</w:t>
      </w:r>
      <w:r w:rsidR="0057486F">
        <w:t>85</w:t>
      </w:r>
      <w:r>
        <w:t>,</w:t>
      </w:r>
      <w:r w:rsidR="0057486F">
        <w:t>8</w:t>
      </w:r>
      <w:r w:rsidR="00EB584A">
        <w:t>9</w:t>
      </w:r>
      <w:r>
        <w:t xml:space="preserve"> млн. рублей (без НДС) или </w:t>
      </w:r>
      <w:r w:rsidR="00FC5397">
        <w:t>70</w:t>
      </w:r>
      <w:r w:rsidR="0057486F">
        <w:t>3</w:t>
      </w:r>
      <w:r>
        <w:t>,0</w:t>
      </w:r>
      <w:r w:rsidR="00FC5397">
        <w:t>7</w:t>
      </w:r>
      <w:r>
        <w:t xml:space="preserve"> млн. рублей (с учетом НДС) в текущих ценах. </w:t>
      </w:r>
    </w:p>
    <w:p w14:paraId="254BDB3C" w14:textId="77777777" w:rsidR="0090395C" w:rsidRPr="0090395C" w:rsidRDefault="0090395C" w:rsidP="0090395C">
      <w:pPr>
        <w:tabs>
          <w:tab w:val="left" w:pos="142"/>
          <w:tab w:val="left" w:pos="567"/>
          <w:tab w:val="left" w:pos="851"/>
        </w:tabs>
      </w:pPr>
      <w:r w:rsidRPr="0090395C">
        <w:t xml:space="preserve">Технико-экономическое обоснование вариантов закрытия ГВС в зонах теплоснабжения ЦТП проводилось с учетом экономического эффекта энергосбережения от применения автоматизации в размере от 10 до 20 % годового </w:t>
      </w:r>
      <w:proofErr w:type="spellStart"/>
      <w:r w:rsidRPr="0090395C">
        <w:t>теплоотпуска</w:t>
      </w:r>
      <w:proofErr w:type="spellEnd"/>
      <w:r w:rsidRPr="0090395C">
        <w:t xml:space="preserve"> на отопление зданий.</w:t>
      </w:r>
    </w:p>
    <w:p w14:paraId="6A265A1F" w14:textId="77777777" w:rsidR="0090395C" w:rsidRPr="0090395C" w:rsidRDefault="0090395C" w:rsidP="0090395C">
      <w:pPr>
        <w:tabs>
          <w:tab w:val="left" w:pos="142"/>
          <w:tab w:val="left" w:pos="567"/>
          <w:tab w:val="left" w:pos="851"/>
        </w:tabs>
      </w:pPr>
      <w:r w:rsidRPr="0090395C">
        <w:t>При этом, экономия тепловой энергии относилась на стоимость отопительной части ИТП без оборудования ГВС (теплообменников, арматуры и насосов ГВС).</w:t>
      </w:r>
    </w:p>
    <w:p w14:paraId="3D0467E9" w14:textId="7A0C0C96" w:rsidR="00EA0BA8" w:rsidRPr="003E23DC" w:rsidRDefault="00EA0BA8" w:rsidP="00EA0BA8">
      <w:pPr>
        <w:pStyle w:val="22"/>
        <w:spacing w:before="120" w:after="120" w:line="360" w:lineRule="auto"/>
        <w:ind w:firstLine="567"/>
        <w:jc w:val="both"/>
      </w:pPr>
      <w:bookmarkStart w:id="161" w:name="_Toc192231728"/>
      <w:bookmarkEnd w:id="155"/>
      <w:r>
        <w:t xml:space="preserve">9.3. </w:t>
      </w:r>
      <w:r w:rsidRPr="003E23DC">
        <w:t>Предложения по источникам инвестиций.</w:t>
      </w:r>
      <w:bookmarkEnd w:id="156"/>
      <w:bookmarkEnd w:id="157"/>
      <w:bookmarkEnd w:id="161"/>
    </w:p>
    <w:p w14:paraId="27CD77F4" w14:textId="1E720FAC" w:rsidR="00A5210A" w:rsidRDefault="00EA0BA8" w:rsidP="00A5210A">
      <w:pPr>
        <w:tabs>
          <w:tab w:val="left" w:pos="142"/>
          <w:tab w:val="left" w:pos="567"/>
          <w:tab w:val="left" w:pos="851"/>
        </w:tabs>
      </w:pPr>
      <w:r>
        <w:t xml:space="preserve">В настоящее время рассматривается возможность финансирования строительства ИТП за счет регионального бюджета Ленинградской области. </w:t>
      </w:r>
    </w:p>
    <w:p w14:paraId="09B78B7C" w14:textId="6B2ABFFD" w:rsidR="00A5210A" w:rsidRDefault="00A5210A" w:rsidP="00A5210A">
      <w:pPr>
        <w:tabs>
          <w:tab w:val="left" w:pos="142"/>
          <w:tab w:val="left" w:pos="567"/>
          <w:tab w:val="left" w:pos="851"/>
        </w:tabs>
      </w:pPr>
    </w:p>
    <w:p w14:paraId="62142EB1" w14:textId="3AF79CBC" w:rsidR="002F3D39" w:rsidRDefault="002F3D39" w:rsidP="00A5210A">
      <w:pPr>
        <w:tabs>
          <w:tab w:val="left" w:pos="142"/>
          <w:tab w:val="left" w:pos="567"/>
          <w:tab w:val="left" w:pos="851"/>
        </w:tabs>
      </w:pPr>
    </w:p>
    <w:p w14:paraId="4844AEC4" w14:textId="0DF16036" w:rsidR="002F3D39" w:rsidRDefault="002F3D39" w:rsidP="00A5210A">
      <w:pPr>
        <w:tabs>
          <w:tab w:val="left" w:pos="142"/>
          <w:tab w:val="left" w:pos="567"/>
          <w:tab w:val="left" w:pos="851"/>
        </w:tabs>
      </w:pPr>
    </w:p>
    <w:p w14:paraId="0004A447" w14:textId="4D1EF529" w:rsidR="002F3D39" w:rsidRDefault="002F3D39" w:rsidP="00A5210A">
      <w:pPr>
        <w:tabs>
          <w:tab w:val="left" w:pos="142"/>
          <w:tab w:val="left" w:pos="567"/>
          <w:tab w:val="left" w:pos="851"/>
        </w:tabs>
      </w:pPr>
    </w:p>
    <w:p w14:paraId="37AFF6AB" w14:textId="7496DE7A" w:rsidR="002F3D39" w:rsidRDefault="002F3D39" w:rsidP="00A5210A">
      <w:pPr>
        <w:tabs>
          <w:tab w:val="left" w:pos="142"/>
          <w:tab w:val="left" w:pos="567"/>
          <w:tab w:val="left" w:pos="851"/>
        </w:tabs>
      </w:pPr>
    </w:p>
    <w:p w14:paraId="6C6393AE" w14:textId="77777777" w:rsidR="0057767C" w:rsidRDefault="0057767C" w:rsidP="00A5210A">
      <w:pPr>
        <w:tabs>
          <w:tab w:val="left" w:pos="142"/>
          <w:tab w:val="left" w:pos="567"/>
          <w:tab w:val="left" w:pos="851"/>
        </w:tabs>
      </w:pPr>
    </w:p>
    <w:p w14:paraId="432578C4" w14:textId="77777777" w:rsidR="0057767C" w:rsidRDefault="0057767C" w:rsidP="00A5210A">
      <w:pPr>
        <w:tabs>
          <w:tab w:val="left" w:pos="142"/>
          <w:tab w:val="left" w:pos="567"/>
          <w:tab w:val="left" w:pos="851"/>
        </w:tabs>
      </w:pPr>
    </w:p>
    <w:p w14:paraId="0F96C91A" w14:textId="77777777" w:rsidR="0057767C" w:rsidRDefault="0057767C" w:rsidP="00A5210A">
      <w:pPr>
        <w:tabs>
          <w:tab w:val="left" w:pos="142"/>
          <w:tab w:val="left" w:pos="567"/>
          <w:tab w:val="left" w:pos="851"/>
        </w:tabs>
      </w:pPr>
    </w:p>
    <w:p w14:paraId="26ADB261" w14:textId="77777777" w:rsidR="0057767C" w:rsidRDefault="0057767C" w:rsidP="00A5210A">
      <w:pPr>
        <w:tabs>
          <w:tab w:val="left" w:pos="142"/>
          <w:tab w:val="left" w:pos="567"/>
          <w:tab w:val="left" w:pos="851"/>
        </w:tabs>
      </w:pPr>
    </w:p>
    <w:p w14:paraId="70A0F519" w14:textId="77777777" w:rsidR="0057767C" w:rsidRDefault="0057767C" w:rsidP="00A5210A">
      <w:pPr>
        <w:tabs>
          <w:tab w:val="left" w:pos="142"/>
          <w:tab w:val="left" w:pos="567"/>
          <w:tab w:val="left" w:pos="851"/>
        </w:tabs>
      </w:pPr>
    </w:p>
    <w:p w14:paraId="69E7B352" w14:textId="77777777" w:rsidR="0057767C" w:rsidRDefault="0057767C" w:rsidP="00A5210A">
      <w:pPr>
        <w:tabs>
          <w:tab w:val="left" w:pos="142"/>
          <w:tab w:val="left" w:pos="567"/>
          <w:tab w:val="left" w:pos="851"/>
        </w:tabs>
      </w:pPr>
    </w:p>
    <w:p w14:paraId="78D73890" w14:textId="77777777" w:rsidR="0057767C" w:rsidRDefault="0057767C" w:rsidP="00A5210A">
      <w:pPr>
        <w:tabs>
          <w:tab w:val="left" w:pos="142"/>
          <w:tab w:val="left" w:pos="567"/>
          <w:tab w:val="left" w:pos="851"/>
        </w:tabs>
      </w:pPr>
    </w:p>
    <w:p w14:paraId="73A1DC1A" w14:textId="77777777" w:rsidR="0057767C" w:rsidRDefault="0057767C" w:rsidP="00A5210A">
      <w:pPr>
        <w:tabs>
          <w:tab w:val="left" w:pos="142"/>
          <w:tab w:val="left" w:pos="567"/>
          <w:tab w:val="left" w:pos="851"/>
        </w:tabs>
      </w:pPr>
    </w:p>
    <w:p w14:paraId="720BA766" w14:textId="51C080A8" w:rsidR="00556599" w:rsidRPr="00BE46B0" w:rsidRDefault="00556599" w:rsidP="00795583">
      <w:pPr>
        <w:pStyle w:val="22"/>
        <w:spacing w:line="360" w:lineRule="auto"/>
        <w:ind w:firstLine="567"/>
        <w:jc w:val="both"/>
      </w:pPr>
      <w:bookmarkStart w:id="162" w:name="_Toc192231729"/>
      <w:r w:rsidRPr="00BE46B0">
        <w:lastRenderedPageBreak/>
        <w:t xml:space="preserve">Глава </w:t>
      </w:r>
      <w:r w:rsidR="00795583">
        <w:t>10</w:t>
      </w:r>
      <w:r w:rsidR="008524CF">
        <w:t xml:space="preserve">. </w:t>
      </w:r>
      <w:r w:rsidRPr="00BE46B0">
        <w:t>Перспективные топливные балансы</w:t>
      </w:r>
      <w:bookmarkEnd w:id="145"/>
      <w:bookmarkEnd w:id="162"/>
    </w:p>
    <w:p w14:paraId="4421D610" w14:textId="5CD2B1E7" w:rsidR="00556599" w:rsidRPr="00BE46B0" w:rsidRDefault="00A5210A" w:rsidP="00A5210A">
      <w:pPr>
        <w:pStyle w:val="22"/>
        <w:spacing w:before="120" w:after="120" w:line="360" w:lineRule="auto"/>
        <w:ind w:firstLine="567"/>
        <w:jc w:val="both"/>
      </w:pPr>
      <w:bookmarkStart w:id="163" w:name="_Toc375566406"/>
      <w:bookmarkStart w:id="164" w:name="_Toc192231730"/>
      <w:r>
        <w:t>10</w:t>
      </w:r>
      <w:r w:rsidR="00556599" w:rsidRPr="00BE46B0">
        <w:t>.1</w:t>
      </w:r>
      <w:r w:rsidR="00350F9B" w:rsidRPr="00BE46B0">
        <w:t xml:space="preserve">. </w:t>
      </w:r>
      <w:r w:rsidR="00556599" w:rsidRPr="00BE46B0">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поселения</w:t>
      </w:r>
      <w:bookmarkEnd w:id="163"/>
      <w:bookmarkEnd w:id="164"/>
    </w:p>
    <w:p w14:paraId="611DEDC4" w14:textId="7109479F" w:rsidR="00556599" w:rsidRPr="00BE46B0" w:rsidRDefault="00556599" w:rsidP="00215F42">
      <w:pPr>
        <w:pStyle w:val="affff6"/>
        <w:spacing w:line="360" w:lineRule="auto"/>
        <w:ind w:firstLine="567"/>
        <w:jc w:val="both"/>
        <w:rPr>
          <w:rFonts w:ascii="Times New Roman" w:hAnsi="Times New Roman"/>
          <w:sz w:val="26"/>
          <w:szCs w:val="24"/>
          <w:lang w:eastAsia="ru-RU"/>
        </w:rPr>
      </w:pPr>
      <w:bookmarkStart w:id="165" w:name="_Hlk66119699"/>
      <w:r w:rsidRPr="00BE46B0">
        <w:rPr>
          <w:rFonts w:ascii="Times New Roman" w:hAnsi="Times New Roman"/>
          <w:sz w:val="26"/>
          <w:szCs w:val="24"/>
          <w:lang w:eastAsia="ru-RU"/>
        </w:rPr>
        <w:t xml:space="preserve">В качестве основного топлива </w:t>
      </w:r>
      <w:r w:rsidR="004F68DA" w:rsidRPr="00BE46B0">
        <w:rPr>
          <w:rFonts w:ascii="Times New Roman" w:hAnsi="Times New Roman"/>
          <w:sz w:val="26"/>
          <w:szCs w:val="24"/>
          <w:lang w:eastAsia="ru-RU"/>
        </w:rPr>
        <w:t>на котельной №22</w:t>
      </w:r>
      <w:r w:rsidR="00E00693">
        <w:rPr>
          <w:rFonts w:ascii="Times New Roman" w:hAnsi="Times New Roman"/>
          <w:sz w:val="26"/>
          <w:szCs w:val="24"/>
          <w:lang w:eastAsia="ru-RU"/>
        </w:rPr>
        <w:t xml:space="preserve"> </w:t>
      </w:r>
      <w:r w:rsidR="00E00693" w:rsidRPr="00BE46B0">
        <w:rPr>
          <w:rFonts w:ascii="Times New Roman" w:hAnsi="Times New Roman"/>
          <w:sz w:val="26"/>
          <w:szCs w:val="24"/>
          <w:lang w:eastAsia="ru-RU"/>
        </w:rPr>
        <w:t>(д. Лесколово)</w:t>
      </w:r>
      <w:r w:rsidR="00E00693">
        <w:rPr>
          <w:rFonts w:ascii="Times New Roman" w:hAnsi="Times New Roman"/>
          <w:sz w:val="26"/>
          <w:szCs w:val="24"/>
          <w:lang w:eastAsia="ru-RU"/>
        </w:rPr>
        <w:t xml:space="preserve">, </w:t>
      </w:r>
      <w:r w:rsidR="00983FD1" w:rsidRPr="00BE46B0">
        <w:rPr>
          <w:rFonts w:ascii="Times New Roman" w:hAnsi="Times New Roman"/>
          <w:sz w:val="26"/>
          <w:szCs w:val="24"/>
          <w:lang w:eastAsia="ru-RU"/>
        </w:rPr>
        <w:t xml:space="preserve">на котельной </w:t>
      </w:r>
      <w:r w:rsidR="00E00693" w:rsidRPr="00BE46B0">
        <w:rPr>
          <w:rFonts w:ascii="Times New Roman" w:hAnsi="Times New Roman"/>
          <w:sz w:val="26"/>
          <w:szCs w:val="24"/>
          <w:lang w:eastAsia="ru-RU"/>
        </w:rPr>
        <w:t xml:space="preserve">№8 </w:t>
      </w:r>
      <w:r w:rsidR="00E00693">
        <w:rPr>
          <w:rFonts w:ascii="Times New Roman" w:hAnsi="Times New Roman"/>
          <w:sz w:val="26"/>
          <w:szCs w:val="24"/>
          <w:lang w:eastAsia="ru-RU"/>
        </w:rPr>
        <w:br/>
      </w:r>
      <w:r w:rsidR="00E00693" w:rsidRPr="00BE46B0">
        <w:rPr>
          <w:rFonts w:ascii="Times New Roman" w:hAnsi="Times New Roman"/>
          <w:sz w:val="26"/>
          <w:szCs w:val="24"/>
          <w:lang w:eastAsia="ru-RU"/>
        </w:rPr>
        <w:t>(п. Осельки)</w:t>
      </w:r>
      <w:r w:rsidR="0057486F">
        <w:rPr>
          <w:rFonts w:ascii="Times New Roman" w:hAnsi="Times New Roman"/>
          <w:sz w:val="26"/>
          <w:szCs w:val="24"/>
          <w:lang w:eastAsia="ru-RU"/>
        </w:rPr>
        <w:t>,</w:t>
      </w:r>
      <w:r w:rsidR="00E00693" w:rsidRPr="00BE46B0">
        <w:rPr>
          <w:rFonts w:ascii="Times New Roman" w:hAnsi="Times New Roman"/>
          <w:sz w:val="26"/>
          <w:szCs w:val="24"/>
          <w:lang w:eastAsia="ru-RU"/>
        </w:rPr>
        <w:t xml:space="preserve"> </w:t>
      </w:r>
      <w:r w:rsidR="0057486F" w:rsidRPr="00BE46B0">
        <w:rPr>
          <w:rFonts w:ascii="Times New Roman" w:hAnsi="Times New Roman"/>
          <w:sz w:val="26"/>
          <w:szCs w:val="24"/>
          <w:lang w:eastAsia="ru-RU"/>
        </w:rPr>
        <w:t xml:space="preserve">на </w:t>
      </w:r>
      <w:r w:rsidR="00983FD1" w:rsidRPr="00983FD1">
        <w:rPr>
          <w:rFonts w:ascii="Times New Roman" w:hAnsi="Times New Roman"/>
          <w:sz w:val="26"/>
          <w:szCs w:val="24"/>
          <w:lang w:eastAsia="ru-RU"/>
        </w:rPr>
        <w:t xml:space="preserve">ТГУ НОРД 120 </w:t>
      </w:r>
      <w:r w:rsidR="0057486F" w:rsidRPr="00BE46B0">
        <w:rPr>
          <w:rFonts w:ascii="Times New Roman" w:hAnsi="Times New Roman"/>
          <w:sz w:val="26"/>
          <w:szCs w:val="24"/>
          <w:lang w:eastAsia="ru-RU"/>
        </w:rPr>
        <w:t>(п. Осельки)</w:t>
      </w:r>
      <w:r w:rsidR="0057486F">
        <w:rPr>
          <w:rFonts w:ascii="Times New Roman" w:hAnsi="Times New Roman"/>
          <w:sz w:val="26"/>
          <w:szCs w:val="24"/>
          <w:lang w:eastAsia="ru-RU"/>
        </w:rPr>
        <w:t xml:space="preserve"> используется природный газ</w:t>
      </w:r>
      <w:r w:rsidRPr="00BE46B0">
        <w:rPr>
          <w:rFonts w:ascii="Times New Roman" w:hAnsi="Times New Roman"/>
          <w:sz w:val="26"/>
          <w:szCs w:val="24"/>
          <w:lang w:eastAsia="ru-RU"/>
        </w:rPr>
        <w:t>.</w:t>
      </w:r>
    </w:p>
    <w:p w14:paraId="54375CC2" w14:textId="7D5A70C0" w:rsidR="00556599" w:rsidRPr="000F41C1" w:rsidRDefault="00556599" w:rsidP="000F41C1">
      <w:pPr>
        <w:pStyle w:val="affff6"/>
        <w:spacing w:line="360" w:lineRule="auto"/>
        <w:ind w:firstLine="567"/>
        <w:jc w:val="both"/>
        <w:rPr>
          <w:rFonts w:ascii="Times New Roman" w:hAnsi="Times New Roman"/>
          <w:sz w:val="26"/>
          <w:szCs w:val="24"/>
          <w:lang w:eastAsia="ru-RU"/>
        </w:rPr>
      </w:pPr>
      <w:r w:rsidRPr="000F41C1">
        <w:rPr>
          <w:rFonts w:ascii="Times New Roman" w:hAnsi="Times New Roman"/>
          <w:sz w:val="26"/>
          <w:szCs w:val="24"/>
          <w:lang w:eastAsia="ru-RU"/>
        </w:rPr>
        <w:t>Перспективное потребление</w:t>
      </w:r>
      <w:r w:rsidR="004F68DA" w:rsidRPr="000F41C1">
        <w:rPr>
          <w:rFonts w:ascii="Times New Roman" w:hAnsi="Times New Roman"/>
          <w:sz w:val="26"/>
          <w:szCs w:val="24"/>
          <w:lang w:eastAsia="ru-RU"/>
        </w:rPr>
        <w:t xml:space="preserve"> топлива</w:t>
      </w:r>
      <w:r w:rsidRPr="000F41C1">
        <w:rPr>
          <w:rFonts w:ascii="Times New Roman" w:hAnsi="Times New Roman"/>
          <w:sz w:val="26"/>
          <w:szCs w:val="24"/>
          <w:lang w:eastAsia="ru-RU"/>
        </w:rPr>
        <w:t xml:space="preserve"> было рассчитано на развитие системы теплоснабжения до окончания планируемого периода, с учетом ввода новых потребителей, и представлено </w:t>
      </w:r>
      <w:r w:rsidR="00997693">
        <w:rPr>
          <w:rFonts w:ascii="Times New Roman" w:hAnsi="Times New Roman"/>
          <w:sz w:val="26"/>
          <w:szCs w:val="24"/>
          <w:lang w:eastAsia="ru-RU"/>
        </w:rPr>
        <w:t>ниже (</w:t>
      </w:r>
      <w:r w:rsidR="00997693">
        <w:rPr>
          <w:rFonts w:ascii="Times New Roman" w:hAnsi="Times New Roman"/>
          <w:sz w:val="26"/>
          <w:szCs w:val="24"/>
          <w:lang w:eastAsia="ru-RU"/>
        </w:rPr>
        <w:fldChar w:fldCharType="begin"/>
      </w:r>
      <w:r w:rsidR="00997693">
        <w:rPr>
          <w:rFonts w:ascii="Times New Roman" w:hAnsi="Times New Roman"/>
          <w:sz w:val="26"/>
          <w:szCs w:val="24"/>
          <w:lang w:eastAsia="ru-RU"/>
        </w:rPr>
        <w:instrText xml:space="preserve"> REF _Ref104727235 \h </w:instrText>
      </w:r>
      <w:r w:rsidR="0090395C">
        <w:rPr>
          <w:rFonts w:ascii="Times New Roman" w:hAnsi="Times New Roman"/>
          <w:sz w:val="26"/>
          <w:szCs w:val="24"/>
          <w:lang w:eastAsia="ru-RU"/>
        </w:rPr>
        <w:instrText xml:space="preserve"> \* MERGEFORMAT </w:instrText>
      </w:r>
      <w:r w:rsidR="00997693">
        <w:rPr>
          <w:rFonts w:ascii="Times New Roman" w:hAnsi="Times New Roman"/>
          <w:sz w:val="26"/>
          <w:szCs w:val="24"/>
          <w:lang w:eastAsia="ru-RU"/>
        </w:rPr>
      </w:r>
      <w:r w:rsidR="00997693">
        <w:rPr>
          <w:rFonts w:ascii="Times New Roman" w:hAnsi="Times New Roman"/>
          <w:sz w:val="26"/>
          <w:szCs w:val="24"/>
          <w:lang w:eastAsia="ru-RU"/>
        </w:rPr>
        <w:fldChar w:fldCharType="separate"/>
      </w:r>
      <w:r w:rsidR="00224195" w:rsidRPr="00224195">
        <w:rPr>
          <w:rFonts w:ascii="Times New Roman" w:hAnsi="Times New Roman"/>
          <w:sz w:val="26"/>
          <w:szCs w:val="24"/>
          <w:lang w:eastAsia="ru-RU"/>
        </w:rPr>
        <w:t>Таблица 19</w:t>
      </w:r>
      <w:r w:rsidR="00997693">
        <w:rPr>
          <w:rFonts w:ascii="Times New Roman" w:hAnsi="Times New Roman"/>
          <w:sz w:val="26"/>
          <w:szCs w:val="24"/>
          <w:lang w:eastAsia="ru-RU"/>
        </w:rPr>
        <w:fldChar w:fldCharType="end"/>
      </w:r>
      <w:r w:rsidR="00997693">
        <w:rPr>
          <w:rFonts w:ascii="Times New Roman" w:hAnsi="Times New Roman"/>
          <w:sz w:val="26"/>
          <w:szCs w:val="24"/>
          <w:lang w:eastAsia="ru-RU"/>
        </w:rPr>
        <w:t>).</w:t>
      </w:r>
    </w:p>
    <w:p w14:paraId="02F01F9D" w14:textId="77777777" w:rsidR="000F41C1" w:rsidRDefault="000F41C1" w:rsidP="000F41C1">
      <w:pPr>
        <w:tabs>
          <w:tab w:val="left" w:pos="142"/>
          <w:tab w:val="left" w:pos="567"/>
          <w:tab w:val="left" w:pos="851"/>
        </w:tabs>
      </w:pPr>
    </w:p>
    <w:p w14:paraId="27FAA013" w14:textId="4112B134" w:rsidR="001B23A9" w:rsidRPr="0044223D" w:rsidRDefault="00997693" w:rsidP="001B23A9">
      <w:pPr>
        <w:ind w:firstLine="567"/>
      </w:pPr>
      <w:bookmarkStart w:id="166" w:name="_Ref104727235"/>
      <w:r w:rsidRPr="00997693">
        <w:rPr>
          <w:szCs w:val="24"/>
        </w:rPr>
        <w:t xml:space="preserve">Таблица </w:t>
      </w:r>
      <w:r w:rsidRPr="00997693">
        <w:rPr>
          <w:szCs w:val="24"/>
        </w:rPr>
        <w:fldChar w:fldCharType="begin"/>
      </w:r>
      <w:r w:rsidRPr="00997693">
        <w:rPr>
          <w:szCs w:val="24"/>
        </w:rPr>
        <w:instrText xml:space="preserve"> SEQ Таблица \* ARABIC </w:instrText>
      </w:r>
      <w:r w:rsidRPr="00997693">
        <w:rPr>
          <w:szCs w:val="24"/>
        </w:rPr>
        <w:fldChar w:fldCharType="separate"/>
      </w:r>
      <w:r w:rsidR="00F329C9">
        <w:rPr>
          <w:noProof/>
          <w:szCs w:val="24"/>
        </w:rPr>
        <w:t>19</w:t>
      </w:r>
      <w:r w:rsidRPr="00997693">
        <w:rPr>
          <w:szCs w:val="24"/>
        </w:rPr>
        <w:fldChar w:fldCharType="end"/>
      </w:r>
      <w:bookmarkEnd w:id="166"/>
      <w:r>
        <w:rPr>
          <w:szCs w:val="24"/>
        </w:rPr>
        <w:t xml:space="preserve"> - </w:t>
      </w:r>
      <w:r w:rsidRPr="00997693">
        <w:rPr>
          <w:szCs w:val="24"/>
        </w:rPr>
        <w:t>Перспективное потребление природного газа</w:t>
      </w:r>
      <w:r w:rsidR="001B23A9">
        <w:rPr>
          <w:szCs w:val="24"/>
        </w:rPr>
        <w:t xml:space="preserve"> </w:t>
      </w:r>
      <w:r w:rsidR="001B23A9">
        <w:t>в МО «Лесколовское СП»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313"/>
        <w:gridCol w:w="2313"/>
        <w:gridCol w:w="2311"/>
      </w:tblGrid>
      <w:tr w:rsidR="00997693" w:rsidRPr="00997693" w14:paraId="55BC797A" w14:textId="77777777" w:rsidTr="00740841">
        <w:trPr>
          <w:trHeight w:val="227"/>
          <w:tblHeader/>
          <w:jc w:val="center"/>
        </w:trPr>
        <w:tc>
          <w:tcPr>
            <w:tcW w:w="1398" w:type="pct"/>
            <w:shd w:val="clear" w:color="auto" w:fill="auto"/>
            <w:vAlign w:val="center"/>
            <w:hideMark/>
          </w:tcPr>
          <w:p w14:paraId="4E681F4C" w14:textId="77777777" w:rsidR="00997693" w:rsidRPr="00997693" w:rsidRDefault="00997693" w:rsidP="00E11E50">
            <w:pPr>
              <w:spacing w:after="0" w:line="240" w:lineRule="auto"/>
              <w:ind w:firstLine="0"/>
              <w:jc w:val="center"/>
              <w:rPr>
                <w:b/>
                <w:bCs/>
                <w:sz w:val="22"/>
                <w:szCs w:val="22"/>
              </w:rPr>
            </w:pPr>
            <w:bookmarkStart w:id="167" w:name="_Toc375566407"/>
            <w:bookmarkEnd w:id="165"/>
            <w:r w:rsidRPr="00997693">
              <w:rPr>
                <w:b/>
                <w:bCs/>
                <w:sz w:val="22"/>
                <w:szCs w:val="22"/>
              </w:rPr>
              <w:t>Котельная</w:t>
            </w:r>
          </w:p>
        </w:tc>
        <w:tc>
          <w:tcPr>
            <w:tcW w:w="1201" w:type="pct"/>
            <w:vAlign w:val="center"/>
          </w:tcPr>
          <w:p w14:paraId="0B857BE2" w14:textId="77777777" w:rsidR="00997693" w:rsidRPr="00997693" w:rsidRDefault="00997693" w:rsidP="00E11E50">
            <w:pPr>
              <w:spacing w:after="0" w:line="240" w:lineRule="auto"/>
              <w:ind w:firstLine="0"/>
              <w:jc w:val="center"/>
              <w:rPr>
                <w:b/>
                <w:bCs/>
                <w:sz w:val="22"/>
                <w:szCs w:val="22"/>
              </w:rPr>
            </w:pPr>
            <w:r w:rsidRPr="00997693">
              <w:rPr>
                <w:b/>
                <w:bCs/>
                <w:sz w:val="22"/>
                <w:szCs w:val="22"/>
              </w:rPr>
              <w:t>Вид топлива на котельной</w:t>
            </w:r>
          </w:p>
        </w:tc>
        <w:tc>
          <w:tcPr>
            <w:tcW w:w="1201" w:type="pct"/>
            <w:shd w:val="clear" w:color="auto" w:fill="auto"/>
            <w:vAlign w:val="center"/>
            <w:hideMark/>
          </w:tcPr>
          <w:p w14:paraId="1AEE3557" w14:textId="5F46C34F" w:rsidR="00997693" w:rsidRPr="00997693" w:rsidRDefault="00385960" w:rsidP="00385960">
            <w:pPr>
              <w:spacing w:after="0" w:line="240" w:lineRule="auto"/>
              <w:ind w:firstLine="0"/>
              <w:jc w:val="center"/>
              <w:rPr>
                <w:b/>
                <w:bCs/>
                <w:sz w:val="22"/>
                <w:szCs w:val="22"/>
              </w:rPr>
            </w:pPr>
            <w:r>
              <w:rPr>
                <w:b/>
                <w:bCs/>
                <w:sz w:val="22"/>
                <w:szCs w:val="22"/>
              </w:rPr>
              <w:t xml:space="preserve">Текущий </w:t>
            </w:r>
            <w:r w:rsidR="00740841">
              <w:rPr>
                <w:b/>
                <w:bCs/>
                <w:sz w:val="22"/>
                <w:szCs w:val="22"/>
              </w:rPr>
              <w:t>р</w:t>
            </w:r>
            <w:r w:rsidR="00997693" w:rsidRPr="00997693">
              <w:rPr>
                <w:b/>
                <w:bCs/>
                <w:sz w:val="22"/>
                <w:szCs w:val="22"/>
              </w:rPr>
              <w:t xml:space="preserve">асход топлива тыс. </w:t>
            </w:r>
            <w:proofErr w:type="spellStart"/>
            <w:r w:rsidR="00997693" w:rsidRPr="00997693">
              <w:rPr>
                <w:b/>
                <w:bCs/>
                <w:sz w:val="22"/>
                <w:szCs w:val="22"/>
              </w:rPr>
              <w:t>куб.м</w:t>
            </w:r>
            <w:proofErr w:type="spellEnd"/>
            <w:r w:rsidR="00997693" w:rsidRPr="00997693">
              <w:rPr>
                <w:b/>
                <w:bCs/>
                <w:sz w:val="22"/>
                <w:szCs w:val="22"/>
              </w:rPr>
              <w:t xml:space="preserve">./год </w:t>
            </w:r>
          </w:p>
        </w:tc>
        <w:tc>
          <w:tcPr>
            <w:tcW w:w="1200" w:type="pct"/>
            <w:shd w:val="clear" w:color="auto" w:fill="auto"/>
            <w:vAlign w:val="center"/>
          </w:tcPr>
          <w:p w14:paraId="3F8112D6" w14:textId="164E44E9" w:rsidR="00997693" w:rsidRPr="00997693" w:rsidRDefault="00997693" w:rsidP="0057486F">
            <w:pPr>
              <w:spacing w:after="0" w:line="240" w:lineRule="auto"/>
              <w:ind w:firstLine="0"/>
              <w:jc w:val="center"/>
              <w:rPr>
                <w:b/>
                <w:bCs/>
                <w:sz w:val="22"/>
                <w:szCs w:val="22"/>
              </w:rPr>
            </w:pPr>
            <w:r w:rsidRPr="00997693">
              <w:rPr>
                <w:b/>
                <w:bCs/>
                <w:sz w:val="22"/>
                <w:szCs w:val="22"/>
              </w:rPr>
              <w:t xml:space="preserve">Расход топлива на перспективный период (тыс. </w:t>
            </w:r>
            <w:proofErr w:type="spellStart"/>
            <w:r w:rsidRPr="00997693">
              <w:rPr>
                <w:b/>
                <w:bCs/>
                <w:sz w:val="22"/>
                <w:szCs w:val="22"/>
              </w:rPr>
              <w:t>куб.м</w:t>
            </w:r>
            <w:proofErr w:type="spellEnd"/>
            <w:r w:rsidRPr="00997693">
              <w:rPr>
                <w:b/>
                <w:bCs/>
                <w:sz w:val="22"/>
                <w:szCs w:val="22"/>
              </w:rPr>
              <w:t>./год</w:t>
            </w:r>
          </w:p>
        </w:tc>
      </w:tr>
      <w:tr w:rsidR="00997693" w:rsidRPr="00997693" w14:paraId="1839D315" w14:textId="77777777" w:rsidTr="00740841">
        <w:trPr>
          <w:trHeight w:val="227"/>
          <w:jc w:val="center"/>
        </w:trPr>
        <w:tc>
          <w:tcPr>
            <w:tcW w:w="1398" w:type="pct"/>
            <w:shd w:val="clear" w:color="auto" w:fill="auto"/>
            <w:vAlign w:val="center"/>
          </w:tcPr>
          <w:p w14:paraId="3A8D2014" w14:textId="53B65A70" w:rsidR="00997693" w:rsidRPr="00997693" w:rsidRDefault="00997693" w:rsidP="00E11E50">
            <w:pPr>
              <w:spacing w:before="0" w:after="0" w:line="276" w:lineRule="auto"/>
              <w:ind w:firstLine="0"/>
              <w:jc w:val="center"/>
              <w:rPr>
                <w:rFonts w:eastAsia="Calibri"/>
                <w:sz w:val="22"/>
                <w:szCs w:val="22"/>
                <w:lang w:eastAsia="en-US"/>
              </w:rPr>
            </w:pPr>
            <w:r w:rsidRPr="00997693">
              <w:rPr>
                <w:rFonts w:eastAsia="Calibri"/>
                <w:sz w:val="22"/>
                <w:szCs w:val="22"/>
                <w:lang w:eastAsia="en-US"/>
              </w:rPr>
              <w:t xml:space="preserve">Котельная №8 </w:t>
            </w:r>
            <w:r w:rsidR="0057486F">
              <w:rPr>
                <w:rFonts w:eastAsia="Calibri"/>
                <w:sz w:val="22"/>
                <w:szCs w:val="22"/>
                <w:lang w:eastAsia="en-US"/>
              </w:rPr>
              <w:br/>
            </w:r>
            <w:r w:rsidRPr="00997693">
              <w:rPr>
                <w:rFonts w:eastAsia="Calibri"/>
                <w:sz w:val="22"/>
                <w:szCs w:val="22"/>
                <w:lang w:eastAsia="en-US"/>
              </w:rPr>
              <w:t>(п. Осельки)</w:t>
            </w:r>
          </w:p>
        </w:tc>
        <w:tc>
          <w:tcPr>
            <w:tcW w:w="1201" w:type="pct"/>
          </w:tcPr>
          <w:p w14:paraId="5314622D" w14:textId="77777777" w:rsidR="00997693" w:rsidRPr="00997693" w:rsidRDefault="00997693" w:rsidP="00E11E50">
            <w:pPr>
              <w:spacing w:after="0"/>
              <w:ind w:firstLine="0"/>
              <w:jc w:val="center"/>
              <w:rPr>
                <w:sz w:val="22"/>
                <w:szCs w:val="22"/>
              </w:rPr>
            </w:pPr>
            <w:r w:rsidRPr="00997693">
              <w:rPr>
                <w:sz w:val="22"/>
                <w:szCs w:val="22"/>
              </w:rPr>
              <w:t>Природный газ</w:t>
            </w:r>
          </w:p>
        </w:tc>
        <w:tc>
          <w:tcPr>
            <w:tcW w:w="1201" w:type="pct"/>
            <w:shd w:val="clear" w:color="auto" w:fill="auto"/>
            <w:vAlign w:val="center"/>
          </w:tcPr>
          <w:p w14:paraId="50073A0E" w14:textId="2ED5E88A" w:rsidR="00997693" w:rsidRPr="00997693" w:rsidRDefault="00740841" w:rsidP="00BD0F8E">
            <w:pPr>
              <w:spacing w:after="0"/>
              <w:ind w:firstLine="0"/>
              <w:jc w:val="center"/>
              <w:rPr>
                <w:sz w:val="22"/>
                <w:szCs w:val="22"/>
              </w:rPr>
            </w:pPr>
            <w:r>
              <w:rPr>
                <w:sz w:val="22"/>
                <w:szCs w:val="22"/>
              </w:rPr>
              <w:t>1291,01</w:t>
            </w:r>
          </w:p>
        </w:tc>
        <w:tc>
          <w:tcPr>
            <w:tcW w:w="1200" w:type="pct"/>
            <w:shd w:val="clear" w:color="auto" w:fill="auto"/>
          </w:tcPr>
          <w:p w14:paraId="404AFF88" w14:textId="56F90AFE" w:rsidR="00997693" w:rsidRPr="00997693" w:rsidRDefault="00740841" w:rsidP="00BD0F8E">
            <w:pPr>
              <w:spacing w:after="0"/>
              <w:ind w:firstLine="0"/>
              <w:jc w:val="center"/>
              <w:rPr>
                <w:sz w:val="22"/>
                <w:szCs w:val="22"/>
              </w:rPr>
            </w:pPr>
            <w:r>
              <w:rPr>
                <w:sz w:val="22"/>
                <w:szCs w:val="22"/>
              </w:rPr>
              <w:t>2176,38</w:t>
            </w:r>
          </w:p>
        </w:tc>
      </w:tr>
      <w:tr w:rsidR="00740841" w:rsidRPr="00997693" w14:paraId="3474E824" w14:textId="77777777" w:rsidTr="00740841">
        <w:trPr>
          <w:trHeight w:val="227"/>
          <w:jc w:val="center"/>
        </w:trPr>
        <w:tc>
          <w:tcPr>
            <w:tcW w:w="1398" w:type="pct"/>
            <w:shd w:val="clear" w:color="auto" w:fill="auto"/>
            <w:vAlign w:val="center"/>
          </w:tcPr>
          <w:p w14:paraId="7D639BD3" w14:textId="0119C12C" w:rsidR="00740841" w:rsidRPr="00997693" w:rsidRDefault="00740841" w:rsidP="00740841">
            <w:pPr>
              <w:spacing w:before="0" w:after="0" w:line="276" w:lineRule="auto"/>
              <w:ind w:firstLine="0"/>
              <w:jc w:val="center"/>
              <w:rPr>
                <w:rFonts w:eastAsia="Calibri"/>
                <w:sz w:val="22"/>
                <w:szCs w:val="22"/>
                <w:lang w:eastAsia="en-US"/>
              </w:rPr>
            </w:pPr>
            <w:r w:rsidRPr="00983FD1">
              <w:rPr>
                <w:color w:val="000000"/>
                <w:sz w:val="22"/>
                <w:szCs w:val="22"/>
              </w:rPr>
              <w:t>ТГУ НОРД 120</w:t>
            </w:r>
            <w:r>
              <w:rPr>
                <w:rFonts w:eastAsia="Calibri"/>
                <w:sz w:val="22"/>
                <w:szCs w:val="22"/>
                <w:lang w:eastAsia="en-US"/>
              </w:rPr>
              <w:br/>
            </w:r>
            <w:r w:rsidRPr="00997693">
              <w:rPr>
                <w:rFonts w:eastAsia="Calibri"/>
                <w:sz w:val="22"/>
                <w:szCs w:val="22"/>
                <w:lang w:eastAsia="en-US"/>
              </w:rPr>
              <w:t>(п. Осельки)</w:t>
            </w:r>
          </w:p>
        </w:tc>
        <w:tc>
          <w:tcPr>
            <w:tcW w:w="1201" w:type="pct"/>
          </w:tcPr>
          <w:p w14:paraId="715DEDA1" w14:textId="446D2A03" w:rsidR="00740841" w:rsidRPr="00997693" w:rsidRDefault="00740841" w:rsidP="00740841">
            <w:pPr>
              <w:spacing w:after="0"/>
              <w:ind w:firstLine="0"/>
              <w:jc w:val="center"/>
              <w:rPr>
                <w:sz w:val="22"/>
                <w:szCs w:val="22"/>
              </w:rPr>
            </w:pPr>
            <w:r w:rsidRPr="00997693">
              <w:rPr>
                <w:sz w:val="22"/>
                <w:szCs w:val="22"/>
              </w:rPr>
              <w:t>Природный газ</w:t>
            </w:r>
          </w:p>
        </w:tc>
        <w:tc>
          <w:tcPr>
            <w:tcW w:w="1201" w:type="pct"/>
            <w:shd w:val="clear" w:color="auto" w:fill="auto"/>
            <w:vAlign w:val="center"/>
          </w:tcPr>
          <w:p w14:paraId="3B721C9E" w14:textId="0E121528" w:rsidR="00740841" w:rsidRPr="00997693" w:rsidRDefault="00740841" w:rsidP="00740841">
            <w:pPr>
              <w:spacing w:after="0"/>
              <w:ind w:firstLine="0"/>
              <w:jc w:val="center"/>
              <w:rPr>
                <w:sz w:val="22"/>
                <w:szCs w:val="22"/>
              </w:rPr>
            </w:pPr>
            <w:r>
              <w:rPr>
                <w:sz w:val="22"/>
                <w:szCs w:val="22"/>
              </w:rPr>
              <w:t>47,56</w:t>
            </w:r>
            <w:r w:rsidRPr="00997693">
              <w:rPr>
                <w:sz w:val="22"/>
                <w:szCs w:val="22"/>
              </w:rPr>
              <w:t xml:space="preserve"> </w:t>
            </w:r>
          </w:p>
        </w:tc>
        <w:tc>
          <w:tcPr>
            <w:tcW w:w="1200" w:type="pct"/>
            <w:shd w:val="clear" w:color="auto" w:fill="auto"/>
            <w:vAlign w:val="center"/>
          </w:tcPr>
          <w:p w14:paraId="23C0BF3A" w14:textId="5FECC87F" w:rsidR="00740841" w:rsidRPr="00997693" w:rsidRDefault="00740841" w:rsidP="00740841">
            <w:pPr>
              <w:spacing w:after="0"/>
              <w:ind w:firstLine="0"/>
              <w:jc w:val="center"/>
              <w:rPr>
                <w:sz w:val="22"/>
                <w:szCs w:val="22"/>
              </w:rPr>
            </w:pPr>
            <w:r>
              <w:rPr>
                <w:sz w:val="22"/>
                <w:szCs w:val="22"/>
              </w:rPr>
              <w:t>47,56</w:t>
            </w:r>
            <w:r w:rsidRPr="00997693">
              <w:rPr>
                <w:sz w:val="22"/>
                <w:szCs w:val="22"/>
              </w:rPr>
              <w:t xml:space="preserve"> </w:t>
            </w:r>
          </w:p>
        </w:tc>
      </w:tr>
      <w:tr w:rsidR="00740841" w:rsidRPr="00997693" w14:paraId="655904AB" w14:textId="77777777" w:rsidTr="00740841">
        <w:trPr>
          <w:trHeight w:val="227"/>
          <w:jc w:val="center"/>
        </w:trPr>
        <w:tc>
          <w:tcPr>
            <w:tcW w:w="1398" w:type="pct"/>
            <w:shd w:val="clear" w:color="auto" w:fill="auto"/>
            <w:vAlign w:val="center"/>
            <w:hideMark/>
          </w:tcPr>
          <w:p w14:paraId="0D5AC81C" w14:textId="7A88D4B6" w:rsidR="00740841" w:rsidRPr="00997693" w:rsidRDefault="00740841" w:rsidP="00740841">
            <w:pPr>
              <w:spacing w:before="0" w:after="0" w:line="276" w:lineRule="auto"/>
              <w:ind w:firstLine="0"/>
              <w:jc w:val="center"/>
              <w:rPr>
                <w:rFonts w:eastAsia="Calibri"/>
                <w:sz w:val="22"/>
                <w:szCs w:val="22"/>
                <w:lang w:eastAsia="en-US"/>
              </w:rPr>
            </w:pPr>
            <w:r w:rsidRPr="00997693">
              <w:rPr>
                <w:rFonts w:eastAsia="Calibri"/>
                <w:sz w:val="22"/>
                <w:szCs w:val="22"/>
                <w:lang w:eastAsia="en-US"/>
              </w:rPr>
              <w:t xml:space="preserve">Котельная №22 </w:t>
            </w:r>
            <w:r>
              <w:rPr>
                <w:rFonts w:eastAsia="Calibri"/>
                <w:sz w:val="22"/>
                <w:szCs w:val="22"/>
                <w:lang w:eastAsia="en-US"/>
              </w:rPr>
              <w:br/>
            </w:r>
            <w:r w:rsidRPr="00997693">
              <w:rPr>
                <w:rFonts w:eastAsia="Calibri"/>
                <w:sz w:val="22"/>
                <w:szCs w:val="22"/>
                <w:lang w:eastAsia="en-US"/>
              </w:rPr>
              <w:t>(д. Лесколово)</w:t>
            </w:r>
          </w:p>
        </w:tc>
        <w:tc>
          <w:tcPr>
            <w:tcW w:w="1201" w:type="pct"/>
          </w:tcPr>
          <w:p w14:paraId="6EBB9570" w14:textId="77777777" w:rsidR="00740841" w:rsidRPr="00997693" w:rsidRDefault="00740841" w:rsidP="00740841">
            <w:pPr>
              <w:spacing w:after="0"/>
              <w:ind w:firstLine="0"/>
              <w:jc w:val="center"/>
              <w:rPr>
                <w:sz w:val="22"/>
                <w:szCs w:val="22"/>
              </w:rPr>
            </w:pPr>
            <w:r w:rsidRPr="00997693">
              <w:rPr>
                <w:sz w:val="22"/>
                <w:szCs w:val="22"/>
              </w:rPr>
              <w:t>Природный газ</w:t>
            </w:r>
          </w:p>
        </w:tc>
        <w:tc>
          <w:tcPr>
            <w:tcW w:w="1201" w:type="pct"/>
            <w:shd w:val="clear" w:color="auto" w:fill="auto"/>
            <w:vAlign w:val="center"/>
          </w:tcPr>
          <w:p w14:paraId="2D60DD87" w14:textId="30447477" w:rsidR="00740841" w:rsidRPr="00997693" w:rsidRDefault="00740841" w:rsidP="00740841">
            <w:pPr>
              <w:spacing w:after="0"/>
              <w:ind w:firstLine="0"/>
              <w:jc w:val="center"/>
              <w:rPr>
                <w:sz w:val="22"/>
                <w:szCs w:val="22"/>
              </w:rPr>
            </w:pPr>
            <w:r>
              <w:rPr>
                <w:sz w:val="22"/>
                <w:szCs w:val="22"/>
              </w:rPr>
              <w:t>3609,96</w:t>
            </w:r>
            <w:r w:rsidRPr="00997693">
              <w:rPr>
                <w:sz w:val="22"/>
                <w:szCs w:val="22"/>
              </w:rPr>
              <w:t xml:space="preserve"> </w:t>
            </w:r>
          </w:p>
        </w:tc>
        <w:tc>
          <w:tcPr>
            <w:tcW w:w="1200" w:type="pct"/>
            <w:shd w:val="clear" w:color="auto" w:fill="auto"/>
            <w:vAlign w:val="center"/>
          </w:tcPr>
          <w:p w14:paraId="781F56FC" w14:textId="0C5EAF3C" w:rsidR="00740841" w:rsidRPr="00997693" w:rsidRDefault="00740841" w:rsidP="00740841">
            <w:pPr>
              <w:spacing w:after="0"/>
              <w:ind w:firstLine="0"/>
              <w:jc w:val="center"/>
              <w:rPr>
                <w:sz w:val="22"/>
                <w:szCs w:val="22"/>
              </w:rPr>
            </w:pPr>
            <w:r>
              <w:rPr>
                <w:sz w:val="22"/>
                <w:szCs w:val="22"/>
              </w:rPr>
              <w:t>3609,96</w:t>
            </w:r>
            <w:r w:rsidRPr="00997693">
              <w:rPr>
                <w:sz w:val="22"/>
                <w:szCs w:val="22"/>
              </w:rPr>
              <w:t xml:space="preserve"> </w:t>
            </w:r>
          </w:p>
        </w:tc>
      </w:tr>
    </w:tbl>
    <w:p w14:paraId="6F523CC8" w14:textId="2D2AFDA6" w:rsidR="00A44A08" w:rsidRPr="00BE46B0" w:rsidRDefault="000F41C1" w:rsidP="000F41C1">
      <w:pPr>
        <w:pStyle w:val="22"/>
        <w:spacing w:before="120" w:after="120" w:line="360" w:lineRule="auto"/>
        <w:ind w:firstLine="567"/>
        <w:jc w:val="both"/>
      </w:pPr>
      <w:bookmarkStart w:id="168" w:name="_Toc192231731"/>
      <w:r>
        <w:t>10</w:t>
      </w:r>
      <w:r w:rsidR="00A44A08" w:rsidRPr="00BE46B0">
        <w:t>.2</w:t>
      </w:r>
      <w:r w:rsidR="00350F9B" w:rsidRPr="00BE46B0">
        <w:t xml:space="preserve">. </w:t>
      </w:r>
      <w:r w:rsidRPr="000D7DE8">
        <w:t>Результаты расчетов по каждому источнику тепловой энергии нормативных запасов топлива</w:t>
      </w:r>
      <w:r w:rsidR="00A44A08" w:rsidRPr="00BE46B0">
        <w:t>.</w:t>
      </w:r>
      <w:bookmarkEnd w:id="167"/>
      <w:bookmarkEnd w:id="168"/>
    </w:p>
    <w:p w14:paraId="64B0F5AA" w14:textId="739966D4" w:rsidR="000531ED" w:rsidRDefault="000531ED" w:rsidP="00C468CB">
      <w:pPr>
        <w:pStyle w:val="affff6"/>
        <w:spacing w:line="360" w:lineRule="auto"/>
        <w:ind w:firstLine="567"/>
        <w:jc w:val="both"/>
        <w:rPr>
          <w:rFonts w:ascii="Times New Roman" w:hAnsi="Times New Roman"/>
          <w:sz w:val="26"/>
          <w:szCs w:val="24"/>
          <w:lang w:eastAsia="ru-RU"/>
        </w:rPr>
      </w:pPr>
      <w:r>
        <w:rPr>
          <w:rFonts w:ascii="Times New Roman" w:hAnsi="Times New Roman"/>
          <w:sz w:val="26"/>
          <w:szCs w:val="24"/>
          <w:lang w:eastAsia="ru-RU"/>
        </w:rPr>
        <w:t xml:space="preserve">Запасы природного газа на котельных не формируются. </w:t>
      </w:r>
    </w:p>
    <w:p w14:paraId="628A72EB" w14:textId="77777777" w:rsidR="000F41C1" w:rsidRPr="000D7DE8" w:rsidRDefault="000F41C1" w:rsidP="000F41C1">
      <w:pPr>
        <w:pStyle w:val="22"/>
        <w:spacing w:before="120" w:after="120" w:line="360" w:lineRule="auto"/>
        <w:ind w:firstLine="567"/>
        <w:jc w:val="both"/>
      </w:pPr>
      <w:bookmarkStart w:id="169" w:name="_Toc7452205"/>
      <w:bookmarkStart w:id="170" w:name="_Toc61357023"/>
      <w:bookmarkStart w:id="171" w:name="_Toc192231732"/>
      <w:bookmarkStart w:id="172" w:name="_Toc375566408"/>
      <w:r>
        <w:t xml:space="preserve">10.3. </w:t>
      </w:r>
      <w:r w:rsidRPr="000D7DE8">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69"/>
      <w:bookmarkEnd w:id="170"/>
      <w:bookmarkEnd w:id="171"/>
    </w:p>
    <w:p w14:paraId="4A734C77" w14:textId="4E9F75D7" w:rsidR="001B3261" w:rsidRPr="00C468CB" w:rsidRDefault="000F41C1" w:rsidP="00C468CB">
      <w:pPr>
        <w:pStyle w:val="affff6"/>
        <w:spacing w:line="360" w:lineRule="auto"/>
        <w:ind w:firstLine="567"/>
        <w:jc w:val="both"/>
        <w:rPr>
          <w:rFonts w:ascii="Times New Roman" w:hAnsi="Times New Roman"/>
          <w:sz w:val="26"/>
          <w:szCs w:val="24"/>
          <w:lang w:eastAsia="ru-RU"/>
        </w:rPr>
      </w:pPr>
      <w:r w:rsidRPr="00C468CB">
        <w:rPr>
          <w:rFonts w:ascii="Times New Roman" w:hAnsi="Times New Roman"/>
          <w:sz w:val="26"/>
          <w:szCs w:val="24"/>
          <w:lang w:eastAsia="ru-RU"/>
        </w:rPr>
        <w:t xml:space="preserve">Использование местных и возобновляемых видов топлива не планируется. </w:t>
      </w:r>
    </w:p>
    <w:p w14:paraId="5678A00E" w14:textId="08539A99" w:rsidR="000F41C1" w:rsidRDefault="000F41C1" w:rsidP="000F41C1">
      <w:pPr>
        <w:pStyle w:val="ae"/>
      </w:pPr>
    </w:p>
    <w:p w14:paraId="0A5E9D7A" w14:textId="6ACC0624" w:rsidR="00C468CB" w:rsidRDefault="00C468CB" w:rsidP="000F41C1">
      <w:pPr>
        <w:pStyle w:val="ae"/>
      </w:pPr>
    </w:p>
    <w:p w14:paraId="30149574" w14:textId="20B65F14" w:rsidR="00C468CB" w:rsidRDefault="00C468CB" w:rsidP="000F41C1">
      <w:pPr>
        <w:pStyle w:val="ae"/>
      </w:pPr>
    </w:p>
    <w:p w14:paraId="4449453A" w14:textId="310D25B2" w:rsidR="004F1922" w:rsidRPr="00BE46B0" w:rsidRDefault="00A44A08" w:rsidP="00C468CB">
      <w:pPr>
        <w:pStyle w:val="22"/>
        <w:spacing w:line="360" w:lineRule="auto"/>
        <w:ind w:firstLine="567"/>
        <w:jc w:val="both"/>
      </w:pPr>
      <w:bookmarkStart w:id="173" w:name="_Toc192231733"/>
      <w:r w:rsidRPr="00BE46B0">
        <w:lastRenderedPageBreak/>
        <w:t xml:space="preserve">Глава </w:t>
      </w:r>
      <w:r w:rsidR="00C468CB">
        <w:t>11.</w:t>
      </w:r>
      <w:r w:rsidRPr="00BE46B0">
        <w:t xml:space="preserve"> Оценка надежности теплоснабжения</w:t>
      </w:r>
      <w:bookmarkEnd w:id="172"/>
      <w:bookmarkEnd w:id="173"/>
    </w:p>
    <w:p w14:paraId="6504F0D8" w14:textId="77777777" w:rsidR="00C468CB" w:rsidRPr="00544BC2" w:rsidRDefault="00C468CB" w:rsidP="00C468CB">
      <w:pPr>
        <w:pStyle w:val="22"/>
        <w:spacing w:before="120" w:after="120" w:line="360" w:lineRule="auto"/>
        <w:ind w:firstLine="567"/>
        <w:jc w:val="both"/>
      </w:pPr>
      <w:bookmarkStart w:id="174" w:name="_Toc61357025"/>
      <w:bookmarkStart w:id="175" w:name="_Toc192231734"/>
      <w:r>
        <w:t xml:space="preserve">11.1. </w:t>
      </w:r>
      <w:bookmarkStart w:id="176" w:name="_Toc7452207"/>
      <w:r w:rsidRPr="00544BC2">
        <w:t>Метод и результат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174"/>
      <w:bookmarkEnd w:id="175"/>
      <w:bookmarkEnd w:id="176"/>
    </w:p>
    <w:p w14:paraId="49F18D4C" w14:textId="27A43151" w:rsidR="00A44A08" w:rsidRPr="00BE46B0" w:rsidRDefault="00A44A08" w:rsidP="00C468CB">
      <w:pPr>
        <w:ind w:firstLine="567"/>
      </w:pPr>
      <w:r w:rsidRPr="00BE46B0">
        <w:t>Термины и определения, используемые в данном разделе, соответствуют определениям ГОСТ 27.002-89 «Надежность в технике».</w:t>
      </w:r>
    </w:p>
    <w:p w14:paraId="52C68489" w14:textId="77777777" w:rsidR="00A44A08" w:rsidRPr="00BE46B0" w:rsidRDefault="00A44A08" w:rsidP="00C468CB">
      <w:pPr>
        <w:ind w:firstLine="567"/>
      </w:pPr>
      <w:r w:rsidRPr="00BE46B0">
        <w:rPr>
          <w:b/>
        </w:rPr>
        <w:t>Надежность</w:t>
      </w:r>
      <w:r w:rsidRPr="00BE46B0">
        <w:t xml:space="preserve"> – свойство участка тепловой сети или элемента тепловой сети</w:t>
      </w:r>
      <w:r w:rsidR="003515DE">
        <w:t xml:space="preserve"> </w:t>
      </w:r>
      <w:r w:rsidRPr="00BE46B0">
        <w:t>сохранять во времени в установленных пределах значения всех параметров,</w:t>
      </w:r>
      <w:r w:rsidR="003515DE">
        <w:t xml:space="preserve"> </w:t>
      </w:r>
      <w:r w:rsidRPr="00BE46B0">
        <w:t>характеризующих способность обеспечивать передачу теплоносителя в заданных</w:t>
      </w:r>
      <w:r w:rsidR="003515DE">
        <w:t xml:space="preserve"> </w:t>
      </w:r>
      <w:r w:rsidRPr="00BE46B0">
        <w:t>режимах и условиях применения и технического обслуживания. Надежность тепловой</w:t>
      </w:r>
      <w:r w:rsidR="003515DE">
        <w:t xml:space="preserve"> </w:t>
      </w:r>
      <w:r w:rsidRPr="00BE46B0">
        <w:t xml:space="preserve">сети и системы теплоснабжения является комплексным свойством, которое </w:t>
      </w:r>
      <w:r w:rsidR="00172F58" w:rsidRPr="00BE46B0">
        <w:t>в зависимости</w:t>
      </w:r>
      <w:r w:rsidRPr="00BE46B0">
        <w:t xml:space="preserve"> от назначения объекта и условий его применения может включать</w:t>
      </w:r>
      <w:r w:rsidR="003515DE">
        <w:t xml:space="preserve"> </w:t>
      </w:r>
      <w:r w:rsidRPr="00BE46B0">
        <w:t xml:space="preserve">безотказность, долговечность, ремонтопригодность и </w:t>
      </w:r>
      <w:proofErr w:type="spellStart"/>
      <w:r w:rsidRPr="00BE46B0">
        <w:t>сохраняемость</w:t>
      </w:r>
      <w:proofErr w:type="spellEnd"/>
      <w:r w:rsidRPr="00BE46B0">
        <w:t xml:space="preserve"> или определенные</w:t>
      </w:r>
      <w:r w:rsidR="003515DE">
        <w:t xml:space="preserve"> </w:t>
      </w:r>
      <w:r w:rsidRPr="00BE46B0">
        <w:t>сочетания этих свойств.</w:t>
      </w:r>
    </w:p>
    <w:p w14:paraId="24D75323" w14:textId="77777777" w:rsidR="00A44A08" w:rsidRPr="00BE46B0" w:rsidRDefault="00A44A08" w:rsidP="00C468CB">
      <w:pPr>
        <w:ind w:firstLine="567"/>
      </w:pPr>
      <w:r w:rsidRPr="00BE46B0">
        <w:rPr>
          <w:b/>
          <w:bCs/>
        </w:rPr>
        <w:t xml:space="preserve">Безотказность </w:t>
      </w:r>
      <w:r w:rsidRPr="00BE46B0">
        <w:t>– свойство тепловой сети непрерывно сохранять</w:t>
      </w:r>
      <w:r w:rsidR="003515DE">
        <w:t xml:space="preserve"> </w:t>
      </w:r>
      <w:r w:rsidRPr="00BE46B0">
        <w:t>работоспособное состояние в течение некоторого времени или наработки;</w:t>
      </w:r>
    </w:p>
    <w:p w14:paraId="739D379C" w14:textId="77777777" w:rsidR="00A44A08" w:rsidRPr="00BE46B0" w:rsidRDefault="00A44A08" w:rsidP="00C468CB">
      <w:pPr>
        <w:ind w:firstLine="567"/>
      </w:pPr>
      <w:r w:rsidRPr="00BE46B0">
        <w:rPr>
          <w:b/>
          <w:bCs/>
        </w:rPr>
        <w:t xml:space="preserve">Долговечность </w:t>
      </w:r>
      <w:r w:rsidRPr="00BE46B0">
        <w:t>– свойство тепловой сети или объекта тепловой сети сохранять</w:t>
      </w:r>
      <w:r w:rsidR="003515DE">
        <w:t xml:space="preserve"> </w:t>
      </w:r>
      <w:r w:rsidRPr="00BE46B0">
        <w:t>работоспособное состояние до наступления предельного состояния при установленной</w:t>
      </w:r>
      <w:r w:rsidR="003515DE">
        <w:t xml:space="preserve"> </w:t>
      </w:r>
      <w:r w:rsidRPr="00BE46B0">
        <w:t>системе технического обслуживания и ремонта;</w:t>
      </w:r>
    </w:p>
    <w:p w14:paraId="716B49F7" w14:textId="77777777" w:rsidR="00A44A08" w:rsidRPr="00BE46B0" w:rsidRDefault="00A44A08" w:rsidP="00C468CB">
      <w:pPr>
        <w:ind w:firstLine="567"/>
      </w:pPr>
      <w:r w:rsidRPr="00BE46B0">
        <w:rPr>
          <w:b/>
          <w:bCs/>
        </w:rPr>
        <w:t xml:space="preserve">Ремонтопригодность </w:t>
      </w:r>
      <w:r w:rsidRPr="00BE46B0">
        <w:t>– свойство элемента тепловой сети, заключающееся в</w:t>
      </w:r>
      <w:r w:rsidR="003515DE">
        <w:t xml:space="preserve"> </w:t>
      </w:r>
      <w:r w:rsidRPr="00BE46B0">
        <w:t>приспособленности к поддержанию и восстановлению работоспособного состояния</w:t>
      </w:r>
      <w:r w:rsidR="003515DE">
        <w:t xml:space="preserve"> </w:t>
      </w:r>
      <w:r w:rsidRPr="00BE46B0">
        <w:t>путем технического обслуживания и ремонта;</w:t>
      </w:r>
    </w:p>
    <w:p w14:paraId="3C0170F5" w14:textId="77777777" w:rsidR="00A44A08" w:rsidRPr="00BE46B0" w:rsidRDefault="00A44A08" w:rsidP="00C468CB">
      <w:pPr>
        <w:ind w:firstLine="567"/>
      </w:pPr>
      <w:r w:rsidRPr="00BE46B0">
        <w:rPr>
          <w:b/>
          <w:bCs/>
        </w:rPr>
        <w:t xml:space="preserve">Исправное состояние </w:t>
      </w:r>
      <w:r w:rsidRPr="00BE46B0">
        <w:t>– состояние элемента тепловой сети и тепловой сети в</w:t>
      </w:r>
      <w:r w:rsidR="003515DE">
        <w:t xml:space="preserve"> </w:t>
      </w:r>
      <w:r w:rsidRPr="00BE46B0">
        <w:t>целом, при котором он соответствует всем требованиям нормативно-технической и(или) конструкторской (проектной) документации;</w:t>
      </w:r>
    </w:p>
    <w:p w14:paraId="1E5733F5" w14:textId="77777777" w:rsidR="00A44A08" w:rsidRPr="00BE46B0" w:rsidRDefault="00A44A08" w:rsidP="00C468CB">
      <w:pPr>
        <w:ind w:firstLine="567"/>
      </w:pPr>
      <w:r w:rsidRPr="00BE46B0">
        <w:rPr>
          <w:b/>
          <w:bCs/>
        </w:rPr>
        <w:t xml:space="preserve">Неисправное состояние </w:t>
      </w:r>
      <w:r w:rsidRPr="00BE46B0">
        <w:t>– состояние элемента тепловой сети или тепловой</w:t>
      </w:r>
      <w:r w:rsidR="003515DE">
        <w:t xml:space="preserve"> </w:t>
      </w:r>
      <w:r w:rsidRPr="00BE46B0">
        <w:t>сети в целом, при котором он не соответствует хотя бы одному из требований</w:t>
      </w:r>
      <w:r w:rsidR="003515DE">
        <w:t xml:space="preserve"> </w:t>
      </w:r>
      <w:r w:rsidRPr="00BE46B0">
        <w:t>нормативно-технической и (или) конструкторской (проектной) документации;</w:t>
      </w:r>
    </w:p>
    <w:p w14:paraId="12710663" w14:textId="77777777" w:rsidR="00A44A08" w:rsidRPr="00BE46B0" w:rsidRDefault="00A44A08" w:rsidP="00C468CB">
      <w:pPr>
        <w:ind w:firstLine="567"/>
      </w:pPr>
      <w:r w:rsidRPr="00BE46B0">
        <w:rPr>
          <w:b/>
          <w:bCs/>
        </w:rPr>
        <w:lastRenderedPageBreak/>
        <w:t xml:space="preserve">Работоспособное состояние </w:t>
      </w:r>
      <w:r w:rsidRPr="00BE46B0">
        <w:t>– состояние элемента тепловой сети или</w:t>
      </w:r>
      <w:r w:rsidR="003515DE">
        <w:t xml:space="preserve"> </w:t>
      </w:r>
      <w:r w:rsidRPr="00BE46B0">
        <w:t>тепловой сети в целом, при котором значения всех параметров, характеризующих</w:t>
      </w:r>
      <w:r w:rsidR="003515DE">
        <w:t xml:space="preserve"> </w:t>
      </w:r>
      <w:r w:rsidRPr="00BE46B0">
        <w:t>способность выполнять заданные функции, соответствуют требованиям нормативно-технической и (или) конструкторской (проектной) документации;</w:t>
      </w:r>
    </w:p>
    <w:p w14:paraId="150EC947" w14:textId="77777777" w:rsidR="00A44A08" w:rsidRPr="00BE46B0" w:rsidRDefault="00A44A08" w:rsidP="00C468CB">
      <w:pPr>
        <w:ind w:firstLine="567"/>
      </w:pPr>
      <w:r w:rsidRPr="00BE46B0">
        <w:rPr>
          <w:b/>
          <w:bCs/>
        </w:rPr>
        <w:t xml:space="preserve">Неработоспособное состояние </w:t>
      </w:r>
      <w:r w:rsidRPr="00BE46B0">
        <w:t>- состояние элемента тепловой сети, при</w:t>
      </w:r>
      <w:r w:rsidR="003515DE">
        <w:t xml:space="preserve"> </w:t>
      </w:r>
      <w:r w:rsidRPr="00BE46B0">
        <w:t>котором значение хотя бы одного параметра, характеризующего способность выполнять</w:t>
      </w:r>
      <w:r w:rsidR="003515DE">
        <w:t xml:space="preserve"> </w:t>
      </w:r>
      <w:r w:rsidRPr="00BE46B0">
        <w:t>заданные функции, не соответствует требованиям нормативно-технической и (или)конструкторской (проектной) документации. Для сложных объектов возможно деление их</w:t>
      </w:r>
      <w:r w:rsidR="003515DE">
        <w:t xml:space="preserve"> </w:t>
      </w:r>
      <w:r w:rsidRPr="00BE46B0">
        <w:t>неработоспособных состояний. При этом из множества неработоспособных состояний</w:t>
      </w:r>
      <w:r w:rsidR="003515DE">
        <w:t xml:space="preserve"> </w:t>
      </w:r>
      <w:r w:rsidRPr="00BE46B0">
        <w:t>выделяют частично неработоспособные состояния, при которых тепловая сеть способна</w:t>
      </w:r>
      <w:r w:rsidR="003515DE">
        <w:t xml:space="preserve"> </w:t>
      </w:r>
      <w:r w:rsidRPr="00BE46B0">
        <w:t>частично выполнять требуемые функции;</w:t>
      </w:r>
    </w:p>
    <w:p w14:paraId="734C5CF1" w14:textId="77777777" w:rsidR="00A44A08" w:rsidRPr="00BE46B0" w:rsidRDefault="00A44A08" w:rsidP="00C468CB">
      <w:pPr>
        <w:ind w:firstLine="567"/>
      </w:pPr>
      <w:r w:rsidRPr="00BE46B0">
        <w:rPr>
          <w:b/>
          <w:bCs/>
        </w:rPr>
        <w:t xml:space="preserve">Предельное состояние </w:t>
      </w:r>
      <w:r w:rsidRPr="00BE46B0">
        <w:t>– состояние элемента тепловой сети или тепловой сети</w:t>
      </w:r>
      <w:r w:rsidR="003515DE">
        <w:t xml:space="preserve"> </w:t>
      </w:r>
      <w:r w:rsidRPr="00BE46B0">
        <w:t>в целом, при котором его дальнейшая эксплуатация недопустима или нецелесообразна,</w:t>
      </w:r>
      <w:r w:rsidR="003515DE">
        <w:t xml:space="preserve"> </w:t>
      </w:r>
      <w:r w:rsidRPr="00BE46B0">
        <w:t>либо восстановление его работоспособного состояния невозможно или</w:t>
      </w:r>
      <w:r w:rsidR="003515DE">
        <w:t xml:space="preserve"> </w:t>
      </w:r>
      <w:r w:rsidRPr="00BE46B0">
        <w:t>нецелесообразно;</w:t>
      </w:r>
    </w:p>
    <w:p w14:paraId="53967393" w14:textId="77777777" w:rsidR="00A44A08" w:rsidRPr="00BE46B0" w:rsidRDefault="00A44A08" w:rsidP="00C468CB">
      <w:pPr>
        <w:ind w:firstLine="567"/>
      </w:pPr>
      <w:r w:rsidRPr="00BE46B0">
        <w:rPr>
          <w:b/>
          <w:bCs/>
        </w:rPr>
        <w:t xml:space="preserve">Критерий предельного состояния </w:t>
      </w:r>
      <w:r w:rsidRPr="00BE46B0">
        <w:t>- признак или совокупность признаков</w:t>
      </w:r>
      <w:r w:rsidR="003515DE">
        <w:t xml:space="preserve"> </w:t>
      </w:r>
      <w:r w:rsidRPr="00BE46B0">
        <w:t>предельного состояния элемента тепловой сети, установленные нормативно-технической и (или) конструкторской (проектной) документацией. В зависимости от</w:t>
      </w:r>
      <w:r w:rsidR="003515DE">
        <w:t xml:space="preserve"> </w:t>
      </w:r>
      <w:r w:rsidRPr="00BE46B0">
        <w:t>условий эксплуатации для одного и того же элемента тепловой сети могут быть</w:t>
      </w:r>
      <w:r w:rsidR="003515DE">
        <w:t xml:space="preserve"> </w:t>
      </w:r>
      <w:r w:rsidRPr="00BE46B0">
        <w:t>установлены два и более критериев предельного состояния;</w:t>
      </w:r>
    </w:p>
    <w:p w14:paraId="4DDCA924" w14:textId="77777777" w:rsidR="003515DE" w:rsidRDefault="003515DE" w:rsidP="00C468CB">
      <w:pPr>
        <w:ind w:firstLine="567"/>
        <w:rPr>
          <w:b/>
          <w:bCs/>
        </w:rPr>
      </w:pPr>
    </w:p>
    <w:p w14:paraId="2551A2A5" w14:textId="77777777" w:rsidR="00A44A08" w:rsidRPr="00BE46B0" w:rsidRDefault="00A44A08" w:rsidP="00C468CB">
      <w:pPr>
        <w:ind w:firstLine="567"/>
      </w:pPr>
      <w:r w:rsidRPr="00BE46B0">
        <w:rPr>
          <w:b/>
          <w:bCs/>
        </w:rPr>
        <w:t xml:space="preserve">Дефект </w:t>
      </w:r>
      <w:r w:rsidRPr="00BE46B0">
        <w:t>– по ГОСТ 15467;</w:t>
      </w:r>
    </w:p>
    <w:p w14:paraId="47D9623E" w14:textId="77777777" w:rsidR="00A44A08" w:rsidRPr="00BE46B0" w:rsidRDefault="00A44A08" w:rsidP="00C468CB">
      <w:pPr>
        <w:ind w:firstLine="567"/>
      </w:pPr>
      <w:r w:rsidRPr="00BE46B0">
        <w:rPr>
          <w:b/>
          <w:bCs/>
        </w:rPr>
        <w:t xml:space="preserve">Повреждение </w:t>
      </w:r>
      <w:r w:rsidRPr="00BE46B0">
        <w:t>– событие, заключающееся в нарушении исправного состояния</w:t>
      </w:r>
      <w:r w:rsidR="003515DE">
        <w:t xml:space="preserve"> </w:t>
      </w:r>
      <w:r w:rsidRPr="00BE46B0">
        <w:t>объекта при сохранении работоспособного состояния;</w:t>
      </w:r>
    </w:p>
    <w:p w14:paraId="799AB73E" w14:textId="77777777" w:rsidR="00A44A08" w:rsidRPr="00BE46B0" w:rsidRDefault="00A44A08" w:rsidP="00C468CB">
      <w:pPr>
        <w:ind w:firstLine="567"/>
      </w:pPr>
      <w:r w:rsidRPr="00BE46B0">
        <w:rPr>
          <w:b/>
          <w:bCs/>
        </w:rPr>
        <w:t xml:space="preserve">Отказ </w:t>
      </w:r>
      <w:r w:rsidRPr="00BE46B0">
        <w:t>– событие, заключающееся в нарушении работоспособного состоянии элемента тепловой сети или тепловой сети в целом;</w:t>
      </w:r>
    </w:p>
    <w:p w14:paraId="3F74B3BE" w14:textId="77777777" w:rsidR="00A44A08" w:rsidRPr="00BE46B0" w:rsidRDefault="00A44A08" w:rsidP="00C468CB">
      <w:pPr>
        <w:ind w:firstLine="567"/>
      </w:pPr>
      <w:r w:rsidRPr="00BE46B0">
        <w:rPr>
          <w:b/>
          <w:bCs/>
        </w:rPr>
        <w:t xml:space="preserve">Критерий отказа </w:t>
      </w:r>
      <w:r w:rsidRPr="00BE46B0">
        <w:t>– признак или совокупность признаков нарушения</w:t>
      </w:r>
      <w:r w:rsidR="003515DE">
        <w:t xml:space="preserve"> </w:t>
      </w:r>
      <w:r w:rsidRPr="00BE46B0">
        <w:t>работоспособного состояния тепловой сети, установленные в нормативно-технической и(или) конструкторской (проектной) документации.</w:t>
      </w:r>
    </w:p>
    <w:p w14:paraId="7B20615A" w14:textId="77777777" w:rsidR="00A44A08" w:rsidRPr="00BE46B0" w:rsidRDefault="00A44A08" w:rsidP="00C468CB">
      <w:pPr>
        <w:ind w:firstLine="567"/>
      </w:pPr>
      <w:r w:rsidRPr="00BE46B0">
        <w:lastRenderedPageBreak/>
        <w:t>Для целей перспективной схемы теплоснабжения термин «отказ» будет</w:t>
      </w:r>
      <w:r w:rsidR="003515DE">
        <w:t xml:space="preserve"> </w:t>
      </w:r>
      <w:r w:rsidRPr="00BE46B0">
        <w:t>использован в следующих интерпретациях:</w:t>
      </w:r>
    </w:p>
    <w:p w14:paraId="2443B807" w14:textId="77777777" w:rsidR="00A44A08" w:rsidRPr="00BE46B0" w:rsidRDefault="00A44A08" w:rsidP="00C468CB">
      <w:pPr>
        <w:ind w:firstLine="567"/>
      </w:pPr>
      <w:r w:rsidRPr="00BE46B0">
        <w:t>отказ участка тепловой сети – событие, приводящие к нарушению его работоспособного состояния (т.е. прекращению транспорта теплоносителя по этому участку в связи с нарушением герметичности этого участка);</w:t>
      </w:r>
    </w:p>
    <w:p w14:paraId="54F7A19C" w14:textId="77777777" w:rsidR="00A44A08" w:rsidRPr="00BE46B0" w:rsidRDefault="00A44A08" w:rsidP="00C468CB">
      <w:pPr>
        <w:ind w:firstLine="567"/>
      </w:pPr>
      <w:r w:rsidRPr="00BE46B0">
        <w:t>отказ системы теплоснабжения – событие, приводящее к падению температуры в отапливаемых помещениях жилых</w:t>
      </w:r>
      <w:r w:rsidR="00F413A6" w:rsidRPr="00BE46B0">
        <w:t xml:space="preserve"> и общественных зданий ниже +12</w:t>
      </w:r>
      <w:r w:rsidRPr="00BE46B0">
        <w:t>°С, в промышленных зданиях ниже +8 °С (СНиП 41-02-2003. Тепловые сети).</w:t>
      </w:r>
    </w:p>
    <w:p w14:paraId="3AFFB8EF" w14:textId="77777777" w:rsidR="00A44A08" w:rsidRPr="00BE46B0" w:rsidRDefault="00A44A08" w:rsidP="00C468CB">
      <w:pPr>
        <w:ind w:firstLine="567"/>
      </w:pPr>
      <w:r w:rsidRPr="00BE46B0">
        <w:t>При разработке схемы теплоснабжения для описания надежности термин</w:t>
      </w:r>
      <w:r w:rsidR="003515DE">
        <w:t xml:space="preserve"> </w:t>
      </w:r>
      <w:r w:rsidRPr="00BE46B0">
        <w:t>«повреждение» будет употребляться только в отношении событий, к которым в</w:t>
      </w:r>
      <w:r w:rsidR="003515DE">
        <w:t xml:space="preserve"> </w:t>
      </w:r>
      <w:r w:rsidRPr="00BE46B0">
        <w:t>соответствии с ГОСТ 27.002-89 эти события не приводят к нарушению</w:t>
      </w:r>
      <w:r w:rsidR="003515DE">
        <w:t xml:space="preserve"> </w:t>
      </w:r>
      <w:r w:rsidRPr="00BE46B0">
        <w:t>работоспособности участка тепловой сети и, следовательно, не требуют выполнения</w:t>
      </w:r>
      <w:r w:rsidR="003515DE">
        <w:t xml:space="preserve"> </w:t>
      </w:r>
      <w:r w:rsidRPr="00BE46B0">
        <w:t>незамедлительных ремонтных работ с целью восстановления его работоспособности.</w:t>
      </w:r>
    </w:p>
    <w:p w14:paraId="7F668BCD" w14:textId="77777777" w:rsidR="00A44A08" w:rsidRPr="00BE46B0" w:rsidRDefault="00A44A08" w:rsidP="00C468CB">
      <w:pPr>
        <w:ind w:firstLine="567"/>
      </w:pPr>
      <w:r w:rsidRPr="00BE46B0">
        <w:t>К таким событиям относятся зарегистрированные «свищи» на прямом или обратном</w:t>
      </w:r>
      <w:r w:rsidR="003515DE">
        <w:t xml:space="preserve"> </w:t>
      </w:r>
      <w:r w:rsidRPr="00BE46B0">
        <w:t>теплопроводах тепловых сетей.</w:t>
      </w:r>
    </w:p>
    <w:p w14:paraId="1C0E35A8" w14:textId="77777777" w:rsidR="00A44A08" w:rsidRPr="00BE46B0" w:rsidRDefault="00A44A08" w:rsidP="00C468CB">
      <w:pPr>
        <w:ind w:firstLine="567"/>
      </w:pPr>
      <w:r w:rsidRPr="00BE46B0">
        <w:t>Мы также не будем употреблять термин «авария», так как это характеристика</w:t>
      </w:r>
      <w:r w:rsidR="003515DE">
        <w:t xml:space="preserve"> </w:t>
      </w:r>
      <w:r w:rsidRPr="00BE46B0">
        <w:t>«тяжести» отказа и возможных последствие его устранения. Все упомянутые в этом</w:t>
      </w:r>
      <w:r w:rsidR="003515DE">
        <w:t xml:space="preserve"> </w:t>
      </w:r>
      <w:r w:rsidRPr="00BE46B0">
        <w:t>абзаце термины устанавливают лишь градацию (шкалу) отказов.</w:t>
      </w:r>
    </w:p>
    <w:p w14:paraId="682D1D02" w14:textId="77777777" w:rsidR="00A44A08" w:rsidRPr="00BE46B0" w:rsidRDefault="00A44A08" w:rsidP="00C468CB">
      <w:pPr>
        <w:ind w:firstLine="567"/>
      </w:pPr>
      <w:r w:rsidRPr="00BE46B0">
        <w:t xml:space="preserve">В соответствии со СНиП 41-02-2003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 </w:t>
      </w:r>
    </w:p>
    <w:p w14:paraId="25BED1A9" w14:textId="77777777" w:rsidR="00A44A08" w:rsidRPr="00BE46B0" w:rsidRDefault="00A44A08" w:rsidP="00C468CB">
      <w:pPr>
        <w:ind w:firstLine="567"/>
      </w:pPr>
      <w:r w:rsidRPr="00BE46B0">
        <w:t xml:space="preserve">источника теплоты Рит = 0,97; </w:t>
      </w:r>
    </w:p>
    <w:p w14:paraId="247E0482" w14:textId="77777777" w:rsidR="00A44A08" w:rsidRPr="00BE46B0" w:rsidRDefault="00A44A08" w:rsidP="00C468CB">
      <w:pPr>
        <w:ind w:firstLine="567"/>
      </w:pPr>
      <w:r w:rsidRPr="00BE46B0">
        <w:t xml:space="preserve">тепловых сетей </w:t>
      </w:r>
      <w:proofErr w:type="spellStart"/>
      <w:r w:rsidRPr="00BE46B0">
        <w:t>Ртс</w:t>
      </w:r>
      <w:proofErr w:type="spellEnd"/>
      <w:r w:rsidRPr="00BE46B0">
        <w:t xml:space="preserve"> = 0,9; </w:t>
      </w:r>
    </w:p>
    <w:p w14:paraId="117FA6FA" w14:textId="77777777" w:rsidR="00A44A08" w:rsidRPr="00BE46B0" w:rsidRDefault="00A44A08" w:rsidP="00C468CB">
      <w:pPr>
        <w:ind w:firstLine="567"/>
      </w:pPr>
      <w:r w:rsidRPr="00BE46B0">
        <w:t xml:space="preserve">потребителя теплоты </w:t>
      </w:r>
      <w:proofErr w:type="spellStart"/>
      <w:r w:rsidRPr="00BE46B0">
        <w:t>Рпт</w:t>
      </w:r>
      <w:proofErr w:type="spellEnd"/>
      <w:r w:rsidRPr="00BE46B0">
        <w:t xml:space="preserve"> = 0,99; </w:t>
      </w:r>
    </w:p>
    <w:p w14:paraId="69357DB0" w14:textId="77777777" w:rsidR="00A44A08" w:rsidRPr="00BE46B0" w:rsidRDefault="00A44A08" w:rsidP="00C468CB">
      <w:pPr>
        <w:ind w:firstLine="567"/>
      </w:pPr>
      <w:r w:rsidRPr="00BE46B0">
        <w:t xml:space="preserve">СЦТ в целом </w:t>
      </w:r>
      <w:proofErr w:type="spellStart"/>
      <w:r w:rsidRPr="00BE46B0">
        <w:t>Рсцт</w:t>
      </w:r>
      <w:proofErr w:type="spellEnd"/>
      <w:r w:rsidRPr="00BE46B0">
        <w:t xml:space="preserve"> = 0,86. </w:t>
      </w:r>
    </w:p>
    <w:p w14:paraId="4423C3F8" w14:textId="77777777" w:rsidR="00A44A08" w:rsidRPr="00BE46B0" w:rsidRDefault="00A44A08" w:rsidP="00C468CB">
      <w:pPr>
        <w:ind w:firstLine="567"/>
      </w:pPr>
      <w:r w:rsidRPr="00BE46B0">
        <w:t>Расчет вероятност</w:t>
      </w:r>
      <w:r w:rsidR="004F68DA" w:rsidRPr="00BE46B0">
        <w:t>и</w:t>
      </w:r>
      <w:r w:rsidRPr="00BE46B0">
        <w:t xml:space="preserve"> безотказной работы тепловой сети по отношению к каждому потребителю осуществляется по следующему алгоритму: </w:t>
      </w:r>
    </w:p>
    <w:p w14:paraId="2B21E4AD" w14:textId="77777777" w:rsidR="00A44A08" w:rsidRPr="00BE46B0" w:rsidRDefault="00A44A08" w:rsidP="00C468CB">
      <w:pPr>
        <w:ind w:firstLine="567"/>
      </w:pPr>
      <w:r w:rsidRPr="00BE46B0">
        <w:lastRenderedPageBreak/>
        <w:t>1. Определяется путь передачи теплоносителя от источника до потребителя, по отношению к которому выполняется расчет вероятно</w:t>
      </w:r>
      <w:r w:rsidR="00065ED8" w:rsidRPr="00BE46B0">
        <w:t>сти безотказной работы тепловой</w:t>
      </w:r>
      <w:r w:rsidRPr="00BE46B0">
        <w:t xml:space="preserve"> сети. </w:t>
      </w:r>
    </w:p>
    <w:p w14:paraId="4E4E83AF" w14:textId="77777777" w:rsidR="00A44A08" w:rsidRPr="00BE46B0" w:rsidRDefault="00A44A08" w:rsidP="00C468CB">
      <w:pPr>
        <w:ind w:firstLine="567"/>
      </w:pPr>
      <w:r w:rsidRPr="00BE46B0">
        <w:t xml:space="preserve">2. На первом этапе расчета устанавливается перечень участков теплопроводов, составляющих этот путь. </w:t>
      </w:r>
    </w:p>
    <w:p w14:paraId="351EAB50" w14:textId="77777777" w:rsidR="00A44A08" w:rsidRPr="00BE46B0" w:rsidRDefault="00A44A08" w:rsidP="00C468CB">
      <w:pPr>
        <w:ind w:firstLine="567"/>
      </w:pPr>
      <w:r w:rsidRPr="00BE46B0">
        <w:t xml:space="preserve">3. Для каждого участка тепловой сети устанавливаются: год его ввода в эксплуатацию, диаметр и протяженность. </w:t>
      </w:r>
    </w:p>
    <w:p w14:paraId="749EF4A0" w14:textId="77777777" w:rsidR="00A44A08" w:rsidRPr="00BE46B0" w:rsidRDefault="00A44A08" w:rsidP="00C468CB">
      <w:pPr>
        <w:ind w:firstLine="567"/>
      </w:pPr>
      <w:r w:rsidRPr="00BE46B0">
        <w:t xml:space="preserve">4.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 </w:t>
      </w:r>
    </w:p>
    <w:p w14:paraId="111B92CB" w14:textId="77777777" w:rsidR="00A44A08" w:rsidRPr="00BE46B0" w:rsidRDefault="00A44A08" w:rsidP="00C468CB">
      <w:pPr>
        <w:ind w:firstLine="567"/>
      </w:pPr>
      <w:r w:rsidRPr="00BE46B0">
        <w:rPr>
          <w:b/>
        </w:rPr>
        <w:t>λ</w:t>
      </w:r>
      <w:r w:rsidRPr="00BE46B0">
        <w:rPr>
          <w:b/>
          <w:vertAlign w:val="subscript"/>
        </w:rPr>
        <w:t xml:space="preserve">0 </w:t>
      </w:r>
      <w:r w:rsidRPr="00BE46B0">
        <w:t>-средневзвешенная частота (интенсивнос</w:t>
      </w:r>
      <w:r w:rsidR="00065ED8" w:rsidRPr="00BE46B0">
        <w:t>ть) устойчивых отказов участков</w:t>
      </w:r>
      <w:r w:rsidRPr="00BE46B0">
        <w:t xml:space="preserve"> конкретной системе теплоснабжения при продолжительности эксплуатации участков от 3 до 17 лет (1/км/год);</w:t>
      </w:r>
    </w:p>
    <w:p w14:paraId="69DB222D" w14:textId="77777777" w:rsidR="00A44A08" w:rsidRPr="00BE46B0" w:rsidRDefault="00A44A08" w:rsidP="00C468CB">
      <w:pPr>
        <w:ind w:firstLine="567"/>
      </w:pPr>
      <w:r w:rsidRPr="00BE46B0">
        <w:t xml:space="preserve">средневзвешенная частота (интенсивность) отказов для участков тепловой сети с продолжительностью эксплуатации от 1 до 3 лет; </w:t>
      </w:r>
    </w:p>
    <w:p w14:paraId="16BB0D8A" w14:textId="77777777" w:rsidR="00A44A08" w:rsidRPr="00BE46B0" w:rsidRDefault="00A44A08" w:rsidP="00C468CB">
      <w:pPr>
        <w:ind w:firstLine="567"/>
      </w:pPr>
      <w:r w:rsidRPr="00BE46B0">
        <w:t xml:space="preserve">средневзвешенная частота (интенсивность) отказов для участков тепловой сети с продолжительностью эксплуатации от 17 и более лет; </w:t>
      </w:r>
    </w:p>
    <w:p w14:paraId="21031DE8" w14:textId="77777777" w:rsidR="00A44A08" w:rsidRPr="00BE46B0" w:rsidRDefault="00A44A08" w:rsidP="00C468CB">
      <w:pPr>
        <w:ind w:firstLine="567"/>
      </w:pPr>
      <w:r w:rsidRPr="00BE46B0">
        <w:t xml:space="preserve">средневзвешенная продолжительность ремонта (восстановления) участков тепловой сети; </w:t>
      </w:r>
    </w:p>
    <w:p w14:paraId="0F9F1EA8" w14:textId="77777777" w:rsidR="00A44A08" w:rsidRPr="00BE46B0" w:rsidRDefault="00A44A08" w:rsidP="00C468CB">
      <w:pPr>
        <w:ind w:firstLine="567"/>
      </w:pPr>
      <w:r w:rsidRPr="00BE46B0">
        <w:t xml:space="preserve">средневзвешенная продолжительность ремонта (восстановления) участков тепловой сети в зависимости от диаметра участка; </w:t>
      </w:r>
    </w:p>
    <w:p w14:paraId="6667D08C" w14:textId="77777777" w:rsidR="00A44A08" w:rsidRPr="00BE46B0" w:rsidRDefault="004F68DA" w:rsidP="00C468CB">
      <w:pPr>
        <w:ind w:firstLine="567"/>
      </w:pPr>
      <w:r w:rsidRPr="00BE46B0">
        <w:t>Частота (интенсивность) отказов</w:t>
      </w:r>
      <w:r w:rsidR="00A44A08" w:rsidRPr="00BE46B0">
        <w:t xml:space="preserve"> каждого участка тепловой сети </w:t>
      </w:r>
      <w:r w:rsidR="00065ED8" w:rsidRPr="00BE46B0">
        <w:t>измеряется с помощью показателя</w:t>
      </w:r>
      <w:r w:rsidR="00A44A08" w:rsidRPr="00BE46B0">
        <w:t xml:space="preserve"> λ который имеет размерность [1/км/год] или [1/км/час].</w:t>
      </w:r>
      <w:r w:rsidR="003515DE">
        <w:t xml:space="preserve"> </w:t>
      </w:r>
      <w:r w:rsidR="00A44A08" w:rsidRPr="00BE46B0">
        <w:t>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14:paraId="37B86992" w14:textId="77777777" w:rsidR="00A44A08" w:rsidRPr="00BE46B0" w:rsidRDefault="00F81E74" w:rsidP="00C468CB">
      <w:pPr>
        <w:ind w:firstLine="567"/>
        <w:rPr>
          <w:i/>
        </w:rPr>
      </w:pPr>
      <w:r>
        <w:lastRenderedPageBreak/>
        <w:pict w14:anchorId="0F92C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57.75pt" equationxml="&lt;">
            <v:imagedata r:id="rId19" o:title="" chromakey="white"/>
          </v:shape>
        </w:pict>
      </w:r>
    </w:p>
    <w:p w14:paraId="38B6D04B" w14:textId="77777777" w:rsidR="00A44A08" w:rsidRPr="00BE46B0" w:rsidRDefault="00A44A08" w:rsidP="00C468CB">
      <w:pPr>
        <w:ind w:firstLine="567"/>
      </w:pPr>
      <w:r w:rsidRPr="00BE46B0">
        <w:t xml:space="preserve">Интенсивность отказов всего последовательного соединения равна сумме интенсивностей отказов на каждом участке </w:t>
      </w:r>
    </w:p>
    <w:p w14:paraId="5861A74F" w14:textId="7E1D9D8D" w:rsidR="00A44A08" w:rsidRPr="00BE46B0" w:rsidRDefault="00190BDD" w:rsidP="00C468CB">
      <w:pPr>
        <w:ind w:firstLine="567"/>
      </w:pPr>
      <w:r w:rsidRPr="00BE46B0">
        <w:fldChar w:fldCharType="begin"/>
      </w:r>
      <w:r w:rsidR="003B5DBB" w:rsidRPr="00BE46B0">
        <w:instrText xml:space="preserve"> QUOTE </w:instrText>
      </w:r>
      <w:r w:rsidR="00F81E74">
        <w:rPr>
          <w:position w:val="-21"/>
        </w:rPr>
        <w:pict w14:anchorId="0D7A8353">
          <v:shape id="_x0000_i1026" type="#_x0000_t75" style="width:162pt;height:28.5pt" equationxml="&lt;">
            <v:imagedata r:id="rId20" o:title="" chromakey="white"/>
          </v:shape>
        </w:pict>
      </w:r>
      <w:r w:rsidRPr="00BE46B0">
        <w:fldChar w:fldCharType="separate"/>
      </w:r>
      <w:r w:rsidR="00F81E74">
        <w:rPr>
          <w:position w:val="-21"/>
        </w:rPr>
        <w:pict w14:anchorId="0BC8F2F7">
          <v:shape id="_x0000_i1027" type="#_x0000_t75" style="width:162pt;height:28.5pt" equationxml="&lt;">
            <v:imagedata r:id="rId20" o:title="" chromakey="white"/>
          </v:shape>
        </w:pict>
      </w:r>
      <w:r w:rsidRPr="00BE46B0">
        <w:fldChar w:fldCharType="end"/>
      </w:r>
      <w:r w:rsidR="00A44A08" w:rsidRPr="00BE46B0">
        <w:t>[1/час], где</w:t>
      </w:r>
    </w:p>
    <w:p w14:paraId="355C6847" w14:textId="386645C4" w:rsidR="00A44A08" w:rsidRPr="00BE46B0" w:rsidRDefault="00190BDD" w:rsidP="00C468CB">
      <w:pPr>
        <w:ind w:firstLine="567"/>
      </w:pPr>
      <w:r w:rsidRPr="00BE46B0">
        <w:fldChar w:fldCharType="begin"/>
      </w:r>
      <w:r w:rsidR="003B5DBB" w:rsidRPr="00BE46B0">
        <w:instrText xml:space="preserve"> QUOTE </w:instrText>
      </w:r>
      <w:r w:rsidR="00142376">
        <w:rPr>
          <w:position w:val="-21"/>
        </w:rPr>
        <w:pict w14:anchorId="72A5AC90">
          <v:shape id="_x0000_i1028" type="#_x0000_t75" style="width:12pt;height:28.5pt" equationxml="&lt;">
            <v:imagedata r:id="rId21" o:title="" chromakey="white"/>
          </v:shape>
        </w:pict>
      </w:r>
      <w:r w:rsidRPr="00BE46B0">
        <w:fldChar w:fldCharType="separate"/>
      </w:r>
      <w:r w:rsidR="00142376">
        <w:rPr>
          <w:position w:val="-21"/>
        </w:rPr>
        <w:pict w14:anchorId="08F76653">
          <v:shape id="_x0000_i1029" type="#_x0000_t75" style="width:12pt;height:28.5pt" equationxml="&lt;">
            <v:imagedata r:id="rId21" o:title="" chromakey="white"/>
          </v:shape>
        </w:pict>
      </w:r>
      <w:r w:rsidRPr="00BE46B0">
        <w:fldChar w:fldCharType="end"/>
      </w:r>
      <w:r w:rsidR="00A44A08" w:rsidRPr="00BE46B0">
        <w:t>- протяженность каждого участка, [км].</w:t>
      </w:r>
    </w:p>
    <w:p w14:paraId="351938D2" w14:textId="77777777" w:rsidR="00A44A08" w:rsidRPr="00BE46B0" w:rsidRDefault="00A44A08" w:rsidP="00C468CB">
      <w:pPr>
        <w:ind w:firstLine="567"/>
        <w:rPr>
          <w:sz w:val="23"/>
          <w:szCs w:val="23"/>
        </w:rPr>
      </w:pPr>
      <w:r w:rsidRPr="00BE46B0">
        <w:t xml:space="preserve">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r w:rsidRPr="00BE46B0">
        <w:rPr>
          <w:sz w:val="23"/>
          <w:szCs w:val="23"/>
        </w:rPr>
        <w:t xml:space="preserve">. </w:t>
      </w:r>
    </w:p>
    <w:p w14:paraId="23A59FA4" w14:textId="77777777" w:rsidR="00A44A08" w:rsidRPr="00BE46B0" w:rsidRDefault="00A44A08" w:rsidP="00C468CB">
      <w:pPr>
        <w:ind w:firstLine="567"/>
        <w:rPr>
          <w:szCs w:val="24"/>
        </w:rPr>
      </w:pPr>
      <w:r w:rsidRPr="00BE46B0">
        <w:rPr>
          <w:szCs w:val="24"/>
        </w:rPr>
        <w:t xml:space="preserve">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применяем зависимость от срока эксплуатации, следующего вида, близкую по характеру к распределению </w:t>
      </w:r>
      <w:proofErr w:type="spellStart"/>
      <w:r w:rsidRPr="00BE46B0">
        <w:rPr>
          <w:szCs w:val="24"/>
        </w:rPr>
        <w:t>Вейбулла</w:t>
      </w:r>
      <w:proofErr w:type="spellEnd"/>
      <w:r w:rsidRPr="00BE46B0">
        <w:rPr>
          <w:szCs w:val="24"/>
        </w:rPr>
        <w:t>:</w:t>
      </w:r>
    </w:p>
    <w:p w14:paraId="23EA17C5" w14:textId="2710CA59" w:rsidR="00A44A08" w:rsidRPr="00BE46B0" w:rsidRDefault="00190BDD" w:rsidP="00C468CB">
      <w:pPr>
        <w:ind w:firstLine="567"/>
        <w:rPr>
          <w:szCs w:val="24"/>
        </w:rPr>
      </w:pPr>
      <w:r w:rsidRPr="00BE46B0">
        <w:rPr>
          <w:szCs w:val="24"/>
        </w:rPr>
        <w:fldChar w:fldCharType="begin"/>
      </w:r>
      <w:r w:rsidR="003B5DBB" w:rsidRPr="00BE46B0">
        <w:rPr>
          <w:szCs w:val="24"/>
        </w:rPr>
        <w:instrText xml:space="preserve"> QUOTE </w:instrText>
      </w:r>
      <w:r w:rsidR="00F81E74">
        <w:rPr>
          <w:position w:val="-21"/>
        </w:rPr>
        <w:pict w14:anchorId="408D4B91">
          <v:shape id="_x0000_i1030" type="#_x0000_t75" style="width:105pt;height:28.5pt" equationxml="&lt;">
            <v:imagedata r:id="rId22" o:title="" chromakey="white"/>
          </v:shape>
        </w:pict>
      </w:r>
      <w:r w:rsidRPr="00BE46B0">
        <w:rPr>
          <w:szCs w:val="24"/>
        </w:rPr>
        <w:fldChar w:fldCharType="separate"/>
      </w:r>
      <w:r w:rsidR="00F81E74">
        <w:rPr>
          <w:position w:val="-21"/>
        </w:rPr>
        <w:pict w14:anchorId="7767D1C8">
          <v:shape id="_x0000_i1031" type="#_x0000_t75" style="width:105pt;height:28.5pt" equationxml="&lt;">
            <v:imagedata r:id="rId22" o:title="" chromakey="white"/>
          </v:shape>
        </w:pict>
      </w:r>
      <w:r w:rsidRPr="00BE46B0">
        <w:rPr>
          <w:szCs w:val="24"/>
        </w:rPr>
        <w:fldChar w:fldCharType="end"/>
      </w:r>
      <w:r w:rsidR="00A44A08" w:rsidRPr="00BE46B0">
        <w:rPr>
          <w:szCs w:val="24"/>
        </w:rPr>
        <w:t>, где</w:t>
      </w:r>
    </w:p>
    <w:p w14:paraId="669E9517" w14:textId="77777777" w:rsidR="00A44A08" w:rsidRPr="00BE46B0" w:rsidRDefault="00A44A08" w:rsidP="00C468CB">
      <w:pPr>
        <w:ind w:firstLine="567"/>
        <w:rPr>
          <w:szCs w:val="24"/>
        </w:rPr>
      </w:pPr>
      <w:r w:rsidRPr="00BE46B0">
        <w:rPr>
          <w:szCs w:val="24"/>
        </w:rPr>
        <w:t>τ - срок эксплуатации участка [лет].</w:t>
      </w:r>
    </w:p>
    <w:p w14:paraId="6CCA79DB" w14:textId="77777777" w:rsidR="00A44A08" w:rsidRPr="00BE46B0" w:rsidRDefault="00A44A08" w:rsidP="00C468CB">
      <w:pPr>
        <w:ind w:firstLine="567"/>
        <w:rPr>
          <w:szCs w:val="24"/>
        </w:rPr>
      </w:pPr>
      <w:r w:rsidRPr="00BE46B0">
        <w:rPr>
          <w:szCs w:val="24"/>
        </w:rPr>
        <w:t xml:space="preserve">Характер изменения интенсивности отказов зависит от параметра α: при </w:t>
      </w:r>
      <w:proofErr w:type="gramStart"/>
      <w:r w:rsidRPr="00BE46B0">
        <w:rPr>
          <w:szCs w:val="24"/>
        </w:rPr>
        <w:t>α&lt;</w:t>
      </w:r>
      <w:proofErr w:type="gramEnd"/>
      <w:r w:rsidRPr="00BE46B0">
        <w:rPr>
          <w:szCs w:val="24"/>
        </w:rPr>
        <w:t>1, она</w:t>
      </w:r>
    </w:p>
    <w:p w14:paraId="2EB1B2FB" w14:textId="77777777" w:rsidR="00A44A08" w:rsidRPr="00BE46B0" w:rsidRDefault="00A44A08" w:rsidP="00C468CB">
      <w:pPr>
        <w:ind w:firstLine="567"/>
        <w:rPr>
          <w:szCs w:val="24"/>
        </w:rPr>
      </w:pPr>
      <w:r w:rsidRPr="00BE46B0">
        <w:rPr>
          <w:szCs w:val="24"/>
        </w:rPr>
        <w:t>монотонно убывает, при α&gt;1 - возрастает; при α=1 функция принимает вид λ(</w:t>
      </w:r>
      <w:r w:rsidRPr="00BE46B0">
        <w:rPr>
          <w:szCs w:val="24"/>
          <w:lang w:val="en-US"/>
        </w:rPr>
        <w:t>t</w:t>
      </w:r>
      <w:r w:rsidRPr="00BE46B0">
        <w:rPr>
          <w:szCs w:val="24"/>
        </w:rPr>
        <w:t>)=λ</w:t>
      </w:r>
      <w:r w:rsidRPr="00BE46B0">
        <w:rPr>
          <w:szCs w:val="24"/>
          <w:vertAlign w:val="subscript"/>
        </w:rPr>
        <w:t>0</w:t>
      </w:r>
      <w:r w:rsidRPr="00BE46B0">
        <w:rPr>
          <w:szCs w:val="24"/>
        </w:rPr>
        <w:t>=</w:t>
      </w:r>
      <w:proofErr w:type="spellStart"/>
      <w:r w:rsidRPr="00BE46B0">
        <w:rPr>
          <w:i/>
          <w:iCs/>
          <w:szCs w:val="24"/>
        </w:rPr>
        <w:t>Const</w:t>
      </w:r>
      <w:proofErr w:type="spellEnd"/>
      <w:r w:rsidRPr="00BE46B0">
        <w:rPr>
          <w:szCs w:val="24"/>
        </w:rPr>
        <w:t>. λ</w:t>
      </w:r>
      <w:r w:rsidRPr="00BE46B0">
        <w:rPr>
          <w:szCs w:val="24"/>
          <w:vertAlign w:val="subscript"/>
        </w:rPr>
        <w:t>0-</w:t>
      </w:r>
      <w:r w:rsidRPr="00BE46B0">
        <w:rPr>
          <w:szCs w:val="24"/>
        </w:rPr>
        <w:t>это средневзвешенная частота (интенсивность) устойчивых отказов в конкретной системе теплоснабжения.</w:t>
      </w:r>
    </w:p>
    <w:p w14:paraId="722C1ABA" w14:textId="77777777" w:rsidR="00A44A08" w:rsidRPr="00BE46B0" w:rsidRDefault="00A44A08" w:rsidP="00C468CB">
      <w:pPr>
        <w:ind w:firstLine="567"/>
        <w:rPr>
          <w:szCs w:val="24"/>
        </w:rPr>
      </w:pPr>
      <w:r w:rsidRPr="00BE46B0">
        <w:rPr>
          <w:szCs w:val="24"/>
        </w:rPr>
        <w:t>Обработка значительного количества данных по отказам, позволяет использовать</w:t>
      </w:r>
    </w:p>
    <w:p w14:paraId="210A3FB8" w14:textId="77777777" w:rsidR="00A44A08" w:rsidRPr="00BE46B0" w:rsidRDefault="00A44A08" w:rsidP="00C468CB">
      <w:pPr>
        <w:ind w:firstLine="567"/>
      </w:pPr>
      <w:r w:rsidRPr="00BE46B0">
        <w:t>следующую зависимость для параметра формы интенсивности отказов:</w:t>
      </w:r>
    </w:p>
    <w:p w14:paraId="213B29EC" w14:textId="77777777" w:rsidR="00A44A08" w:rsidRPr="00BE46B0" w:rsidRDefault="00F81E74" w:rsidP="00C468CB">
      <w:pPr>
        <w:ind w:firstLine="567"/>
      </w:pPr>
      <w:r>
        <w:lastRenderedPageBreak/>
        <w:pict w14:anchorId="0AA9FB24">
          <v:shape id="_x0000_i1032" type="#_x0000_t75" style="width:139.5pt;height:64.5pt" equationxml="&lt;">
            <v:imagedata r:id="rId23" o:title="" chromakey="white"/>
          </v:shape>
        </w:pict>
      </w:r>
    </w:p>
    <w:p w14:paraId="75C3FF6C" w14:textId="77777777" w:rsidR="00A44A08" w:rsidRPr="00BE46B0" w:rsidRDefault="00A44A08" w:rsidP="00C468CB">
      <w:pPr>
        <w:ind w:firstLine="567"/>
      </w:pPr>
      <w:r w:rsidRPr="00BE46B0">
        <w:t xml:space="preserve">На рис. </w:t>
      </w:r>
      <w:r w:rsidR="00872FD5" w:rsidRPr="00BE46B0">
        <w:t>9.1.</w:t>
      </w:r>
      <w:r w:rsidRPr="00BE46B0">
        <w:t xml:space="preserve"> приведен вид зависимости интенсивности отказов от срока эксплуатации участка тепловой сети. При ее использовании следует помнить о некоторых допущениях, которые были сделаны при отборе данных: </w:t>
      </w:r>
    </w:p>
    <w:p w14:paraId="7B2AD761" w14:textId="77777777" w:rsidR="00A44A08" w:rsidRPr="00BE46B0" w:rsidRDefault="00A44A08" w:rsidP="00A44A08">
      <w:r w:rsidRPr="00BE46B0">
        <w:t xml:space="preserve">она применима только тогда, когда в тепловых сетях существует четкое разделение на эксплуатационный и ремонтный периоды; </w:t>
      </w:r>
    </w:p>
    <w:p w14:paraId="35959BE6" w14:textId="77777777" w:rsidR="00A44A08" w:rsidRPr="00BE46B0" w:rsidRDefault="00A44A08" w:rsidP="00C468CB">
      <w:pPr>
        <w:pStyle w:val="ae"/>
        <w:ind w:firstLine="567"/>
      </w:pPr>
      <w:r w:rsidRPr="00BE46B0">
        <w:t>в ремонтный период выполняются гидравлические испытания тепловой сети после каждого отказа.</w:t>
      </w:r>
    </w:p>
    <w:p w14:paraId="478AA38A" w14:textId="77777777" w:rsidR="004F68DA" w:rsidRPr="00BE46B0" w:rsidRDefault="004F68DA" w:rsidP="00A44A08">
      <w:pPr>
        <w:pStyle w:val="ae"/>
      </w:pPr>
    </w:p>
    <w:p w14:paraId="64539D49" w14:textId="77777777" w:rsidR="00997693" w:rsidRDefault="00220CCE" w:rsidP="00997693">
      <w:pPr>
        <w:pStyle w:val="ae"/>
        <w:keepNext/>
      </w:pPr>
      <w:r>
        <w:rPr>
          <w:noProof/>
        </w:rPr>
        <w:drawing>
          <wp:inline distT="0" distB="0" distL="0" distR="0" wp14:anchorId="361447EE" wp14:editId="35D3ADDD">
            <wp:extent cx="5059045" cy="2813050"/>
            <wp:effectExtent l="0" t="0" r="8255" b="6350"/>
            <wp:docPr id="5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5FF6C96" w14:textId="6219BDAF" w:rsidR="00872FD5" w:rsidRPr="00C468CB" w:rsidRDefault="00997693" w:rsidP="00C468CB">
      <w:pPr>
        <w:ind w:firstLine="567"/>
        <w:jc w:val="center"/>
      </w:pPr>
      <w:r>
        <w:t xml:space="preserve">Рисунок </w:t>
      </w:r>
      <w:r w:rsidR="00F81E74">
        <w:fldChar w:fldCharType="begin"/>
      </w:r>
      <w:r w:rsidR="00F81E74">
        <w:instrText xml:space="preserve"> SEQ Рисунок \* ARABIC </w:instrText>
      </w:r>
      <w:r w:rsidR="00F81E74">
        <w:fldChar w:fldCharType="separate"/>
      </w:r>
      <w:r w:rsidR="00224195">
        <w:rPr>
          <w:noProof/>
        </w:rPr>
        <w:t>5</w:t>
      </w:r>
      <w:r w:rsidR="00F81E74">
        <w:rPr>
          <w:noProof/>
        </w:rPr>
        <w:fldChar w:fldCharType="end"/>
      </w:r>
      <w:r>
        <w:t xml:space="preserve"> - </w:t>
      </w:r>
      <w:r w:rsidR="00872FD5" w:rsidRPr="00C468CB">
        <w:t>Интенсивность отказов</w:t>
      </w:r>
      <w:r w:rsidR="00DE7DF2" w:rsidRPr="00C468CB">
        <w:t>.</w:t>
      </w:r>
    </w:p>
    <w:p w14:paraId="02F56E18" w14:textId="77777777" w:rsidR="00872FD5" w:rsidRPr="00BE46B0" w:rsidRDefault="00872FD5" w:rsidP="00C468CB">
      <w:pPr>
        <w:ind w:firstLine="567"/>
      </w:pPr>
      <w:r w:rsidRPr="00BE46B0">
        <w:t xml:space="preserve">5. 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2.01.01.82 или Справочника «Наладка и эксплуатация водяных тепловых сетей». </w:t>
      </w:r>
    </w:p>
    <w:p w14:paraId="1C8D39A8" w14:textId="77777777" w:rsidR="00872FD5" w:rsidRPr="00BE46B0" w:rsidRDefault="00872FD5" w:rsidP="00C468CB">
      <w:pPr>
        <w:ind w:firstLine="567"/>
      </w:pPr>
      <w:r w:rsidRPr="00BE46B0">
        <w:lastRenderedPageBreak/>
        <w:t xml:space="preserve">6. 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(СНиП 41-02-2003. Тепловые сети). Например, для расчета времени снижения температуры в жилом здании используют формулу: </w:t>
      </w:r>
    </w:p>
    <w:p w14:paraId="70E99894" w14:textId="15845533" w:rsidR="00872FD5" w:rsidRPr="00BE46B0" w:rsidRDefault="00190BDD" w:rsidP="00872FD5">
      <w:r w:rsidRPr="00BE46B0">
        <w:fldChar w:fldCharType="begin"/>
      </w:r>
      <w:r w:rsidR="003B5DBB" w:rsidRPr="00BE46B0">
        <w:instrText xml:space="preserve"> QUOTE </w:instrText>
      </w:r>
      <w:r w:rsidR="00142376">
        <w:rPr>
          <w:position w:val="-45"/>
        </w:rPr>
        <w:pict w14:anchorId="14E6A2D3">
          <v:shape id="_x0000_i1033" type="#_x0000_t75" style="width:132.75pt;height:52.5pt" equationxml="&lt;">
            <v:imagedata r:id="rId25" o:title="" chromakey="white"/>
          </v:shape>
        </w:pict>
      </w:r>
      <w:r w:rsidRPr="00BE46B0">
        <w:fldChar w:fldCharType="separate"/>
      </w:r>
      <w:r w:rsidR="00142376">
        <w:rPr>
          <w:position w:val="-45"/>
        </w:rPr>
        <w:pict w14:anchorId="2C4ADE9F">
          <v:shape id="_x0000_i1034" type="#_x0000_t75" style="width:132.75pt;height:52.5pt" equationxml="&lt;">
            <v:imagedata r:id="rId25" o:title="" chromakey="white"/>
          </v:shape>
        </w:pict>
      </w:r>
      <w:r w:rsidRPr="00BE46B0">
        <w:fldChar w:fldCharType="end"/>
      </w:r>
      <w:proofErr w:type="gramStart"/>
      <w:r w:rsidR="00872FD5" w:rsidRPr="00BE46B0">
        <w:t>,где</w:t>
      </w:r>
      <w:proofErr w:type="gramEnd"/>
    </w:p>
    <w:p w14:paraId="4C8F5F99" w14:textId="6ECCC2F0" w:rsidR="00872FD5" w:rsidRPr="00BE46B0" w:rsidRDefault="00190BDD" w:rsidP="00C468CB">
      <w:pPr>
        <w:spacing w:line="276" w:lineRule="auto"/>
        <w:ind w:firstLine="567"/>
        <w:rPr>
          <w:szCs w:val="24"/>
        </w:rPr>
      </w:pPr>
      <w:r w:rsidRPr="00BE46B0">
        <w:rPr>
          <w:szCs w:val="24"/>
        </w:rPr>
        <w:fldChar w:fldCharType="begin"/>
      </w:r>
      <w:r w:rsidR="003B5DBB" w:rsidRPr="00BE46B0">
        <w:rPr>
          <w:szCs w:val="24"/>
        </w:rPr>
        <w:instrText xml:space="preserve"> QUOTE </w:instrText>
      </w:r>
      <w:r w:rsidR="00142376">
        <w:rPr>
          <w:position w:val="-23"/>
        </w:rPr>
        <w:pict w14:anchorId="1991107A">
          <v:shape id="_x0000_i1035" type="#_x0000_t75" style="width:12pt;height:33pt" equationxml="&lt;">
            <v:imagedata r:id="rId26" o:title="" chromakey="white"/>
          </v:shape>
        </w:pict>
      </w:r>
      <w:r w:rsidRPr="00BE46B0">
        <w:rPr>
          <w:szCs w:val="24"/>
        </w:rPr>
        <w:fldChar w:fldCharType="separate"/>
      </w:r>
      <w:r w:rsidR="00142376">
        <w:rPr>
          <w:position w:val="-23"/>
        </w:rPr>
        <w:pict w14:anchorId="1803EA6C">
          <v:shape id="_x0000_i1036" type="#_x0000_t75" style="width:12pt;height:33pt" equationxml="&lt;">
            <v:imagedata r:id="rId26" o:title="" chromakey="white"/>
          </v:shape>
        </w:pict>
      </w:r>
      <w:r w:rsidRPr="00BE46B0">
        <w:rPr>
          <w:szCs w:val="24"/>
        </w:rPr>
        <w:fldChar w:fldCharType="end"/>
      </w:r>
      <w:r w:rsidR="00872FD5" w:rsidRPr="00BE46B0">
        <w:rPr>
          <w:szCs w:val="24"/>
        </w:rPr>
        <w:t xml:space="preserve">- внутренняя температура, которая устанавливается в помещении через время </w:t>
      </w:r>
      <w:r w:rsidR="00872FD5" w:rsidRPr="00BE46B0">
        <w:rPr>
          <w:i/>
          <w:iCs/>
          <w:szCs w:val="24"/>
        </w:rPr>
        <w:t xml:space="preserve">z </w:t>
      </w:r>
      <w:r w:rsidR="00872FD5" w:rsidRPr="00BE46B0">
        <w:rPr>
          <w:szCs w:val="24"/>
        </w:rPr>
        <w:t xml:space="preserve">в часах, после наступления исходного события, </w:t>
      </w:r>
      <w:r w:rsidR="00872FD5" w:rsidRPr="00BE46B0">
        <w:rPr>
          <w:sz w:val="16"/>
          <w:szCs w:val="16"/>
          <w:vertAlign w:val="superscript"/>
        </w:rPr>
        <w:t>0</w:t>
      </w:r>
      <w:r w:rsidR="00872FD5" w:rsidRPr="00BE46B0">
        <w:rPr>
          <w:szCs w:val="24"/>
        </w:rPr>
        <w:t>С;</w:t>
      </w:r>
    </w:p>
    <w:p w14:paraId="335357E9" w14:textId="77777777" w:rsidR="00872FD5" w:rsidRPr="00BE46B0" w:rsidRDefault="00872FD5" w:rsidP="00C468CB">
      <w:pPr>
        <w:spacing w:line="276" w:lineRule="auto"/>
        <w:ind w:firstLine="567"/>
        <w:rPr>
          <w:szCs w:val="24"/>
        </w:rPr>
      </w:pPr>
      <w:r w:rsidRPr="00BE46B0">
        <w:rPr>
          <w:i/>
          <w:iCs/>
          <w:szCs w:val="24"/>
        </w:rPr>
        <w:t xml:space="preserve">z </w:t>
      </w:r>
      <w:r w:rsidR="00065ED8" w:rsidRPr="00BE46B0">
        <w:rPr>
          <w:szCs w:val="24"/>
        </w:rPr>
        <w:t>–</w:t>
      </w:r>
      <w:r w:rsidRPr="00BE46B0">
        <w:rPr>
          <w:szCs w:val="24"/>
        </w:rPr>
        <w:t xml:space="preserve"> время</w:t>
      </w:r>
      <w:r w:rsidR="00065ED8" w:rsidRPr="00BE46B0">
        <w:rPr>
          <w:szCs w:val="24"/>
        </w:rPr>
        <w:t>,</w:t>
      </w:r>
      <w:r w:rsidRPr="00BE46B0">
        <w:rPr>
          <w:szCs w:val="24"/>
        </w:rPr>
        <w:t xml:space="preserve"> отсчитываемое после начала исходного события, ч;</w:t>
      </w:r>
    </w:p>
    <w:p w14:paraId="1F604BA1" w14:textId="76A401B5" w:rsidR="00872FD5" w:rsidRPr="00BE46B0" w:rsidRDefault="00190BDD" w:rsidP="00C468CB">
      <w:pPr>
        <w:spacing w:line="276" w:lineRule="auto"/>
        <w:ind w:firstLine="567"/>
        <w:rPr>
          <w:szCs w:val="24"/>
        </w:rPr>
      </w:pPr>
      <w:r w:rsidRPr="00BE46B0">
        <w:rPr>
          <w:szCs w:val="24"/>
        </w:rPr>
        <w:fldChar w:fldCharType="begin"/>
      </w:r>
      <w:r w:rsidR="003B5DBB" w:rsidRPr="00BE46B0">
        <w:rPr>
          <w:szCs w:val="24"/>
        </w:rPr>
        <w:instrText xml:space="preserve"> QUOTE </w:instrText>
      </w:r>
      <w:r w:rsidR="00142376">
        <w:rPr>
          <w:position w:val="-23"/>
        </w:rPr>
        <w:pict w14:anchorId="2A1F25E3">
          <v:shape id="_x0000_i1037" type="#_x0000_t75" style="width:12pt;height:33pt" equationxml="&lt;">
            <v:imagedata r:id="rId27" o:title="" chromakey="white"/>
          </v:shape>
        </w:pict>
      </w:r>
      <w:r w:rsidRPr="00BE46B0">
        <w:rPr>
          <w:szCs w:val="24"/>
        </w:rPr>
        <w:fldChar w:fldCharType="separate"/>
      </w:r>
      <w:r w:rsidR="00142376">
        <w:rPr>
          <w:position w:val="-23"/>
        </w:rPr>
        <w:pict w14:anchorId="13F5810F">
          <v:shape id="_x0000_i1038" type="#_x0000_t75" style="width:12pt;height:33pt" equationxml="&lt;">
            <v:imagedata r:id="rId27" o:title="" chromakey="white"/>
          </v:shape>
        </w:pict>
      </w:r>
      <w:r w:rsidRPr="00BE46B0">
        <w:rPr>
          <w:szCs w:val="24"/>
        </w:rPr>
        <w:fldChar w:fldCharType="end"/>
      </w:r>
      <w:r w:rsidR="00872FD5" w:rsidRPr="00BE46B0">
        <w:rPr>
          <w:szCs w:val="24"/>
        </w:rPr>
        <w:t xml:space="preserve">- температура в отапливаемом помещении, которая была в момент начала исходного события, </w:t>
      </w:r>
      <w:r w:rsidR="00872FD5" w:rsidRPr="00BE46B0">
        <w:rPr>
          <w:sz w:val="16"/>
          <w:szCs w:val="16"/>
          <w:vertAlign w:val="superscript"/>
        </w:rPr>
        <w:t>0</w:t>
      </w:r>
      <w:r w:rsidR="00872FD5" w:rsidRPr="00BE46B0">
        <w:rPr>
          <w:szCs w:val="24"/>
        </w:rPr>
        <w:t>С;</w:t>
      </w:r>
    </w:p>
    <w:p w14:paraId="4C422BFD" w14:textId="67718A88" w:rsidR="00872FD5" w:rsidRPr="00BE46B0" w:rsidRDefault="00190BDD" w:rsidP="00C468CB">
      <w:pPr>
        <w:spacing w:line="276" w:lineRule="auto"/>
        <w:ind w:firstLine="567"/>
        <w:rPr>
          <w:szCs w:val="24"/>
        </w:rPr>
      </w:pPr>
      <w:r w:rsidRPr="00BE46B0">
        <w:rPr>
          <w:szCs w:val="24"/>
        </w:rPr>
        <w:fldChar w:fldCharType="begin"/>
      </w:r>
      <w:r w:rsidR="003B5DBB" w:rsidRPr="00BE46B0">
        <w:rPr>
          <w:szCs w:val="24"/>
        </w:rPr>
        <w:instrText xml:space="preserve"> QUOTE </w:instrText>
      </w:r>
      <w:r w:rsidR="00142376">
        <w:rPr>
          <w:position w:val="-23"/>
        </w:rPr>
        <w:pict w14:anchorId="195FD176">
          <v:shape id="_x0000_i1039" type="#_x0000_t75" style="width:13.5pt;height:33pt" equationxml="&lt;">
            <v:imagedata r:id="rId28" o:title="" chromakey="white"/>
          </v:shape>
        </w:pict>
      </w:r>
      <w:r w:rsidRPr="00BE46B0">
        <w:rPr>
          <w:szCs w:val="24"/>
        </w:rPr>
        <w:fldChar w:fldCharType="separate"/>
      </w:r>
      <w:r w:rsidR="00142376">
        <w:rPr>
          <w:position w:val="-23"/>
        </w:rPr>
        <w:pict w14:anchorId="52F3E3FC">
          <v:shape id="_x0000_i1040" type="#_x0000_t75" style="width:13.5pt;height:33pt" equationxml="&lt;">
            <v:imagedata r:id="rId28" o:title="" chromakey="white"/>
          </v:shape>
        </w:pict>
      </w:r>
      <w:r w:rsidRPr="00BE46B0">
        <w:rPr>
          <w:szCs w:val="24"/>
        </w:rPr>
        <w:fldChar w:fldCharType="end"/>
      </w:r>
      <w:r w:rsidR="00872FD5" w:rsidRPr="00BE46B0">
        <w:rPr>
          <w:szCs w:val="24"/>
        </w:rPr>
        <w:t xml:space="preserve">- температура наружного воздуха, усредненная на периоде времени </w:t>
      </w:r>
      <w:r w:rsidR="00872FD5" w:rsidRPr="00BE46B0">
        <w:rPr>
          <w:i/>
          <w:iCs/>
          <w:szCs w:val="24"/>
        </w:rPr>
        <w:t xml:space="preserve">z </w:t>
      </w:r>
      <w:r w:rsidR="00872FD5" w:rsidRPr="00BE46B0">
        <w:rPr>
          <w:szCs w:val="24"/>
        </w:rPr>
        <w:t>,</w:t>
      </w:r>
      <w:r w:rsidR="00872FD5" w:rsidRPr="00BE46B0">
        <w:rPr>
          <w:sz w:val="16"/>
          <w:szCs w:val="16"/>
          <w:vertAlign w:val="superscript"/>
        </w:rPr>
        <w:t>0</w:t>
      </w:r>
      <w:r w:rsidR="00872FD5" w:rsidRPr="00BE46B0">
        <w:rPr>
          <w:szCs w:val="24"/>
        </w:rPr>
        <w:t>С;</w:t>
      </w:r>
    </w:p>
    <w:p w14:paraId="219E7436" w14:textId="2D4CE29B" w:rsidR="00872FD5" w:rsidRPr="00BE46B0" w:rsidRDefault="00190BDD" w:rsidP="00C468CB">
      <w:pPr>
        <w:spacing w:line="276" w:lineRule="auto"/>
        <w:ind w:firstLine="567"/>
        <w:rPr>
          <w:szCs w:val="24"/>
        </w:rPr>
      </w:pPr>
      <w:r w:rsidRPr="00BE46B0">
        <w:rPr>
          <w:szCs w:val="24"/>
        </w:rPr>
        <w:fldChar w:fldCharType="begin"/>
      </w:r>
      <w:r w:rsidR="003B5DBB" w:rsidRPr="00BE46B0">
        <w:rPr>
          <w:szCs w:val="24"/>
        </w:rPr>
        <w:instrText xml:space="preserve"> QUOTE </w:instrText>
      </w:r>
      <w:r w:rsidR="00142376">
        <w:rPr>
          <w:position w:val="-23"/>
        </w:rPr>
        <w:pict w14:anchorId="13C9CB85">
          <v:shape id="_x0000_i1041" type="#_x0000_t75" style="width:17.25pt;height:33pt" equationxml="&lt;">
            <v:imagedata r:id="rId29" o:title="" chromakey="white"/>
          </v:shape>
        </w:pict>
      </w:r>
      <w:r w:rsidRPr="00BE46B0">
        <w:rPr>
          <w:szCs w:val="24"/>
        </w:rPr>
        <w:fldChar w:fldCharType="separate"/>
      </w:r>
      <w:r w:rsidR="00142376">
        <w:rPr>
          <w:position w:val="-23"/>
        </w:rPr>
        <w:pict w14:anchorId="0CF50ABC">
          <v:shape id="_x0000_i1042" type="#_x0000_t75" style="width:17.25pt;height:33pt" equationxml="&lt;">
            <v:imagedata r:id="rId29" o:title="" chromakey="white"/>
          </v:shape>
        </w:pict>
      </w:r>
      <w:r w:rsidRPr="00BE46B0">
        <w:rPr>
          <w:szCs w:val="24"/>
        </w:rPr>
        <w:fldChar w:fldCharType="end"/>
      </w:r>
      <w:r w:rsidR="00872FD5" w:rsidRPr="00BE46B0">
        <w:rPr>
          <w:szCs w:val="24"/>
        </w:rPr>
        <w:t>- подача теплоты в помещение, Дж/ч;</w:t>
      </w:r>
    </w:p>
    <w:p w14:paraId="56DCF34A" w14:textId="72B37C6B" w:rsidR="00872FD5" w:rsidRPr="00BE46B0" w:rsidRDefault="00190BDD" w:rsidP="00C468CB">
      <w:pPr>
        <w:spacing w:line="276" w:lineRule="auto"/>
        <w:ind w:firstLine="567"/>
        <w:rPr>
          <w:szCs w:val="24"/>
        </w:rPr>
      </w:pPr>
      <w:r w:rsidRPr="00BE46B0">
        <w:rPr>
          <w:szCs w:val="24"/>
        </w:rPr>
        <w:fldChar w:fldCharType="begin"/>
      </w:r>
      <w:r w:rsidR="003B5DBB" w:rsidRPr="00BE46B0">
        <w:rPr>
          <w:szCs w:val="24"/>
        </w:rPr>
        <w:instrText xml:space="preserve"> QUOTE </w:instrText>
      </w:r>
      <w:r w:rsidR="00142376">
        <w:rPr>
          <w:position w:val="-23"/>
        </w:rPr>
        <w:pict w14:anchorId="463E28CC">
          <v:shape id="_x0000_i1043" type="#_x0000_t75" style="width:21.75pt;height:33pt" equationxml="&lt;">
            <v:imagedata r:id="rId30" o:title="" chromakey="white"/>
          </v:shape>
        </w:pict>
      </w:r>
      <w:r w:rsidRPr="00BE46B0">
        <w:rPr>
          <w:szCs w:val="24"/>
        </w:rPr>
        <w:fldChar w:fldCharType="separate"/>
      </w:r>
      <w:r w:rsidR="00142376">
        <w:rPr>
          <w:position w:val="-23"/>
        </w:rPr>
        <w:pict w14:anchorId="16430AD4">
          <v:shape id="_x0000_i1044" type="#_x0000_t75" style="width:21.75pt;height:33pt" equationxml="&lt;">
            <v:imagedata r:id="rId30" o:title="" chromakey="white"/>
          </v:shape>
        </w:pict>
      </w:r>
      <w:r w:rsidRPr="00BE46B0">
        <w:rPr>
          <w:szCs w:val="24"/>
        </w:rPr>
        <w:fldChar w:fldCharType="end"/>
      </w:r>
      <w:r w:rsidR="00872FD5" w:rsidRPr="00BE46B0">
        <w:rPr>
          <w:szCs w:val="24"/>
        </w:rPr>
        <w:t>- удельные расчетные тепловые потери здания, Дж/(ч×</w:t>
      </w:r>
      <w:r w:rsidR="00872FD5" w:rsidRPr="00BE46B0">
        <w:rPr>
          <w:sz w:val="16"/>
          <w:szCs w:val="16"/>
          <w:vertAlign w:val="superscript"/>
        </w:rPr>
        <w:t>0</w:t>
      </w:r>
      <w:r w:rsidR="00872FD5" w:rsidRPr="00BE46B0">
        <w:rPr>
          <w:szCs w:val="24"/>
        </w:rPr>
        <w:t>С);</w:t>
      </w:r>
    </w:p>
    <w:p w14:paraId="756E3625" w14:textId="77777777" w:rsidR="00872FD5" w:rsidRPr="00BE46B0" w:rsidRDefault="00872FD5" w:rsidP="00C468CB">
      <w:pPr>
        <w:spacing w:line="276" w:lineRule="auto"/>
        <w:ind w:firstLine="567"/>
        <w:rPr>
          <w:szCs w:val="24"/>
        </w:rPr>
      </w:pPr>
      <w:r w:rsidRPr="00BE46B0">
        <w:rPr>
          <w:rFonts w:ascii="Symbol" w:hAnsi="Symbol" w:cs="Symbol"/>
        </w:rPr>
        <w:t></w:t>
      </w:r>
      <w:r w:rsidRPr="00BE46B0">
        <w:rPr>
          <w:rFonts w:ascii="Symbol" w:hAnsi="Symbol" w:cs="Symbol"/>
        </w:rPr>
        <w:t></w:t>
      </w:r>
      <w:r w:rsidRPr="00BE46B0">
        <w:rPr>
          <w:szCs w:val="24"/>
        </w:rPr>
        <w:t>- коэффициент аккумуляции помещения (здания), ч.</w:t>
      </w:r>
    </w:p>
    <w:p w14:paraId="20202899" w14:textId="77777777" w:rsidR="00872FD5" w:rsidRPr="00BE46B0" w:rsidRDefault="00872FD5" w:rsidP="00C468CB">
      <w:pPr>
        <w:ind w:firstLine="567"/>
        <w:rPr>
          <w:szCs w:val="24"/>
        </w:rPr>
      </w:pPr>
      <w:r w:rsidRPr="00BE46B0">
        <w:rPr>
          <w:szCs w:val="24"/>
        </w:rPr>
        <w:t>Для расчет времени снижения температуры в жилом задании до +12</w:t>
      </w:r>
      <w:r w:rsidRPr="00BE46B0">
        <w:rPr>
          <w:rFonts w:ascii="Cambria Math" w:hAnsi="Cambria Math" w:cs="Cambria Math"/>
          <w:szCs w:val="24"/>
        </w:rPr>
        <w:t>⁰</w:t>
      </w:r>
      <w:r w:rsidRPr="00BE46B0">
        <w:rPr>
          <w:szCs w:val="24"/>
        </w:rPr>
        <w:t>С</w:t>
      </w:r>
      <w:r w:rsidR="00065ED8" w:rsidRPr="00BE46B0">
        <w:rPr>
          <w:szCs w:val="24"/>
        </w:rPr>
        <w:t>.</w:t>
      </w:r>
      <w:r w:rsidRPr="00BE46B0">
        <w:rPr>
          <w:szCs w:val="24"/>
        </w:rPr>
        <w:t xml:space="preserve"> при</w:t>
      </w:r>
    </w:p>
    <w:p w14:paraId="0CC23281" w14:textId="6EE703FC" w:rsidR="00872FD5" w:rsidRPr="00BE46B0" w:rsidRDefault="00872FD5" w:rsidP="00C468CB">
      <w:pPr>
        <w:ind w:firstLine="567"/>
        <w:rPr>
          <w:szCs w:val="24"/>
        </w:rPr>
      </w:pPr>
      <w:r w:rsidRPr="00BE46B0">
        <w:rPr>
          <w:szCs w:val="24"/>
        </w:rPr>
        <w:t>внезапном прекращении</w:t>
      </w:r>
      <w:r w:rsidR="00065ED8" w:rsidRPr="00BE46B0">
        <w:rPr>
          <w:szCs w:val="24"/>
        </w:rPr>
        <w:t xml:space="preserve"> теплоснабжения эта формула при</w:t>
      </w:r>
      <w:r w:rsidR="00190BDD" w:rsidRPr="00BE46B0">
        <w:rPr>
          <w:szCs w:val="24"/>
        </w:rPr>
        <w:fldChar w:fldCharType="begin"/>
      </w:r>
      <w:r w:rsidR="003B5DBB" w:rsidRPr="00BE46B0">
        <w:rPr>
          <w:szCs w:val="24"/>
        </w:rPr>
        <w:instrText xml:space="preserve"> QUOTE </w:instrText>
      </w:r>
      <w:r w:rsidR="00142376">
        <w:rPr>
          <w:position w:val="-36"/>
        </w:rPr>
        <w:pict w14:anchorId="50B825B9">
          <v:shape id="_x0000_i1045" type="#_x0000_t75" style="width:33pt;height:39pt" equationxml="&lt;">
            <v:imagedata r:id="rId31" o:title="" chromakey="white"/>
          </v:shape>
        </w:pict>
      </w:r>
      <w:r w:rsidR="00190BDD" w:rsidRPr="00BE46B0">
        <w:rPr>
          <w:szCs w:val="24"/>
        </w:rPr>
        <w:fldChar w:fldCharType="separate"/>
      </w:r>
      <w:r w:rsidR="00142376">
        <w:rPr>
          <w:position w:val="-36"/>
        </w:rPr>
        <w:pict w14:anchorId="026FAD35">
          <v:shape id="_x0000_i1046" type="#_x0000_t75" style="width:33pt;height:39pt" equationxml="&lt;">
            <v:imagedata r:id="rId31" o:title="" chromakey="white"/>
          </v:shape>
        </w:pict>
      </w:r>
      <w:r w:rsidR="00190BDD" w:rsidRPr="00BE46B0">
        <w:rPr>
          <w:szCs w:val="24"/>
        </w:rPr>
        <w:fldChar w:fldCharType="end"/>
      </w:r>
      <w:r w:rsidRPr="00BE46B0">
        <w:rPr>
          <w:szCs w:val="24"/>
        </w:rPr>
        <w:t>0имеет следующий</w:t>
      </w:r>
      <w:r w:rsidR="003515DE">
        <w:rPr>
          <w:szCs w:val="24"/>
        </w:rPr>
        <w:t xml:space="preserve"> </w:t>
      </w:r>
      <w:r w:rsidRPr="00BE46B0">
        <w:rPr>
          <w:szCs w:val="24"/>
        </w:rPr>
        <w:t>вид:</w:t>
      </w:r>
    </w:p>
    <w:p w14:paraId="111825D4" w14:textId="45B14D74" w:rsidR="00872FD5" w:rsidRPr="00BE46B0" w:rsidRDefault="00190BDD" w:rsidP="00872FD5">
      <w:pPr>
        <w:rPr>
          <w:szCs w:val="24"/>
        </w:rPr>
      </w:pPr>
      <w:r w:rsidRPr="00BE46B0">
        <w:rPr>
          <w:szCs w:val="24"/>
        </w:rPr>
        <w:fldChar w:fldCharType="begin"/>
      </w:r>
      <w:r w:rsidR="003B5DBB" w:rsidRPr="00BE46B0">
        <w:rPr>
          <w:szCs w:val="24"/>
        </w:rPr>
        <w:instrText xml:space="preserve"> QUOTE </w:instrText>
      </w:r>
      <w:r w:rsidR="00F81E74">
        <w:rPr>
          <w:position w:val="-38"/>
        </w:rPr>
        <w:pict w14:anchorId="6BDAA52B">
          <v:shape id="_x0000_i1047" type="#_x0000_t75" style="width:100.5pt;height:42pt" equationxml="&lt;">
            <v:imagedata r:id="rId32" o:title="" chromakey="white"/>
          </v:shape>
        </w:pict>
      </w:r>
      <w:r w:rsidRPr="00BE46B0">
        <w:rPr>
          <w:szCs w:val="24"/>
        </w:rPr>
        <w:fldChar w:fldCharType="separate"/>
      </w:r>
      <w:r w:rsidR="00F81E74">
        <w:rPr>
          <w:position w:val="-38"/>
        </w:rPr>
        <w:pict w14:anchorId="73E663E5">
          <v:shape id="_x0000_i1048" type="#_x0000_t75" style="width:100.5pt;height:42pt" equationxml="&lt;">
            <v:imagedata r:id="rId32" o:title="" chromakey="white"/>
          </v:shape>
        </w:pict>
      </w:r>
      <w:r w:rsidRPr="00BE46B0">
        <w:rPr>
          <w:szCs w:val="24"/>
        </w:rPr>
        <w:fldChar w:fldCharType="end"/>
      </w:r>
      <w:r w:rsidR="00872FD5" w:rsidRPr="00BE46B0">
        <w:rPr>
          <w:szCs w:val="24"/>
        </w:rPr>
        <w:t xml:space="preserve">  ,</w:t>
      </w:r>
      <w:r w:rsidR="000F0752">
        <w:rPr>
          <w:szCs w:val="24"/>
        </w:rPr>
        <w:t xml:space="preserve"> </w:t>
      </w:r>
      <w:r w:rsidR="00872FD5" w:rsidRPr="00BE46B0">
        <w:rPr>
          <w:szCs w:val="24"/>
        </w:rPr>
        <w:t xml:space="preserve">где </w:t>
      </w:r>
    </w:p>
    <w:p w14:paraId="666FFADF" w14:textId="422A3478" w:rsidR="00872FD5" w:rsidRPr="00BE46B0" w:rsidRDefault="00190BDD" w:rsidP="00C468CB">
      <w:pPr>
        <w:ind w:firstLine="567"/>
        <w:rPr>
          <w:szCs w:val="24"/>
        </w:rPr>
      </w:pPr>
      <w:r w:rsidRPr="00BE46B0">
        <w:rPr>
          <w:szCs w:val="24"/>
        </w:rPr>
        <w:lastRenderedPageBreak/>
        <w:fldChar w:fldCharType="begin"/>
      </w:r>
      <w:r w:rsidR="003B5DBB" w:rsidRPr="00BE46B0">
        <w:rPr>
          <w:szCs w:val="24"/>
        </w:rPr>
        <w:instrText xml:space="preserve"> QUOTE </w:instrText>
      </w:r>
      <w:r w:rsidR="00142376">
        <w:rPr>
          <w:position w:val="-24"/>
        </w:rPr>
        <w:pict w14:anchorId="08D851E7">
          <v:shape id="_x0000_i1049" type="#_x0000_t75" style="width:17.25pt;height:30pt" equationxml="&lt;">
            <v:imagedata r:id="rId33" o:title="" chromakey="white"/>
          </v:shape>
        </w:pict>
      </w:r>
      <w:r w:rsidRPr="00BE46B0">
        <w:rPr>
          <w:szCs w:val="24"/>
        </w:rPr>
        <w:fldChar w:fldCharType="separate"/>
      </w:r>
      <w:r w:rsidR="00142376">
        <w:rPr>
          <w:position w:val="-24"/>
        </w:rPr>
        <w:pict w14:anchorId="73CECDB6">
          <v:shape id="_x0000_i1050" type="#_x0000_t75" style="width:17.25pt;height:30pt" equationxml="&lt;">
            <v:imagedata r:id="rId33" o:title="" chromakey="white"/>
          </v:shape>
        </w:pict>
      </w:r>
      <w:r w:rsidRPr="00BE46B0">
        <w:rPr>
          <w:szCs w:val="24"/>
        </w:rPr>
        <w:fldChar w:fldCharType="end"/>
      </w:r>
      <w:r w:rsidR="00872FD5" w:rsidRPr="00BE46B0">
        <w:rPr>
          <w:szCs w:val="24"/>
        </w:rPr>
        <w:t>-внутренняя температура, которая устанавливается критерием отказа теплоснабжения (+12</w:t>
      </w:r>
      <w:r w:rsidR="00872FD5" w:rsidRPr="00BE46B0">
        <w:rPr>
          <w:szCs w:val="24"/>
          <w:vertAlign w:val="superscript"/>
        </w:rPr>
        <w:t>0</w:t>
      </w:r>
      <w:r w:rsidR="00872FD5" w:rsidRPr="00BE46B0">
        <w:rPr>
          <w:szCs w:val="24"/>
        </w:rPr>
        <w:t>С для жилых зданий);</w:t>
      </w:r>
    </w:p>
    <w:p w14:paraId="70F83A70" w14:textId="77777777" w:rsidR="00872FD5" w:rsidRPr="00BE46B0" w:rsidRDefault="00872FD5" w:rsidP="00C468CB">
      <w:pPr>
        <w:ind w:firstLine="567"/>
        <w:rPr>
          <w:szCs w:val="24"/>
        </w:rPr>
      </w:pPr>
      <w:r w:rsidRPr="00BE46B0">
        <w:rPr>
          <w:szCs w:val="24"/>
        </w:rPr>
        <w:t>Расчет проводится для каждой градации повторяемости температуры наружного</w:t>
      </w:r>
    </w:p>
    <w:p w14:paraId="7DE6DD6F" w14:textId="77777777" w:rsidR="00872FD5" w:rsidRPr="00BE46B0" w:rsidRDefault="00872FD5" w:rsidP="00C468CB">
      <w:pPr>
        <w:ind w:firstLine="567"/>
      </w:pPr>
      <w:r w:rsidRPr="00BE46B0">
        <w:rPr>
          <w:szCs w:val="24"/>
        </w:rPr>
        <w:t>воздуха, при коэффициенте аккумуляции</w:t>
      </w:r>
      <w:r w:rsidR="003515DE">
        <w:rPr>
          <w:szCs w:val="24"/>
        </w:rPr>
        <w:t xml:space="preserve"> </w:t>
      </w:r>
      <w:r w:rsidRPr="00BE46B0">
        <w:t>жилого здания β=40 часов.</w:t>
      </w:r>
    </w:p>
    <w:p w14:paraId="1CC9EA2E" w14:textId="77777777" w:rsidR="00872FD5" w:rsidRPr="00BE46B0" w:rsidRDefault="00872FD5" w:rsidP="00C468CB">
      <w:pPr>
        <w:ind w:firstLine="567"/>
      </w:pPr>
      <w:r w:rsidRPr="00BE46B0">
        <w:t xml:space="preserve">7. 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w:t>
      </w:r>
    </w:p>
    <w:p w14:paraId="0929AE1F" w14:textId="77777777" w:rsidR="00872FD5" w:rsidRPr="00BE46B0" w:rsidRDefault="00872FD5" w:rsidP="00C468CB">
      <w:pPr>
        <w:ind w:firstLine="567"/>
      </w:pPr>
      <w:r w:rsidRPr="00BE46B0">
        <w:t>8. В случае отсутствия достоверных данных о времени восстановления теплоснабжения потребителей используются данные</w:t>
      </w:r>
      <w:r w:rsidRPr="00BE46B0">
        <w:rPr>
          <w:vertAlign w:val="superscript"/>
        </w:rPr>
        <w:t>1</w:t>
      </w:r>
      <w:r w:rsidRPr="00BE46B0">
        <w:t xml:space="preserve"> указанные в таблице ниже</w:t>
      </w:r>
    </w:p>
    <w:tbl>
      <w:tblPr>
        <w:tblpPr w:leftFromText="180" w:rightFromText="180" w:vertAnchor="text" w:tblpXSpec="center" w:tblpY="1"/>
        <w:tblOverlap w:val="neve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1902"/>
        <w:gridCol w:w="692"/>
        <w:gridCol w:w="692"/>
        <w:gridCol w:w="691"/>
        <w:gridCol w:w="691"/>
        <w:gridCol w:w="691"/>
        <w:gridCol w:w="691"/>
        <w:gridCol w:w="691"/>
        <w:gridCol w:w="691"/>
        <w:gridCol w:w="691"/>
        <w:gridCol w:w="691"/>
        <w:gridCol w:w="815"/>
      </w:tblGrid>
      <w:tr w:rsidR="005A5906" w:rsidRPr="00BE46B0" w14:paraId="1513E0BD" w14:textId="77777777" w:rsidTr="00C468CB">
        <w:trPr>
          <w:trHeight w:val="530"/>
          <w:jc w:val="center"/>
        </w:trPr>
        <w:tc>
          <w:tcPr>
            <w:tcW w:w="987" w:type="pct"/>
            <w:tcBorders>
              <w:bottom w:val="single" w:sz="6" w:space="0" w:color="000000"/>
            </w:tcBorders>
            <w:shd w:val="clear" w:color="auto" w:fill="auto"/>
            <w:vAlign w:val="center"/>
          </w:tcPr>
          <w:p w14:paraId="4D4E137A" w14:textId="77777777" w:rsidR="00872FD5" w:rsidRPr="00BE46B0" w:rsidRDefault="00872FD5" w:rsidP="003B5DBB">
            <w:pPr>
              <w:spacing w:before="0" w:after="0" w:line="240" w:lineRule="auto"/>
              <w:ind w:firstLine="0"/>
              <w:jc w:val="center"/>
              <w:rPr>
                <w:sz w:val="22"/>
                <w:szCs w:val="22"/>
              </w:rPr>
            </w:pPr>
            <w:r w:rsidRPr="00BE46B0">
              <w:rPr>
                <w:sz w:val="22"/>
                <w:szCs w:val="22"/>
              </w:rPr>
              <w:t>Диаметр труб</w:t>
            </w:r>
          </w:p>
          <w:p w14:paraId="474E1479" w14:textId="77777777" w:rsidR="00872FD5" w:rsidRPr="00BE46B0" w:rsidRDefault="00872FD5" w:rsidP="003B5DBB">
            <w:pPr>
              <w:spacing w:before="0" w:after="0" w:line="240" w:lineRule="auto"/>
              <w:ind w:firstLine="0"/>
              <w:jc w:val="center"/>
              <w:rPr>
                <w:sz w:val="22"/>
                <w:szCs w:val="22"/>
              </w:rPr>
            </w:pPr>
            <w:r w:rsidRPr="00BE46B0">
              <w:rPr>
                <w:sz w:val="22"/>
                <w:szCs w:val="22"/>
              </w:rPr>
              <w:t>d, м</w:t>
            </w:r>
          </w:p>
        </w:tc>
        <w:tc>
          <w:tcPr>
            <w:tcW w:w="359" w:type="pct"/>
            <w:tcBorders>
              <w:bottom w:val="single" w:sz="6" w:space="0" w:color="000000"/>
            </w:tcBorders>
            <w:shd w:val="clear" w:color="auto" w:fill="auto"/>
            <w:vAlign w:val="center"/>
          </w:tcPr>
          <w:p w14:paraId="1974480A" w14:textId="77777777" w:rsidR="00872FD5" w:rsidRPr="00BE46B0" w:rsidRDefault="00872FD5" w:rsidP="003B5DBB">
            <w:pPr>
              <w:spacing w:before="0" w:after="0" w:line="240" w:lineRule="auto"/>
              <w:ind w:firstLine="0"/>
              <w:jc w:val="center"/>
              <w:rPr>
                <w:sz w:val="22"/>
                <w:szCs w:val="22"/>
              </w:rPr>
            </w:pPr>
            <w:r w:rsidRPr="00BE46B0">
              <w:rPr>
                <w:sz w:val="22"/>
                <w:szCs w:val="22"/>
              </w:rPr>
              <w:t>80</w:t>
            </w:r>
          </w:p>
        </w:tc>
        <w:tc>
          <w:tcPr>
            <w:tcW w:w="359" w:type="pct"/>
            <w:tcBorders>
              <w:bottom w:val="single" w:sz="6" w:space="0" w:color="000000"/>
            </w:tcBorders>
            <w:shd w:val="clear" w:color="auto" w:fill="auto"/>
            <w:vAlign w:val="center"/>
          </w:tcPr>
          <w:p w14:paraId="1CFC788F" w14:textId="77777777" w:rsidR="00872FD5" w:rsidRPr="00BE46B0" w:rsidRDefault="00872FD5" w:rsidP="003B5DBB">
            <w:pPr>
              <w:spacing w:before="0" w:after="0" w:line="240" w:lineRule="auto"/>
              <w:ind w:firstLine="0"/>
              <w:jc w:val="center"/>
              <w:rPr>
                <w:sz w:val="22"/>
                <w:szCs w:val="22"/>
              </w:rPr>
            </w:pPr>
            <w:r w:rsidRPr="00BE46B0">
              <w:rPr>
                <w:sz w:val="22"/>
                <w:szCs w:val="22"/>
              </w:rPr>
              <w:t>100</w:t>
            </w:r>
          </w:p>
        </w:tc>
        <w:tc>
          <w:tcPr>
            <w:tcW w:w="359" w:type="pct"/>
            <w:tcBorders>
              <w:bottom w:val="single" w:sz="6" w:space="0" w:color="000000"/>
            </w:tcBorders>
            <w:shd w:val="clear" w:color="auto" w:fill="auto"/>
            <w:vAlign w:val="center"/>
          </w:tcPr>
          <w:p w14:paraId="1CA9C005" w14:textId="77777777" w:rsidR="00872FD5" w:rsidRPr="00BE46B0" w:rsidRDefault="00872FD5" w:rsidP="003B5DBB">
            <w:pPr>
              <w:spacing w:before="0" w:after="0" w:line="240" w:lineRule="auto"/>
              <w:ind w:firstLine="0"/>
              <w:jc w:val="center"/>
              <w:rPr>
                <w:sz w:val="22"/>
                <w:szCs w:val="22"/>
              </w:rPr>
            </w:pPr>
            <w:r w:rsidRPr="00BE46B0">
              <w:rPr>
                <w:sz w:val="22"/>
                <w:szCs w:val="22"/>
              </w:rPr>
              <w:t>125</w:t>
            </w:r>
          </w:p>
        </w:tc>
        <w:tc>
          <w:tcPr>
            <w:tcW w:w="359" w:type="pct"/>
            <w:tcBorders>
              <w:bottom w:val="single" w:sz="6" w:space="0" w:color="000000"/>
            </w:tcBorders>
            <w:shd w:val="clear" w:color="auto" w:fill="auto"/>
            <w:vAlign w:val="center"/>
          </w:tcPr>
          <w:p w14:paraId="373850E4" w14:textId="77777777" w:rsidR="00872FD5" w:rsidRPr="00BE46B0" w:rsidRDefault="00872FD5" w:rsidP="003B5DBB">
            <w:pPr>
              <w:spacing w:before="0" w:after="0" w:line="240" w:lineRule="auto"/>
              <w:ind w:firstLine="0"/>
              <w:jc w:val="center"/>
              <w:rPr>
                <w:sz w:val="22"/>
                <w:szCs w:val="22"/>
              </w:rPr>
            </w:pPr>
            <w:r w:rsidRPr="00BE46B0">
              <w:rPr>
                <w:sz w:val="22"/>
                <w:szCs w:val="22"/>
              </w:rPr>
              <w:t>150</w:t>
            </w:r>
          </w:p>
        </w:tc>
        <w:tc>
          <w:tcPr>
            <w:tcW w:w="359" w:type="pct"/>
            <w:tcBorders>
              <w:bottom w:val="single" w:sz="6" w:space="0" w:color="000000"/>
            </w:tcBorders>
            <w:shd w:val="clear" w:color="auto" w:fill="auto"/>
            <w:vAlign w:val="center"/>
          </w:tcPr>
          <w:p w14:paraId="068402D7" w14:textId="77777777" w:rsidR="00872FD5" w:rsidRPr="00BE46B0" w:rsidRDefault="00872FD5" w:rsidP="003B5DBB">
            <w:pPr>
              <w:spacing w:before="0" w:after="0" w:line="240" w:lineRule="auto"/>
              <w:ind w:firstLine="0"/>
              <w:jc w:val="center"/>
              <w:rPr>
                <w:sz w:val="22"/>
                <w:szCs w:val="22"/>
              </w:rPr>
            </w:pPr>
            <w:r w:rsidRPr="00BE46B0">
              <w:rPr>
                <w:sz w:val="22"/>
                <w:szCs w:val="22"/>
              </w:rPr>
              <w:t>175</w:t>
            </w:r>
          </w:p>
        </w:tc>
        <w:tc>
          <w:tcPr>
            <w:tcW w:w="359" w:type="pct"/>
            <w:tcBorders>
              <w:bottom w:val="single" w:sz="6" w:space="0" w:color="000000"/>
            </w:tcBorders>
            <w:shd w:val="clear" w:color="auto" w:fill="auto"/>
            <w:vAlign w:val="center"/>
          </w:tcPr>
          <w:p w14:paraId="116D9493" w14:textId="77777777" w:rsidR="00872FD5" w:rsidRPr="00BE46B0" w:rsidRDefault="00872FD5" w:rsidP="003B5DBB">
            <w:pPr>
              <w:spacing w:before="0" w:after="0" w:line="240" w:lineRule="auto"/>
              <w:ind w:firstLine="0"/>
              <w:jc w:val="center"/>
              <w:rPr>
                <w:sz w:val="22"/>
                <w:szCs w:val="22"/>
              </w:rPr>
            </w:pPr>
            <w:r w:rsidRPr="00BE46B0">
              <w:rPr>
                <w:sz w:val="22"/>
                <w:szCs w:val="22"/>
              </w:rPr>
              <w:t>200</w:t>
            </w:r>
          </w:p>
        </w:tc>
        <w:tc>
          <w:tcPr>
            <w:tcW w:w="359" w:type="pct"/>
            <w:tcBorders>
              <w:bottom w:val="single" w:sz="6" w:space="0" w:color="000000"/>
            </w:tcBorders>
            <w:shd w:val="clear" w:color="auto" w:fill="auto"/>
            <w:vAlign w:val="center"/>
          </w:tcPr>
          <w:p w14:paraId="33E99429" w14:textId="77777777" w:rsidR="00872FD5" w:rsidRPr="00BE46B0" w:rsidRDefault="00872FD5" w:rsidP="003B5DBB">
            <w:pPr>
              <w:spacing w:before="0" w:after="0" w:line="240" w:lineRule="auto"/>
              <w:ind w:firstLine="0"/>
              <w:jc w:val="center"/>
              <w:rPr>
                <w:sz w:val="22"/>
                <w:szCs w:val="22"/>
              </w:rPr>
            </w:pPr>
            <w:r w:rsidRPr="00BE46B0">
              <w:rPr>
                <w:sz w:val="22"/>
                <w:szCs w:val="22"/>
              </w:rPr>
              <w:t>250</w:t>
            </w:r>
          </w:p>
        </w:tc>
        <w:tc>
          <w:tcPr>
            <w:tcW w:w="359" w:type="pct"/>
            <w:tcBorders>
              <w:bottom w:val="single" w:sz="6" w:space="0" w:color="000000"/>
            </w:tcBorders>
            <w:shd w:val="clear" w:color="auto" w:fill="auto"/>
            <w:vAlign w:val="center"/>
          </w:tcPr>
          <w:p w14:paraId="22E5AAAF" w14:textId="77777777" w:rsidR="00872FD5" w:rsidRPr="00BE46B0" w:rsidRDefault="00872FD5" w:rsidP="003B5DBB">
            <w:pPr>
              <w:spacing w:before="0" w:after="0" w:line="240" w:lineRule="auto"/>
              <w:ind w:firstLine="0"/>
              <w:jc w:val="center"/>
              <w:rPr>
                <w:sz w:val="22"/>
                <w:szCs w:val="22"/>
              </w:rPr>
            </w:pPr>
            <w:r w:rsidRPr="00BE46B0">
              <w:rPr>
                <w:sz w:val="22"/>
                <w:szCs w:val="22"/>
              </w:rPr>
              <w:t>300</w:t>
            </w:r>
          </w:p>
        </w:tc>
        <w:tc>
          <w:tcPr>
            <w:tcW w:w="359" w:type="pct"/>
            <w:tcBorders>
              <w:bottom w:val="single" w:sz="6" w:space="0" w:color="000000"/>
            </w:tcBorders>
            <w:shd w:val="clear" w:color="auto" w:fill="auto"/>
            <w:vAlign w:val="center"/>
          </w:tcPr>
          <w:p w14:paraId="5FD1C17B" w14:textId="77777777" w:rsidR="00872FD5" w:rsidRPr="00BE46B0" w:rsidRDefault="00872FD5" w:rsidP="003B5DBB">
            <w:pPr>
              <w:spacing w:before="0" w:after="0" w:line="240" w:lineRule="auto"/>
              <w:ind w:firstLine="0"/>
              <w:jc w:val="center"/>
              <w:rPr>
                <w:sz w:val="22"/>
                <w:szCs w:val="22"/>
              </w:rPr>
            </w:pPr>
            <w:r w:rsidRPr="00BE46B0">
              <w:rPr>
                <w:sz w:val="22"/>
                <w:szCs w:val="22"/>
              </w:rPr>
              <w:t>350</w:t>
            </w:r>
          </w:p>
        </w:tc>
        <w:tc>
          <w:tcPr>
            <w:tcW w:w="359" w:type="pct"/>
            <w:tcBorders>
              <w:bottom w:val="single" w:sz="6" w:space="0" w:color="000000"/>
            </w:tcBorders>
            <w:shd w:val="clear" w:color="auto" w:fill="auto"/>
            <w:vAlign w:val="center"/>
          </w:tcPr>
          <w:p w14:paraId="0CF87795" w14:textId="77777777" w:rsidR="00872FD5" w:rsidRPr="00BE46B0" w:rsidRDefault="00872FD5" w:rsidP="003B5DBB">
            <w:pPr>
              <w:spacing w:before="0" w:after="0" w:line="240" w:lineRule="auto"/>
              <w:ind w:firstLine="0"/>
              <w:jc w:val="center"/>
              <w:rPr>
                <w:sz w:val="22"/>
                <w:szCs w:val="22"/>
              </w:rPr>
            </w:pPr>
            <w:r w:rsidRPr="00BE46B0">
              <w:rPr>
                <w:sz w:val="22"/>
                <w:szCs w:val="22"/>
              </w:rPr>
              <w:t>400</w:t>
            </w:r>
          </w:p>
        </w:tc>
        <w:tc>
          <w:tcPr>
            <w:tcW w:w="423" w:type="pct"/>
            <w:tcBorders>
              <w:bottom w:val="single" w:sz="6" w:space="0" w:color="000000"/>
            </w:tcBorders>
            <w:shd w:val="clear" w:color="auto" w:fill="auto"/>
            <w:vAlign w:val="center"/>
          </w:tcPr>
          <w:p w14:paraId="3310582F" w14:textId="77777777" w:rsidR="00872FD5" w:rsidRPr="00BE46B0" w:rsidRDefault="00872FD5" w:rsidP="003B5DBB">
            <w:pPr>
              <w:spacing w:before="0" w:after="0" w:line="240" w:lineRule="auto"/>
              <w:ind w:firstLine="0"/>
              <w:jc w:val="center"/>
              <w:rPr>
                <w:sz w:val="22"/>
                <w:szCs w:val="22"/>
              </w:rPr>
            </w:pPr>
            <w:r w:rsidRPr="00BE46B0">
              <w:rPr>
                <w:sz w:val="22"/>
                <w:szCs w:val="22"/>
              </w:rPr>
              <w:t>500</w:t>
            </w:r>
          </w:p>
        </w:tc>
      </w:tr>
      <w:tr w:rsidR="00872FD5" w:rsidRPr="00BE46B0" w14:paraId="44296408" w14:textId="77777777" w:rsidTr="00C468CB">
        <w:trPr>
          <w:trHeight w:val="497"/>
          <w:jc w:val="center"/>
        </w:trPr>
        <w:tc>
          <w:tcPr>
            <w:tcW w:w="987" w:type="pct"/>
            <w:shd w:val="clear" w:color="auto" w:fill="auto"/>
            <w:vAlign w:val="center"/>
          </w:tcPr>
          <w:p w14:paraId="36A16816" w14:textId="77777777" w:rsidR="00872FD5" w:rsidRPr="00BE46B0" w:rsidRDefault="00872FD5" w:rsidP="003B5DBB">
            <w:pPr>
              <w:spacing w:before="0" w:after="0" w:line="240" w:lineRule="auto"/>
              <w:ind w:firstLine="0"/>
              <w:jc w:val="center"/>
              <w:rPr>
                <w:sz w:val="22"/>
                <w:szCs w:val="22"/>
              </w:rPr>
            </w:pPr>
            <w:r w:rsidRPr="00BE46B0">
              <w:rPr>
                <w:sz w:val="22"/>
                <w:szCs w:val="22"/>
              </w:rPr>
              <w:t>Среднее время</w:t>
            </w:r>
          </w:p>
          <w:p w14:paraId="6922DB06" w14:textId="77777777" w:rsidR="00872FD5" w:rsidRPr="00BE46B0" w:rsidRDefault="00872FD5" w:rsidP="003B5DBB">
            <w:pPr>
              <w:spacing w:before="0" w:after="0" w:line="240" w:lineRule="auto"/>
              <w:ind w:firstLine="0"/>
              <w:jc w:val="center"/>
              <w:rPr>
                <w:sz w:val="22"/>
                <w:szCs w:val="22"/>
              </w:rPr>
            </w:pPr>
            <w:r w:rsidRPr="00BE46B0">
              <w:rPr>
                <w:sz w:val="22"/>
                <w:szCs w:val="22"/>
              </w:rPr>
              <w:t>восстановления</w:t>
            </w:r>
          </w:p>
          <w:p w14:paraId="79395682" w14:textId="77777777" w:rsidR="00872FD5" w:rsidRPr="00BE46B0" w:rsidRDefault="00872FD5" w:rsidP="003B5DBB">
            <w:pPr>
              <w:spacing w:before="0" w:after="0" w:line="240" w:lineRule="auto"/>
              <w:ind w:firstLine="0"/>
              <w:jc w:val="center"/>
              <w:rPr>
                <w:sz w:val="22"/>
                <w:szCs w:val="22"/>
              </w:rPr>
            </w:pPr>
            <w:proofErr w:type="spellStart"/>
            <w:r w:rsidRPr="00BE46B0">
              <w:rPr>
                <w:sz w:val="22"/>
                <w:szCs w:val="22"/>
              </w:rPr>
              <w:t>zр</w:t>
            </w:r>
            <w:proofErr w:type="spellEnd"/>
            <w:r w:rsidRPr="00BE46B0">
              <w:rPr>
                <w:sz w:val="22"/>
                <w:szCs w:val="22"/>
              </w:rPr>
              <w:t>, ч</w:t>
            </w:r>
          </w:p>
        </w:tc>
        <w:tc>
          <w:tcPr>
            <w:tcW w:w="359" w:type="pct"/>
            <w:shd w:val="clear" w:color="auto" w:fill="auto"/>
            <w:vAlign w:val="center"/>
          </w:tcPr>
          <w:p w14:paraId="27B8B78F" w14:textId="77777777" w:rsidR="00872FD5" w:rsidRPr="00BE46B0" w:rsidRDefault="00872FD5" w:rsidP="003B5DBB">
            <w:pPr>
              <w:spacing w:before="0" w:after="0" w:line="240" w:lineRule="auto"/>
              <w:ind w:firstLine="0"/>
              <w:jc w:val="center"/>
              <w:rPr>
                <w:sz w:val="22"/>
                <w:szCs w:val="22"/>
              </w:rPr>
            </w:pPr>
            <w:r w:rsidRPr="00BE46B0">
              <w:rPr>
                <w:sz w:val="22"/>
                <w:szCs w:val="22"/>
              </w:rPr>
              <w:t>9,5</w:t>
            </w:r>
          </w:p>
        </w:tc>
        <w:tc>
          <w:tcPr>
            <w:tcW w:w="359" w:type="pct"/>
            <w:shd w:val="clear" w:color="auto" w:fill="auto"/>
            <w:vAlign w:val="center"/>
          </w:tcPr>
          <w:p w14:paraId="7466A603" w14:textId="77777777" w:rsidR="00872FD5" w:rsidRPr="00BE46B0" w:rsidRDefault="00872FD5" w:rsidP="003B5DBB">
            <w:pPr>
              <w:spacing w:before="0" w:after="0" w:line="240" w:lineRule="auto"/>
              <w:ind w:firstLine="0"/>
              <w:jc w:val="center"/>
              <w:rPr>
                <w:sz w:val="22"/>
                <w:szCs w:val="22"/>
              </w:rPr>
            </w:pPr>
            <w:r w:rsidRPr="00BE46B0">
              <w:rPr>
                <w:sz w:val="22"/>
                <w:szCs w:val="22"/>
              </w:rPr>
              <w:t>10,0</w:t>
            </w:r>
          </w:p>
        </w:tc>
        <w:tc>
          <w:tcPr>
            <w:tcW w:w="359" w:type="pct"/>
            <w:shd w:val="clear" w:color="auto" w:fill="auto"/>
            <w:vAlign w:val="center"/>
          </w:tcPr>
          <w:p w14:paraId="20FBC2B8" w14:textId="77777777" w:rsidR="00872FD5" w:rsidRPr="00BE46B0" w:rsidRDefault="00872FD5" w:rsidP="003B5DBB">
            <w:pPr>
              <w:spacing w:before="0" w:after="0" w:line="240" w:lineRule="auto"/>
              <w:ind w:firstLine="0"/>
              <w:jc w:val="center"/>
              <w:rPr>
                <w:sz w:val="22"/>
                <w:szCs w:val="22"/>
              </w:rPr>
            </w:pPr>
            <w:r w:rsidRPr="00BE46B0">
              <w:rPr>
                <w:sz w:val="22"/>
                <w:szCs w:val="22"/>
              </w:rPr>
              <w:t>10,8</w:t>
            </w:r>
          </w:p>
        </w:tc>
        <w:tc>
          <w:tcPr>
            <w:tcW w:w="359" w:type="pct"/>
            <w:shd w:val="clear" w:color="auto" w:fill="auto"/>
            <w:vAlign w:val="center"/>
          </w:tcPr>
          <w:p w14:paraId="7569C99C" w14:textId="77777777" w:rsidR="00872FD5" w:rsidRPr="00BE46B0" w:rsidRDefault="00872FD5" w:rsidP="003B5DBB">
            <w:pPr>
              <w:spacing w:before="0" w:after="0" w:line="240" w:lineRule="auto"/>
              <w:ind w:firstLine="0"/>
              <w:jc w:val="center"/>
              <w:rPr>
                <w:sz w:val="22"/>
                <w:szCs w:val="22"/>
              </w:rPr>
            </w:pPr>
            <w:r w:rsidRPr="00BE46B0">
              <w:rPr>
                <w:sz w:val="22"/>
                <w:szCs w:val="22"/>
              </w:rPr>
              <w:t>11,3</w:t>
            </w:r>
          </w:p>
        </w:tc>
        <w:tc>
          <w:tcPr>
            <w:tcW w:w="359" w:type="pct"/>
            <w:shd w:val="clear" w:color="auto" w:fill="auto"/>
            <w:vAlign w:val="center"/>
          </w:tcPr>
          <w:p w14:paraId="76684B6C" w14:textId="77777777" w:rsidR="00872FD5" w:rsidRPr="00BE46B0" w:rsidRDefault="00872FD5" w:rsidP="003B5DBB">
            <w:pPr>
              <w:spacing w:before="0" w:after="0" w:line="240" w:lineRule="auto"/>
              <w:ind w:firstLine="0"/>
              <w:jc w:val="center"/>
              <w:rPr>
                <w:sz w:val="22"/>
                <w:szCs w:val="22"/>
              </w:rPr>
            </w:pPr>
            <w:r w:rsidRPr="00BE46B0">
              <w:rPr>
                <w:sz w:val="22"/>
                <w:szCs w:val="22"/>
              </w:rPr>
              <w:t>11,9</w:t>
            </w:r>
          </w:p>
        </w:tc>
        <w:tc>
          <w:tcPr>
            <w:tcW w:w="359" w:type="pct"/>
            <w:shd w:val="clear" w:color="auto" w:fill="auto"/>
            <w:vAlign w:val="center"/>
          </w:tcPr>
          <w:p w14:paraId="1A2261DA" w14:textId="77777777" w:rsidR="00872FD5" w:rsidRPr="00BE46B0" w:rsidRDefault="00872FD5" w:rsidP="003B5DBB">
            <w:pPr>
              <w:spacing w:before="0" w:after="0" w:line="240" w:lineRule="auto"/>
              <w:ind w:firstLine="0"/>
              <w:jc w:val="center"/>
              <w:rPr>
                <w:sz w:val="22"/>
                <w:szCs w:val="22"/>
              </w:rPr>
            </w:pPr>
            <w:r w:rsidRPr="00BE46B0">
              <w:rPr>
                <w:sz w:val="22"/>
                <w:szCs w:val="22"/>
              </w:rPr>
              <w:t>12,5</w:t>
            </w:r>
          </w:p>
        </w:tc>
        <w:tc>
          <w:tcPr>
            <w:tcW w:w="359" w:type="pct"/>
            <w:shd w:val="clear" w:color="auto" w:fill="auto"/>
            <w:vAlign w:val="center"/>
          </w:tcPr>
          <w:p w14:paraId="3410A629" w14:textId="77777777" w:rsidR="00872FD5" w:rsidRPr="00BE46B0" w:rsidRDefault="00872FD5" w:rsidP="003B5DBB">
            <w:pPr>
              <w:spacing w:before="0" w:after="0" w:line="240" w:lineRule="auto"/>
              <w:ind w:firstLine="0"/>
              <w:jc w:val="center"/>
              <w:rPr>
                <w:sz w:val="22"/>
                <w:szCs w:val="22"/>
              </w:rPr>
            </w:pPr>
            <w:r w:rsidRPr="00BE46B0">
              <w:rPr>
                <w:sz w:val="22"/>
                <w:szCs w:val="22"/>
              </w:rPr>
              <w:t>13,8</w:t>
            </w:r>
          </w:p>
        </w:tc>
        <w:tc>
          <w:tcPr>
            <w:tcW w:w="359" w:type="pct"/>
            <w:shd w:val="clear" w:color="auto" w:fill="auto"/>
            <w:vAlign w:val="center"/>
          </w:tcPr>
          <w:p w14:paraId="7DC3550C" w14:textId="77777777" w:rsidR="00872FD5" w:rsidRPr="00BE46B0" w:rsidRDefault="00872FD5" w:rsidP="003B5DBB">
            <w:pPr>
              <w:spacing w:before="0" w:after="0" w:line="240" w:lineRule="auto"/>
              <w:ind w:firstLine="0"/>
              <w:jc w:val="center"/>
              <w:rPr>
                <w:sz w:val="22"/>
                <w:szCs w:val="22"/>
              </w:rPr>
            </w:pPr>
            <w:r w:rsidRPr="00BE46B0">
              <w:rPr>
                <w:sz w:val="22"/>
                <w:szCs w:val="22"/>
              </w:rPr>
              <w:t>15,0</w:t>
            </w:r>
          </w:p>
        </w:tc>
        <w:tc>
          <w:tcPr>
            <w:tcW w:w="359" w:type="pct"/>
            <w:shd w:val="clear" w:color="auto" w:fill="auto"/>
            <w:vAlign w:val="center"/>
          </w:tcPr>
          <w:p w14:paraId="49A2AB9D" w14:textId="77777777" w:rsidR="00872FD5" w:rsidRPr="00BE46B0" w:rsidRDefault="00872FD5" w:rsidP="003B5DBB">
            <w:pPr>
              <w:spacing w:before="0" w:after="0" w:line="240" w:lineRule="auto"/>
              <w:ind w:firstLine="0"/>
              <w:jc w:val="center"/>
              <w:rPr>
                <w:sz w:val="22"/>
                <w:szCs w:val="22"/>
              </w:rPr>
            </w:pPr>
            <w:r w:rsidRPr="00BE46B0">
              <w:rPr>
                <w:sz w:val="22"/>
                <w:szCs w:val="22"/>
              </w:rPr>
              <w:t>16,3</w:t>
            </w:r>
          </w:p>
        </w:tc>
        <w:tc>
          <w:tcPr>
            <w:tcW w:w="359" w:type="pct"/>
            <w:shd w:val="clear" w:color="auto" w:fill="auto"/>
            <w:vAlign w:val="center"/>
          </w:tcPr>
          <w:p w14:paraId="009E826D" w14:textId="77777777" w:rsidR="00872FD5" w:rsidRPr="00BE46B0" w:rsidRDefault="00872FD5" w:rsidP="003B5DBB">
            <w:pPr>
              <w:spacing w:before="0" w:after="0" w:line="240" w:lineRule="auto"/>
              <w:ind w:firstLine="0"/>
              <w:jc w:val="center"/>
              <w:rPr>
                <w:sz w:val="22"/>
                <w:szCs w:val="22"/>
              </w:rPr>
            </w:pPr>
            <w:r w:rsidRPr="00BE46B0">
              <w:rPr>
                <w:sz w:val="22"/>
                <w:szCs w:val="22"/>
              </w:rPr>
              <w:t>17,5</w:t>
            </w:r>
          </w:p>
        </w:tc>
        <w:tc>
          <w:tcPr>
            <w:tcW w:w="423" w:type="pct"/>
            <w:shd w:val="clear" w:color="auto" w:fill="auto"/>
            <w:vAlign w:val="center"/>
          </w:tcPr>
          <w:p w14:paraId="5BFE41A6" w14:textId="77777777" w:rsidR="00872FD5" w:rsidRPr="00BE46B0" w:rsidRDefault="00872FD5" w:rsidP="003B5DBB">
            <w:pPr>
              <w:spacing w:before="0" w:after="0" w:line="240" w:lineRule="auto"/>
              <w:ind w:firstLine="0"/>
              <w:jc w:val="center"/>
              <w:rPr>
                <w:sz w:val="22"/>
                <w:szCs w:val="22"/>
              </w:rPr>
            </w:pPr>
            <w:r w:rsidRPr="00BE46B0">
              <w:rPr>
                <w:sz w:val="22"/>
                <w:szCs w:val="22"/>
              </w:rPr>
              <w:t>20,0</w:t>
            </w:r>
          </w:p>
        </w:tc>
      </w:tr>
    </w:tbl>
    <w:p w14:paraId="60A55757" w14:textId="77777777" w:rsidR="00997693" w:rsidRDefault="00997693" w:rsidP="00997693">
      <w:pPr>
        <w:ind w:firstLine="567"/>
      </w:pPr>
    </w:p>
    <w:p w14:paraId="68471ABA" w14:textId="28CE2987" w:rsidR="00997693" w:rsidRDefault="00997693" w:rsidP="00997693">
      <w:pPr>
        <w:ind w:firstLine="567"/>
      </w:pPr>
      <w:r>
        <w:t xml:space="preserve">Таблица </w:t>
      </w:r>
      <w:r w:rsidR="00F81E74">
        <w:fldChar w:fldCharType="begin"/>
      </w:r>
      <w:r w:rsidR="00F81E74">
        <w:instrText xml:space="preserve"> SEQ Таблица \* ARABIC </w:instrText>
      </w:r>
      <w:r w:rsidR="00F81E74">
        <w:fldChar w:fldCharType="separate"/>
      </w:r>
      <w:r w:rsidR="00F329C9">
        <w:rPr>
          <w:noProof/>
        </w:rPr>
        <w:t>20</w:t>
      </w:r>
      <w:r w:rsidR="00F81E74">
        <w:rPr>
          <w:noProof/>
        </w:rPr>
        <w:fldChar w:fldCharType="end"/>
      </w:r>
      <w:r>
        <w:t xml:space="preserve"> - </w:t>
      </w:r>
      <w:r w:rsidRPr="00C468CB">
        <w:t>Перспективные показатели надежности систем теплоснабжения</w:t>
      </w:r>
    </w:p>
    <w:tbl>
      <w:tblPr>
        <w:tblpPr w:leftFromText="180" w:rightFromText="180" w:vertAnchor="text" w:horzAnchor="margin" w:tblpX="288" w:tblpY="1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4383"/>
        <w:gridCol w:w="1127"/>
        <w:gridCol w:w="1756"/>
        <w:gridCol w:w="1747"/>
      </w:tblGrid>
      <w:tr w:rsidR="00DE7DF2" w:rsidRPr="00A62656" w14:paraId="36505700" w14:textId="77777777" w:rsidTr="00A62656">
        <w:trPr>
          <w:trHeight w:val="227"/>
          <w:tblHeader/>
        </w:trPr>
        <w:tc>
          <w:tcPr>
            <w:tcW w:w="320" w:type="pct"/>
            <w:shd w:val="clear" w:color="auto" w:fill="auto"/>
            <w:vAlign w:val="center"/>
          </w:tcPr>
          <w:p w14:paraId="26108FC7" w14:textId="77777777" w:rsidR="00DE7DF2" w:rsidRPr="00A62656" w:rsidRDefault="00DE7DF2" w:rsidP="00A62656">
            <w:pPr>
              <w:autoSpaceDE w:val="0"/>
              <w:autoSpaceDN w:val="0"/>
              <w:adjustRightInd w:val="0"/>
              <w:spacing w:before="0" w:after="0" w:line="240" w:lineRule="auto"/>
              <w:ind w:firstLine="0"/>
              <w:jc w:val="center"/>
              <w:rPr>
                <w:b/>
                <w:sz w:val="22"/>
                <w:szCs w:val="22"/>
              </w:rPr>
            </w:pPr>
            <w:r w:rsidRPr="00A62656">
              <w:rPr>
                <w:b/>
                <w:sz w:val="22"/>
                <w:szCs w:val="22"/>
              </w:rPr>
              <w:t>№ п/п</w:t>
            </w:r>
          </w:p>
        </w:tc>
        <w:tc>
          <w:tcPr>
            <w:tcW w:w="2276" w:type="pct"/>
            <w:shd w:val="clear" w:color="auto" w:fill="auto"/>
            <w:vAlign w:val="center"/>
          </w:tcPr>
          <w:p w14:paraId="646890E5" w14:textId="77777777" w:rsidR="00DE7DF2" w:rsidRPr="00A62656" w:rsidRDefault="00DE7DF2" w:rsidP="00A62656">
            <w:pPr>
              <w:autoSpaceDE w:val="0"/>
              <w:autoSpaceDN w:val="0"/>
              <w:adjustRightInd w:val="0"/>
              <w:spacing w:before="0" w:after="0" w:line="240" w:lineRule="auto"/>
              <w:ind w:firstLine="0"/>
              <w:jc w:val="center"/>
              <w:rPr>
                <w:b/>
                <w:sz w:val="22"/>
                <w:szCs w:val="22"/>
              </w:rPr>
            </w:pPr>
            <w:r w:rsidRPr="00A62656">
              <w:rPr>
                <w:b/>
                <w:sz w:val="22"/>
                <w:szCs w:val="22"/>
              </w:rPr>
              <w:t>Наименование показателя</w:t>
            </w:r>
          </w:p>
        </w:tc>
        <w:tc>
          <w:tcPr>
            <w:tcW w:w="585" w:type="pct"/>
            <w:shd w:val="clear" w:color="auto" w:fill="auto"/>
            <w:vAlign w:val="center"/>
          </w:tcPr>
          <w:p w14:paraId="1A8B8599" w14:textId="77777777" w:rsidR="00DE7DF2" w:rsidRPr="00A62656" w:rsidRDefault="00DE7DF2" w:rsidP="00A62656">
            <w:pPr>
              <w:autoSpaceDE w:val="0"/>
              <w:autoSpaceDN w:val="0"/>
              <w:adjustRightInd w:val="0"/>
              <w:spacing w:before="0" w:after="0" w:line="240" w:lineRule="auto"/>
              <w:ind w:firstLine="0"/>
              <w:jc w:val="center"/>
              <w:rPr>
                <w:b/>
                <w:sz w:val="22"/>
                <w:szCs w:val="22"/>
              </w:rPr>
            </w:pPr>
            <w:proofErr w:type="spellStart"/>
            <w:r w:rsidRPr="00A62656">
              <w:rPr>
                <w:b/>
                <w:sz w:val="22"/>
                <w:szCs w:val="22"/>
              </w:rPr>
              <w:t>Обозна</w:t>
            </w:r>
            <w:proofErr w:type="spellEnd"/>
          </w:p>
          <w:p w14:paraId="75910157" w14:textId="77777777" w:rsidR="00DE7DF2" w:rsidRPr="00A62656" w:rsidRDefault="00DE7DF2" w:rsidP="00A62656">
            <w:pPr>
              <w:autoSpaceDE w:val="0"/>
              <w:autoSpaceDN w:val="0"/>
              <w:adjustRightInd w:val="0"/>
              <w:spacing w:before="0" w:after="0" w:line="240" w:lineRule="auto"/>
              <w:ind w:firstLine="0"/>
              <w:jc w:val="center"/>
              <w:rPr>
                <w:b/>
                <w:sz w:val="22"/>
                <w:szCs w:val="22"/>
              </w:rPr>
            </w:pPr>
            <w:proofErr w:type="spellStart"/>
            <w:r w:rsidRPr="00A62656">
              <w:rPr>
                <w:b/>
                <w:sz w:val="22"/>
                <w:szCs w:val="22"/>
              </w:rPr>
              <w:t>чение</w:t>
            </w:r>
            <w:proofErr w:type="spellEnd"/>
          </w:p>
        </w:tc>
        <w:tc>
          <w:tcPr>
            <w:tcW w:w="912" w:type="pct"/>
            <w:shd w:val="clear" w:color="auto" w:fill="auto"/>
            <w:vAlign w:val="center"/>
          </w:tcPr>
          <w:p w14:paraId="56ED60BD" w14:textId="77777777" w:rsidR="00DE7DF2" w:rsidRPr="00A62656" w:rsidRDefault="00DE7DF2" w:rsidP="00A62656">
            <w:pPr>
              <w:autoSpaceDE w:val="0"/>
              <w:autoSpaceDN w:val="0"/>
              <w:adjustRightInd w:val="0"/>
              <w:spacing w:before="0" w:after="0" w:line="240" w:lineRule="auto"/>
              <w:ind w:firstLine="0"/>
              <w:jc w:val="center"/>
              <w:rPr>
                <w:b/>
                <w:sz w:val="22"/>
                <w:szCs w:val="22"/>
              </w:rPr>
            </w:pPr>
            <w:r w:rsidRPr="00A62656">
              <w:rPr>
                <w:b/>
                <w:sz w:val="22"/>
                <w:szCs w:val="22"/>
              </w:rPr>
              <w:t>Существующее положение</w:t>
            </w:r>
          </w:p>
        </w:tc>
        <w:tc>
          <w:tcPr>
            <w:tcW w:w="907" w:type="pct"/>
            <w:shd w:val="clear" w:color="auto" w:fill="auto"/>
            <w:vAlign w:val="center"/>
          </w:tcPr>
          <w:p w14:paraId="6BA50F7E" w14:textId="77777777" w:rsidR="00DE7DF2" w:rsidRPr="00A62656" w:rsidRDefault="00DE7DF2" w:rsidP="00A62656">
            <w:pPr>
              <w:autoSpaceDE w:val="0"/>
              <w:autoSpaceDN w:val="0"/>
              <w:adjustRightInd w:val="0"/>
              <w:spacing w:before="0" w:after="0" w:line="240" w:lineRule="auto"/>
              <w:ind w:firstLine="0"/>
              <w:jc w:val="center"/>
              <w:rPr>
                <w:b/>
                <w:sz w:val="22"/>
                <w:szCs w:val="22"/>
              </w:rPr>
            </w:pPr>
            <w:r w:rsidRPr="00A62656">
              <w:rPr>
                <w:b/>
                <w:sz w:val="22"/>
                <w:szCs w:val="22"/>
              </w:rPr>
              <w:t>Перспективное положение</w:t>
            </w:r>
          </w:p>
        </w:tc>
      </w:tr>
      <w:tr w:rsidR="00D53796" w:rsidRPr="00A62656" w14:paraId="28953EA5" w14:textId="77777777" w:rsidTr="00A62656">
        <w:trPr>
          <w:trHeight w:val="227"/>
        </w:trPr>
        <w:tc>
          <w:tcPr>
            <w:tcW w:w="320" w:type="pct"/>
            <w:shd w:val="clear" w:color="auto" w:fill="auto"/>
            <w:vAlign w:val="center"/>
          </w:tcPr>
          <w:p w14:paraId="43266926"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1</w:t>
            </w:r>
          </w:p>
        </w:tc>
        <w:tc>
          <w:tcPr>
            <w:tcW w:w="2276" w:type="pct"/>
            <w:shd w:val="clear" w:color="auto" w:fill="auto"/>
            <w:vAlign w:val="center"/>
          </w:tcPr>
          <w:p w14:paraId="339CC1F4"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sz w:val="22"/>
                <w:szCs w:val="22"/>
              </w:rPr>
              <w:t>надежность электроснабжения источников тепловой энергии</w:t>
            </w:r>
          </w:p>
        </w:tc>
        <w:tc>
          <w:tcPr>
            <w:tcW w:w="585" w:type="pct"/>
            <w:shd w:val="clear" w:color="auto" w:fill="auto"/>
            <w:vAlign w:val="center"/>
          </w:tcPr>
          <w:p w14:paraId="1FC97DBE" w14:textId="77777777" w:rsidR="00D53796" w:rsidRPr="00A62656" w:rsidRDefault="00D53796" w:rsidP="00A62656">
            <w:pPr>
              <w:autoSpaceDE w:val="0"/>
              <w:autoSpaceDN w:val="0"/>
              <w:adjustRightInd w:val="0"/>
              <w:spacing w:before="0" w:after="0" w:line="240" w:lineRule="auto"/>
              <w:ind w:firstLine="0"/>
              <w:jc w:val="center"/>
              <w:rPr>
                <w:b/>
                <w:sz w:val="22"/>
                <w:szCs w:val="22"/>
              </w:rPr>
            </w:pPr>
            <w:proofErr w:type="spellStart"/>
            <w:r w:rsidRPr="00A62656">
              <w:rPr>
                <w:b/>
                <w:sz w:val="22"/>
                <w:szCs w:val="22"/>
              </w:rPr>
              <w:t>Кэ</w:t>
            </w:r>
            <w:proofErr w:type="spellEnd"/>
          </w:p>
        </w:tc>
        <w:tc>
          <w:tcPr>
            <w:tcW w:w="912" w:type="pct"/>
            <w:shd w:val="clear" w:color="auto" w:fill="auto"/>
            <w:vAlign w:val="center"/>
          </w:tcPr>
          <w:p w14:paraId="0FE99C2C"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0,6</w:t>
            </w:r>
          </w:p>
        </w:tc>
        <w:tc>
          <w:tcPr>
            <w:tcW w:w="907" w:type="pct"/>
            <w:shd w:val="clear" w:color="auto" w:fill="auto"/>
            <w:vAlign w:val="center"/>
          </w:tcPr>
          <w:p w14:paraId="1018F5AA"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0,6</w:t>
            </w:r>
          </w:p>
        </w:tc>
      </w:tr>
      <w:tr w:rsidR="00D53796" w:rsidRPr="00A62656" w14:paraId="5FF9D725" w14:textId="77777777" w:rsidTr="00A62656">
        <w:trPr>
          <w:trHeight w:val="227"/>
        </w:trPr>
        <w:tc>
          <w:tcPr>
            <w:tcW w:w="320" w:type="pct"/>
            <w:shd w:val="clear" w:color="auto" w:fill="auto"/>
            <w:vAlign w:val="center"/>
          </w:tcPr>
          <w:p w14:paraId="00910927"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2</w:t>
            </w:r>
          </w:p>
        </w:tc>
        <w:tc>
          <w:tcPr>
            <w:tcW w:w="2276" w:type="pct"/>
            <w:shd w:val="clear" w:color="auto" w:fill="auto"/>
            <w:vAlign w:val="center"/>
          </w:tcPr>
          <w:p w14:paraId="5718BC0A"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sz w:val="22"/>
                <w:szCs w:val="22"/>
              </w:rPr>
              <w:t>надежность водоснабжения источников тепловой энергии</w:t>
            </w:r>
          </w:p>
        </w:tc>
        <w:tc>
          <w:tcPr>
            <w:tcW w:w="585" w:type="pct"/>
            <w:shd w:val="clear" w:color="auto" w:fill="auto"/>
            <w:vAlign w:val="center"/>
          </w:tcPr>
          <w:p w14:paraId="6AF29F2D" w14:textId="77777777" w:rsidR="00D53796" w:rsidRPr="00A62656" w:rsidRDefault="00D53796" w:rsidP="00A62656">
            <w:pPr>
              <w:autoSpaceDE w:val="0"/>
              <w:autoSpaceDN w:val="0"/>
              <w:adjustRightInd w:val="0"/>
              <w:spacing w:before="0" w:after="0" w:line="240" w:lineRule="auto"/>
              <w:ind w:firstLine="0"/>
              <w:jc w:val="center"/>
              <w:rPr>
                <w:b/>
                <w:sz w:val="22"/>
                <w:szCs w:val="22"/>
              </w:rPr>
            </w:pPr>
            <w:proofErr w:type="spellStart"/>
            <w:r w:rsidRPr="00A62656">
              <w:rPr>
                <w:b/>
                <w:sz w:val="22"/>
                <w:szCs w:val="22"/>
              </w:rPr>
              <w:t>Кв</w:t>
            </w:r>
            <w:proofErr w:type="spellEnd"/>
          </w:p>
        </w:tc>
        <w:tc>
          <w:tcPr>
            <w:tcW w:w="912" w:type="pct"/>
            <w:shd w:val="clear" w:color="auto" w:fill="auto"/>
            <w:vAlign w:val="center"/>
          </w:tcPr>
          <w:p w14:paraId="78D17AF4"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0,6</w:t>
            </w:r>
          </w:p>
        </w:tc>
        <w:tc>
          <w:tcPr>
            <w:tcW w:w="907" w:type="pct"/>
            <w:shd w:val="clear" w:color="auto" w:fill="auto"/>
            <w:vAlign w:val="center"/>
          </w:tcPr>
          <w:p w14:paraId="1766DB5A"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1,0</w:t>
            </w:r>
          </w:p>
        </w:tc>
      </w:tr>
      <w:tr w:rsidR="00D53796" w:rsidRPr="00A62656" w14:paraId="3256A4F8" w14:textId="77777777" w:rsidTr="00A62656">
        <w:trPr>
          <w:trHeight w:val="227"/>
        </w:trPr>
        <w:tc>
          <w:tcPr>
            <w:tcW w:w="320" w:type="pct"/>
            <w:shd w:val="clear" w:color="auto" w:fill="auto"/>
            <w:vAlign w:val="center"/>
          </w:tcPr>
          <w:p w14:paraId="0EBFA346"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3</w:t>
            </w:r>
          </w:p>
        </w:tc>
        <w:tc>
          <w:tcPr>
            <w:tcW w:w="2276" w:type="pct"/>
            <w:shd w:val="clear" w:color="auto" w:fill="auto"/>
            <w:vAlign w:val="center"/>
          </w:tcPr>
          <w:p w14:paraId="68E77F6E"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sz w:val="22"/>
                <w:szCs w:val="22"/>
              </w:rPr>
              <w:t>надежность топливоснабжения источников тепловой энергии</w:t>
            </w:r>
          </w:p>
        </w:tc>
        <w:tc>
          <w:tcPr>
            <w:tcW w:w="585" w:type="pct"/>
            <w:shd w:val="clear" w:color="auto" w:fill="auto"/>
            <w:vAlign w:val="center"/>
          </w:tcPr>
          <w:p w14:paraId="14109859" w14:textId="77777777" w:rsidR="00D53796" w:rsidRPr="00A62656" w:rsidRDefault="00D53796" w:rsidP="00A62656">
            <w:pPr>
              <w:autoSpaceDE w:val="0"/>
              <w:autoSpaceDN w:val="0"/>
              <w:adjustRightInd w:val="0"/>
              <w:spacing w:before="0" w:after="0" w:line="240" w:lineRule="auto"/>
              <w:ind w:firstLine="0"/>
              <w:jc w:val="center"/>
              <w:rPr>
                <w:b/>
                <w:sz w:val="22"/>
                <w:szCs w:val="22"/>
              </w:rPr>
            </w:pPr>
            <w:proofErr w:type="spellStart"/>
            <w:r w:rsidRPr="00A62656">
              <w:rPr>
                <w:b/>
                <w:sz w:val="22"/>
                <w:szCs w:val="22"/>
              </w:rPr>
              <w:t>Кт</w:t>
            </w:r>
            <w:proofErr w:type="spellEnd"/>
          </w:p>
        </w:tc>
        <w:tc>
          <w:tcPr>
            <w:tcW w:w="912" w:type="pct"/>
            <w:shd w:val="clear" w:color="auto" w:fill="auto"/>
            <w:vAlign w:val="center"/>
          </w:tcPr>
          <w:p w14:paraId="5BB14BB2"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1,0</w:t>
            </w:r>
          </w:p>
        </w:tc>
        <w:tc>
          <w:tcPr>
            <w:tcW w:w="907" w:type="pct"/>
            <w:shd w:val="clear" w:color="auto" w:fill="auto"/>
            <w:vAlign w:val="center"/>
          </w:tcPr>
          <w:p w14:paraId="3BB1E2CD"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1,0</w:t>
            </w:r>
          </w:p>
        </w:tc>
      </w:tr>
      <w:tr w:rsidR="00D53796" w:rsidRPr="00A62656" w14:paraId="29E94CEC" w14:textId="77777777" w:rsidTr="00A62656">
        <w:trPr>
          <w:trHeight w:val="227"/>
        </w:trPr>
        <w:tc>
          <w:tcPr>
            <w:tcW w:w="320" w:type="pct"/>
            <w:shd w:val="clear" w:color="auto" w:fill="auto"/>
            <w:vAlign w:val="center"/>
          </w:tcPr>
          <w:p w14:paraId="41039769"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4</w:t>
            </w:r>
          </w:p>
        </w:tc>
        <w:tc>
          <w:tcPr>
            <w:tcW w:w="2276" w:type="pct"/>
            <w:shd w:val="clear" w:color="auto" w:fill="auto"/>
            <w:vAlign w:val="center"/>
          </w:tcPr>
          <w:p w14:paraId="41D45E67"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sz w:val="22"/>
                <w:szCs w:val="22"/>
              </w:rPr>
              <w:t>соответствие тепловой мощности источников тепловой энергии и пропускной способности тепловых сетей расчетным тепловым нагрузкам потребителей</w:t>
            </w:r>
          </w:p>
        </w:tc>
        <w:tc>
          <w:tcPr>
            <w:tcW w:w="585" w:type="pct"/>
            <w:shd w:val="clear" w:color="auto" w:fill="auto"/>
            <w:vAlign w:val="center"/>
          </w:tcPr>
          <w:p w14:paraId="0B36654C"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Кб</w:t>
            </w:r>
          </w:p>
        </w:tc>
        <w:tc>
          <w:tcPr>
            <w:tcW w:w="912" w:type="pct"/>
            <w:shd w:val="clear" w:color="auto" w:fill="auto"/>
            <w:vAlign w:val="center"/>
          </w:tcPr>
          <w:p w14:paraId="40D8B9D9"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0,8</w:t>
            </w:r>
          </w:p>
        </w:tc>
        <w:tc>
          <w:tcPr>
            <w:tcW w:w="907" w:type="pct"/>
            <w:shd w:val="clear" w:color="auto" w:fill="auto"/>
            <w:vAlign w:val="center"/>
          </w:tcPr>
          <w:p w14:paraId="555E9E3C"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1,0</w:t>
            </w:r>
          </w:p>
        </w:tc>
      </w:tr>
      <w:tr w:rsidR="00D53796" w:rsidRPr="00A62656" w14:paraId="357C36A3" w14:textId="77777777" w:rsidTr="00A62656">
        <w:trPr>
          <w:trHeight w:val="227"/>
        </w:trPr>
        <w:tc>
          <w:tcPr>
            <w:tcW w:w="320" w:type="pct"/>
            <w:shd w:val="clear" w:color="auto" w:fill="auto"/>
            <w:vAlign w:val="center"/>
          </w:tcPr>
          <w:p w14:paraId="7638CD80"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5</w:t>
            </w:r>
          </w:p>
        </w:tc>
        <w:tc>
          <w:tcPr>
            <w:tcW w:w="2276" w:type="pct"/>
            <w:shd w:val="clear" w:color="auto" w:fill="auto"/>
            <w:vAlign w:val="center"/>
          </w:tcPr>
          <w:p w14:paraId="7C30AA8C" w14:textId="77777777" w:rsidR="00D53796" w:rsidRPr="00A62656" w:rsidRDefault="00D53796" w:rsidP="00A62656">
            <w:pPr>
              <w:autoSpaceDE w:val="0"/>
              <w:autoSpaceDN w:val="0"/>
              <w:adjustRightInd w:val="0"/>
              <w:spacing w:before="0" w:after="0" w:line="240" w:lineRule="auto"/>
              <w:ind w:firstLine="0"/>
              <w:jc w:val="center"/>
              <w:rPr>
                <w:sz w:val="22"/>
                <w:szCs w:val="22"/>
              </w:rPr>
            </w:pPr>
            <w:r w:rsidRPr="00A62656">
              <w:rPr>
                <w:sz w:val="22"/>
                <w:szCs w:val="22"/>
              </w:rPr>
              <w:t>техническое состояние тепловых сетей, характеризуемое наличием ветхих, подлежащих замене трубопроводов</w:t>
            </w:r>
          </w:p>
        </w:tc>
        <w:tc>
          <w:tcPr>
            <w:tcW w:w="585" w:type="pct"/>
            <w:shd w:val="clear" w:color="auto" w:fill="auto"/>
            <w:vAlign w:val="center"/>
          </w:tcPr>
          <w:p w14:paraId="720BB138"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Кс</w:t>
            </w:r>
          </w:p>
        </w:tc>
        <w:tc>
          <w:tcPr>
            <w:tcW w:w="912" w:type="pct"/>
            <w:shd w:val="clear" w:color="auto" w:fill="auto"/>
            <w:vAlign w:val="center"/>
          </w:tcPr>
          <w:p w14:paraId="459AB4FE"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0,5</w:t>
            </w:r>
          </w:p>
        </w:tc>
        <w:tc>
          <w:tcPr>
            <w:tcW w:w="907" w:type="pct"/>
            <w:shd w:val="clear" w:color="auto" w:fill="auto"/>
            <w:vAlign w:val="center"/>
          </w:tcPr>
          <w:p w14:paraId="5B1E53A8" w14:textId="77777777" w:rsidR="00D53796"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0,8</w:t>
            </w:r>
          </w:p>
        </w:tc>
      </w:tr>
      <w:tr w:rsidR="00DE7DF2" w:rsidRPr="00A62656" w14:paraId="6D256E58" w14:textId="77777777" w:rsidTr="00A62656">
        <w:trPr>
          <w:trHeight w:val="227"/>
        </w:trPr>
        <w:tc>
          <w:tcPr>
            <w:tcW w:w="320" w:type="pct"/>
            <w:shd w:val="clear" w:color="auto" w:fill="auto"/>
            <w:vAlign w:val="center"/>
          </w:tcPr>
          <w:p w14:paraId="7948E68D" w14:textId="77777777" w:rsidR="00DE7DF2"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6</w:t>
            </w:r>
          </w:p>
        </w:tc>
        <w:tc>
          <w:tcPr>
            <w:tcW w:w="2276" w:type="pct"/>
            <w:shd w:val="clear" w:color="auto" w:fill="auto"/>
            <w:vAlign w:val="center"/>
          </w:tcPr>
          <w:p w14:paraId="7CC1992B" w14:textId="77777777" w:rsidR="00DE7DF2" w:rsidRPr="00A62656" w:rsidRDefault="00DE7DF2" w:rsidP="00A62656">
            <w:pPr>
              <w:autoSpaceDE w:val="0"/>
              <w:autoSpaceDN w:val="0"/>
              <w:adjustRightInd w:val="0"/>
              <w:spacing w:before="0" w:after="0" w:line="240" w:lineRule="auto"/>
              <w:ind w:firstLine="0"/>
              <w:jc w:val="center"/>
              <w:rPr>
                <w:b/>
                <w:sz w:val="22"/>
                <w:szCs w:val="22"/>
              </w:rPr>
            </w:pPr>
            <w:r w:rsidRPr="00A62656">
              <w:rPr>
                <w:sz w:val="22"/>
                <w:szCs w:val="22"/>
              </w:rPr>
              <w:t>готовность теплоснабжающих организаций к проведению аварийно-восстановительных работ в системах теплоснабжения, которая</w:t>
            </w:r>
          </w:p>
          <w:p w14:paraId="2A1E00D5" w14:textId="77777777" w:rsidR="00DE7DF2" w:rsidRPr="00A62656" w:rsidRDefault="00DE7DF2" w:rsidP="00A62656">
            <w:pPr>
              <w:autoSpaceDE w:val="0"/>
              <w:autoSpaceDN w:val="0"/>
              <w:adjustRightInd w:val="0"/>
              <w:spacing w:before="0" w:after="0" w:line="240" w:lineRule="auto"/>
              <w:ind w:firstLine="0"/>
              <w:jc w:val="center"/>
              <w:rPr>
                <w:sz w:val="22"/>
                <w:szCs w:val="22"/>
              </w:rPr>
            </w:pPr>
            <w:r w:rsidRPr="00A62656">
              <w:rPr>
                <w:sz w:val="22"/>
                <w:szCs w:val="22"/>
              </w:rPr>
              <w:t>базируется на показателях:</w:t>
            </w:r>
          </w:p>
          <w:p w14:paraId="5C12A8BE" w14:textId="77777777" w:rsidR="00DE7DF2" w:rsidRPr="00A62656" w:rsidRDefault="00DE7DF2" w:rsidP="00A62656">
            <w:pPr>
              <w:autoSpaceDE w:val="0"/>
              <w:autoSpaceDN w:val="0"/>
              <w:adjustRightInd w:val="0"/>
              <w:spacing w:before="0" w:after="0" w:line="240" w:lineRule="auto"/>
              <w:ind w:firstLine="0"/>
              <w:jc w:val="center"/>
              <w:rPr>
                <w:sz w:val="22"/>
                <w:szCs w:val="22"/>
              </w:rPr>
            </w:pPr>
            <w:r w:rsidRPr="00A62656">
              <w:rPr>
                <w:sz w:val="22"/>
                <w:szCs w:val="22"/>
              </w:rPr>
              <w:t>- укомплектованность ремонтным и оперативно-ремонтным персоналом,</w:t>
            </w:r>
          </w:p>
          <w:p w14:paraId="52E07829" w14:textId="77777777" w:rsidR="00DE7DF2" w:rsidRPr="00A62656" w:rsidRDefault="00DE7DF2" w:rsidP="00A62656">
            <w:pPr>
              <w:autoSpaceDE w:val="0"/>
              <w:autoSpaceDN w:val="0"/>
              <w:adjustRightInd w:val="0"/>
              <w:spacing w:before="0" w:after="0" w:line="240" w:lineRule="auto"/>
              <w:ind w:firstLine="0"/>
              <w:jc w:val="center"/>
              <w:rPr>
                <w:b/>
                <w:sz w:val="22"/>
                <w:szCs w:val="22"/>
              </w:rPr>
            </w:pPr>
            <w:r w:rsidRPr="00A62656">
              <w:rPr>
                <w:sz w:val="22"/>
                <w:szCs w:val="22"/>
              </w:rPr>
              <w:t>-   оснащенности машинами, специальными механизмами и оборудованием</w:t>
            </w:r>
          </w:p>
        </w:tc>
        <w:tc>
          <w:tcPr>
            <w:tcW w:w="585" w:type="pct"/>
            <w:shd w:val="clear" w:color="auto" w:fill="auto"/>
            <w:vAlign w:val="center"/>
          </w:tcPr>
          <w:p w14:paraId="086E8F65" w14:textId="77777777" w:rsidR="00DE7DF2" w:rsidRPr="00A62656" w:rsidRDefault="00DE7DF2" w:rsidP="00A62656">
            <w:pPr>
              <w:autoSpaceDE w:val="0"/>
              <w:autoSpaceDN w:val="0"/>
              <w:adjustRightInd w:val="0"/>
              <w:spacing w:before="0" w:after="0" w:line="240" w:lineRule="auto"/>
              <w:ind w:firstLine="0"/>
              <w:jc w:val="center"/>
              <w:rPr>
                <w:b/>
                <w:sz w:val="22"/>
                <w:szCs w:val="22"/>
              </w:rPr>
            </w:pPr>
            <w:proofErr w:type="spellStart"/>
            <w:r w:rsidRPr="00A62656">
              <w:rPr>
                <w:b/>
                <w:sz w:val="22"/>
                <w:szCs w:val="22"/>
              </w:rPr>
              <w:t>Кукомпл</w:t>
            </w:r>
            <w:proofErr w:type="spellEnd"/>
          </w:p>
          <w:p w14:paraId="147FC8A5" w14:textId="77777777" w:rsidR="00DE7DF2" w:rsidRPr="00A62656" w:rsidRDefault="00DE7DF2" w:rsidP="00A62656">
            <w:pPr>
              <w:autoSpaceDE w:val="0"/>
              <w:autoSpaceDN w:val="0"/>
              <w:adjustRightInd w:val="0"/>
              <w:spacing w:before="0" w:after="0" w:line="240" w:lineRule="auto"/>
              <w:ind w:firstLine="0"/>
              <w:jc w:val="center"/>
              <w:rPr>
                <w:b/>
                <w:sz w:val="22"/>
                <w:szCs w:val="22"/>
              </w:rPr>
            </w:pPr>
          </w:p>
          <w:p w14:paraId="05412934" w14:textId="77777777" w:rsidR="00DE7DF2" w:rsidRPr="00A62656" w:rsidRDefault="00DE7DF2" w:rsidP="00A62656">
            <w:pPr>
              <w:autoSpaceDE w:val="0"/>
              <w:autoSpaceDN w:val="0"/>
              <w:adjustRightInd w:val="0"/>
              <w:spacing w:before="0" w:after="0" w:line="240" w:lineRule="auto"/>
              <w:ind w:firstLine="0"/>
              <w:jc w:val="center"/>
              <w:rPr>
                <w:b/>
                <w:sz w:val="22"/>
                <w:szCs w:val="22"/>
              </w:rPr>
            </w:pPr>
          </w:p>
          <w:p w14:paraId="2FD65967" w14:textId="77777777" w:rsidR="00DE7DF2" w:rsidRPr="00A62656" w:rsidRDefault="00DE7DF2" w:rsidP="00A62656">
            <w:pPr>
              <w:autoSpaceDE w:val="0"/>
              <w:autoSpaceDN w:val="0"/>
              <w:adjustRightInd w:val="0"/>
              <w:spacing w:before="0" w:after="0" w:line="240" w:lineRule="auto"/>
              <w:ind w:firstLine="0"/>
              <w:jc w:val="center"/>
              <w:rPr>
                <w:b/>
                <w:sz w:val="22"/>
                <w:szCs w:val="22"/>
              </w:rPr>
            </w:pPr>
            <w:r w:rsidRPr="00A62656">
              <w:rPr>
                <w:b/>
                <w:sz w:val="22"/>
                <w:szCs w:val="22"/>
              </w:rPr>
              <w:t xml:space="preserve">К </w:t>
            </w:r>
            <w:proofErr w:type="spellStart"/>
            <w:r w:rsidRPr="00A62656">
              <w:rPr>
                <w:b/>
                <w:sz w:val="22"/>
                <w:szCs w:val="22"/>
              </w:rPr>
              <w:t>оснащ</w:t>
            </w:r>
            <w:proofErr w:type="spellEnd"/>
          </w:p>
        </w:tc>
        <w:tc>
          <w:tcPr>
            <w:tcW w:w="912" w:type="pct"/>
            <w:shd w:val="clear" w:color="auto" w:fill="auto"/>
            <w:vAlign w:val="center"/>
          </w:tcPr>
          <w:p w14:paraId="4D309005" w14:textId="77777777" w:rsidR="00DE7DF2" w:rsidRPr="00A62656" w:rsidRDefault="00DE7DF2" w:rsidP="00A62656">
            <w:pPr>
              <w:autoSpaceDE w:val="0"/>
              <w:autoSpaceDN w:val="0"/>
              <w:adjustRightInd w:val="0"/>
              <w:spacing w:before="0" w:after="0" w:line="240" w:lineRule="auto"/>
              <w:ind w:firstLine="0"/>
              <w:jc w:val="center"/>
              <w:rPr>
                <w:b/>
                <w:sz w:val="22"/>
                <w:szCs w:val="22"/>
              </w:rPr>
            </w:pPr>
            <w:r w:rsidRPr="00A62656">
              <w:rPr>
                <w:b/>
                <w:sz w:val="22"/>
                <w:szCs w:val="22"/>
              </w:rPr>
              <w:t>0,9</w:t>
            </w:r>
          </w:p>
          <w:p w14:paraId="5B11F438" w14:textId="77777777" w:rsidR="00DE7DF2" w:rsidRPr="00A62656" w:rsidRDefault="00DE7DF2" w:rsidP="00A62656">
            <w:pPr>
              <w:autoSpaceDE w:val="0"/>
              <w:autoSpaceDN w:val="0"/>
              <w:adjustRightInd w:val="0"/>
              <w:spacing w:before="0" w:after="0" w:line="240" w:lineRule="auto"/>
              <w:ind w:firstLine="0"/>
              <w:jc w:val="center"/>
              <w:rPr>
                <w:b/>
                <w:sz w:val="22"/>
                <w:szCs w:val="22"/>
              </w:rPr>
            </w:pPr>
          </w:p>
          <w:p w14:paraId="5AD2F178" w14:textId="77777777" w:rsidR="00DE7DF2" w:rsidRPr="00A62656" w:rsidRDefault="00DE7DF2" w:rsidP="00A62656">
            <w:pPr>
              <w:autoSpaceDE w:val="0"/>
              <w:autoSpaceDN w:val="0"/>
              <w:adjustRightInd w:val="0"/>
              <w:spacing w:before="0" w:after="0" w:line="240" w:lineRule="auto"/>
              <w:ind w:firstLine="0"/>
              <w:jc w:val="center"/>
              <w:rPr>
                <w:b/>
                <w:sz w:val="22"/>
                <w:szCs w:val="22"/>
              </w:rPr>
            </w:pPr>
          </w:p>
          <w:p w14:paraId="69865C5D" w14:textId="77777777" w:rsidR="00DE7DF2" w:rsidRPr="00A62656" w:rsidRDefault="00DE7DF2" w:rsidP="00A62656">
            <w:pPr>
              <w:autoSpaceDE w:val="0"/>
              <w:autoSpaceDN w:val="0"/>
              <w:adjustRightInd w:val="0"/>
              <w:spacing w:before="0" w:after="0" w:line="240" w:lineRule="auto"/>
              <w:ind w:firstLine="0"/>
              <w:jc w:val="center"/>
              <w:rPr>
                <w:b/>
                <w:sz w:val="22"/>
                <w:szCs w:val="22"/>
              </w:rPr>
            </w:pPr>
            <w:r w:rsidRPr="00A62656">
              <w:rPr>
                <w:b/>
                <w:sz w:val="22"/>
                <w:szCs w:val="22"/>
              </w:rPr>
              <w:t>1</w:t>
            </w:r>
            <w:r w:rsidR="00D53796" w:rsidRPr="00A62656">
              <w:rPr>
                <w:b/>
                <w:sz w:val="22"/>
                <w:szCs w:val="22"/>
              </w:rPr>
              <w:t>,0</w:t>
            </w:r>
          </w:p>
        </w:tc>
        <w:tc>
          <w:tcPr>
            <w:tcW w:w="907" w:type="pct"/>
            <w:shd w:val="clear" w:color="auto" w:fill="auto"/>
            <w:vAlign w:val="center"/>
          </w:tcPr>
          <w:p w14:paraId="62923878" w14:textId="77777777" w:rsidR="00DE7DF2"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0,9</w:t>
            </w:r>
          </w:p>
          <w:p w14:paraId="1E8D47E3" w14:textId="77777777" w:rsidR="00DE7DF2" w:rsidRPr="00A62656" w:rsidRDefault="00DE7DF2" w:rsidP="00A62656">
            <w:pPr>
              <w:autoSpaceDE w:val="0"/>
              <w:autoSpaceDN w:val="0"/>
              <w:adjustRightInd w:val="0"/>
              <w:spacing w:before="0" w:after="0" w:line="240" w:lineRule="auto"/>
              <w:ind w:firstLine="0"/>
              <w:jc w:val="center"/>
              <w:rPr>
                <w:b/>
                <w:sz w:val="22"/>
                <w:szCs w:val="22"/>
              </w:rPr>
            </w:pPr>
          </w:p>
          <w:p w14:paraId="2D0B7F58" w14:textId="77777777" w:rsidR="00DE7DF2" w:rsidRPr="00A62656" w:rsidRDefault="00DE7DF2" w:rsidP="00A62656">
            <w:pPr>
              <w:autoSpaceDE w:val="0"/>
              <w:autoSpaceDN w:val="0"/>
              <w:adjustRightInd w:val="0"/>
              <w:spacing w:before="0" w:after="0" w:line="240" w:lineRule="auto"/>
              <w:ind w:firstLine="0"/>
              <w:jc w:val="center"/>
              <w:rPr>
                <w:b/>
                <w:sz w:val="22"/>
                <w:szCs w:val="22"/>
              </w:rPr>
            </w:pPr>
          </w:p>
          <w:p w14:paraId="2D212F6F" w14:textId="77777777" w:rsidR="00DE7DF2" w:rsidRPr="00A62656" w:rsidRDefault="00DE7DF2" w:rsidP="00A62656">
            <w:pPr>
              <w:autoSpaceDE w:val="0"/>
              <w:autoSpaceDN w:val="0"/>
              <w:adjustRightInd w:val="0"/>
              <w:spacing w:before="0" w:after="0" w:line="240" w:lineRule="auto"/>
              <w:ind w:firstLine="0"/>
              <w:jc w:val="center"/>
              <w:rPr>
                <w:b/>
                <w:sz w:val="22"/>
                <w:szCs w:val="22"/>
              </w:rPr>
            </w:pPr>
            <w:r w:rsidRPr="00A62656">
              <w:rPr>
                <w:b/>
                <w:sz w:val="22"/>
                <w:szCs w:val="22"/>
              </w:rPr>
              <w:t>1,0</w:t>
            </w:r>
          </w:p>
        </w:tc>
      </w:tr>
      <w:tr w:rsidR="00DE7DF2" w:rsidRPr="00A62656" w14:paraId="1C215FB3" w14:textId="77777777" w:rsidTr="00A62656">
        <w:trPr>
          <w:trHeight w:val="227"/>
        </w:trPr>
        <w:tc>
          <w:tcPr>
            <w:tcW w:w="320" w:type="pct"/>
            <w:shd w:val="clear" w:color="auto" w:fill="auto"/>
            <w:vAlign w:val="center"/>
          </w:tcPr>
          <w:p w14:paraId="50070893" w14:textId="77777777" w:rsidR="00DE7DF2" w:rsidRPr="00A62656" w:rsidRDefault="00732875" w:rsidP="00A62656">
            <w:pPr>
              <w:autoSpaceDE w:val="0"/>
              <w:autoSpaceDN w:val="0"/>
              <w:adjustRightInd w:val="0"/>
              <w:spacing w:before="0" w:after="0" w:line="240" w:lineRule="auto"/>
              <w:ind w:firstLine="0"/>
              <w:jc w:val="center"/>
              <w:rPr>
                <w:b/>
                <w:sz w:val="22"/>
                <w:szCs w:val="22"/>
              </w:rPr>
            </w:pPr>
            <w:r w:rsidRPr="00A62656">
              <w:rPr>
                <w:b/>
                <w:sz w:val="22"/>
                <w:szCs w:val="22"/>
              </w:rPr>
              <w:lastRenderedPageBreak/>
              <w:t>8</w:t>
            </w:r>
          </w:p>
        </w:tc>
        <w:tc>
          <w:tcPr>
            <w:tcW w:w="2276" w:type="pct"/>
            <w:shd w:val="clear" w:color="auto" w:fill="auto"/>
            <w:vAlign w:val="center"/>
          </w:tcPr>
          <w:p w14:paraId="38E0CABE" w14:textId="77777777" w:rsidR="00DE7DF2" w:rsidRPr="00A62656" w:rsidRDefault="00277419" w:rsidP="00A62656">
            <w:pPr>
              <w:autoSpaceDE w:val="0"/>
              <w:autoSpaceDN w:val="0"/>
              <w:adjustRightInd w:val="0"/>
              <w:spacing w:before="0" w:after="0" w:line="240" w:lineRule="auto"/>
              <w:ind w:firstLine="0"/>
              <w:jc w:val="center"/>
              <w:rPr>
                <w:sz w:val="22"/>
                <w:szCs w:val="22"/>
              </w:rPr>
            </w:pPr>
            <w:r w:rsidRPr="00A62656">
              <w:rPr>
                <w:b/>
                <w:sz w:val="22"/>
                <w:szCs w:val="22"/>
              </w:rPr>
              <w:t xml:space="preserve">Коэффициент надежности </w:t>
            </w:r>
            <w:r w:rsidR="00DE7DF2" w:rsidRPr="00A62656">
              <w:rPr>
                <w:b/>
                <w:sz w:val="22"/>
                <w:szCs w:val="22"/>
              </w:rPr>
              <w:t xml:space="preserve">системы </w:t>
            </w:r>
            <w:r w:rsidR="00DE7DF2" w:rsidRPr="00A62656">
              <w:rPr>
                <w:sz w:val="22"/>
                <w:szCs w:val="22"/>
              </w:rPr>
              <w:t>коммунального теплоснабжения от источника тепловой энергии</w:t>
            </w:r>
          </w:p>
        </w:tc>
        <w:tc>
          <w:tcPr>
            <w:tcW w:w="585" w:type="pct"/>
            <w:shd w:val="clear" w:color="auto" w:fill="auto"/>
            <w:vAlign w:val="center"/>
          </w:tcPr>
          <w:p w14:paraId="22CE9E9C" w14:textId="77777777" w:rsidR="00DE7DF2" w:rsidRPr="00A62656" w:rsidRDefault="00DE7DF2" w:rsidP="00A62656">
            <w:pPr>
              <w:autoSpaceDE w:val="0"/>
              <w:autoSpaceDN w:val="0"/>
              <w:adjustRightInd w:val="0"/>
              <w:spacing w:before="0" w:after="0" w:line="240" w:lineRule="auto"/>
              <w:ind w:firstLine="0"/>
              <w:jc w:val="center"/>
              <w:rPr>
                <w:b/>
                <w:sz w:val="22"/>
                <w:szCs w:val="22"/>
              </w:rPr>
            </w:pPr>
            <w:proofErr w:type="spellStart"/>
            <w:r w:rsidRPr="00A62656">
              <w:rPr>
                <w:b/>
                <w:sz w:val="22"/>
                <w:szCs w:val="22"/>
              </w:rPr>
              <w:t>Кнад</w:t>
            </w:r>
            <w:proofErr w:type="spellEnd"/>
          </w:p>
        </w:tc>
        <w:tc>
          <w:tcPr>
            <w:tcW w:w="912" w:type="pct"/>
            <w:shd w:val="clear" w:color="auto" w:fill="auto"/>
            <w:vAlign w:val="center"/>
          </w:tcPr>
          <w:p w14:paraId="6BA79A5D" w14:textId="77777777" w:rsidR="00DE7DF2" w:rsidRPr="00A62656" w:rsidRDefault="00DE7DF2" w:rsidP="00A62656">
            <w:pPr>
              <w:autoSpaceDE w:val="0"/>
              <w:autoSpaceDN w:val="0"/>
              <w:adjustRightInd w:val="0"/>
              <w:spacing w:before="0" w:after="0" w:line="240" w:lineRule="auto"/>
              <w:ind w:firstLine="0"/>
              <w:jc w:val="center"/>
              <w:rPr>
                <w:b/>
                <w:sz w:val="22"/>
                <w:szCs w:val="22"/>
              </w:rPr>
            </w:pPr>
            <w:r w:rsidRPr="00A62656">
              <w:rPr>
                <w:b/>
                <w:sz w:val="22"/>
                <w:szCs w:val="22"/>
              </w:rPr>
              <w:t>0,68</w:t>
            </w:r>
          </w:p>
        </w:tc>
        <w:tc>
          <w:tcPr>
            <w:tcW w:w="907" w:type="pct"/>
            <w:shd w:val="clear" w:color="auto" w:fill="auto"/>
            <w:vAlign w:val="center"/>
          </w:tcPr>
          <w:p w14:paraId="17D9DDDF" w14:textId="77777777" w:rsidR="00DE7DF2" w:rsidRPr="00A62656" w:rsidRDefault="00D53796" w:rsidP="00A62656">
            <w:pPr>
              <w:autoSpaceDE w:val="0"/>
              <w:autoSpaceDN w:val="0"/>
              <w:adjustRightInd w:val="0"/>
              <w:spacing w:before="0" w:after="0" w:line="240" w:lineRule="auto"/>
              <w:ind w:firstLine="0"/>
              <w:jc w:val="center"/>
              <w:rPr>
                <w:b/>
                <w:sz w:val="22"/>
                <w:szCs w:val="22"/>
              </w:rPr>
            </w:pPr>
            <w:r w:rsidRPr="00A62656">
              <w:rPr>
                <w:b/>
                <w:sz w:val="22"/>
                <w:szCs w:val="22"/>
              </w:rPr>
              <w:t>0,85</w:t>
            </w:r>
          </w:p>
        </w:tc>
      </w:tr>
      <w:tr w:rsidR="00DE7DF2" w:rsidRPr="00A62656" w14:paraId="6EAEA363" w14:textId="77777777" w:rsidTr="00A62656">
        <w:trPr>
          <w:trHeight w:val="227"/>
        </w:trPr>
        <w:tc>
          <w:tcPr>
            <w:tcW w:w="320" w:type="pct"/>
            <w:shd w:val="clear" w:color="auto" w:fill="auto"/>
            <w:vAlign w:val="center"/>
          </w:tcPr>
          <w:p w14:paraId="47610588" w14:textId="77777777" w:rsidR="00DE7DF2" w:rsidRPr="00A62656" w:rsidRDefault="00732875" w:rsidP="00A62656">
            <w:pPr>
              <w:autoSpaceDE w:val="0"/>
              <w:autoSpaceDN w:val="0"/>
              <w:adjustRightInd w:val="0"/>
              <w:spacing w:before="0" w:after="0" w:line="240" w:lineRule="auto"/>
              <w:ind w:firstLine="0"/>
              <w:jc w:val="center"/>
              <w:rPr>
                <w:b/>
                <w:sz w:val="22"/>
                <w:szCs w:val="22"/>
              </w:rPr>
            </w:pPr>
            <w:r w:rsidRPr="00A62656">
              <w:rPr>
                <w:b/>
                <w:sz w:val="22"/>
                <w:szCs w:val="22"/>
              </w:rPr>
              <w:t>9</w:t>
            </w:r>
          </w:p>
        </w:tc>
        <w:tc>
          <w:tcPr>
            <w:tcW w:w="2276" w:type="pct"/>
            <w:shd w:val="clear" w:color="auto" w:fill="auto"/>
            <w:vAlign w:val="center"/>
          </w:tcPr>
          <w:p w14:paraId="701E1263" w14:textId="77777777" w:rsidR="00DE7DF2" w:rsidRPr="00A62656" w:rsidRDefault="00DE7DF2" w:rsidP="00A62656">
            <w:pPr>
              <w:autoSpaceDE w:val="0"/>
              <w:autoSpaceDN w:val="0"/>
              <w:adjustRightInd w:val="0"/>
              <w:spacing w:before="0" w:after="0" w:line="240" w:lineRule="auto"/>
              <w:ind w:firstLine="0"/>
              <w:jc w:val="center"/>
              <w:rPr>
                <w:sz w:val="22"/>
                <w:szCs w:val="22"/>
              </w:rPr>
            </w:pPr>
            <w:r w:rsidRPr="00A62656">
              <w:rPr>
                <w:b/>
                <w:sz w:val="22"/>
                <w:szCs w:val="22"/>
              </w:rPr>
              <w:t xml:space="preserve">Общий показатель надежности системы </w:t>
            </w:r>
            <w:r w:rsidRPr="00A62656">
              <w:rPr>
                <w:sz w:val="22"/>
                <w:szCs w:val="22"/>
              </w:rPr>
              <w:t xml:space="preserve">коммунального теплоснабжения </w:t>
            </w:r>
            <w:r w:rsidR="00D53796" w:rsidRPr="00A62656">
              <w:rPr>
                <w:sz w:val="22"/>
                <w:szCs w:val="22"/>
              </w:rPr>
              <w:t>сельского поселения</w:t>
            </w:r>
          </w:p>
        </w:tc>
        <w:tc>
          <w:tcPr>
            <w:tcW w:w="585" w:type="pct"/>
            <w:shd w:val="clear" w:color="auto" w:fill="auto"/>
            <w:vAlign w:val="center"/>
          </w:tcPr>
          <w:p w14:paraId="4CB453F4" w14:textId="77777777" w:rsidR="00DE7DF2" w:rsidRPr="00A62656" w:rsidRDefault="00DE7DF2" w:rsidP="00A62656">
            <w:pPr>
              <w:autoSpaceDE w:val="0"/>
              <w:autoSpaceDN w:val="0"/>
              <w:adjustRightInd w:val="0"/>
              <w:spacing w:before="0" w:after="0" w:line="240" w:lineRule="auto"/>
              <w:ind w:firstLine="0"/>
              <w:jc w:val="center"/>
              <w:rPr>
                <w:b/>
                <w:sz w:val="22"/>
                <w:szCs w:val="22"/>
              </w:rPr>
            </w:pPr>
            <w:r w:rsidRPr="00A62656">
              <w:rPr>
                <w:b/>
                <w:sz w:val="22"/>
                <w:szCs w:val="22"/>
              </w:rPr>
              <w:t>К об</w:t>
            </w:r>
          </w:p>
        </w:tc>
        <w:tc>
          <w:tcPr>
            <w:tcW w:w="912" w:type="pct"/>
            <w:shd w:val="clear" w:color="auto" w:fill="auto"/>
            <w:vAlign w:val="center"/>
          </w:tcPr>
          <w:p w14:paraId="3D059860" w14:textId="77777777" w:rsidR="00DE7DF2" w:rsidRPr="00A62656" w:rsidRDefault="00DE7DF2" w:rsidP="00A62656">
            <w:pPr>
              <w:autoSpaceDE w:val="0"/>
              <w:autoSpaceDN w:val="0"/>
              <w:adjustRightInd w:val="0"/>
              <w:spacing w:before="0" w:after="0" w:line="240" w:lineRule="auto"/>
              <w:ind w:firstLine="0"/>
              <w:jc w:val="center"/>
              <w:rPr>
                <w:b/>
                <w:sz w:val="22"/>
                <w:szCs w:val="22"/>
              </w:rPr>
            </w:pPr>
            <w:r w:rsidRPr="00A62656">
              <w:rPr>
                <w:b/>
                <w:sz w:val="22"/>
                <w:szCs w:val="22"/>
              </w:rPr>
              <w:t>0,68</w:t>
            </w:r>
          </w:p>
        </w:tc>
        <w:tc>
          <w:tcPr>
            <w:tcW w:w="907" w:type="pct"/>
            <w:shd w:val="clear" w:color="auto" w:fill="auto"/>
            <w:vAlign w:val="center"/>
          </w:tcPr>
          <w:p w14:paraId="1AB36176" w14:textId="77777777" w:rsidR="00DE7DF2" w:rsidRPr="00A62656" w:rsidRDefault="00DE7DF2" w:rsidP="00A62656">
            <w:pPr>
              <w:keepNext/>
              <w:autoSpaceDE w:val="0"/>
              <w:autoSpaceDN w:val="0"/>
              <w:adjustRightInd w:val="0"/>
              <w:spacing w:before="0" w:after="0" w:line="240" w:lineRule="auto"/>
              <w:ind w:firstLine="0"/>
              <w:jc w:val="center"/>
              <w:rPr>
                <w:b/>
                <w:sz w:val="22"/>
                <w:szCs w:val="22"/>
              </w:rPr>
            </w:pPr>
            <w:r w:rsidRPr="00A62656">
              <w:rPr>
                <w:b/>
                <w:sz w:val="22"/>
                <w:szCs w:val="22"/>
              </w:rPr>
              <w:t>0,8</w:t>
            </w:r>
            <w:r w:rsidR="00D53796" w:rsidRPr="00A62656">
              <w:rPr>
                <w:b/>
                <w:sz w:val="22"/>
                <w:szCs w:val="22"/>
              </w:rPr>
              <w:t>3</w:t>
            </w:r>
          </w:p>
        </w:tc>
      </w:tr>
    </w:tbl>
    <w:p w14:paraId="3CBEFDA8" w14:textId="77777777" w:rsidR="00DE7DF2" w:rsidRPr="00BE46B0" w:rsidRDefault="00DE7DF2" w:rsidP="00DE7DF2">
      <w:pPr>
        <w:autoSpaceDE w:val="0"/>
        <w:autoSpaceDN w:val="0"/>
        <w:adjustRightInd w:val="0"/>
        <w:spacing w:before="0" w:after="0" w:line="240" w:lineRule="auto"/>
        <w:ind w:firstLine="0"/>
        <w:rPr>
          <w:b/>
          <w:color w:val="FF0000"/>
          <w:sz w:val="22"/>
          <w:szCs w:val="22"/>
        </w:rPr>
      </w:pPr>
    </w:p>
    <w:p w14:paraId="0615F711" w14:textId="473C9241" w:rsidR="00000043" w:rsidRDefault="00000043" w:rsidP="00C468CB">
      <w:pPr>
        <w:spacing w:before="0" w:after="0"/>
        <w:ind w:firstLine="567"/>
        <w:rPr>
          <w:szCs w:val="24"/>
        </w:rPr>
      </w:pPr>
      <w:r w:rsidRPr="00BE46B0">
        <w:rPr>
          <w:szCs w:val="24"/>
        </w:rPr>
        <w:t>Развитие системы централизованного теплоснабжения в соответствии с настоящей программой позволит повысить надежность централизованного теплоснабжения и достигнуть значения общего коэффициента надежности (0,83 ур</w:t>
      </w:r>
      <w:r w:rsidR="00D53796" w:rsidRPr="00BE46B0">
        <w:rPr>
          <w:szCs w:val="24"/>
        </w:rPr>
        <w:t xml:space="preserve">овня надёжной системы) за счет </w:t>
      </w:r>
      <w:r w:rsidRPr="00BE46B0">
        <w:rPr>
          <w:szCs w:val="24"/>
        </w:rPr>
        <w:t>повышения надежности источника тепловой энергии, снижения доли ветхих сетей, установки ИТП у потре</w:t>
      </w:r>
      <w:r w:rsidR="00DE33DA" w:rsidRPr="00BE46B0">
        <w:rPr>
          <w:szCs w:val="24"/>
        </w:rPr>
        <w:t>б</w:t>
      </w:r>
      <w:r w:rsidRPr="00BE46B0">
        <w:rPr>
          <w:szCs w:val="24"/>
        </w:rPr>
        <w:t>ителей и т.д.</w:t>
      </w:r>
    </w:p>
    <w:p w14:paraId="6542AEF6" w14:textId="5EA99B93" w:rsidR="00C468CB" w:rsidRPr="00C468CB" w:rsidRDefault="00C468CB" w:rsidP="00C468CB">
      <w:pPr>
        <w:pStyle w:val="22"/>
        <w:spacing w:before="120" w:after="120" w:line="360" w:lineRule="auto"/>
        <w:ind w:firstLine="567"/>
        <w:jc w:val="both"/>
      </w:pPr>
      <w:bookmarkStart w:id="177" w:name="_Toc7452209"/>
      <w:bookmarkStart w:id="178" w:name="_Toc61357027"/>
      <w:bookmarkStart w:id="179" w:name="_Toc192231735"/>
      <w:r w:rsidRPr="00C468CB">
        <w:t>11.</w:t>
      </w:r>
      <w:r>
        <w:t>2</w:t>
      </w:r>
      <w:r w:rsidRPr="00C468CB">
        <w:t>. Результат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177"/>
      <w:bookmarkEnd w:id="178"/>
      <w:bookmarkEnd w:id="179"/>
    </w:p>
    <w:p w14:paraId="6C948B1C" w14:textId="40EF7714" w:rsidR="00C468CB" w:rsidRPr="00C468CB" w:rsidRDefault="00C468CB" w:rsidP="00C468CB">
      <w:pPr>
        <w:widowControl w:val="0"/>
        <w:suppressLineNumbers/>
        <w:tabs>
          <w:tab w:val="left" w:leader="dot" w:pos="540"/>
        </w:tabs>
        <w:suppressAutoHyphens/>
        <w:spacing w:before="0" w:after="0"/>
        <w:ind w:firstLine="567"/>
      </w:pPr>
      <w:r w:rsidRPr="00C468CB">
        <w:t xml:space="preserve">Вероятность безотказной работы тепловых сетей котельной в </w:t>
      </w:r>
      <w:r>
        <w:t xml:space="preserve">Лесколовском </w:t>
      </w:r>
      <w:r w:rsidRPr="00C468CB">
        <w:rPr>
          <w:rFonts w:cs="Times New Roman CYR"/>
        </w:rPr>
        <w:t xml:space="preserve">СП </w:t>
      </w:r>
      <w:r w:rsidRPr="00C468CB">
        <w:t>соответствует допустимой согласно СНиП 41-02-2003 «Тепловые сети». Достаточно высокие показатели надежности связанны с наличием резервирования магистральных тепловых сетей;</w:t>
      </w:r>
    </w:p>
    <w:p w14:paraId="19A9B247" w14:textId="77777777" w:rsidR="00C468CB" w:rsidRPr="00C468CB" w:rsidRDefault="00C468CB" w:rsidP="00C468CB">
      <w:pPr>
        <w:widowControl w:val="0"/>
        <w:suppressLineNumbers/>
        <w:tabs>
          <w:tab w:val="left" w:leader="dot" w:pos="540"/>
        </w:tabs>
        <w:suppressAutoHyphens/>
        <w:spacing w:before="0" w:after="0"/>
        <w:ind w:firstLine="567"/>
      </w:pPr>
      <w:r w:rsidRPr="00C468CB">
        <w:t>Для более точного определения и дальнейшего поддержания показателей надежности в пределах допустимого, рекомендуется:</w:t>
      </w:r>
    </w:p>
    <w:p w14:paraId="1E290012" w14:textId="77777777" w:rsidR="00C468CB" w:rsidRPr="00C468CB" w:rsidRDefault="00C468CB" w:rsidP="00C468CB">
      <w:pPr>
        <w:widowControl w:val="0"/>
        <w:suppressLineNumbers/>
        <w:tabs>
          <w:tab w:val="left" w:leader="dot" w:pos="540"/>
        </w:tabs>
        <w:suppressAutoHyphens/>
        <w:spacing w:before="0" w:after="0"/>
        <w:ind w:firstLine="567"/>
      </w:pPr>
      <w:r w:rsidRPr="00C468CB">
        <w:t>1.</w:t>
      </w:r>
      <w:r w:rsidRPr="00C468CB">
        <w:tab/>
        <w:t>Правильное и своевременное заполнение журналов, предписанных ПТЭ, а именно:</w:t>
      </w:r>
    </w:p>
    <w:p w14:paraId="25F487CF" w14:textId="77777777" w:rsidR="00C468CB" w:rsidRPr="00C468CB" w:rsidRDefault="00C468CB" w:rsidP="00C468CB">
      <w:pPr>
        <w:widowControl w:val="0"/>
        <w:suppressLineNumbers/>
        <w:tabs>
          <w:tab w:val="left" w:leader="dot" w:pos="540"/>
        </w:tabs>
        <w:suppressAutoHyphens/>
        <w:spacing w:before="0" w:after="0"/>
        <w:ind w:firstLine="567"/>
      </w:pPr>
      <w:r w:rsidRPr="00C468CB">
        <w:t>А. оперативного журнала;</w:t>
      </w:r>
    </w:p>
    <w:p w14:paraId="310ADECD" w14:textId="77777777" w:rsidR="00C468CB" w:rsidRPr="00C468CB" w:rsidRDefault="00C468CB" w:rsidP="00C468CB">
      <w:pPr>
        <w:widowControl w:val="0"/>
        <w:suppressLineNumbers/>
        <w:tabs>
          <w:tab w:val="left" w:leader="dot" w:pos="540"/>
        </w:tabs>
        <w:suppressAutoHyphens/>
        <w:spacing w:before="0" w:after="0"/>
        <w:ind w:firstLine="567"/>
      </w:pPr>
      <w:r w:rsidRPr="00C468CB">
        <w:t>Б. журнала обходов тепловых сетей;</w:t>
      </w:r>
    </w:p>
    <w:p w14:paraId="091226B5" w14:textId="77777777" w:rsidR="00C468CB" w:rsidRPr="00C468CB" w:rsidRDefault="00C468CB" w:rsidP="00C468CB">
      <w:pPr>
        <w:widowControl w:val="0"/>
        <w:suppressLineNumbers/>
        <w:tabs>
          <w:tab w:val="left" w:leader="dot" w:pos="540"/>
        </w:tabs>
        <w:suppressAutoHyphens/>
        <w:spacing w:before="0" w:after="0"/>
        <w:ind w:firstLine="567"/>
      </w:pPr>
      <w:r w:rsidRPr="00C468CB">
        <w:t>В. журнала учета работ по нарядам и распоряжениям;</w:t>
      </w:r>
    </w:p>
    <w:p w14:paraId="1863A521" w14:textId="60BCCFBC" w:rsidR="00C468CB" w:rsidRPr="00C468CB" w:rsidRDefault="00C468CB" w:rsidP="00C468CB">
      <w:pPr>
        <w:widowControl w:val="0"/>
        <w:suppressLineNumbers/>
        <w:tabs>
          <w:tab w:val="left" w:leader="dot" w:pos="540"/>
        </w:tabs>
        <w:suppressAutoHyphens/>
        <w:spacing w:before="0" w:after="0"/>
        <w:ind w:firstLine="567"/>
      </w:pPr>
      <w:r w:rsidRPr="00C468CB">
        <w:t xml:space="preserve">Г. </w:t>
      </w:r>
      <w:r w:rsidR="00EC2970">
        <w:rPr>
          <w:lang w:val="en-US"/>
        </w:rPr>
        <w:t>p</w:t>
      </w:r>
      <w:proofErr w:type="spellStart"/>
      <w:r w:rsidRPr="00C468CB">
        <w:t>аявок</w:t>
      </w:r>
      <w:proofErr w:type="spellEnd"/>
      <w:r w:rsidRPr="00C468CB">
        <w:t xml:space="preserve"> потребителей. </w:t>
      </w:r>
    </w:p>
    <w:p w14:paraId="41C29F61" w14:textId="77777777" w:rsidR="00C468CB" w:rsidRPr="00C468CB" w:rsidRDefault="00C468CB" w:rsidP="00C468CB">
      <w:pPr>
        <w:widowControl w:val="0"/>
        <w:suppressLineNumbers/>
        <w:tabs>
          <w:tab w:val="left" w:leader="dot" w:pos="540"/>
        </w:tabs>
        <w:suppressAutoHyphens/>
        <w:spacing w:before="0" w:after="0"/>
        <w:ind w:firstLine="567"/>
      </w:pPr>
      <w:r w:rsidRPr="00C468CB">
        <w:t>2.</w:t>
      </w:r>
      <w:r w:rsidRPr="00C468CB">
        <w:tab/>
        <w:t>Для повышения надежности системы теплоснабжения, необходимо      своевременно проводить ремонты (плановые, по заявкам и пр.) основного и вспомогательного оборудования, а также тепловых сетей и оборудования на тепловых сетях.</w:t>
      </w:r>
    </w:p>
    <w:p w14:paraId="62693583" w14:textId="77777777" w:rsidR="00C468CB" w:rsidRPr="00C468CB" w:rsidRDefault="00C468CB" w:rsidP="00C468CB">
      <w:pPr>
        <w:widowControl w:val="0"/>
        <w:suppressLineNumbers/>
        <w:tabs>
          <w:tab w:val="left" w:leader="dot" w:pos="540"/>
        </w:tabs>
        <w:suppressAutoHyphens/>
        <w:spacing w:before="0" w:after="0"/>
        <w:ind w:firstLine="567"/>
      </w:pPr>
      <w:r w:rsidRPr="00C468CB">
        <w:t>3.</w:t>
      </w:r>
      <w:r w:rsidRPr="00C468CB">
        <w:tab/>
        <w:t>Своевременная замена изношенных участков тепловых сетей и оборудования.</w:t>
      </w:r>
    </w:p>
    <w:p w14:paraId="7936C44B" w14:textId="77777777" w:rsidR="00C468CB" w:rsidRPr="00C468CB" w:rsidRDefault="00C468CB" w:rsidP="00C468CB">
      <w:pPr>
        <w:widowControl w:val="0"/>
        <w:suppressLineNumbers/>
        <w:tabs>
          <w:tab w:val="left" w:leader="dot" w:pos="540"/>
        </w:tabs>
        <w:suppressAutoHyphens/>
        <w:spacing w:before="0" w:after="0"/>
        <w:ind w:firstLine="567"/>
      </w:pPr>
      <w:r w:rsidRPr="00C468CB">
        <w:lastRenderedPageBreak/>
        <w:t>4.</w:t>
      </w:r>
      <w:r w:rsidRPr="00C468CB">
        <w:tab/>
        <w:t>Проведения мероприятий по устранению затопления каналов, тепловых камер и подвалов домов.</w:t>
      </w:r>
    </w:p>
    <w:p w14:paraId="45156C0E" w14:textId="5417C851" w:rsidR="00C468CB" w:rsidRPr="00C468CB" w:rsidRDefault="00C468CB" w:rsidP="00C468CB">
      <w:pPr>
        <w:pStyle w:val="22"/>
        <w:spacing w:before="120" w:after="120" w:line="360" w:lineRule="auto"/>
        <w:ind w:firstLine="567"/>
        <w:jc w:val="both"/>
      </w:pPr>
      <w:bookmarkStart w:id="180" w:name="_Toc7452210"/>
      <w:bookmarkStart w:id="181" w:name="_Toc61357028"/>
      <w:bookmarkStart w:id="182" w:name="_Toc192231736"/>
      <w:r w:rsidRPr="00C468CB">
        <w:t>11.</w:t>
      </w:r>
      <w:r>
        <w:t>3</w:t>
      </w:r>
      <w:r w:rsidRPr="00C468CB">
        <w:t>. Результат оценки коэффициентов готовности теплопроводов к несению тепловой нагрузки</w:t>
      </w:r>
      <w:bookmarkEnd w:id="180"/>
      <w:bookmarkEnd w:id="181"/>
      <w:bookmarkEnd w:id="182"/>
    </w:p>
    <w:p w14:paraId="61DF23D5" w14:textId="77777777" w:rsidR="00C468CB" w:rsidRPr="00C468CB" w:rsidRDefault="00C468CB" w:rsidP="00C468CB">
      <w:pPr>
        <w:widowControl w:val="0"/>
        <w:suppressLineNumbers/>
        <w:tabs>
          <w:tab w:val="left" w:leader="dot" w:pos="540"/>
        </w:tabs>
        <w:suppressAutoHyphens/>
        <w:ind w:firstLine="851"/>
      </w:pPr>
      <w:r w:rsidRPr="00C468CB">
        <w:t>Оценка коэффициентов готовности теплопроводов к несению тепловой нагрузки не выполнялась в связи с отсутствием статистических данных.</w:t>
      </w:r>
    </w:p>
    <w:p w14:paraId="486E9EE9" w14:textId="74B402E4" w:rsidR="00C468CB" w:rsidRPr="00C468CB" w:rsidRDefault="00C468CB" w:rsidP="00C468CB">
      <w:pPr>
        <w:pStyle w:val="22"/>
        <w:spacing w:before="120" w:after="120" w:line="360" w:lineRule="auto"/>
        <w:ind w:firstLine="567"/>
        <w:jc w:val="both"/>
      </w:pPr>
      <w:bookmarkStart w:id="183" w:name="_Toc7452211"/>
      <w:bookmarkStart w:id="184" w:name="_Toc61357029"/>
      <w:bookmarkStart w:id="185" w:name="_Toc192231737"/>
      <w:r w:rsidRPr="00C468CB">
        <w:t>11.</w:t>
      </w:r>
      <w:r>
        <w:t>4</w:t>
      </w:r>
      <w:r w:rsidRPr="00C468CB">
        <w:t>. Результат оценки недоотпуска тепловой энергии по причине отказов (аварийных ситуаций) и простоев тепловых сетей и источников тепловой энергии</w:t>
      </w:r>
      <w:bookmarkEnd w:id="183"/>
      <w:bookmarkEnd w:id="184"/>
      <w:bookmarkEnd w:id="185"/>
    </w:p>
    <w:p w14:paraId="56D32623" w14:textId="77777777" w:rsidR="00C468CB" w:rsidRDefault="00C468CB" w:rsidP="00C468CB">
      <w:pPr>
        <w:widowControl w:val="0"/>
        <w:suppressLineNumbers/>
        <w:tabs>
          <w:tab w:val="left" w:leader="dot" w:pos="540"/>
        </w:tabs>
        <w:suppressAutoHyphens/>
        <w:ind w:firstLine="851"/>
      </w:pPr>
      <w:r w:rsidRPr="00C468CB">
        <w:t xml:space="preserve">Оценка </w:t>
      </w:r>
      <w:proofErr w:type="spellStart"/>
      <w:r w:rsidRPr="00C468CB">
        <w:t>недоотпуска</w:t>
      </w:r>
      <w:proofErr w:type="spellEnd"/>
      <w:r w:rsidRPr="00C468CB">
        <w:t xml:space="preserve"> тепловой энергии по причине отказов (аварийных ситуаций) и простоев тепловых сетей и источников тепловой энергии не выполнялась в связи с отсутствием статистических данных.</w:t>
      </w:r>
    </w:p>
    <w:p w14:paraId="42148749" w14:textId="77777777" w:rsidR="00997693" w:rsidRDefault="00997693" w:rsidP="00C468CB">
      <w:pPr>
        <w:widowControl w:val="0"/>
        <w:suppressLineNumbers/>
        <w:tabs>
          <w:tab w:val="left" w:leader="dot" w:pos="540"/>
        </w:tabs>
        <w:suppressAutoHyphens/>
        <w:ind w:firstLine="851"/>
      </w:pPr>
    </w:p>
    <w:p w14:paraId="2896DDD4" w14:textId="77777777" w:rsidR="00997693" w:rsidRDefault="00997693" w:rsidP="00C468CB">
      <w:pPr>
        <w:widowControl w:val="0"/>
        <w:suppressLineNumbers/>
        <w:tabs>
          <w:tab w:val="left" w:leader="dot" w:pos="540"/>
        </w:tabs>
        <w:suppressAutoHyphens/>
        <w:ind w:firstLine="851"/>
      </w:pPr>
    </w:p>
    <w:p w14:paraId="1752AD50" w14:textId="77777777" w:rsidR="00997693" w:rsidRDefault="00997693" w:rsidP="00C468CB">
      <w:pPr>
        <w:widowControl w:val="0"/>
        <w:suppressLineNumbers/>
        <w:tabs>
          <w:tab w:val="left" w:leader="dot" w:pos="540"/>
        </w:tabs>
        <w:suppressAutoHyphens/>
        <w:ind w:firstLine="851"/>
      </w:pPr>
    </w:p>
    <w:p w14:paraId="2CDD6FAF" w14:textId="77777777" w:rsidR="00997693" w:rsidRDefault="00997693" w:rsidP="00C468CB">
      <w:pPr>
        <w:widowControl w:val="0"/>
        <w:suppressLineNumbers/>
        <w:tabs>
          <w:tab w:val="left" w:leader="dot" w:pos="540"/>
        </w:tabs>
        <w:suppressAutoHyphens/>
        <w:ind w:firstLine="851"/>
      </w:pPr>
    </w:p>
    <w:p w14:paraId="46126643" w14:textId="77777777" w:rsidR="00997693" w:rsidRDefault="00997693" w:rsidP="00C468CB">
      <w:pPr>
        <w:widowControl w:val="0"/>
        <w:suppressLineNumbers/>
        <w:tabs>
          <w:tab w:val="left" w:leader="dot" w:pos="540"/>
        </w:tabs>
        <w:suppressAutoHyphens/>
        <w:ind w:firstLine="851"/>
      </w:pPr>
    </w:p>
    <w:p w14:paraId="4AEA0270" w14:textId="77777777" w:rsidR="00997693" w:rsidRDefault="00997693" w:rsidP="00C468CB">
      <w:pPr>
        <w:widowControl w:val="0"/>
        <w:suppressLineNumbers/>
        <w:tabs>
          <w:tab w:val="left" w:leader="dot" w:pos="540"/>
        </w:tabs>
        <w:suppressAutoHyphens/>
        <w:ind w:firstLine="851"/>
      </w:pPr>
    </w:p>
    <w:p w14:paraId="0E6C6453" w14:textId="77777777" w:rsidR="00997693" w:rsidRDefault="00997693" w:rsidP="00C468CB">
      <w:pPr>
        <w:widowControl w:val="0"/>
        <w:suppressLineNumbers/>
        <w:tabs>
          <w:tab w:val="left" w:leader="dot" w:pos="540"/>
        </w:tabs>
        <w:suppressAutoHyphens/>
        <w:ind w:firstLine="851"/>
      </w:pPr>
    </w:p>
    <w:p w14:paraId="6F516B43" w14:textId="77777777" w:rsidR="00997693" w:rsidRDefault="00997693" w:rsidP="00C468CB">
      <w:pPr>
        <w:widowControl w:val="0"/>
        <w:suppressLineNumbers/>
        <w:tabs>
          <w:tab w:val="left" w:leader="dot" w:pos="540"/>
        </w:tabs>
        <w:suppressAutoHyphens/>
        <w:ind w:firstLine="851"/>
      </w:pPr>
    </w:p>
    <w:p w14:paraId="218CE280" w14:textId="77777777" w:rsidR="00997693" w:rsidRDefault="00997693" w:rsidP="00C468CB">
      <w:pPr>
        <w:widowControl w:val="0"/>
        <w:suppressLineNumbers/>
        <w:tabs>
          <w:tab w:val="left" w:leader="dot" w:pos="540"/>
        </w:tabs>
        <w:suppressAutoHyphens/>
        <w:ind w:firstLine="851"/>
      </w:pPr>
    </w:p>
    <w:p w14:paraId="34DA1767" w14:textId="77777777" w:rsidR="00997693" w:rsidRDefault="00997693" w:rsidP="00C468CB">
      <w:pPr>
        <w:widowControl w:val="0"/>
        <w:suppressLineNumbers/>
        <w:tabs>
          <w:tab w:val="left" w:leader="dot" w:pos="540"/>
        </w:tabs>
        <w:suppressAutoHyphens/>
        <w:ind w:firstLine="851"/>
      </w:pPr>
    </w:p>
    <w:p w14:paraId="497321B2" w14:textId="77777777" w:rsidR="00997693" w:rsidRDefault="00997693" w:rsidP="00C468CB">
      <w:pPr>
        <w:widowControl w:val="0"/>
        <w:suppressLineNumbers/>
        <w:tabs>
          <w:tab w:val="left" w:leader="dot" w:pos="540"/>
        </w:tabs>
        <w:suppressAutoHyphens/>
        <w:ind w:firstLine="851"/>
      </w:pPr>
    </w:p>
    <w:p w14:paraId="0A647C32" w14:textId="77777777" w:rsidR="00997693" w:rsidRDefault="00997693" w:rsidP="00C468CB">
      <w:pPr>
        <w:widowControl w:val="0"/>
        <w:suppressLineNumbers/>
        <w:tabs>
          <w:tab w:val="left" w:leader="dot" w:pos="540"/>
        </w:tabs>
        <w:suppressAutoHyphens/>
        <w:ind w:firstLine="851"/>
      </w:pPr>
    </w:p>
    <w:p w14:paraId="27A723C0" w14:textId="77777777" w:rsidR="00997693" w:rsidRPr="00C468CB" w:rsidRDefault="00997693" w:rsidP="00C468CB">
      <w:pPr>
        <w:widowControl w:val="0"/>
        <w:suppressLineNumbers/>
        <w:tabs>
          <w:tab w:val="left" w:leader="dot" w:pos="540"/>
        </w:tabs>
        <w:suppressAutoHyphens/>
        <w:ind w:firstLine="851"/>
      </w:pPr>
    </w:p>
    <w:p w14:paraId="13B40345" w14:textId="5D0DF830" w:rsidR="00CF13B6" w:rsidRPr="00BE46B0" w:rsidRDefault="00CF13B6" w:rsidP="00C468CB">
      <w:pPr>
        <w:pStyle w:val="22"/>
        <w:spacing w:line="360" w:lineRule="auto"/>
        <w:ind w:firstLine="567"/>
        <w:jc w:val="both"/>
      </w:pPr>
      <w:bookmarkStart w:id="186" w:name="_Toc192231738"/>
      <w:r w:rsidRPr="00BE46B0">
        <w:lastRenderedPageBreak/>
        <w:t>Глава 1</w:t>
      </w:r>
      <w:r w:rsidR="00C468CB">
        <w:t>2.</w:t>
      </w:r>
      <w:r w:rsidRPr="00BE46B0">
        <w:t xml:space="preserve"> Обоснование инвестиций в строит</w:t>
      </w:r>
      <w:r w:rsidR="00A03B0F" w:rsidRPr="00BE46B0">
        <w:t>ельство, реконструкцию и технич</w:t>
      </w:r>
      <w:r w:rsidRPr="00BE46B0">
        <w:t>еское перевооружение</w:t>
      </w:r>
      <w:bookmarkEnd w:id="186"/>
    </w:p>
    <w:p w14:paraId="41C0A990" w14:textId="78C58CCB" w:rsidR="000E6731" w:rsidRPr="00D33A44" w:rsidRDefault="00CF13B6" w:rsidP="000E6731">
      <w:pPr>
        <w:pStyle w:val="22"/>
        <w:spacing w:before="120" w:after="120" w:line="360" w:lineRule="auto"/>
        <w:ind w:firstLine="567"/>
        <w:jc w:val="both"/>
      </w:pPr>
      <w:bookmarkStart w:id="187" w:name="_Toc375566409"/>
      <w:bookmarkStart w:id="188" w:name="_Toc192231739"/>
      <w:r w:rsidRPr="00BE46B0">
        <w:t>1</w:t>
      </w:r>
      <w:r w:rsidR="000E6731">
        <w:t>2</w:t>
      </w:r>
      <w:r w:rsidRPr="00BE46B0">
        <w:t>.1</w:t>
      </w:r>
      <w:r w:rsidR="00350F9B" w:rsidRPr="00BE46B0">
        <w:t>.</w:t>
      </w:r>
      <w:r w:rsidRPr="00BE46B0">
        <w:t xml:space="preserve"> </w:t>
      </w:r>
      <w:bookmarkEnd w:id="187"/>
      <w:r w:rsidR="000E6731" w:rsidRPr="00D33A44">
        <w:t>Оценка</w:t>
      </w:r>
      <w:r w:rsidR="000E6731">
        <w:t xml:space="preserve"> </w:t>
      </w:r>
      <w:r w:rsidR="000E6731" w:rsidRPr="00D33A44">
        <w:t>финансовых</w:t>
      </w:r>
      <w:r w:rsidR="000E6731">
        <w:t xml:space="preserve"> </w:t>
      </w:r>
      <w:r w:rsidR="000E6731" w:rsidRPr="00D33A44">
        <w:t xml:space="preserve">потребностей для осуществления </w:t>
      </w:r>
      <w:r w:rsidR="000E6731">
        <w:t>с</w:t>
      </w:r>
      <w:r w:rsidR="000E6731" w:rsidRPr="00D33A44">
        <w:t>троительства, реконструкции и технического перевооружения источников тепловой энергии и тепловых сетей</w:t>
      </w:r>
      <w:bookmarkEnd w:id="188"/>
    </w:p>
    <w:p w14:paraId="7B4735C5" w14:textId="58BA011F" w:rsidR="005F1A17" w:rsidRPr="005F1A17" w:rsidRDefault="005F1A17" w:rsidP="001A09AA">
      <w:pPr>
        <w:pStyle w:val="afffffffff"/>
        <w:rPr>
          <w:i/>
          <w:iCs/>
        </w:rPr>
      </w:pPr>
      <w:r w:rsidRPr="005F1A17">
        <w:rPr>
          <w:i/>
          <w:iCs/>
        </w:rPr>
        <w:t>Источники тепловой энергии</w:t>
      </w:r>
    </w:p>
    <w:p w14:paraId="75ED3FD6" w14:textId="77777777" w:rsidR="00385960" w:rsidRPr="00E825BB" w:rsidRDefault="00861D8B" w:rsidP="00385960">
      <w:pPr>
        <w:widowControl w:val="0"/>
        <w:suppressLineNumbers/>
        <w:tabs>
          <w:tab w:val="left" w:leader="dot" w:pos="540"/>
        </w:tabs>
        <w:suppressAutoHyphens/>
        <w:spacing w:before="0" w:after="0"/>
        <w:ind w:firstLine="567"/>
        <w:rPr>
          <w:rFonts w:ascii="Times New Roman CYR" w:hAnsi="Times New Roman CYR" w:cs="Times New Roman CYR"/>
        </w:rPr>
      </w:pPr>
      <w:r>
        <w:rPr>
          <w:rFonts w:ascii="Times New Roman CYR" w:hAnsi="Times New Roman CYR" w:cs="Times New Roman CYR"/>
        </w:rPr>
        <w:t>М</w:t>
      </w:r>
      <w:r w:rsidRPr="00133EBD">
        <w:rPr>
          <w:rFonts w:ascii="Times New Roman CYR" w:hAnsi="Times New Roman CYR" w:cs="Times New Roman CYR"/>
        </w:rPr>
        <w:t>ероприяти</w:t>
      </w:r>
      <w:r>
        <w:rPr>
          <w:rFonts w:ascii="Times New Roman CYR" w:hAnsi="Times New Roman CYR" w:cs="Times New Roman CYR"/>
        </w:rPr>
        <w:t>я</w:t>
      </w:r>
      <w:r w:rsidRPr="00133EBD">
        <w:rPr>
          <w:rFonts w:ascii="Times New Roman CYR" w:hAnsi="Times New Roman CYR" w:cs="Times New Roman CYR"/>
        </w:rPr>
        <w:t xml:space="preserve"> для строительства и реконструкции котельных</w:t>
      </w:r>
      <w:r>
        <w:rPr>
          <w:rFonts w:ascii="Times New Roman CYR" w:hAnsi="Times New Roman CYR" w:cs="Times New Roman CYR"/>
        </w:rPr>
        <w:t xml:space="preserve"> в Лесколовском СП не планируются. </w:t>
      </w:r>
      <w:r w:rsidR="00385960">
        <w:rPr>
          <w:rFonts w:ascii="Times New Roman CYR" w:hAnsi="Times New Roman CYR" w:cs="Times New Roman CYR"/>
        </w:rPr>
        <w:t xml:space="preserve">Все работы по реконструкции (замены) изношенного оборудования котельных планово осуществляется в рамках программы текущих и капитальных ремонтов. </w:t>
      </w:r>
    </w:p>
    <w:p w14:paraId="13444AA0" w14:textId="77777777" w:rsidR="00CA2550" w:rsidRDefault="00CA2550" w:rsidP="001A09AA">
      <w:pPr>
        <w:pStyle w:val="afffffffff"/>
      </w:pPr>
    </w:p>
    <w:p w14:paraId="1CC82F09" w14:textId="77777777" w:rsidR="005F1A17" w:rsidRPr="005F1A17" w:rsidRDefault="005F1A17" w:rsidP="001A09AA">
      <w:pPr>
        <w:pStyle w:val="afffffffff"/>
        <w:rPr>
          <w:i/>
          <w:iCs/>
        </w:rPr>
      </w:pPr>
      <w:r w:rsidRPr="005F1A17">
        <w:rPr>
          <w:i/>
          <w:iCs/>
        </w:rPr>
        <w:t>Тепловые сети</w:t>
      </w:r>
    </w:p>
    <w:p w14:paraId="45649C42" w14:textId="77777777" w:rsidR="00383704" w:rsidRDefault="00383704" w:rsidP="00383704">
      <w:pPr>
        <w:spacing w:before="0" w:after="0"/>
      </w:pPr>
      <w:bookmarkStart w:id="189" w:name="_Hlk66119864"/>
      <w:r>
        <w:t>До</w:t>
      </w:r>
      <w:r w:rsidRPr="00AE20D8">
        <w:t xml:space="preserve"> 2035 года на территории МО «Лесколовское сельское поселение» в среднесрочном периоде планируется</w:t>
      </w:r>
      <w:r w:rsidRPr="00D60D98">
        <w:t xml:space="preserve">: </w:t>
      </w:r>
      <w:r w:rsidRPr="00AE20D8">
        <w:t xml:space="preserve"> </w:t>
      </w:r>
    </w:p>
    <w:p w14:paraId="3FCB5E47" w14:textId="55FFD838" w:rsidR="00383704" w:rsidRPr="00055577" w:rsidRDefault="00383704" w:rsidP="00383704">
      <w:pPr>
        <w:pStyle w:val="affff2"/>
        <w:numPr>
          <w:ilvl w:val="0"/>
          <w:numId w:val="54"/>
        </w:numPr>
        <w:spacing w:before="0" w:after="0" w:line="360" w:lineRule="auto"/>
        <w:ind w:left="1139" w:hanging="357"/>
        <w:rPr>
          <w:rFonts w:ascii="Times New Roman" w:hAnsi="Times New Roman"/>
          <w:sz w:val="26"/>
          <w:szCs w:val="26"/>
        </w:rPr>
      </w:pPr>
      <w:r w:rsidRPr="00055577">
        <w:rPr>
          <w:rFonts w:ascii="Times New Roman" w:hAnsi="Times New Roman"/>
          <w:sz w:val="26"/>
          <w:szCs w:val="26"/>
        </w:rPr>
        <w:t>реконструкция распределительных тепловых сетей централизованного теплоснабжения в деревне Лесколово, поселке Осельки</w:t>
      </w:r>
      <w:r>
        <w:rPr>
          <w:rFonts w:ascii="Times New Roman" w:hAnsi="Times New Roman"/>
          <w:sz w:val="26"/>
          <w:szCs w:val="26"/>
        </w:rPr>
        <w:t xml:space="preserve"> по причине их физического износа</w:t>
      </w:r>
      <w:r w:rsidRPr="00055577">
        <w:rPr>
          <w:rFonts w:ascii="Times New Roman" w:hAnsi="Times New Roman"/>
          <w:sz w:val="26"/>
          <w:szCs w:val="26"/>
        </w:rPr>
        <w:t xml:space="preserve">; </w:t>
      </w:r>
    </w:p>
    <w:p w14:paraId="77EC9C83" w14:textId="0D62D34C" w:rsidR="00383704" w:rsidRPr="00D60D98" w:rsidRDefault="00383704" w:rsidP="00383704">
      <w:pPr>
        <w:pStyle w:val="affff2"/>
        <w:numPr>
          <w:ilvl w:val="0"/>
          <w:numId w:val="54"/>
        </w:numPr>
        <w:spacing w:before="0" w:after="0" w:line="360" w:lineRule="auto"/>
        <w:ind w:left="1139" w:hanging="357"/>
        <w:rPr>
          <w:rFonts w:ascii="Times New Roman" w:hAnsi="Times New Roman"/>
          <w:sz w:val="26"/>
          <w:szCs w:val="26"/>
        </w:rPr>
      </w:pPr>
      <w:r>
        <w:rPr>
          <w:rFonts w:ascii="Times New Roman" w:hAnsi="Times New Roman"/>
          <w:sz w:val="26"/>
          <w:szCs w:val="26"/>
        </w:rPr>
        <w:t xml:space="preserve">обеспечение централизованным теплоснабжением новых </w:t>
      </w:r>
      <w:r w:rsidRPr="00D60D98">
        <w:rPr>
          <w:rFonts w:ascii="Times New Roman" w:hAnsi="Times New Roman"/>
          <w:sz w:val="26"/>
          <w:szCs w:val="26"/>
        </w:rPr>
        <w:t>застро</w:t>
      </w:r>
      <w:r>
        <w:rPr>
          <w:rFonts w:ascii="Times New Roman" w:hAnsi="Times New Roman"/>
          <w:sz w:val="26"/>
          <w:szCs w:val="26"/>
        </w:rPr>
        <w:t>ек</w:t>
      </w:r>
      <w:r w:rsidRPr="00D60D98">
        <w:rPr>
          <w:rFonts w:ascii="Times New Roman" w:hAnsi="Times New Roman"/>
          <w:sz w:val="26"/>
          <w:szCs w:val="26"/>
        </w:rPr>
        <w:t xml:space="preserve"> многоквартирными малоэтажными жилыми домами в п. Осельки</w:t>
      </w:r>
      <w:r>
        <w:rPr>
          <w:rFonts w:ascii="Times New Roman" w:hAnsi="Times New Roman"/>
          <w:sz w:val="26"/>
          <w:szCs w:val="26"/>
        </w:rPr>
        <w:t xml:space="preserve">. </w:t>
      </w:r>
    </w:p>
    <w:p w14:paraId="642D492B" w14:textId="77777777" w:rsidR="00385960" w:rsidRPr="00385960" w:rsidRDefault="00385960" w:rsidP="00385960">
      <w:pPr>
        <w:pStyle w:val="afffffffff"/>
      </w:pPr>
      <w:r w:rsidRPr="00385960">
        <w:t xml:space="preserve">В 2025 году Концессионером (ООО «ГТМ-Теплосервис») предполагается заключение концессионного соглашения в отношении муниципального имущества, расположенного в </w:t>
      </w:r>
      <w:proofErr w:type="spellStart"/>
      <w:r w:rsidRPr="00385960">
        <w:t>Куйвозовском</w:t>
      </w:r>
      <w:proofErr w:type="spellEnd"/>
      <w:r w:rsidRPr="00385960">
        <w:t xml:space="preserve"> СП, с реализацией инвестиционных мероприятия по перекладке соответствующих </w:t>
      </w:r>
      <w:proofErr w:type="spellStart"/>
      <w:r w:rsidRPr="00385960">
        <w:t>изношеных</w:t>
      </w:r>
      <w:proofErr w:type="spellEnd"/>
      <w:r w:rsidRPr="00385960">
        <w:t xml:space="preserve"> участков тепловых сетей.</w:t>
      </w:r>
    </w:p>
    <w:p w14:paraId="792B3763" w14:textId="5C3ECB7D" w:rsidR="0043679D" w:rsidRDefault="0043679D" w:rsidP="0043679D">
      <w:pPr>
        <w:pStyle w:val="afffffffff"/>
      </w:pPr>
      <w:r w:rsidRPr="00E84A42">
        <w:t xml:space="preserve">При выполнении оценок финансовых потребностей для мероприятий по реконструкции и новому строительству </w:t>
      </w:r>
      <w:r>
        <w:t>тепловых сетей применялись укрупнённые нормативы удельной стоимости НЦС «81-02-13-202</w:t>
      </w:r>
      <w:r w:rsidR="00861D8B">
        <w:t>4</w:t>
      </w:r>
      <w:r>
        <w:t xml:space="preserve">» (Наружные тепловые сети), утвержденные Приказом Минстроя от </w:t>
      </w:r>
      <w:r w:rsidR="00861D8B">
        <w:t>26</w:t>
      </w:r>
      <w:r>
        <w:t>.</w:t>
      </w:r>
      <w:r w:rsidRPr="00E07392">
        <w:t>0</w:t>
      </w:r>
      <w:r w:rsidR="00861D8B">
        <w:t>2</w:t>
      </w:r>
      <w:r>
        <w:t>.20</w:t>
      </w:r>
      <w:r w:rsidRPr="00E07392">
        <w:t>2</w:t>
      </w:r>
      <w:r w:rsidR="00861D8B">
        <w:t>4</w:t>
      </w:r>
      <w:r>
        <w:t xml:space="preserve"> года № 1</w:t>
      </w:r>
      <w:r w:rsidR="00861D8B">
        <w:t>42</w:t>
      </w:r>
      <w:r w:rsidRPr="00383704">
        <w:t>/</w:t>
      </w:r>
      <w:r>
        <w:t xml:space="preserve">пр.  </w:t>
      </w:r>
    </w:p>
    <w:p w14:paraId="1D0897EF" w14:textId="3CF5290F" w:rsidR="00BE4A93" w:rsidRDefault="00394E8F" w:rsidP="001D7974">
      <w:pPr>
        <w:pStyle w:val="afffffffff"/>
      </w:pPr>
      <w:r>
        <w:t>Объем капитальных вложений для перекладки тепловых сетей в д. Лесколово</w:t>
      </w:r>
      <w:r w:rsidRPr="00394E8F">
        <w:t xml:space="preserve"> </w:t>
      </w:r>
      <w:r>
        <w:t>и пос. Осельки по причине их физического износа в текущих и прогнозных ценах</w:t>
      </w:r>
      <w:r w:rsidR="00385960">
        <w:t xml:space="preserve"> в рамках заключения Концессионного соглашения</w:t>
      </w:r>
      <w:r>
        <w:t xml:space="preserve">, </w:t>
      </w:r>
      <w:r w:rsidR="00385960">
        <w:t xml:space="preserve">а также </w:t>
      </w:r>
      <w:r>
        <w:t>для строительства новых тепловых сетей представлены в таблицах ниже</w:t>
      </w:r>
      <w:r w:rsidR="001B23A9">
        <w:t xml:space="preserve"> (</w:t>
      </w:r>
      <w:r w:rsidR="001B23A9">
        <w:fldChar w:fldCharType="begin"/>
      </w:r>
      <w:r w:rsidR="001B23A9">
        <w:instrText xml:space="preserve"> REF _Ref104734726 \h </w:instrText>
      </w:r>
      <w:r w:rsidR="001B23A9">
        <w:fldChar w:fldCharType="separate"/>
      </w:r>
      <w:r w:rsidR="00224195">
        <w:t xml:space="preserve">Таблица </w:t>
      </w:r>
      <w:r w:rsidR="00224195">
        <w:rPr>
          <w:noProof/>
        </w:rPr>
        <w:t>21</w:t>
      </w:r>
      <w:r w:rsidR="001B23A9">
        <w:fldChar w:fldCharType="end"/>
      </w:r>
      <w:r w:rsidR="001B23A9">
        <w:t xml:space="preserve"> - </w:t>
      </w:r>
      <w:r w:rsidR="001B23A9">
        <w:fldChar w:fldCharType="begin"/>
      </w:r>
      <w:r w:rsidR="001B23A9">
        <w:instrText xml:space="preserve"> REF _Ref104734733 \h </w:instrText>
      </w:r>
      <w:r w:rsidR="001B23A9">
        <w:fldChar w:fldCharType="separate"/>
      </w:r>
      <w:r w:rsidR="00224195">
        <w:t xml:space="preserve">Таблица </w:t>
      </w:r>
      <w:r w:rsidR="00224195">
        <w:rPr>
          <w:noProof/>
        </w:rPr>
        <w:t>26</w:t>
      </w:r>
      <w:r w:rsidR="001B23A9">
        <w:fldChar w:fldCharType="end"/>
      </w:r>
      <w:r w:rsidR="001B23A9">
        <w:t>)</w:t>
      </w:r>
      <w:r>
        <w:t xml:space="preserve">. </w:t>
      </w:r>
      <w:bookmarkEnd w:id="189"/>
    </w:p>
    <w:p w14:paraId="6DB97088" w14:textId="77777777" w:rsidR="00BE4A93" w:rsidRDefault="00BE4A93" w:rsidP="002130E6">
      <w:pPr>
        <w:spacing w:before="0" w:after="0"/>
        <w:ind w:firstLine="709"/>
        <w:sectPr w:rsidR="00BE4A93" w:rsidSect="00897162">
          <w:pgSz w:w="11907" w:h="16840" w:code="9"/>
          <w:pgMar w:top="680" w:right="992" w:bottom="1134" w:left="1276" w:header="680" w:footer="0" w:gutter="0"/>
          <w:cols w:space="708"/>
          <w:formProt w:val="0"/>
          <w:titlePg/>
          <w:docGrid w:linePitch="360"/>
        </w:sectPr>
      </w:pPr>
    </w:p>
    <w:p w14:paraId="35E9D36C" w14:textId="3C82D30B" w:rsidR="00C26BBE" w:rsidRDefault="00C26BBE" w:rsidP="00C26BBE">
      <w:pPr>
        <w:pStyle w:val="afffffffff"/>
      </w:pPr>
      <w:bookmarkStart w:id="190" w:name="_Ref104734726"/>
      <w:bookmarkStart w:id="191" w:name="_Hlk66119928"/>
      <w:r>
        <w:lastRenderedPageBreak/>
        <w:t xml:space="preserve">Таблица </w:t>
      </w:r>
      <w:r w:rsidR="00F81E74">
        <w:fldChar w:fldCharType="begin"/>
      </w:r>
      <w:r w:rsidR="00F81E74">
        <w:instrText xml:space="preserve"> SEQ Таблица \* ARABIC </w:instrText>
      </w:r>
      <w:r w:rsidR="00F81E74">
        <w:fldChar w:fldCharType="separate"/>
      </w:r>
      <w:r w:rsidR="00F329C9">
        <w:rPr>
          <w:noProof/>
        </w:rPr>
        <w:t>21</w:t>
      </w:r>
      <w:r w:rsidR="00F81E74">
        <w:rPr>
          <w:noProof/>
        </w:rPr>
        <w:fldChar w:fldCharType="end"/>
      </w:r>
      <w:bookmarkEnd w:id="190"/>
      <w:r>
        <w:t xml:space="preserve"> - Объем капитальных вложений для перекладки тепловых сетей в д. Лесколово по причине их физического износа (в текущих ценах)</w:t>
      </w:r>
    </w:p>
    <w:tbl>
      <w:tblPr>
        <w:tblW w:w="5000" w:type="pct"/>
        <w:tblLook w:val="04A0" w:firstRow="1" w:lastRow="0" w:firstColumn="1" w:lastColumn="0" w:noHBand="0" w:noVBand="1"/>
      </w:tblPr>
      <w:tblGrid>
        <w:gridCol w:w="531"/>
        <w:gridCol w:w="5865"/>
        <w:gridCol w:w="1236"/>
        <w:gridCol w:w="1845"/>
        <w:gridCol w:w="1545"/>
        <w:gridCol w:w="2250"/>
        <w:gridCol w:w="1744"/>
      </w:tblGrid>
      <w:tr w:rsidR="00385960" w:rsidRPr="00385960" w14:paraId="7EC98956" w14:textId="77777777" w:rsidTr="00385960">
        <w:trPr>
          <w:trHeight w:val="253"/>
        </w:trPr>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35502"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 п/п</w:t>
            </w:r>
          </w:p>
        </w:tc>
        <w:tc>
          <w:tcPr>
            <w:tcW w:w="1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12921" w14:textId="77777777" w:rsidR="00385960" w:rsidRPr="00385960" w:rsidRDefault="00385960" w:rsidP="00385960">
            <w:pPr>
              <w:spacing w:before="0" w:after="0" w:line="240" w:lineRule="auto"/>
              <w:ind w:firstLine="0"/>
              <w:jc w:val="center"/>
              <w:rPr>
                <w:b/>
                <w:bCs/>
                <w:color w:val="000000"/>
                <w:sz w:val="22"/>
                <w:szCs w:val="22"/>
              </w:rPr>
            </w:pPr>
            <w:bookmarkStart w:id="192" w:name="RANGE!C12"/>
            <w:r w:rsidRPr="00385960">
              <w:rPr>
                <w:b/>
                <w:bCs/>
                <w:color w:val="000000"/>
                <w:sz w:val="22"/>
                <w:szCs w:val="22"/>
              </w:rPr>
              <w:t>Наименование мероприятий</w:t>
            </w:r>
            <w:bookmarkEnd w:id="192"/>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A3DD69"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Диаметр, мм</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1D9E4"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Протяженность, м</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0C404"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Год реализации мероприятия</w:t>
            </w:r>
          </w:p>
        </w:tc>
        <w:tc>
          <w:tcPr>
            <w:tcW w:w="9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C8C2C"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Стоимость мероприятий в текущих ценах 2024 года (без учета НДС), тыс. руб.</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A28BB"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Методика определения стоимости мероприятия</w:t>
            </w:r>
          </w:p>
        </w:tc>
      </w:tr>
      <w:tr w:rsidR="00385960" w:rsidRPr="00385960" w14:paraId="10D0AA75" w14:textId="77777777" w:rsidTr="00385960">
        <w:trPr>
          <w:trHeight w:val="299"/>
        </w:trPr>
        <w:tc>
          <w:tcPr>
            <w:tcW w:w="2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A6AEBE" w14:textId="77777777" w:rsidR="00385960" w:rsidRPr="00385960" w:rsidRDefault="00385960" w:rsidP="00385960">
            <w:pPr>
              <w:spacing w:before="0" w:after="0" w:line="240" w:lineRule="auto"/>
              <w:ind w:firstLine="0"/>
              <w:jc w:val="left"/>
              <w:rPr>
                <w:b/>
                <w:bCs/>
                <w:color w:val="000000"/>
                <w:sz w:val="22"/>
                <w:szCs w:val="22"/>
              </w:rPr>
            </w:pPr>
          </w:p>
        </w:tc>
        <w:tc>
          <w:tcPr>
            <w:tcW w:w="14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A644C" w14:textId="77777777" w:rsidR="00385960" w:rsidRPr="00385960" w:rsidRDefault="00385960" w:rsidP="00385960">
            <w:pPr>
              <w:spacing w:before="0" w:after="0" w:line="240" w:lineRule="auto"/>
              <w:ind w:firstLine="0"/>
              <w:jc w:val="left"/>
              <w:rPr>
                <w:b/>
                <w:bCs/>
                <w:color w:val="000000"/>
                <w:sz w:val="22"/>
                <w:szCs w:val="22"/>
              </w:rPr>
            </w:pPr>
          </w:p>
        </w:tc>
        <w:tc>
          <w:tcPr>
            <w:tcW w:w="5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369712" w14:textId="77777777" w:rsidR="00385960" w:rsidRPr="00385960" w:rsidRDefault="00385960" w:rsidP="00385960">
            <w:pPr>
              <w:spacing w:before="0" w:after="0" w:line="240" w:lineRule="auto"/>
              <w:ind w:firstLine="0"/>
              <w:jc w:val="left"/>
              <w:rPr>
                <w:b/>
                <w:bCs/>
                <w:color w:val="000000"/>
                <w:sz w:val="22"/>
                <w:szCs w:val="22"/>
              </w:rPr>
            </w:pPr>
          </w:p>
        </w:tc>
        <w:tc>
          <w:tcPr>
            <w:tcW w:w="6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E50C0" w14:textId="77777777" w:rsidR="00385960" w:rsidRPr="00385960" w:rsidRDefault="00385960" w:rsidP="00385960">
            <w:pPr>
              <w:spacing w:before="0" w:after="0" w:line="240" w:lineRule="auto"/>
              <w:ind w:firstLine="0"/>
              <w:jc w:val="left"/>
              <w:rPr>
                <w:b/>
                <w:bCs/>
                <w:color w:val="000000"/>
                <w:sz w:val="22"/>
                <w:szCs w:val="22"/>
              </w:rPr>
            </w:pPr>
          </w:p>
        </w:tc>
        <w:tc>
          <w:tcPr>
            <w:tcW w:w="5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7CACF8" w14:textId="77777777" w:rsidR="00385960" w:rsidRPr="00385960" w:rsidRDefault="00385960" w:rsidP="00385960">
            <w:pPr>
              <w:spacing w:before="0" w:after="0" w:line="240" w:lineRule="auto"/>
              <w:ind w:firstLine="0"/>
              <w:jc w:val="left"/>
              <w:rPr>
                <w:b/>
                <w:bCs/>
                <w:color w:val="000000"/>
                <w:sz w:val="22"/>
                <w:szCs w:val="22"/>
              </w:rPr>
            </w:pPr>
          </w:p>
        </w:tc>
        <w:tc>
          <w:tcPr>
            <w:tcW w:w="9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046A0E" w14:textId="77777777" w:rsidR="00385960" w:rsidRPr="00385960" w:rsidRDefault="00385960" w:rsidP="00385960">
            <w:pPr>
              <w:spacing w:before="0" w:after="0" w:line="240" w:lineRule="auto"/>
              <w:ind w:firstLine="0"/>
              <w:jc w:val="left"/>
              <w:rPr>
                <w:b/>
                <w:bCs/>
                <w:color w:val="000000"/>
                <w:sz w:val="22"/>
                <w:szCs w:val="22"/>
              </w:rPr>
            </w:pPr>
          </w:p>
        </w:tc>
        <w:tc>
          <w:tcPr>
            <w:tcW w:w="6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656B43" w14:textId="77777777" w:rsidR="00385960" w:rsidRPr="00385960" w:rsidRDefault="00385960" w:rsidP="00385960">
            <w:pPr>
              <w:spacing w:before="0" w:after="0" w:line="240" w:lineRule="auto"/>
              <w:ind w:firstLine="0"/>
              <w:jc w:val="left"/>
              <w:rPr>
                <w:b/>
                <w:bCs/>
                <w:color w:val="000000"/>
                <w:sz w:val="22"/>
                <w:szCs w:val="22"/>
              </w:rPr>
            </w:pPr>
          </w:p>
        </w:tc>
      </w:tr>
      <w:tr w:rsidR="00385960" w:rsidRPr="00385960" w14:paraId="2B421B12" w14:textId="77777777" w:rsidTr="00385960">
        <w:trPr>
          <w:trHeight w:val="227"/>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027F810"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 </w:t>
            </w:r>
          </w:p>
        </w:tc>
        <w:tc>
          <w:tcPr>
            <w:tcW w:w="1430" w:type="pct"/>
            <w:tcBorders>
              <w:top w:val="nil"/>
              <w:left w:val="nil"/>
              <w:bottom w:val="single" w:sz="4" w:space="0" w:color="auto"/>
              <w:right w:val="single" w:sz="4" w:space="0" w:color="auto"/>
            </w:tcBorders>
            <w:shd w:val="clear" w:color="auto" w:fill="auto"/>
            <w:noWrap/>
            <w:vAlign w:val="bottom"/>
            <w:hideMark/>
          </w:tcPr>
          <w:p w14:paraId="08644213" w14:textId="77777777" w:rsidR="00385960" w:rsidRPr="00385960" w:rsidRDefault="00385960" w:rsidP="00385960">
            <w:pPr>
              <w:spacing w:before="0" w:after="0" w:line="240" w:lineRule="auto"/>
              <w:ind w:firstLine="0"/>
              <w:jc w:val="left"/>
              <w:rPr>
                <w:b/>
                <w:bCs/>
                <w:color w:val="000000"/>
                <w:sz w:val="22"/>
                <w:szCs w:val="22"/>
              </w:rPr>
            </w:pPr>
            <w:r w:rsidRPr="00385960">
              <w:rPr>
                <w:b/>
                <w:bCs/>
                <w:color w:val="000000"/>
                <w:sz w:val="22"/>
                <w:szCs w:val="22"/>
              </w:rPr>
              <w:t>РЕКОНСТРУКЦИЯ ТЕПЛОВЫХ СЕТЕЙ ПО ИЗНОСУ</w:t>
            </w:r>
          </w:p>
        </w:tc>
        <w:tc>
          <w:tcPr>
            <w:tcW w:w="524" w:type="pct"/>
            <w:tcBorders>
              <w:top w:val="nil"/>
              <w:left w:val="nil"/>
              <w:bottom w:val="single" w:sz="4" w:space="0" w:color="auto"/>
              <w:right w:val="single" w:sz="4" w:space="0" w:color="auto"/>
            </w:tcBorders>
            <w:shd w:val="clear" w:color="auto" w:fill="auto"/>
            <w:vAlign w:val="center"/>
            <w:hideMark/>
          </w:tcPr>
          <w:p w14:paraId="09479897"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 </w:t>
            </w:r>
          </w:p>
        </w:tc>
        <w:tc>
          <w:tcPr>
            <w:tcW w:w="635" w:type="pct"/>
            <w:tcBorders>
              <w:top w:val="nil"/>
              <w:left w:val="nil"/>
              <w:bottom w:val="single" w:sz="4" w:space="0" w:color="auto"/>
              <w:right w:val="single" w:sz="4" w:space="0" w:color="auto"/>
            </w:tcBorders>
            <w:shd w:val="clear" w:color="auto" w:fill="auto"/>
            <w:noWrap/>
            <w:vAlign w:val="center"/>
            <w:hideMark/>
          </w:tcPr>
          <w:p w14:paraId="1AB5897D"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 </w:t>
            </w:r>
          </w:p>
        </w:tc>
        <w:tc>
          <w:tcPr>
            <w:tcW w:w="599" w:type="pct"/>
            <w:tcBorders>
              <w:top w:val="nil"/>
              <w:left w:val="nil"/>
              <w:bottom w:val="single" w:sz="4" w:space="0" w:color="auto"/>
              <w:right w:val="single" w:sz="4" w:space="0" w:color="auto"/>
            </w:tcBorders>
            <w:shd w:val="clear" w:color="auto" w:fill="auto"/>
            <w:noWrap/>
            <w:vAlign w:val="center"/>
            <w:hideMark/>
          </w:tcPr>
          <w:p w14:paraId="41682F77"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 </w:t>
            </w:r>
          </w:p>
        </w:tc>
        <w:tc>
          <w:tcPr>
            <w:tcW w:w="928" w:type="pct"/>
            <w:tcBorders>
              <w:top w:val="nil"/>
              <w:left w:val="nil"/>
              <w:bottom w:val="single" w:sz="4" w:space="0" w:color="auto"/>
              <w:right w:val="single" w:sz="4" w:space="0" w:color="auto"/>
            </w:tcBorders>
            <w:shd w:val="clear" w:color="auto" w:fill="auto"/>
            <w:noWrap/>
            <w:vAlign w:val="center"/>
            <w:hideMark/>
          </w:tcPr>
          <w:p w14:paraId="54F1C4C4"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 </w:t>
            </w:r>
          </w:p>
        </w:tc>
        <w:tc>
          <w:tcPr>
            <w:tcW w:w="621" w:type="pct"/>
            <w:tcBorders>
              <w:top w:val="nil"/>
              <w:left w:val="nil"/>
              <w:bottom w:val="single" w:sz="4" w:space="0" w:color="auto"/>
              <w:right w:val="single" w:sz="4" w:space="0" w:color="auto"/>
            </w:tcBorders>
            <w:shd w:val="clear" w:color="auto" w:fill="auto"/>
            <w:noWrap/>
            <w:vAlign w:val="center"/>
            <w:hideMark/>
          </w:tcPr>
          <w:p w14:paraId="5A16798E"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 </w:t>
            </w:r>
          </w:p>
        </w:tc>
      </w:tr>
      <w:tr w:rsidR="00385960" w:rsidRPr="00385960" w14:paraId="4AEB7E71" w14:textId="77777777" w:rsidTr="00385960">
        <w:trPr>
          <w:trHeight w:val="227"/>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2155D41"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1</w:t>
            </w:r>
          </w:p>
        </w:tc>
        <w:tc>
          <w:tcPr>
            <w:tcW w:w="1430" w:type="pct"/>
            <w:tcBorders>
              <w:top w:val="nil"/>
              <w:left w:val="nil"/>
              <w:bottom w:val="single" w:sz="4" w:space="0" w:color="auto"/>
              <w:right w:val="single" w:sz="4" w:space="0" w:color="auto"/>
            </w:tcBorders>
            <w:shd w:val="clear" w:color="auto" w:fill="auto"/>
            <w:vAlign w:val="center"/>
            <w:hideMark/>
          </w:tcPr>
          <w:p w14:paraId="28A746AE" w14:textId="77777777" w:rsidR="00385960" w:rsidRPr="00385960" w:rsidRDefault="00385960" w:rsidP="00385960">
            <w:pPr>
              <w:spacing w:before="0" w:after="0" w:line="240" w:lineRule="auto"/>
              <w:ind w:firstLine="0"/>
              <w:jc w:val="left"/>
              <w:rPr>
                <w:color w:val="000000"/>
                <w:sz w:val="22"/>
                <w:szCs w:val="22"/>
              </w:rPr>
            </w:pPr>
            <w:r w:rsidRPr="00385960">
              <w:rPr>
                <w:color w:val="000000"/>
                <w:sz w:val="22"/>
                <w:szCs w:val="22"/>
              </w:rPr>
              <w:t>Реконструкция (перекладка) участка тепловой сети от дома 11 до поликлиники</w:t>
            </w:r>
          </w:p>
        </w:tc>
        <w:tc>
          <w:tcPr>
            <w:tcW w:w="524" w:type="pct"/>
            <w:tcBorders>
              <w:top w:val="nil"/>
              <w:left w:val="nil"/>
              <w:bottom w:val="single" w:sz="4" w:space="0" w:color="auto"/>
              <w:right w:val="single" w:sz="4" w:space="0" w:color="auto"/>
            </w:tcBorders>
            <w:shd w:val="clear" w:color="auto" w:fill="auto"/>
            <w:vAlign w:val="center"/>
            <w:hideMark/>
          </w:tcPr>
          <w:p w14:paraId="344F404D"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80</w:t>
            </w:r>
          </w:p>
        </w:tc>
        <w:tc>
          <w:tcPr>
            <w:tcW w:w="635" w:type="pct"/>
            <w:tcBorders>
              <w:top w:val="nil"/>
              <w:left w:val="nil"/>
              <w:bottom w:val="single" w:sz="4" w:space="0" w:color="auto"/>
              <w:right w:val="single" w:sz="4" w:space="0" w:color="auto"/>
            </w:tcBorders>
            <w:shd w:val="clear" w:color="auto" w:fill="auto"/>
            <w:vAlign w:val="center"/>
            <w:hideMark/>
          </w:tcPr>
          <w:p w14:paraId="5F62A190"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73</w:t>
            </w:r>
          </w:p>
        </w:tc>
        <w:tc>
          <w:tcPr>
            <w:tcW w:w="599" w:type="pct"/>
            <w:tcBorders>
              <w:top w:val="nil"/>
              <w:left w:val="nil"/>
              <w:bottom w:val="single" w:sz="4" w:space="0" w:color="auto"/>
              <w:right w:val="single" w:sz="4" w:space="0" w:color="auto"/>
            </w:tcBorders>
            <w:shd w:val="clear" w:color="auto" w:fill="auto"/>
            <w:vAlign w:val="center"/>
            <w:hideMark/>
          </w:tcPr>
          <w:p w14:paraId="65DCF81D"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2026</w:t>
            </w:r>
          </w:p>
        </w:tc>
        <w:tc>
          <w:tcPr>
            <w:tcW w:w="928" w:type="pct"/>
            <w:tcBorders>
              <w:top w:val="nil"/>
              <w:left w:val="nil"/>
              <w:bottom w:val="single" w:sz="4" w:space="0" w:color="auto"/>
              <w:right w:val="single" w:sz="4" w:space="0" w:color="auto"/>
            </w:tcBorders>
            <w:shd w:val="clear" w:color="auto" w:fill="auto"/>
            <w:noWrap/>
            <w:vAlign w:val="center"/>
            <w:hideMark/>
          </w:tcPr>
          <w:p w14:paraId="69275277"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537,87</w:t>
            </w:r>
          </w:p>
        </w:tc>
        <w:tc>
          <w:tcPr>
            <w:tcW w:w="621" w:type="pct"/>
            <w:tcBorders>
              <w:top w:val="nil"/>
              <w:left w:val="nil"/>
              <w:bottom w:val="single" w:sz="4" w:space="0" w:color="auto"/>
              <w:right w:val="single" w:sz="4" w:space="0" w:color="auto"/>
            </w:tcBorders>
            <w:shd w:val="clear" w:color="auto" w:fill="auto"/>
            <w:noWrap/>
            <w:vAlign w:val="center"/>
            <w:hideMark/>
          </w:tcPr>
          <w:p w14:paraId="24938895"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Сметный расчет</w:t>
            </w:r>
          </w:p>
        </w:tc>
      </w:tr>
      <w:tr w:rsidR="00385960" w:rsidRPr="00385960" w14:paraId="1C037907" w14:textId="77777777" w:rsidTr="00385960">
        <w:trPr>
          <w:trHeight w:val="227"/>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75E8560"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2</w:t>
            </w:r>
          </w:p>
        </w:tc>
        <w:tc>
          <w:tcPr>
            <w:tcW w:w="1430" w:type="pct"/>
            <w:tcBorders>
              <w:top w:val="nil"/>
              <w:left w:val="nil"/>
              <w:bottom w:val="single" w:sz="4" w:space="0" w:color="auto"/>
              <w:right w:val="single" w:sz="4" w:space="0" w:color="auto"/>
            </w:tcBorders>
            <w:shd w:val="clear" w:color="auto" w:fill="auto"/>
            <w:vAlign w:val="center"/>
            <w:hideMark/>
          </w:tcPr>
          <w:p w14:paraId="102F82ED" w14:textId="77777777" w:rsidR="00385960" w:rsidRPr="00385960" w:rsidRDefault="00385960" w:rsidP="00385960">
            <w:pPr>
              <w:spacing w:before="0" w:after="0" w:line="240" w:lineRule="auto"/>
              <w:ind w:firstLine="0"/>
              <w:jc w:val="left"/>
              <w:rPr>
                <w:color w:val="000000"/>
                <w:sz w:val="22"/>
                <w:szCs w:val="22"/>
              </w:rPr>
            </w:pPr>
            <w:r w:rsidRPr="00385960">
              <w:rPr>
                <w:color w:val="000000"/>
                <w:sz w:val="22"/>
                <w:szCs w:val="22"/>
              </w:rPr>
              <w:t>Реконструкция (перекладка) участка тепловой сети от ТК7 до здания д с 38 и до ТП</w:t>
            </w:r>
          </w:p>
        </w:tc>
        <w:tc>
          <w:tcPr>
            <w:tcW w:w="524" w:type="pct"/>
            <w:tcBorders>
              <w:top w:val="nil"/>
              <w:left w:val="nil"/>
              <w:bottom w:val="single" w:sz="4" w:space="0" w:color="auto"/>
              <w:right w:val="single" w:sz="4" w:space="0" w:color="auto"/>
            </w:tcBorders>
            <w:shd w:val="clear" w:color="auto" w:fill="auto"/>
            <w:vAlign w:val="center"/>
            <w:hideMark/>
          </w:tcPr>
          <w:p w14:paraId="09BE89C7"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80</w:t>
            </w:r>
          </w:p>
        </w:tc>
        <w:tc>
          <w:tcPr>
            <w:tcW w:w="635" w:type="pct"/>
            <w:tcBorders>
              <w:top w:val="nil"/>
              <w:left w:val="nil"/>
              <w:bottom w:val="single" w:sz="4" w:space="0" w:color="auto"/>
              <w:right w:val="single" w:sz="4" w:space="0" w:color="auto"/>
            </w:tcBorders>
            <w:shd w:val="clear" w:color="auto" w:fill="auto"/>
            <w:vAlign w:val="center"/>
            <w:hideMark/>
          </w:tcPr>
          <w:p w14:paraId="6DB85C4D"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130</w:t>
            </w:r>
          </w:p>
        </w:tc>
        <w:tc>
          <w:tcPr>
            <w:tcW w:w="599" w:type="pct"/>
            <w:tcBorders>
              <w:top w:val="nil"/>
              <w:left w:val="nil"/>
              <w:bottom w:val="single" w:sz="4" w:space="0" w:color="auto"/>
              <w:right w:val="single" w:sz="4" w:space="0" w:color="auto"/>
            </w:tcBorders>
            <w:shd w:val="clear" w:color="auto" w:fill="auto"/>
            <w:vAlign w:val="center"/>
            <w:hideMark/>
          </w:tcPr>
          <w:p w14:paraId="54B9DAFA"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2026</w:t>
            </w:r>
          </w:p>
        </w:tc>
        <w:tc>
          <w:tcPr>
            <w:tcW w:w="928" w:type="pct"/>
            <w:tcBorders>
              <w:top w:val="nil"/>
              <w:left w:val="nil"/>
              <w:bottom w:val="single" w:sz="4" w:space="0" w:color="auto"/>
              <w:right w:val="single" w:sz="4" w:space="0" w:color="auto"/>
            </w:tcBorders>
            <w:shd w:val="clear" w:color="auto" w:fill="auto"/>
            <w:noWrap/>
            <w:vAlign w:val="center"/>
            <w:hideMark/>
          </w:tcPr>
          <w:p w14:paraId="79127CF6"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826,97</w:t>
            </w:r>
          </w:p>
        </w:tc>
        <w:tc>
          <w:tcPr>
            <w:tcW w:w="621" w:type="pct"/>
            <w:tcBorders>
              <w:top w:val="nil"/>
              <w:left w:val="nil"/>
              <w:bottom w:val="single" w:sz="4" w:space="0" w:color="auto"/>
              <w:right w:val="single" w:sz="4" w:space="0" w:color="auto"/>
            </w:tcBorders>
            <w:shd w:val="clear" w:color="auto" w:fill="auto"/>
            <w:noWrap/>
            <w:vAlign w:val="center"/>
            <w:hideMark/>
          </w:tcPr>
          <w:p w14:paraId="5550E8E5"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Сметный расчет</w:t>
            </w:r>
          </w:p>
        </w:tc>
      </w:tr>
      <w:tr w:rsidR="00385960" w:rsidRPr="00385960" w14:paraId="0814AC49" w14:textId="77777777" w:rsidTr="00385960">
        <w:trPr>
          <w:trHeight w:val="227"/>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C46C13B"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3</w:t>
            </w:r>
          </w:p>
        </w:tc>
        <w:tc>
          <w:tcPr>
            <w:tcW w:w="1430" w:type="pct"/>
            <w:tcBorders>
              <w:top w:val="nil"/>
              <w:left w:val="nil"/>
              <w:bottom w:val="single" w:sz="4" w:space="0" w:color="auto"/>
              <w:right w:val="single" w:sz="4" w:space="0" w:color="auto"/>
            </w:tcBorders>
            <w:shd w:val="clear" w:color="auto" w:fill="auto"/>
            <w:vAlign w:val="center"/>
            <w:hideMark/>
          </w:tcPr>
          <w:p w14:paraId="516FDD68" w14:textId="77777777" w:rsidR="00385960" w:rsidRPr="00385960" w:rsidRDefault="00385960" w:rsidP="00385960">
            <w:pPr>
              <w:spacing w:before="0" w:after="0" w:line="240" w:lineRule="auto"/>
              <w:ind w:firstLine="0"/>
              <w:jc w:val="left"/>
              <w:rPr>
                <w:color w:val="000000"/>
                <w:sz w:val="22"/>
                <w:szCs w:val="22"/>
              </w:rPr>
            </w:pPr>
            <w:r w:rsidRPr="00385960">
              <w:rPr>
                <w:color w:val="000000"/>
                <w:sz w:val="22"/>
                <w:szCs w:val="22"/>
              </w:rPr>
              <w:t xml:space="preserve">Реконструкция (перекладка) участка тепловой сети от дома 11 до скорой </w:t>
            </w:r>
          </w:p>
        </w:tc>
        <w:tc>
          <w:tcPr>
            <w:tcW w:w="524" w:type="pct"/>
            <w:tcBorders>
              <w:top w:val="nil"/>
              <w:left w:val="nil"/>
              <w:bottom w:val="single" w:sz="4" w:space="0" w:color="auto"/>
              <w:right w:val="single" w:sz="4" w:space="0" w:color="auto"/>
            </w:tcBorders>
            <w:shd w:val="clear" w:color="auto" w:fill="auto"/>
            <w:vAlign w:val="center"/>
            <w:hideMark/>
          </w:tcPr>
          <w:p w14:paraId="4B8DCAFA"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50</w:t>
            </w:r>
          </w:p>
        </w:tc>
        <w:tc>
          <w:tcPr>
            <w:tcW w:w="635" w:type="pct"/>
            <w:tcBorders>
              <w:top w:val="nil"/>
              <w:left w:val="nil"/>
              <w:bottom w:val="single" w:sz="4" w:space="0" w:color="auto"/>
              <w:right w:val="single" w:sz="4" w:space="0" w:color="auto"/>
            </w:tcBorders>
            <w:shd w:val="clear" w:color="auto" w:fill="auto"/>
            <w:vAlign w:val="center"/>
            <w:hideMark/>
          </w:tcPr>
          <w:p w14:paraId="19B0BDC0"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80</w:t>
            </w:r>
          </w:p>
        </w:tc>
        <w:tc>
          <w:tcPr>
            <w:tcW w:w="599" w:type="pct"/>
            <w:tcBorders>
              <w:top w:val="nil"/>
              <w:left w:val="nil"/>
              <w:bottom w:val="single" w:sz="4" w:space="0" w:color="auto"/>
              <w:right w:val="single" w:sz="4" w:space="0" w:color="auto"/>
            </w:tcBorders>
            <w:shd w:val="clear" w:color="auto" w:fill="auto"/>
            <w:vAlign w:val="center"/>
            <w:hideMark/>
          </w:tcPr>
          <w:p w14:paraId="2C6C3BED"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2027</w:t>
            </w:r>
          </w:p>
        </w:tc>
        <w:tc>
          <w:tcPr>
            <w:tcW w:w="928" w:type="pct"/>
            <w:tcBorders>
              <w:top w:val="nil"/>
              <w:left w:val="nil"/>
              <w:bottom w:val="single" w:sz="4" w:space="0" w:color="auto"/>
              <w:right w:val="single" w:sz="4" w:space="0" w:color="auto"/>
            </w:tcBorders>
            <w:shd w:val="clear" w:color="auto" w:fill="auto"/>
            <w:noWrap/>
            <w:vAlign w:val="center"/>
            <w:hideMark/>
          </w:tcPr>
          <w:p w14:paraId="4F43D062"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354,93</w:t>
            </w:r>
          </w:p>
        </w:tc>
        <w:tc>
          <w:tcPr>
            <w:tcW w:w="621" w:type="pct"/>
            <w:tcBorders>
              <w:top w:val="nil"/>
              <w:left w:val="nil"/>
              <w:bottom w:val="single" w:sz="4" w:space="0" w:color="auto"/>
              <w:right w:val="single" w:sz="4" w:space="0" w:color="auto"/>
            </w:tcBorders>
            <w:shd w:val="clear" w:color="auto" w:fill="auto"/>
            <w:noWrap/>
            <w:vAlign w:val="center"/>
            <w:hideMark/>
          </w:tcPr>
          <w:p w14:paraId="779E1EE8"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Сметный расчет</w:t>
            </w:r>
          </w:p>
        </w:tc>
      </w:tr>
      <w:tr w:rsidR="00385960" w:rsidRPr="00385960" w14:paraId="4FC3D48E" w14:textId="77777777" w:rsidTr="00385960">
        <w:trPr>
          <w:trHeight w:val="227"/>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C2225B1"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4</w:t>
            </w:r>
          </w:p>
        </w:tc>
        <w:tc>
          <w:tcPr>
            <w:tcW w:w="1430" w:type="pct"/>
            <w:tcBorders>
              <w:top w:val="nil"/>
              <w:left w:val="nil"/>
              <w:bottom w:val="single" w:sz="4" w:space="0" w:color="auto"/>
              <w:right w:val="single" w:sz="4" w:space="0" w:color="auto"/>
            </w:tcBorders>
            <w:shd w:val="clear" w:color="auto" w:fill="auto"/>
            <w:vAlign w:val="center"/>
            <w:hideMark/>
          </w:tcPr>
          <w:p w14:paraId="650CC17A" w14:textId="77777777" w:rsidR="00385960" w:rsidRPr="00385960" w:rsidRDefault="00385960" w:rsidP="00385960">
            <w:pPr>
              <w:spacing w:before="0" w:after="0" w:line="240" w:lineRule="auto"/>
              <w:ind w:firstLine="0"/>
              <w:jc w:val="left"/>
              <w:rPr>
                <w:color w:val="000000"/>
                <w:sz w:val="22"/>
                <w:szCs w:val="22"/>
              </w:rPr>
            </w:pPr>
            <w:r w:rsidRPr="00385960">
              <w:rPr>
                <w:color w:val="000000"/>
                <w:sz w:val="22"/>
                <w:szCs w:val="22"/>
              </w:rPr>
              <w:t>Реконструкция (перекладка) участка тепловой сети от ТК-11 до ТБЦ</w:t>
            </w:r>
          </w:p>
        </w:tc>
        <w:tc>
          <w:tcPr>
            <w:tcW w:w="524" w:type="pct"/>
            <w:tcBorders>
              <w:top w:val="nil"/>
              <w:left w:val="nil"/>
              <w:bottom w:val="single" w:sz="4" w:space="0" w:color="auto"/>
              <w:right w:val="single" w:sz="4" w:space="0" w:color="auto"/>
            </w:tcBorders>
            <w:shd w:val="clear" w:color="auto" w:fill="auto"/>
            <w:vAlign w:val="center"/>
            <w:hideMark/>
          </w:tcPr>
          <w:p w14:paraId="35675EC8"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80</w:t>
            </w:r>
          </w:p>
        </w:tc>
        <w:tc>
          <w:tcPr>
            <w:tcW w:w="635" w:type="pct"/>
            <w:tcBorders>
              <w:top w:val="nil"/>
              <w:left w:val="nil"/>
              <w:bottom w:val="single" w:sz="4" w:space="0" w:color="auto"/>
              <w:right w:val="single" w:sz="4" w:space="0" w:color="auto"/>
            </w:tcBorders>
            <w:shd w:val="clear" w:color="auto" w:fill="auto"/>
            <w:vAlign w:val="center"/>
            <w:hideMark/>
          </w:tcPr>
          <w:p w14:paraId="59ABE2FD"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210</w:t>
            </w:r>
          </w:p>
        </w:tc>
        <w:tc>
          <w:tcPr>
            <w:tcW w:w="599" w:type="pct"/>
            <w:tcBorders>
              <w:top w:val="nil"/>
              <w:left w:val="nil"/>
              <w:bottom w:val="single" w:sz="4" w:space="0" w:color="auto"/>
              <w:right w:val="single" w:sz="4" w:space="0" w:color="auto"/>
            </w:tcBorders>
            <w:shd w:val="clear" w:color="auto" w:fill="auto"/>
            <w:vAlign w:val="center"/>
            <w:hideMark/>
          </w:tcPr>
          <w:p w14:paraId="322FF6ED"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2027</w:t>
            </w:r>
          </w:p>
        </w:tc>
        <w:tc>
          <w:tcPr>
            <w:tcW w:w="928" w:type="pct"/>
            <w:tcBorders>
              <w:top w:val="nil"/>
              <w:left w:val="nil"/>
              <w:bottom w:val="single" w:sz="4" w:space="0" w:color="auto"/>
              <w:right w:val="single" w:sz="4" w:space="0" w:color="auto"/>
            </w:tcBorders>
            <w:shd w:val="clear" w:color="auto" w:fill="auto"/>
            <w:noWrap/>
            <w:vAlign w:val="center"/>
            <w:hideMark/>
          </w:tcPr>
          <w:p w14:paraId="7520B4F7"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1209,29</w:t>
            </w:r>
          </w:p>
        </w:tc>
        <w:tc>
          <w:tcPr>
            <w:tcW w:w="621" w:type="pct"/>
            <w:tcBorders>
              <w:top w:val="nil"/>
              <w:left w:val="nil"/>
              <w:bottom w:val="single" w:sz="4" w:space="0" w:color="auto"/>
              <w:right w:val="single" w:sz="4" w:space="0" w:color="auto"/>
            </w:tcBorders>
            <w:shd w:val="clear" w:color="auto" w:fill="auto"/>
            <w:noWrap/>
            <w:vAlign w:val="center"/>
            <w:hideMark/>
          </w:tcPr>
          <w:p w14:paraId="02CB63E4"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Сметный расчет</w:t>
            </w:r>
          </w:p>
        </w:tc>
      </w:tr>
      <w:tr w:rsidR="00385960" w:rsidRPr="00385960" w14:paraId="1492EFAA" w14:textId="77777777" w:rsidTr="00385960">
        <w:trPr>
          <w:trHeight w:val="227"/>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26BE244E" w14:textId="77777777" w:rsidR="00385960" w:rsidRPr="00385960" w:rsidRDefault="00385960" w:rsidP="00385960">
            <w:pPr>
              <w:spacing w:before="0" w:after="0" w:line="240" w:lineRule="auto"/>
              <w:ind w:firstLine="0"/>
              <w:jc w:val="left"/>
              <w:rPr>
                <w:color w:val="000000"/>
                <w:sz w:val="22"/>
                <w:szCs w:val="22"/>
              </w:rPr>
            </w:pPr>
            <w:r w:rsidRPr="00385960">
              <w:rPr>
                <w:color w:val="000000"/>
                <w:sz w:val="22"/>
                <w:szCs w:val="22"/>
              </w:rPr>
              <w:t> </w:t>
            </w:r>
          </w:p>
        </w:tc>
        <w:tc>
          <w:tcPr>
            <w:tcW w:w="1430" w:type="pct"/>
            <w:tcBorders>
              <w:top w:val="nil"/>
              <w:left w:val="nil"/>
              <w:bottom w:val="single" w:sz="4" w:space="0" w:color="auto"/>
              <w:right w:val="single" w:sz="4" w:space="0" w:color="auto"/>
            </w:tcBorders>
            <w:shd w:val="clear" w:color="auto" w:fill="auto"/>
            <w:noWrap/>
            <w:vAlign w:val="bottom"/>
            <w:hideMark/>
          </w:tcPr>
          <w:p w14:paraId="67839136"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ИТОГО</w:t>
            </w:r>
          </w:p>
        </w:tc>
        <w:tc>
          <w:tcPr>
            <w:tcW w:w="524" w:type="pct"/>
            <w:tcBorders>
              <w:top w:val="nil"/>
              <w:left w:val="nil"/>
              <w:bottom w:val="single" w:sz="4" w:space="0" w:color="auto"/>
              <w:right w:val="single" w:sz="4" w:space="0" w:color="auto"/>
            </w:tcBorders>
            <w:shd w:val="clear" w:color="auto" w:fill="auto"/>
            <w:noWrap/>
            <w:vAlign w:val="bottom"/>
            <w:hideMark/>
          </w:tcPr>
          <w:p w14:paraId="3D66AC65"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 </w:t>
            </w:r>
          </w:p>
        </w:tc>
        <w:tc>
          <w:tcPr>
            <w:tcW w:w="635" w:type="pct"/>
            <w:tcBorders>
              <w:top w:val="nil"/>
              <w:left w:val="nil"/>
              <w:bottom w:val="single" w:sz="4" w:space="0" w:color="auto"/>
              <w:right w:val="single" w:sz="4" w:space="0" w:color="auto"/>
            </w:tcBorders>
            <w:shd w:val="clear" w:color="auto" w:fill="auto"/>
            <w:noWrap/>
            <w:vAlign w:val="bottom"/>
            <w:hideMark/>
          </w:tcPr>
          <w:p w14:paraId="26F0681F"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493,0</w:t>
            </w:r>
          </w:p>
        </w:tc>
        <w:tc>
          <w:tcPr>
            <w:tcW w:w="599" w:type="pct"/>
            <w:tcBorders>
              <w:top w:val="nil"/>
              <w:left w:val="nil"/>
              <w:bottom w:val="single" w:sz="4" w:space="0" w:color="auto"/>
              <w:right w:val="single" w:sz="4" w:space="0" w:color="auto"/>
            </w:tcBorders>
            <w:shd w:val="clear" w:color="auto" w:fill="auto"/>
            <w:noWrap/>
            <w:vAlign w:val="bottom"/>
            <w:hideMark/>
          </w:tcPr>
          <w:p w14:paraId="6FD74766"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 </w:t>
            </w:r>
          </w:p>
        </w:tc>
        <w:tc>
          <w:tcPr>
            <w:tcW w:w="928" w:type="pct"/>
            <w:tcBorders>
              <w:top w:val="nil"/>
              <w:left w:val="nil"/>
              <w:bottom w:val="single" w:sz="4" w:space="0" w:color="auto"/>
              <w:right w:val="single" w:sz="4" w:space="0" w:color="auto"/>
            </w:tcBorders>
            <w:shd w:val="clear" w:color="auto" w:fill="auto"/>
            <w:noWrap/>
            <w:vAlign w:val="bottom"/>
            <w:hideMark/>
          </w:tcPr>
          <w:p w14:paraId="30DB019A"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2929,1</w:t>
            </w:r>
          </w:p>
        </w:tc>
        <w:tc>
          <w:tcPr>
            <w:tcW w:w="621" w:type="pct"/>
            <w:tcBorders>
              <w:top w:val="nil"/>
              <w:left w:val="nil"/>
              <w:bottom w:val="single" w:sz="4" w:space="0" w:color="auto"/>
              <w:right w:val="single" w:sz="4" w:space="0" w:color="auto"/>
            </w:tcBorders>
            <w:shd w:val="clear" w:color="auto" w:fill="auto"/>
            <w:noWrap/>
            <w:vAlign w:val="bottom"/>
            <w:hideMark/>
          </w:tcPr>
          <w:p w14:paraId="5CD93A00" w14:textId="77777777" w:rsidR="00385960" w:rsidRPr="00385960" w:rsidRDefault="00385960" w:rsidP="00385960">
            <w:pPr>
              <w:spacing w:before="0" w:after="0" w:line="240" w:lineRule="auto"/>
              <w:ind w:firstLine="0"/>
              <w:jc w:val="left"/>
              <w:rPr>
                <w:color w:val="000000"/>
                <w:sz w:val="22"/>
                <w:szCs w:val="22"/>
              </w:rPr>
            </w:pPr>
            <w:r w:rsidRPr="00385960">
              <w:rPr>
                <w:color w:val="000000"/>
                <w:sz w:val="22"/>
                <w:szCs w:val="22"/>
              </w:rPr>
              <w:t> </w:t>
            </w:r>
          </w:p>
        </w:tc>
      </w:tr>
    </w:tbl>
    <w:p w14:paraId="7F3D0AC8" w14:textId="77777777" w:rsidR="00901CE0" w:rsidRDefault="00901CE0" w:rsidP="00C26BBE">
      <w:pPr>
        <w:pStyle w:val="afffffffff"/>
      </w:pPr>
    </w:p>
    <w:p w14:paraId="34FCA580" w14:textId="17ABAEDE" w:rsidR="00C26BBE" w:rsidRDefault="00C26BBE" w:rsidP="00C26BBE">
      <w:pPr>
        <w:pStyle w:val="afffffffff"/>
      </w:pPr>
      <w:r>
        <w:t xml:space="preserve">Таблица </w:t>
      </w:r>
      <w:r w:rsidR="00F81E74">
        <w:fldChar w:fldCharType="begin"/>
      </w:r>
      <w:r w:rsidR="00F81E74">
        <w:instrText xml:space="preserve"> SEQ Таблица \* ARABIC </w:instrText>
      </w:r>
      <w:r w:rsidR="00F81E74">
        <w:fldChar w:fldCharType="separate"/>
      </w:r>
      <w:r w:rsidR="00F329C9">
        <w:rPr>
          <w:noProof/>
        </w:rPr>
        <w:t>22</w:t>
      </w:r>
      <w:r w:rsidR="00F81E74">
        <w:rPr>
          <w:noProof/>
        </w:rPr>
        <w:fldChar w:fldCharType="end"/>
      </w:r>
      <w:r>
        <w:t xml:space="preserve"> - Объем капитальных вложений для перекладки тепловых сетей в д. Лесколово по причине их физического износа (в прогнозных ценах)</w:t>
      </w:r>
    </w:p>
    <w:tbl>
      <w:tblPr>
        <w:tblW w:w="5000" w:type="pct"/>
        <w:tblLook w:val="04A0" w:firstRow="1" w:lastRow="0" w:firstColumn="1" w:lastColumn="0" w:noHBand="0" w:noVBand="1"/>
      </w:tblPr>
      <w:tblGrid>
        <w:gridCol w:w="531"/>
        <w:gridCol w:w="5865"/>
        <w:gridCol w:w="1545"/>
        <w:gridCol w:w="1553"/>
        <w:gridCol w:w="1011"/>
        <w:gridCol w:w="939"/>
        <w:gridCol w:w="939"/>
        <w:gridCol w:w="2633"/>
      </w:tblGrid>
      <w:tr w:rsidR="00385960" w:rsidRPr="00555F1A" w14:paraId="1F9130AA" w14:textId="77777777" w:rsidTr="00385960">
        <w:trPr>
          <w:trHeight w:val="227"/>
          <w:tblHeader/>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EC61F"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 п/п</w:t>
            </w:r>
          </w:p>
        </w:tc>
        <w:tc>
          <w:tcPr>
            <w:tcW w:w="17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378F0"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Наименование мероприятий</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37BC3"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Год реализации мероприятия</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FA2E2"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Стоимость мероприятий в текущих ценах 2024 года (без учета НДС), тыс. руб.</w:t>
            </w:r>
          </w:p>
        </w:tc>
        <w:tc>
          <w:tcPr>
            <w:tcW w:w="1157" w:type="pct"/>
            <w:gridSpan w:val="3"/>
            <w:tcBorders>
              <w:top w:val="single" w:sz="4" w:space="0" w:color="auto"/>
              <w:left w:val="nil"/>
              <w:bottom w:val="single" w:sz="4" w:space="0" w:color="auto"/>
              <w:right w:val="nil"/>
            </w:tcBorders>
            <w:shd w:val="clear" w:color="auto" w:fill="auto"/>
            <w:vAlign w:val="center"/>
            <w:hideMark/>
          </w:tcPr>
          <w:p w14:paraId="06C8970A"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Стоимость мероприятий в прогнозных ценах (без учета НДС), тыс. руб.</w:t>
            </w:r>
          </w:p>
        </w:tc>
        <w:tc>
          <w:tcPr>
            <w:tcW w:w="9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7136D"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Стоимость мероприятия в прогнозных ценах (без учета НДС), тыс. руб.</w:t>
            </w:r>
          </w:p>
        </w:tc>
      </w:tr>
      <w:tr w:rsidR="00385960" w:rsidRPr="00555F1A" w14:paraId="0F66DD93" w14:textId="77777777" w:rsidTr="00385960">
        <w:trPr>
          <w:trHeight w:val="227"/>
          <w:tblHeader/>
        </w:trPr>
        <w:tc>
          <w:tcPr>
            <w:tcW w:w="1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04AB19" w14:textId="77777777" w:rsidR="00385960" w:rsidRPr="00385960" w:rsidRDefault="00385960" w:rsidP="00385960">
            <w:pPr>
              <w:spacing w:before="0" w:after="0" w:line="240" w:lineRule="auto"/>
              <w:ind w:firstLine="0"/>
              <w:jc w:val="left"/>
              <w:rPr>
                <w:b/>
                <w:bCs/>
                <w:color w:val="000000"/>
                <w:sz w:val="22"/>
                <w:szCs w:val="22"/>
              </w:rPr>
            </w:pPr>
          </w:p>
        </w:tc>
        <w:tc>
          <w:tcPr>
            <w:tcW w:w="17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24A08A" w14:textId="77777777" w:rsidR="00385960" w:rsidRPr="00385960" w:rsidRDefault="00385960" w:rsidP="00385960">
            <w:pPr>
              <w:spacing w:before="0" w:after="0" w:line="240" w:lineRule="auto"/>
              <w:ind w:firstLine="0"/>
              <w:jc w:val="left"/>
              <w:rPr>
                <w:b/>
                <w:bCs/>
                <w:color w:val="000000"/>
                <w:sz w:val="22"/>
                <w:szCs w:val="22"/>
              </w:rPr>
            </w:pPr>
          </w:p>
        </w:tc>
        <w:tc>
          <w:tcPr>
            <w:tcW w:w="4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2FD2C2" w14:textId="77777777" w:rsidR="00385960" w:rsidRPr="00385960" w:rsidRDefault="00385960" w:rsidP="00385960">
            <w:pPr>
              <w:spacing w:before="0" w:after="0" w:line="240" w:lineRule="auto"/>
              <w:ind w:firstLine="0"/>
              <w:jc w:val="left"/>
              <w:rPr>
                <w:b/>
                <w:bCs/>
                <w:color w:val="000000"/>
                <w:sz w:val="22"/>
                <w:szCs w:val="22"/>
              </w:rPr>
            </w:pPr>
          </w:p>
        </w:tc>
        <w:tc>
          <w:tcPr>
            <w:tcW w:w="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B5236F" w14:textId="77777777" w:rsidR="00385960" w:rsidRPr="00385960" w:rsidRDefault="00385960" w:rsidP="00385960">
            <w:pPr>
              <w:spacing w:before="0" w:after="0" w:line="240" w:lineRule="auto"/>
              <w:ind w:firstLine="0"/>
              <w:jc w:val="left"/>
              <w:rPr>
                <w:b/>
                <w:bCs/>
                <w:color w:val="000000"/>
                <w:sz w:val="22"/>
                <w:szCs w:val="22"/>
              </w:rPr>
            </w:pPr>
          </w:p>
        </w:tc>
        <w:tc>
          <w:tcPr>
            <w:tcW w:w="402" w:type="pct"/>
            <w:tcBorders>
              <w:top w:val="nil"/>
              <w:left w:val="nil"/>
              <w:bottom w:val="single" w:sz="4" w:space="0" w:color="auto"/>
              <w:right w:val="single" w:sz="4" w:space="0" w:color="auto"/>
            </w:tcBorders>
            <w:shd w:val="clear" w:color="auto" w:fill="auto"/>
            <w:vAlign w:val="center"/>
            <w:hideMark/>
          </w:tcPr>
          <w:p w14:paraId="4F1D33B0"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2025</w:t>
            </w:r>
          </w:p>
        </w:tc>
        <w:tc>
          <w:tcPr>
            <w:tcW w:w="378" w:type="pct"/>
            <w:tcBorders>
              <w:top w:val="nil"/>
              <w:left w:val="nil"/>
              <w:bottom w:val="single" w:sz="4" w:space="0" w:color="auto"/>
              <w:right w:val="single" w:sz="4" w:space="0" w:color="auto"/>
            </w:tcBorders>
            <w:shd w:val="clear" w:color="auto" w:fill="auto"/>
            <w:vAlign w:val="center"/>
            <w:hideMark/>
          </w:tcPr>
          <w:p w14:paraId="2E54C307"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2026</w:t>
            </w:r>
          </w:p>
        </w:tc>
        <w:tc>
          <w:tcPr>
            <w:tcW w:w="378" w:type="pct"/>
            <w:tcBorders>
              <w:top w:val="nil"/>
              <w:left w:val="nil"/>
              <w:bottom w:val="single" w:sz="4" w:space="0" w:color="auto"/>
              <w:right w:val="single" w:sz="4" w:space="0" w:color="auto"/>
            </w:tcBorders>
            <w:shd w:val="clear" w:color="auto" w:fill="auto"/>
            <w:vAlign w:val="center"/>
            <w:hideMark/>
          </w:tcPr>
          <w:p w14:paraId="04CAA017"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2027</w:t>
            </w:r>
          </w:p>
        </w:tc>
        <w:tc>
          <w:tcPr>
            <w:tcW w:w="9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6C3CD6" w14:textId="77777777" w:rsidR="00385960" w:rsidRPr="00385960" w:rsidRDefault="00385960" w:rsidP="00385960">
            <w:pPr>
              <w:spacing w:before="0" w:after="0" w:line="240" w:lineRule="auto"/>
              <w:ind w:firstLine="0"/>
              <w:jc w:val="left"/>
              <w:rPr>
                <w:b/>
                <w:bCs/>
                <w:color w:val="000000"/>
                <w:sz w:val="22"/>
                <w:szCs w:val="22"/>
              </w:rPr>
            </w:pPr>
          </w:p>
        </w:tc>
      </w:tr>
      <w:tr w:rsidR="00385960" w:rsidRPr="00555F1A" w14:paraId="1B9EB15F" w14:textId="77777777" w:rsidTr="00385960">
        <w:trPr>
          <w:trHeight w:val="227"/>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84EFF61"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 </w:t>
            </w:r>
          </w:p>
        </w:tc>
        <w:tc>
          <w:tcPr>
            <w:tcW w:w="1782" w:type="pct"/>
            <w:tcBorders>
              <w:top w:val="nil"/>
              <w:left w:val="nil"/>
              <w:bottom w:val="single" w:sz="4" w:space="0" w:color="auto"/>
              <w:right w:val="single" w:sz="4" w:space="0" w:color="auto"/>
            </w:tcBorders>
            <w:shd w:val="clear" w:color="auto" w:fill="auto"/>
            <w:noWrap/>
            <w:vAlign w:val="bottom"/>
            <w:hideMark/>
          </w:tcPr>
          <w:p w14:paraId="09A8282C" w14:textId="77777777" w:rsidR="00385960" w:rsidRPr="00385960" w:rsidRDefault="00385960" w:rsidP="00385960">
            <w:pPr>
              <w:spacing w:before="0" w:after="0" w:line="240" w:lineRule="auto"/>
              <w:ind w:firstLine="0"/>
              <w:jc w:val="left"/>
              <w:rPr>
                <w:b/>
                <w:bCs/>
                <w:color w:val="000000"/>
                <w:sz w:val="22"/>
                <w:szCs w:val="22"/>
              </w:rPr>
            </w:pPr>
            <w:r w:rsidRPr="00385960">
              <w:rPr>
                <w:b/>
                <w:bCs/>
                <w:color w:val="000000"/>
                <w:sz w:val="22"/>
                <w:szCs w:val="22"/>
              </w:rPr>
              <w:t>РЕКОНСТРУКЦИЯ ТЕПЛОВЫХ СЕТЕЙ ПО ИЗНОСУ</w:t>
            </w:r>
          </w:p>
        </w:tc>
        <w:tc>
          <w:tcPr>
            <w:tcW w:w="474" w:type="pct"/>
            <w:tcBorders>
              <w:top w:val="nil"/>
              <w:left w:val="nil"/>
              <w:bottom w:val="single" w:sz="4" w:space="0" w:color="auto"/>
              <w:right w:val="single" w:sz="4" w:space="0" w:color="auto"/>
            </w:tcBorders>
            <w:shd w:val="clear" w:color="auto" w:fill="auto"/>
            <w:noWrap/>
            <w:vAlign w:val="center"/>
            <w:hideMark/>
          </w:tcPr>
          <w:p w14:paraId="1319E43F"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 </w:t>
            </w:r>
          </w:p>
        </w:tc>
        <w:tc>
          <w:tcPr>
            <w:tcW w:w="476" w:type="pct"/>
            <w:tcBorders>
              <w:top w:val="nil"/>
              <w:left w:val="nil"/>
              <w:bottom w:val="single" w:sz="4" w:space="0" w:color="auto"/>
              <w:right w:val="single" w:sz="4" w:space="0" w:color="auto"/>
            </w:tcBorders>
            <w:shd w:val="clear" w:color="auto" w:fill="auto"/>
            <w:noWrap/>
            <w:vAlign w:val="center"/>
            <w:hideMark/>
          </w:tcPr>
          <w:p w14:paraId="63560A91"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 </w:t>
            </w:r>
          </w:p>
        </w:tc>
        <w:tc>
          <w:tcPr>
            <w:tcW w:w="402" w:type="pct"/>
            <w:tcBorders>
              <w:top w:val="nil"/>
              <w:left w:val="nil"/>
              <w:bottom w:val="single" w:sz="4" w:space="0" w:color="auto"/>
              <w:right w:val="single" w:sz="4" w:space="0" w:color="auto"/>
            </w:tcBorders>
            <w:shd w:val="clear" w:color="auto" w:fill="auto"/>
            <w:noWrap/>
            <w:vAlign w:val="center"/>
            <w:hideMark/>
          </w:tcPr>
          <w:p w14:paraId="76E05A07"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17EABA54"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22FADEB1"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3DEC4B"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 </w:t>
            </w:r>
          </w:p>
        </w:tc>
      </w:tr>
      <w:tr w:rsidR="00385960" w:rsidRPr="00555F1A" w14:paraId="3815087C" w14:textId="77777777" w:rsidTr="00385960">
        <w:trPr>
          <w:trHeight w:val="227"/>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2073EDD"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1</w:t>
            </w:r>
          </w:p>
        </w:tc>
        <w:tc>
          <w:tcPr>
            <w:tcW w:w="1782" w:type="pct"/>
            <w:tcBorders>
              <w:top w:val="nil"/>
              <w:left w:val="nil"/>
              <w:bottom w:val="single" w:sz="4" w:space="0" w:color="auto"/>
              <w:right w:val="single" w:sz="4" w:space="0" w:color="auto"/>
            </w:tcBorders>
            <w:shd w:val="clear" w:color="auto" w:fill="auto"/>
            <w:vAlign w:val="center"/>
            <w:hideMark/>
          </w:tcPr>
          <w:p w14:paraId="5B036459" w14:textId="77777777" w:rsidR="00385960" w:rsidRPr="00385960" w:rsidRDefault="00385960" w:rsidP="00385960">
            <w:pPr>
              <w:spacing w:before="0" w:after="0" w:line="240" w:lineRule="auto"/>
              <w:ind w:firstLine="0"/>
              <w:jc w:val="left"/>
              <w:rPr>
                <w:color w:val="000000"/>
                <w:sz w:val="22"/>
                <w:szCs w:val="22"/>
              </w:rPr>
            </w:pPr>
            <w:r w:rsidRPr="00385960">
              <w:rPr>
                <w:color w:val="000000"/>
                <w:sz w:val="22"/>
                <w:szCs w:val="22"/>
              </w:rPr>
              <w:t>Реконструкция (перекладка) участка тепловой сети от дома 11 до поликлиники</w:t>
            </w:r>
          </w:p>
        </w:tc>
        <w:tc>
          <w:tcPr>
            <w:tcW w:w="474" w:type="pct"/>
            <w:tcBorders>
              <w:top w:val="nil"/>
              <w:left w:val="nil"/>
              <w:bottom w:val="single" w:sz="4" w:space="0" w:color="auto"/>
              <w:right w:val="single" w:sz="4" w:space="0" w:color="auto"/>
            </w:tcBorders>
            <w:shd w:val="clear" w:color="auto" w:fill="auto"/>
            <w:vAlign w:val="center"/>
            <w:hideMark/>
          </w:tcPr>
          <w:p w14:paraId="2C2D8FC9"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2026</w:t>
            </w:r>
          </w:p>
        </w:tc>
        <w:tc>
          <w:tcPr>
            <w:tcW w:w="476" w:type="pct"/>
            <w:tcBorders>
              <w:top w:val="nil"/>
              <w:left w:val="nil"/>
              <w:bottom w:val="single" w:sz="4" w:space="0" w:color="auto"/>
              <w:right w:val="single" w:sz="4" w:space="0" w:color="auto"/>
            </w:tcBorders>
            <w:shd w:val="clear" w:color="auto" w:fill="auto"/>
            <w:noWrap/>
            <w:vAlign w:val="center"/>
            <w:hideMark/>
          </w:tcPr>
          <w:p w14:paraId="6AF1E99C"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537,87</w:t>
            </w:r>
          </w:p>
        </w:tc>
        <w:tc>
          <w:tcPr>
            <w:tcW w:w="402" w:type="pct"/>
            <w:tcBorders>
              <w:top w:val="nil"/>
              <w:left w:val="nil"/>
              <w:bottom w:val="single" w:sz="4" w:space="0" w:color="auto"/>
              <w:right w:val="single" w:sz="4" w:space="0" w:color="auto"/>
            </w:tcBorders>
            <w:shd w:val="clear" w:color="auto" w:fill="auto"/>
            <w:noWrap/>
            <w:vAlign w:val="center"/>
            <w:hideMark/>
          </w:tcPr>
          <w:p w14:paraId="5D9BEC79"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41CBBFE3" w14:textId="77777777" w:rsidR="00385960" w:rsidRPr="00385960" w:rsidRDefault="00385960" w:rsidP="00385960">
            <w:pPr>
              <w:spacing w:before="0" w:after="0" w:line="240" w:lineRule="auto"/>
              <w:ind w:firstLine="0"/>
              <w:jc w:val="center"/>
              <w:rPr>
                <w:sz w:val="22"/>
                <w:szCs w:val="22"/>
              </w:rPr>
            </w:pPr>
            <w:r w:rsidRPr="00385960">
              <w:rPr>
                <w:sz w:val="22"/>
                <w:szCs w:val="22"/>
              </w:rPr>
              <w:t>610,44</w:t>
            </w:r>
          </w:p>
        </w:tc>
        <w:tc>
          <w:tcPr>
            <w:tcW w:w="378" w:type="pct"/>
            <w:tcBorders>
              <w:top w:val="nil"/>
              <w:left w:val="nil"/>
              <w:bottom w:val="single" w:sz="4" w:space="0" w:color="auto"/>
              <w:right w:val="single" w:sz="4" w:space="0" w:color="auto"/>
            </w:tcBorders>
            <w:shd w:val="clear" w:color="auto" w:fill="auto"/>
            <w:noWrap/>
            <w:vAlign w:val="center"/>
            <w:hideMark/>
          </w:tcPr>
          <w:p w14:paraId="408D50D0" w14:textId="77777777" w:rsidR="00385960" w:rsidRPr="00385960" w:rsidRDefault="00385960" w:rsidP="00385960">
            <w:pPr>
              <w:spacing w:before="0" w:after="0" w:line="240" w:lineRule="auto"/>
              <w:ind w:firstLine="0"/>
              <w:jc w:val="center"/>
              <w:rPr>
                <w:sz w:val="22"/>
                <w:szCs w:val="22"/>
              </w:rPr>
            </w:pPr>
            <w:r w:rsidRPr="00385960">
              <w:rPr>
                <w:sz w:val="22"/>
                <w:szCs w:val="2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62243E"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610,44</w:t>
            </w:r>
          </w:p>
        </w:tc>
      </w:tr>
      <w:tr w:rsidR="00385960" w:rsidRPr="00555F1A" w14:paraId="0F0DAE4D" w14:textId="77777777" w:rsidTr="00385960">
        <w:trPr>
          <w:trHeight w:val="227"/>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19F34C19"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2</w:t>
            </w:r>
          </w:p>
        </w:tc>
        <w:tc>
          <w:tcPr>
            <w:tcW w:w="1782" w:type="pct"/>
            <w:tcBorders>
              <w:top w:val="nil"/>
              <w:left w:val="nil"/>
              <w:bottom w:val="single" w:sz="4" w:space="0" w:color="auto"/>
              <w:right w:val="single" w:sz="4" w:space="0" w:color="auto"/>
            </w:tcBorders>
            <w:shd w:val="clear" w:color="auto" w:fill="auto"/>
            <w:vAlign w:val="center"/>
            <w:hideMark/>
          </w:tcPr>
          <w:p w14:paraId="25BB26C3" w14:textId="77777777" w:rsidR="00385960" w:rsidRPr="00385960" w:rsidRDefault="00385960" w:rsidP="00385960">
            <w:pPr>
              <w:spacing w:before="0" w:after="0" w:line="240" w:lineRule="auto"/>
              <w:ind w:firstLine="0"/>
              <w:jc w:val="left"/>
              <w:rPr>
                <w:color w:val="000000"/>
                <w:sz w:val="22"/>
                <w:szCs w:val="22"/>
              </w:rPr>
            </w:pPr>
            <w:r w:rsidRPr="00385960">
              <w:rPr>
                <w:color w:val="000000"/>
                <w:sz w:val="22"/>
                <w:szCs w:val="22"/>
              </w:rPr>
              <w:t>Реконструкция (перекладка) участка тепловой сети от ТК7 до здания д с 38 и до ТП</w:t>
            </w:r>
          </w:p>
        </w:tc>
        <w:tc>
          <w:tcPr>
            <w:tcW w:w="474" w:type="pct"/>
            <w:tcBorders>
              <w:top w:val="nil"/>
              <w:left w:val="nil"/>
              <w:bottom w:val="single" w:sz="4" w:space="0" w:color="auto"/>
              <w:right w:val="single" w:sz="4" w:space="0" w:color="auto"/>
            </w:tcBorders>
            <w:shd w:val="clear" w:color="auto" w:fill="auto"/>
            <w:vAlign w:val="center"/>
            <w:hideMark/>
          </w:tcPr>
          <w:p w14:paraId="17CACBDA"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2026</w:t>
            </w:r>
          </w:p>
        </w:tc>
        <w:tc>
          <w:tcPr>
            <w:tcW w:w="476" w:type="pct"/>
            <w:tcBorders>
              <w:top w:val="nil"/>
              <w:left w:val="nil"/>
              <w:bottom w:val="single" w:sz="4" w:space="0" w:color="auto"/>
              <w:right w:val="single" w:sz="4" w:space="0" w:color="auto"/>
            </w:tcBorders>
            <w:shd w:val="clear" w:color="auto" w:fill="auto"/>
            <w:noWrap/>
            <w:vAlign w:val="center"/>
            <w:hideMark/>
          </w:tcPr>
          <w:p w14:paraId="59FB28D6"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826,97</w:t>
            </w:r>
          </w:p>
        </w:tc>
        <w:tc>
          <w:tcPr>
            <w:tcW w:w="402" w:type="pct"/>
            <w:tcBorders>
              <w:top w:val="nil"/>
              <w:left w:val="nil"/>
              <w:bottom w:val="single" w:sz="4" w:space="0" w:color="auto"/>
              <w:right w:val="single" w:sz="4" w:space="0" w:color="auto"/>
            </w:tcBorders>
            <w:shd w:val="clear" w:color="auto" w:fill="auto"/>
            <w:noWrap/>
            <w:vAlign w:val="center"/>
            <w:hideMark/>
          </w:tcPr>
          <w:p w14:paraId="135A6DE4"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0F3676A2" w14:textId="77777777" w:rsidR="00385960" w:rsidRPr="00385960" w:rsidRDefault="00385960" w:rsidP="00385960">
            <w:pPr>
              <w:spacing w:before="0" w:after="0" w:line="240" w:lineRule="auto"/>
              <w:ind w:firstLine="0"/>
              <w:jc w:val="center"/>
              <w:rPr>
                <w:sz w:val="22"/>
                <w:szCs w:val="22"/>
              </w:rPr>
            </w:pPr>
            <w:r w:rsidRPr="00385960">
              <w:rPr>
                <w:sz w:val="22"/>
                <w:szCs w:val="22"/>
              </w:rPr>
              <w:t>938,53</w:t>
            </w:r>
          </w:p>
        </w:tc>
        <w:tc>
          <w:tcPr>
            <w:tcW w:w="378" w:type="pct"/>
            <w:tcBorders>
              <w:top w:val="nil"/>
              <w:left w:val="nil"/>
              <w:bottom w:val="single" w:sz="4" w:space="0" w:color="auto"/>
              <w:right w:val="single" w:sz="4" w:space="0" w:color="auto"/>
            </w:tcBorders>
            <w:shd w:val="clear" w:color="auto" w:fill="auto"/>
            <w:noWrap/>
            <w:vAlign w:val="center"/>
            <w:hideMark/>
          </w:tcPr>
          <w:p w14:paraId="3771DE2C" w14:textId="77777777" w:rsidR="00385960" w:rsidRPr="00385960" w:rsidRDefault="00385960" w:rsidP="00385960">
            <w:pPr>
              <w:spacing w:before="0" w:after="0" w:line="240" w:lineRule="auto"/>
              <w:ind w:firstLine="0"/>
              <w:jc w:val="center"/>
              <w:rPr>
                <w:sz w:val="22"/>
                <w:szCs w:val="22"/>
              </w:rPr>
            </w:pPr>
            <w:r w:rsidRPr="00385960">
              <w:rPr>
                <w:sz w:val="22"/>
                <w:szCs w:val="2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65161A"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938,53</w:t>
            </w:r>
          </w:p>
        </w:tc>
      </w:tr>
      <w:tr w:rsidR="00385960" w:rsidRPr="00555F1A" w14:paraId="06625A3E" w14:textId="77777777" w:rsidTr="00385960">
        <w:trPr>
          <w:trHeight w:val="227"/>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1AE4850F"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lastRenderedPageBreak/>
              <w:t>3</w:t>
            </w:r>
          </w:p>
        </w:tc>
        <w:tc>
          <w:tcPr>
            <w:tcW w:w="1782" w:type="pct"/>
            <w:tcBorders>
              <w:top w:val="nil"/>
              <w:left w:val="nil"/>
              <w:bottom w:val="single" w:sz="4" w:space="0" w:color="auto"/>
              <w:right w:val="single" w:sz="4" w:space="0" w:color="auto"/>
            </w:tcBorders>
            <w:shd w:val="clear" w:color="auto" w:fill="auto"/>
            <w:vAlign w:val="center"/>
            <w:hideMark/>
          </w:tcPr>
          <w:p w14:paraId="4BD1560F" w14:textId="77777777" w:rsidR="00385960" w:rsidRPr="00385960" w:rsidRDefault="00385960" w:rsidP="00385960">
            <w:pPr>
              <w:spacing w:before="0" w:after="0" w:line="240" w:lineRule="auto"/>
              <w:ind w:firstLine="0"/>
              <w:jc w:val="left"/>
              <w:rPr>
                <w:color w:val="000000"/>
                <w:sz w:val="22"/>
                <w:szCs w:val="22"/>
              </w:rPr>
            </w:pPr>
            <w:r w:rsidRPr="00385960">
              <w:rPr>
                <w:color w:val="000000"/>
                <w:sz w:val="22"/>
                <w:szCs w:val="22"/>
              </w:rPr>
              <w:t xml:space="preserve">Реконструкция (перекладка) участка тепловой сети от дома 11 до скорой </w:t>
            </w:r>
          </w:p>
        </w:tc>
        <w:tc>
          <w:tcPr>
            <w:tcW w:w="474" w:type="pct"/>
            <w:tcBorders>
              <w:top w:val="nil"/>
              <w:left w:val="nil"/>
              <w:bottom w:val="single" w:sz="4" w:space="0" w:color="auto"/>
              <w:right w:val="single" w:sz="4" w:space="0" w:color="auto"/>
            </w:tcBorders>
            <w:shd w:val="clear" w:color="auto" w:fill="auto"/>
            <w:vAlign w:val="center"/>
            <w:hideMark/>
          </w:tcPr>
          <w:p w14:paraId="38DF4D79"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2027</w:t>
            </w:r>
          </w:p>
        </w:tc>
        <w:tc>
          <w:tcPr>
            <w:tcW w:w="476" w:type="pct"/>
            <w:tcBorders>
              <w:top w:val="nil"/>
              <w:left w:val="nil"/>
              <w:bottom w:val="single" w:sz="4" w:space="0" w:color="auto"/>
              <w:right w:val="single" w:sz="4" w:space="0" w:color="auto"/>
            </w:tcBorders>
            <w:shd w:val="clear" w:color="auto" w:fill="auto"/>
            <w:noWrap/>
            <w:vAlign w:val="center"/>
            <w:hideMark/>
          </w:tcPr>
          <w:p w14:paraId="69ABF47E"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354,93</w:t>
            </w:r>
          </w:p>
        </w:tc>
        <w:tc>
          <w:tcPr>
            <w:tcW w:w="402" w:type="pct"/>
            <w:tcBorders>
              <w:top w:val="nil"/>
              <w:left w:val="nil"/>
              <w:bottom w:val="single" w:sz="4" w:space="0" w:color="auto"/>
              <w:right w:val="single" w:sz="4" w:space="0" w:color="auto"/>
            </w:tcBorders>
            <w:shd w:val="clear" w:color="auto" w:fill="auto"/>
            <w:noWrap/>
            <w:vAlign w:val="center"/>
            <w:hideMark/>
          </w:tcPr>
          <w:p w14:paraId="04CF884D"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28ACB57C" w14:textId="77777777" w:rsidR="00385960" w:rsidRPr="00385960" w:rsidRDefault="00385960" w:rsidP="00385960">
            <w:pPr>
              <w:spacing w:before="0" w:after="0" w:line="240" w:lineRule="auto"/>
              <w:ind w:firstLine="0"/>
              <w:jc w:val="center"/>
              <w:rPr>
                <w:sz w:val="22"/>
                <w:szCs w:val="22"/>
              </w:rPr>
            </w:pPr>
            <w:r w:rsidRPr="00385960">
              <w:rPr>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04BB22C7" w14:textId="77777777" w:rsidR="00385960" w:rsidRPr="00385960" w:rsidRDefault="00385960" w:rsidP="00385960">
            <w:pPr>
              <w:spacing w:before="0" w:after="0" w:line="240" w:lineRule="auto"/>
              <w:ind w:firstLine="0"/>
              <w:jc w:val="center"/>
              <w:rPr>
                <w:sz w:val="22"/>
                <w:szCs w:val="22"/>
              </w:rPr>
            </w:pPr>
            <w:r w:rsidRPr="00385960">
              <w:rPr>
                <w:sz w:val="22"/>
                <w:szCs w:val="22"/>
              </w:rPr>
              <w:t>420,62</w:t>
            </w:r>
          </w:p>
        </w:tc>
        <w:tc>
          <w:tcPr>
            <w:tcW w:w="942" w:type="pct"/>
            <w:tcBorders>
              <w:top w:val="nil"/>
              <w:left w:val="nil"/>
              <w:bottom w:val="single" w:sz="4" w:space="0" w:color="auto"/>
              <w:right w:val="single" w:sz="4" w:space="0" w:color="auto"/>
            </w:tcBorders>
            <w:shd w:val="clear" w:color="auto" w:fill="auto"/>
            <w:noWrap/>
            <w:vAlign w:val="center"/>
            <w:hideMark/>
          </w:tcPr>
          <w:p w14:paraId="1A31DFC5"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420,62</w:t>
            </w:r>
          </w:p>
        </w:tc>
      </w:tr>
      <w:tr w:rsidR="00385960" w:rsidRPr="00555F1A" w14:paraId="5924BE6F" w14:textId="77777777" w:rsidTr="00385960">
        <w:trPr>
          <w:trHeight w:val="227"/>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62CAF8E"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4</w:t>
            </w:r>
          </w:p>
        </w:tc>
        <w:tc>
          <w:tcPr>
            <w:tcW w:w="1782" w:type="pct"/>
            <w:tcBorders>
              <w:top w:val="nil"/>
              <w:left w:val="nil"/>
              <w:bottom w:val="single" w:sz="4" w:space="0" w:color="auto"/>
              <w:right w:val="single" w:sz="4" w:space="0" w:color="auto"/>
            </w:tcBorders>
            <w:shd w:val="clear" w:color="auto" w:fill="auto"/>
            <w:vAlign w:val="center"/>
            <w:hideMark/>
          </w:tcPr>
          <w:p w14:paraId="7B578272" w14:textId="77777777" w:rsidR="00385960" w:rsidRPr="00385960" w:rsidRDefault="00385960" w:rsidP="00385960">
            <w:pPr>
              <w:spacing w:before="0" w:after="0" w:line="240" w:lineRule="auto"/>
              <w:ind w:firstLine="0"/>
              <w:jc w:val="left"/>
              <w:rPr>
                <w:color w:val="000000"/>
                <w:sz w:val="22"/>
                <w:szCs w:val="22"/>
              </w:rPr>
            </w:pPr>
            <w:r w:rsidRPr="00385960">
              <w:rPr>
                <w:color w:val="000000"/>
                <w:sz w:val="22"/>
                <w:szCs w:val="22"/>
              </w:rPr>
              <w:t>Реконструкция (перекладка) участка тепловой сети от ТК-11 до ТБЦ</w:t>
            </w:r>
          </w:p>
        </w:tc>
        <w:tc>
          <w:tcPr>
            <w:tcW w:w="474" w:type="pct"/>
            <w:tcBorders>
              <w:top w:val="nil"/>
              <w:left w:val="nil"/>
              <w:bottom w:val="single" w:sz="4" w:space="0" w:color="auto"/>
              <w:right w:val="single" w:sz="4" w:space="0" w:color="auto"/>
            </w:tcBorders>
            <w:shd w:val="clear" w:color="auto" w:fill="auto"/>
            <w:vAlign w:val="center"/>
            <w:hideMark/>
          </w:tcPr>
          <w:p w14:paraId="67344187"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2027</w:t>
            </w:r>
          </w:p>
        </w:tc>
        <w:tc>
          <w:tcPr>
            <w:tcW w:w="476" w:type="pct"/>
            <w:tcBorders>
              <w:top w:val="nil"/>
              <w:left w:val="nil"/>
              <w:bottom w:val="single" w:sz="4" w:space="0" w:color="auto"/>
              <w:right w:val="single" w:sz="4" w:space="0" w:color="auto"/>
            </w:tcBorders>
            <w:shd w:val="clear" w:color="auto" w:fill="auto"/>
            <w:noWrap/>
            <w:vAlign w:val="center"/>
            <w:hideMark/>
          </w:tcPr>
          <w:p w14:paraId="5AC2CA75"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1209,29</w:t>
            </w:r>
          </w:p>
        </w:tc>
        <w:tc>
          <w:tcPr>
            <w:tcW w:w="402" w:type="pct"/>
            <w:tcBorders>
              <w:top w:val="nil"/>
              <w:left w:val="nil"/>
              <w:bottom w:val="single" w:sz="4" w:space="0" w:color="auto"/>
              <w:right w:val="single" w:sz="4" w:space="0" w:color="auto"/>
            </w:tcBorders>
            <w:shd w:val="clear" w:color="auto" w:fill="auto"/>
            <w:noWrap/>
            <w:vAlign w:val="center"/>
            <w:hideMark/>
          </w:tcPr>
          <w:p w14:paraId="7DDDD25A" w14:textId="77777777" w:rsidR="00385960" w:rsidRPr="00385960" w:rsidRDefault="00385960" w:rsidP="00385960">
            <w:pPr>
              <w:spacing w:before="0" w:after="0" w:line="240" w:lineRule="auto"/>
              <w:ind w:firstLine="0"/>
              <w:jc w:val="center"/>
              <w:rPr>
                <w:color w:val="000000"/>
                <w:sz w:val="22"/>
                <w:szCs w:val="22"/>
              </w:rPr>
            </w:pPr>
            <w:r w:rsidRPr="00385960">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41DBBD75" w14:textId="77777777" w:rsidR="00385960" w:rsidRPr="00385960" w:rsidRDefault="00385960" w:rsidP="00385960">
            <w:pPr>
              <w:spacing w:before="0" w:after="0" w:line="240" w:lineRule="auto"/>
              <w:ind w:firstLine="0"/>
              <w:jc w:val="center"/>
              <w:rPr>
                <w:sz w:val="22"/>
                <w:szCs w:val="22"/>
              </w:rPr>
            </w:pPr>
            <w:r w:rsidRPr="00385960">
              <w:rPr>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26000799" w14:textId="77777777" w:rsidR="00385960" w:rsidRPr="00385960" w:rsidRDefault="00385960" w:rsidP="00385960">
            <w:pPr>
              <w:spacing w:before="0" w:after="0" w:line="240" w:lineRule="auto"/>
              <w:ind w:firstLine="0"/>
              <w:jc w:val="center"/>
              <w:rPr>
                <w:sz w:val="22"/>
                <w:szCs w:val="22"/>
              </w:rPr>
            </w:pPr>
            <w:r w:rsidRPr="00385960">
              <w:rPr>
                <w:sz w:val="22"/>
                <w:szCs w:val="22"/>
              </w:rPr>
              <w:t>1433,10</w:t>
            </w:r>
          </w:p>
        </w:tc>
        <w:tc>
          <w:tcPr>
            <w:tcW w:w="942" w:type="pct"/>
            <w:tcBorders>
              <w:top w:val="nil"/>
              <w:left w:val="nil"/>
              <w:bottom w:val="single" w:sz="4" w:space="0" w:color="auto"/>
              <w:right w:val="single" w:sz="4" w:space="0" w:color="auto"/>
            </w:tcBorders>
            <w:shd w:val="clear" w:color="auto" w:fill="auto"/>
            <w:noWrap/>
            <w:vAlign w:val="center"/>
            <w:hideMark/>
          </w:tcPr>
          <w:p w14:paraId="6A30471B"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1433,10</w:t>
            </w:r>
          </w:p>
        </w:tc>
      </w:tr>
      <w:tr w:rsidR="00385960" w:rsidRPr="00555F1A" w14:paraId="489CDD5C" w14:textId="77777777" w:rsidTr="00385960">
        <w:trPr>
          <w:trHeight w:val="227"/>
        </w:trPr>
        <w:tc>
          <w:tcPr>
            <w:tcW w:w="167" w:type="pct"/>
            <w:tcBorders>
              <w:top w:val="nil"/>
              <w:left w:val="single" w:sz="4" w:space="0" w:color="auto"/>
              <w:bottom w:val="single" w:sz="4" w:space="0" w:color="auto"/>
              <w:right w:val="single" w:sz="4" w:space="0" w:color="auto"/>
            </w:tcBorders>
            <w:shd w:val="clear" w:color="auto" w:fill="auto"/>
            <w:noWrap/>
            <w:vAlign w:val="bottom"/>
            <w:hideMark/>
          </w:tcPr>
          <w:p w14:paraId="71AA8A2E" w14:textId="77777777" w:rsidR="00385960" w:rsidRPr="00385960" w:rsidRDefault="00385960" w:rsidP="00385960">
            <w:pPr>
              <w:spacing w:before="0" w:after="0" w:line="240" w:lineRule="auto"/>
              <w:ind w:firstLine="0"/>
              <w:jc w:val="left"/>
              <w:rPr>
                <w:color w:val="000000"/>
                <w:sz w:val="22"/>
                <w:szCs w:val="22"/>
              </w:rPr>
            </w:pPr>
            <w:r w:rsidRPr="00385960">
              <w:rPr>
                <w:color w:val="000000"/>
                <w:sz w:val="22"/>
                <w:szCs w:val="22"/>
              </w:rPr>
              <w:t> </w:t>
            </w:r>
          </w:p>
        </w:tc>
        <w:tc>
          <w:tcPr>
            <w:tcW w:w="1782" w:type="pct"/>
            <w:tcBorders>
              <w:top w:val="nil"/>
              <w:left w:val="nil"/>
              <w:bottom w:val="single" w:sz="4" w:space="0" w:color="auto"/>
              <w:right w:val="single" w:sz="4" w:space="0" w:color="auto"/>
            </w:tcBorders>
            <w:shd w:val="clear" w:color="auto" w:fill="auto"/>
            <w:noWrap/>
            <w:vAlign w:val="bottom"/>
            <w:hideMark/>
          </w:tcPr>
          <w:p w14:paraId="3683E918"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ИТОГО</w:t>
            </w:r>
          </w:p>
        </w:tc>
        <w:tc>
          <w:tcPr>
            <w:tcW w:w="474" w:type="pct"/>
            <w:tcBorders>
              <w:top w:val="nil"/>
              <w:left w:val="nil"/>
              <w:bottom w:val="single" w:sz="4" w:space="0" w:color="auto"/>
              <w:right w:val="single" w:sz="4" w:space="0" w:color="auto"/>
            </w:tcBorders>
            <w:shd w:val="clear" w:color="auto" w:fill="auto"/>
            <w:noWrap/>
            <w:vAlign w:val="bottom"/>
            <w:hideMark/>
          </w:tcPr>
          <w:p w14:paraId="7D920439"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 </w:t>
            </w:r>
          </w:p>
        </w:tc>
        <w:tc>
          <w:tcPr>
            <w:tcW w:w="476" w:type="pct"/>
            <w:tcBorders>
              <w:top w:val="nil"/>
              <w:left w:val="nil"/>
              <w:bottom w:val="single" w:sz="4" w:space="0" w:color="auto"/>
              <w:right w:val="single" w:sz="4" w:space="0" w:color="auto"/>
            </w:tcBorders>
            <w:shd w:val="clear" w:color="auto" w:fill="auto"/>
            <w:noWrap/>
            <w:vAlign w:val="bottom"/>
            <w:hideMark/>
          </w:tcPr>
          <w:p w14:paraId="65B8FBFC"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2929,1</w:t>
            </w:r>
          </w:p>
        </w:tc>
        <w:tc>
          <w:tcPr>
            <w:tcW w:w="402" w:type="pct"/>
            <w:tcBorders>
              <w:top w:val="nil"/>
              <w:left w:val="nil"/>
              <w:bottom w:val="single" w:sz="4" w:space="0" w:color="auto"/>
              <w:right w:val="single" w:sz="4" w:space="0" w:color="auto"/>
            </w:tcBorders>
            <w:shd w:val="clear" w:color="auto" w:fill="auto"/>
            <w:noWrap/>
            <w:vAlign w:val="bottom"/>
            <w:hideMark/>
          </w:tcPr>
          <w:p w14:paraId="04A7E75D"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0,0</w:t>
            </w:r>
          </w:p>
        </w:tc>
        <w:tc>
          <w:tcPr>
            <w:tcW w:w="378" w:type="pct"/>
            <w:tcBorders>
              <w:top w:val="nil"/>
              <w:left w:val="nil"/>
              <w:bottom w:val="single" w:sz="4" w:space="0" w:color="auto"/>
              <w:right w:val="single" w:sz="4" w:space="0" w:color="auto"/>
            </w:tcBorders>
            <w:shd w:val="clear" w:color="auto" w:fill="auto"/>
            <w:noWrap/>
            <w:vAlign w:val="bottom"/>
            <w:hideMark/>
          </w:tcPr>
          <w:p w14:paraId="38639515"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1549,0</w:t>
            </w:r>
          </w:p>
        </w:tc>
        <w:tc>
          <w:tcPr>
            <w:tcW w:w="378" w:type="pct"/>
            <w:tcBorders>
              <w:top w:val="nil"/>
              <w:left w:val="nil"/>
              <w:bottom w:val="single" w:sz="4" w:space="0" w:color="auto"/>
              <w:right w:val="single" w:sz="4" w:space="0" w:color="auto"/>
            </w:tcBorders>
            <w:shd w:val="clear" w:color="auto" w:fill="auto"/>
            <w:noWrap/>
            <w:vAlign w:val="bottom"/>
            <w:hideMark/>
          </w:tcPr>
          <w:p w14:paraId="5F5B063E"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1853,7</w:t>
            </w:r>
          </w:p>
        </w:tc>
        <w:tc>
          <w:tcPr>
            <w:tcW w:w="942" w:type="pct"/>
            <w:tcBorders>
              <w:top w:val="nil"/>
              <w:left w:val="nil"/>
              <w:bottom w:val="single" w:sz="4" w:space="0" w:color="auto"/>
              <w:right w:val="single" w:sz="4" w:space="0" w:color="auto"/>
            </w:tcBorders>
            <w:shd w:val="clear" w:color="auto" w:fill="auto"/>
            <w:noWrap/>
            <w:vAlign w:val="bottom"/>
            <w:hideMark/>
          </w:tcPr>
          <w:p w14:paraId="420B5A88" w14:textId="77777777" w:rsidR="00385960" w:rsidRPr="00385960" w:rsidRDefault="00385960" w:rsidP="00385960">
            <w:pPr>
              <w:spacing w:before="0" w:after="0" w:line="240" w:lineRule="auto"/>
              <w:ind w:firstLine="0"/>
              <w:jc w:val="center"/>
              <w:rPr>
                <w:b/>
                <w:bCs/>
                <w:color w:val="000000"/>
                <w:sz w:val="22"/>
                <w:szCs w:val="22"/>
              </w:rPr>
            </w:pPr>
            <w:r w:rsidRPr="00385960">
              <w:rPr>
                <w:b/>
                <w:bCs/>
                <w:color w:val="000000"/>
                <w:sz w:val="22"/>
                <w:szCs w:val="22"/>
              </w:rPr>
              <w:t>3402,69</w:t>
            </w:r>
          </w:p>
        </w:tc>
      </w:tr>
    </w:tbl>
    <w:p w14:paraId="195F0E4D" w14:textId="6EB454A5" w:rsidR="00B70618" w:rsidRDefault="00B70618" w:rsidP="000E6731">
      <w:pPr>
        <w:pStyle w:val="afffffffff"/>
      </w:pPr>
    </w:p>
    <w:p w14:paraId="43A92E30" w14:textId="26515CB3" w:rsidR="00C26BBE" w:rsidRDefault="00C26BBE" w:rsidP="00C26BBE">
      <w:pPr>
        <w:pStyle w:val="afffffffff"/>
      </w:pPr>
      <w:r>
        <w:t xml:space="preserve">Таблица </w:t>
      </w:r>
      <w:r w:rsidR="00F81E74">
        <w:fldChar w:fldCharType="begin"/>
      </w:r>
      <w:r w:rsidR="00F81E74">
        <w:instrText xml:space="preserve"> SEQ Таблица \* ARABIC </w:instrText>
      </w:r>
      <w:r w:rsidR="00F81E74">
        <w:fldChar w:fldCharType="separate"/>
      </w:r>
      <w:r w:rsidR="00F329C9">
        <w:rPr>
          <w:noProof/>
        </w:rPr>
        <w:t>23</w:t>
      </w:r>
      <w:r w:rsidR="00F81E74">
        <w:rPr>
          <w:noProof/>
        </w:rPr>
        <w:fldChar w:fldCharType="end"/>
      </w:r>
      <w:r>
        <w:t xml:space="preserve"> - Объем капитальных вложений для перекладки тепловых сетей в пос. Осельки по причине их физического износа (в текущих ценах)</w:t>
      </w:r>
      <w:r w:rsidR="00A37BCA">
        <w:t xml:space="preserve"> </w:t>
      </w:r>
    </w:p>
    <w:tbl>
      <w:tblPr>
        <w:tblW w:w="0" w:type="auto"/>
        <w:tblInd w:w="-5" w:type="dxa"/>
        <w:tblLook w:val="04A0" w:firstRow="1" w:lastRow="0" w:firstColumn="1" w:lastColumn="0" w:noHBand="0" w:noVBand="1"/>
      </w:tblPr>
      <w:tblGrid>
        <w:gridCol w:w="562"/>
        <w:gridCol w:w="2848"/>
        <w:gridCol w:w="1584"/>
        <w:gridCol w:w="2207"/>
        <w:gridCol w:w="1516"/>
        <w:gridCol w:w="1733"/>
        <w:gridCol w:w="2451"/>
        <w:gridCol w:w="2120"/>
      </w:tblGrid>
      <w:tr w:rsidR="00555F1A" w:rsidRPr="00555F1A" w14:paraId="5D1C3A7C" w14:textId="77777777" w:rsidTr="00555F1A">
        <w:trPr>
          <w:trHeight w:val="25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FCC44"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AC32D6"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Наименование инвестиционного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6DF0A"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Внутренний диаметр, мм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724F3"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 xml:space="preserve">Протяженность, м (2-х </w:t>
            </w:r>
            <w:proofErr w:type="spellStart"/>
            <w:r w:rsidRPr="00555F1A">
              <w:rPr>
                <w:b/>
                <w:bCs/>
                <w:color w:val="000000"/>
                <w:sz w:val="22"/>
                <w:szCs w:val="22"/>
              </w:rPr>
              <w:t>труб.исчисление</w:t>
            </w:r>
            <w:proofErr w:type="spellEnd"/>
            <w:r w:rsidRPr="00555F1A">
              <w:rPr>
                <w:b/>
                <w:bCs/>
                <w:color w:val="000000"/>
                <w:sz w:val="22"/>
                <w:szCs w:val="22"/>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15F76"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Тип прокладки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80A5C"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Год реализации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232C2"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Стоимость реконструкции (перекладки) в текущих ценах, тыс. руб. без НДС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1ECF4"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Методика определения стоимости мероприятия</w:t>
            </w:r>
          </w:p>
        </w:tc>
      </w:tr>
      <w:tr w:rsidR="00555F1A" w:rsidRPr="00555F1A" w14:paraId="5C838577" w14:textId="77777777" w:rsidTr="00555F1A">
        <w:trPr>
          <w:trHeight w:val="29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FC8BFA" w14:textId="77777777" w:rsidR="00555F1A" w:rsidRPr="00555F1A" w:rsidRDefault="00555F1A" w:rsidP="00555F1A">
            <w:pPr>
              <w:spacing w:before="0" w:after="0" w:line="240" w:lineRule="auto"/>
              <w:ind w:firstLine="0"/>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92C2FF" w14:textId="77777777" w:rsidR="00555F1A" w:rsidRPr="00555F1A" w:rsidRDefault="00555F1A" w:rsidP="00555F1A">
            <w:pPr>
              <w:spacing w:before="0" w:after="0" w:line="240" w:lineRule="auto"/>
              <w:ind w:firstLine="0"/>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4F8DEC" w14:textId="77777777" w:rsidR="00555F1A" w:rsidRPr="00555F1A" w:rsidRDefault="00555F1A" w:rsidP="00555F1A">
            <w:pPr>
              <w:spacing w:before="0" w:after="0" w:line="240" w:lineRule="auto"/>
              <w:ind w:firstLine="0"/>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04760A" w14:textId="77777777" w:rsidR="00555F1A" w:rsidRPr="00555F1A" w:rsidRDefault="00555F1A" w:rsidP="00555F1A">
            <w:pPr>
              <w:spacing w:before="0" w:after="0" w:line="240" w:lineRule="auto"/>
              <w:ind w:firstLine="0"/>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15FA2" w14:textId="77777777" w:rsidR="00555F1A" w:rsidRPr="00555F1A" w:rsidRDefault="00555F1A" w:rsidP="00555F1A">
            <w:pPr>
              <w:spacing w:before="0" w:after="0" w:line="240" w:lineRule="auto"/>
              <w:ind w:firstLine="0"/>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EA963" w14:textId="77777777" w:rsidR="00555F1A" w:rsidRPr="00555F1A" w:rsidRDefault="00555F1A" w:rsidP="00555F1A">
            <w:pPr>
              <w:spacing w:before="0" w:after="0" w:line="240" w:lineRule="auto"/>
              <w:ind w:firstLine="0"/>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250524" w14:textId="77777777" w:rsidR="00555F1A" w:rsidRPr="00555F1A" w:rsidRDefault="00555F1A" w:rsidP="00555F1A">
            <w:pPr>
              <w:spacing w:before="0" w:after="0" w:line="240" w:lineRule="auto"/>
              <w:ind w:firstLine="0"/>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432F89" w14:textId="77777777" w:rsidR="00555F1A" w:rsidRPr="00555F1A" w:rsidRDefault="00555F1A" w:rsidP="00555F1A">
            <w:pPr>
              <w:spacing w:before="0" w:after="0" w:line="240" w:lineRule="auto"/>
              <w:ind w:firstLine="0"/>
              <w:jc w:val="left"/>
              <w:rPr>
                <w:b/>
                <w:bCs/>
                <w:color w:val="000000"/>
                <w:sz w:val="22"/>
                <w:szCs w:val="22"/>
              </w:rPr>
            </w:pPr>
          </w:p>
        </w:tc>
      </w:tr>
      <w:tr w:rsidR="00555F1A" w:rsidRPr="00555F1A" w14:paraId="67D3DEB8" w14:textId="77777777" w:rsidTr="00555F1A">
        <w:trPr>
          <w:trHeight w:val="227"/>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CA4193F"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6958C1" w14:textId="77777777" w:rsidR="00555F1A" w:rsidRPr="00555F1A" w:rsidRDefault="00555F1A" w:rsidP="00555F1A">
            <w:pPr>
              <w:spacing w:before="0" w:after="0" w:line="240" w:lineRule="auto"/>
              <w:ind w:firstLine="0"/>
              <w:jc w:val="center"/>
              <w:rPr>
                <w:sz w:val="22"/>
                <w:szCs w:val="22"/>
              </w:rPr>
            </w:pPr>
            <w:r w:rsidRPr="00555F1A">
              <w:rPr>
                <w:sz w:val="22"/>
                <w:szCs w:val="22"/>
              </w:rPr>
              <w:t>Реконструкция (перекладка) участка тепловой сети и сети ГВС от ТК2 до д. 108, 109 в п. Н. Осельки</w:t>
            </w:r>
          </w:p>
        </w:tc>
        <w:tc>
          <w:tcPr>
            <w:tcW w:w="0" w:type="auto"/>
            <w:tcBorders>
              <w:top w:val="nil"/>
              <w:left w:val="nil"/>
              <w:bottom w:val="single" w:sz="4" w:space="0" w:color="auto"/>
              <w:right w:val="single" w:sz="4" w:space="0" w:color="auto"/>
            </w:tcBorders>
            <w:shd w:val="clear" w:color="auto" w:fill="auto"/>
            <w:noWrap/>
            <w:vAlign w:val="center"/>
            <w:hideMark/>
          </w:tcPr>
          <w:p w14:paraId="2A7EE045"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14:paraId="606E9028" w14:textId="77777777" w:rsidR="00555F1A" w:rsidRPr="00555F1A" w:rsidRDefault="00555F1A" w:rsidP="00555F1A">
            <w:pPr>
              <w:spacing w:before="0" w:after="0" w:line="240" w:lineRule="auto"/>
              <w:ind w:firstLine="0"/>
              <w:jc w:val="center"/>
              <w:rPr>
                <w:sz w:val="22"/>
                <w:szCs w:val="22"/>
              </w:rPr>
            </w:pPr>
            <w:r w:rsidRPr="00555F1A">
              <w:rPr>
                <w:sz w:val="22"/>
                <w:szCs w:val="22"/>
              </w:rPr>
              <w:t>62,0</w:t>
            </w:r>
          </w:p>
        </w:tc>
        <w:tc>
          <w:tcPr>
            <w:tcW w:w="0" w:type="auto"/>
            <w:tcBorders>
              <w:top w:val="nil"/>
              <w:left w:val="nil"/>
              <w:bottom w:val="single" w:sz="4" w:space="0" w:color="auto"/>
              <w:right w:val="single" w:sz="4" w:space="0" w:color="auto"/>
            </w:tcBorders>
            <w:shd w:val="clear" w:color="auto" w:fill="auto"/>
            <w:noWrap/>
            <w:vAlign w:val="center"/>
            <w:hideMark/>
          </w:tcPr>
          <w:p w14:paraId="0C9D2740" w14:textId="77777777" w:rsidR="00555F1A" w:rsidRPr="00555F1A" w:rsidRDefault="00555F1A" w:rsidP="00555F1A">
            <w:pPr>
              <w:spacing w:before="0" w:after="0" w:line="240" w:lineRule="auto"/>
              <w:ind w:firstLine="0"/>
              <w:jc w:val="center"/>
              <w:rPr>
                <w:sz w:val="22"/>
                <w:szCs w:val="22"/>
              </w:rPr>
            </w:pPr>
            <w:r w:rsidRPr="00555F1A">
              <w:rPr>
                <w:sz w:val="22"/>
                <w:szCs w:val="22"/>
              </w:rPr>
              <w:t>Бесканальная</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3F77821"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2026-2027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7C82E1B" w14:textId="77777777" w:rsidR="00555F1A" w:rsidRPr="00555F1A" w:rsidRDefault="00555F1A" w:rsidP="00555F1A">
            <w:pPr>
              <w:spacing w:before="0" w:after="0" w:line="240" w:lineRule="auto"/>
              <w:ind w:firstLine="0"/>
              <w:jc w:val="center"/>
              <w:rPr>
                <w:sz w:val="22"/>
                <w:szCs w:val="22"/>
              </w:rPr>
            </w:pPr>
            <w:r w:rsidRPr="00555F1A">
              <w:rPr>
                <w:sz w:val="22"/>
                <w:szCs w:val="22"/>
              </w:rPr>
              <w:t>1589,646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59D8A6A" w14:textId="77777777" w:rsidR="00555F1A" w:rsidRPr="00555F1A" w:rsidRDefault="00555F1A" w:rsidP="00555F1A">
            <w:pPr>
              <w:spacing w:before="0" w:after="0" w:line="240" w:lineRule="auto"/>
              <w:ind w:firstLine="0"/>
              <w:jc w:val="center"/>
              <w:rPr>
                <w:sz w:val="22"/>
                <w:szCs w:val="22"/>
              </w:rPr>
            </w:pPr>
            <w:r w:rsidRPr="00555F1A">
              <w:rPr>
                <w:sz w:val="22"/>
                <w:szCs w:val="22"/>
              </w:rPr>
              <w:t>Сметный расчет</w:t>
            </w:r>
          </w:p>
        </w:tc>
      </w:tr>
      <w:tr w:rsidR="00555F1A" w:rsidRPr="00555F1A" w14:paraId="0174BC84" w14:textId="77777777" w:rsidTr="00555F1A">
        <w:trPr>
          <w:trHeight w:val="227"/>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6142D5B" w14:textId="77777777" w:rsidR="00555F1A" w:rsidRPr="00555F1A" w:rsidRDefault="00555F1A" w:rsidP="00555F1A">
            <w:pPr>
              <w:spacing w:before="0" w:after="0" w:line="240"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F1CE736" w14:textId="77777777" w:rsidR="00555F1A" w:rsidRPr="00555F1A" w:rsidRDefault="00555F1A" w:rsidP="00555F1A">
            <w:pPr>
              <w:spacing w:before="0" w:after="0" w:line="240" w:lineRule="auto"/>
              <w:ind w:firstLine="0"/>
              <w:jc w:val="left"/>
              <w:rPr>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62DEAC5A"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80</w:t>
            </w:r>
          </w:p>
        </w:tc>
        <w:tc>
          <w:tcPr>
            <w:tcW w:w="0" w:type="auto"/>
            <w:tcBorders>
              <w:top w:val="nil"/>
              <w:left w:val="nil"/>
              <w:bottom w:val="single" w:sz="4" w:space="0" w:color="auto"/>
              <w:right w:val="single" w:sz="4" w:space="0" w:color="auto"/>
            </w:tcBorders>
            <w:shd w:val="clear" w:color="auto" w:fill="auto"/>
            <w:noWrap/>
            <w:vAlign w:val="center"/>
            <w:hideMark/>
          </w:tcPr>
          <w:p w14:paraId="1386D935"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68</w:t>
            </w:r>
          </w:p>
        </w:tc>
        <w:tc>
          <w:tcPr>
            <w:tcW w:w="0" w:type="auto"/>
            <w:tcBorders>
              <w:top w:val="nil"/>
              <w:left w:val="nil"/>
              <w:bottom w:val="single" w:sz="4" w:space="0" w:color="auto"/>
              <w:right w:val="single" w:sz="4" w:space="0" w:color="auto"/>
            </w:tcBorders>
            <w:shd w:val="clear" w:color="auto" w:fill="auto"/>
            <w:noWrap/>
            <w:vAlign w:val="center"/>
            <w:hideMark/>
          </w:tcPr>
          <w:p w14:paraId="374777EF" w14:textId="77777777" w:rsidR="00555F1A" w:rsidRPr="00555F1A" w:rsidRDefault="00555F1A" w:rsidP="00555F1A">
            <w:pPr>
              <w:spacing w:before="0" w:after="0" w:line="240" w:lineRule="auto"/>
              <w:ind w:firstLine="0"/>
              <w:jc w:val="center"/>
              <w:rPr>
                <w:sz w:val="22"/>
                <w:szCs w:val="22"/>
              </w:rPr>
            </w:pPr>
            <w:r w:rsidRPr="00555F1A">
              <w:rPr>
                <w:sz w:val="22"/>
                <w:szCs w:val="22"/>
              </w:rPr>
              <w:t>Бесканальная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BD0CFB5" w14:textId="77777777" w:rsidR="00555F1A" w:rsidRPr="00555F1A" w:rsidRDefault="00555F1A" w:rsidP="00555F1A">
            <w:pPr>
              <w:spacing w:before="0" w:after="0" w:line="240"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4BD4253" w14:textId="77777777" w:rsidR="00555F1A" w:rsidRPr="00555F1A" w:rsidRDefault="00555F1A" w:rsidP="00555F1A">
            <w:pPr>
              <w:spacing w:before="0" w:after="0" w:line="240" w:lineRule="auto"/>
              <w:ind w:firstLine="0"/>
              <w:jc w:val="left"/>
              <w:rPr>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BA62F64" w14:textId="77777777" w:rsidR="00555F1A" w:rsidRPr="00555F1A" w:rsidRDefault="00555F1A" w:rsidP="00555F1A">
            <w:pPr>
              <w:spacing w:before="0" w:after="0" w:line="240" w:lineRule="auto"/>
              <w:ind w:firstLine="0"/>
              <w:jc w:val="left"/>
              <w:rPr>
                <w:sz w:val="22"/>
                <w:szCs w:val="22"/>
              </w:rPr>
            </w:pPr>
          </w:p>
        </w:tc>
      </w:tr>
      <w:tr w:rsidR="00555F1A" w:rsidRPr="00555F1A" w14:paraId="50970344" w14:textId="77777777" w:rsidTr="00555F1A">
        <w:trPr>
          <w:trHeight w:val="227"/>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670B55E" w14:textId="77777777" w:rsidR="00555F1A" w:rsidRPr="00555F1A" w:rsidRDefault="00555F1A" w:rsidP="00555F1A">
            <w:pPr>
              <w:spacing w:before="0" w:after="0" w:line="240"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CEAD7CD" w14:textId="77777777" w:rsidR="00555F1A" w:rsidRPr="00555F1A" w:rsidRDefault="00555F1A" w:rsidP="00555F1A">
            <w:pPr>
              <w:spacing w:before="0" w:after="0" w:line="240" w:lineRule="auto"/>
              <w:ind w:firstLine="0"/>
              <w:jc w:val="left"/>
              <w:rPr>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3865B435"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65</w:t>
            </w:r>
          </w:p>
        </w:tc>
        <w:tc>
          <w:tcPr>
            <w:tcW w:w="0" w:type="auto"/>
            <w:tcBorders>
              <w:top w:val="nil"/>
              <w:left w:val="nil"/>
              <w:bottom w:val="single" w:sz="4" w:space="0" w:color="auto"/>
              <w:right w:val="single" w:sz="4" w:space="0" w:color="auto"/>
            </w:tcBorders>
            <w:shd w:val="clear" w:color="auto" w:fill="auto"/>
            <w:noWrap/>
            <w:vAlign w:val="center"/>
            <w:hideMark/>
          </w:tcPr>
          <w:p w14:paraId="30BF1BD6"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50</w:t>
            </w:r>
          </w:p>
        </w:tc>
        <w:tc>
          <w:tcPr>
            <w:tcW w:w="0" w:type="auto"/>
            <w:tcBorders>
              <w:top w:val="nil"/>
              <w:left w:val="nil"/>
              <w:bottom w:val="single" w:sz="4" w:space="0" w:color="auto"/>
              <w:right w:val="single" w:sz="4" w:space="0" w:color="auto"/>
            </w:tcBorders>
            <w:shd w:val="clear" w:color="auto" w:fill="auto"/>
            <w:noWrap/>
            <w:vAlign w:val="center"/>
            <w:hideMark/>
          </w:tcPr>
          <w:p w14:paraId="2E9BBEA1" w14:textId="77777777" w:rsidR="00555F1A" w:rsidRPr="00555F1A" w:rsidRDefault="00555F1A" w:rsidP="00555F1A">
            <w:pPr>
              <w:spacing w:before="0" w:after="0" w:line="240" w:lineRule="auto"/>
              <w:ind w:firstLine="0"/>
              <w:jc w:val="center"/>
              <w:rPr>
                <w:sz w:val="22"/>
                <w:szCs w:val="22"/>
              </w:rPr>
            </w:pPr>
            <w:r w:rsidRPr="00555F1A">
              <w:rPr>
                <w:sz w:val="22"/>
                <w:szCs w:val="22"/>
              </w:rPr>
              <w:t>Бесканальная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7ECF0D2" w14:textId="77777777" w:rsidR="00555F1A" w:rsidRPr="00555F1A" w:rsidRDefault="00555F1A" w:rsidP="00555F1A">
            <w:pPr>
              <w:spacing w:before="0" w:after="0" w:line="240"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7DF62F5" w14:textId="77777777" w:rsidR="00555F1A" w:rsidRPr="00555F1A" w:rsidRDefault="00555F1A" w:rsidP="00555F1A">
            <w:pPr>
              <w:spacing w:before="0" w:after="0" w:line="240" w:lineRule="auto"/>
              <w:ind w:firstLine="0"/>
              <w:jc w:val="left"/>
              <w:rPr>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FE43375" w14:textId="77777777" w:rsidR="00555F1A" w:rsidRPr="00555F1A" w:rsidRDefault="00555F1A" w:rsidP="00555F1A">
            <w:pPr>
              <w:spacing w:before="0" w:after="0" w:line="240" w:lineRule="auto"/>
              <w:ind w:firstLine="0"/>
              <w:jc w:val="left"/>
              <w:rPr>
                <w:sz w:val="22"/>
                <w:szCs w:val="22"/>
              </w:rPr>
            </w:pPr>
          </w:p>
        </w:tc>
      </w:tr>
      <w:tr w:rsidR="00555F1A" w:rsidRPr="00555F1A" w14:paraId="3A34E123" w14:textId="77777777" w:rsidTr="00555F1A">
        <w:trPr>
          <w:trHeight w:val="227"/>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C6539E5" w14:textId="77777777" w:rsidR="00555F1A" w:rsidRPr="00555F1A" w:rsidRDefault="00555F1A" w:rsidP="00555F1A">
            <w:pPr>
              <w:spacing w:before="0" w:after="0" w:line="240"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26AD923" w14:textId="77777777" w:rsidR="00555F1A" w:rsidRPr="00555F1A" w:rsidRDefault="00555F1A" w:rsidP="00555F1A">
            <w:pPr>
              <w:spacing w:before="0" w:after="0" w:line="240" w:lineRule="auto"/>
              <w:ind w:firstLine="0"/>
              <w:jc w:val="left"/>
              <w:rPr>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3818F07A"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50</w:t>
            </w:r>
          </w:p>
        </w:tc>
        <w:tc>
          <w:tcPr>
            <w:tcW w:w="0" w:type="auto"/>
            <w:tcBorders>
              <w:top w:val="nil"/>
              <w:left w:val="nil"/>
              <w:bottom w:val="single" w:sz="4" w:space="0" w:color="auto"/>
              <w:right w:val="single" w:sz="4" w:space="0" w:color="auto"/>
            </w:tcBorders>
            <w:shd w:val="clear" w:color="auto" w:fill="auto"/>
            <w:noWrap/>
            <w:vAlign w:val="center"/>
            <w:hideMark/>
          </w:tcPr>
          <w:p w14:paraId="2FCE4D37"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47</w:t>
            </w:r>
          </w:p>
        </w:tc>
        <w:tc>
          <w:tcPr>
            <w:tcW w:w="0" w:type="auto"/>
            <w:tcBorders>
              <w:top w:val="nil"/>
              <w:left w:val="nil"/>
              <w:bottom w:val="single" w:sz="4" w:space="0" w:color="auto"/>
              <w:right w:val="single" w:sz="4" w:space="0" w:color="auto"/>
            </w:tcBorders>
            <w:shd w:val="clear" w:color="auto" w:fill="auto"/>
            <w:noWrap/>
            <w:vAlign w:val="center"/>
            <w:hideMark/>
          </w:tcPr>
          <w:p w14:paraId="1875091B" w14:textId="77777777" w:rsidR="00555F1A" w:rsidRPr="00555F1A" w:rsidRDefault="00555F1A" w:rsidP="00555F1A">
            <w:pPr>
              <w:spacing w:before="0" w:after="0" w:line="240" w:lineRule="auto"/>
              <w:ind w:firstLine="0"/>
              <w:jc w:val="center"/>
              <w:rPr>
                <w:sz w:val="22"/>
                <w:szCs w:val="22"/>
              </w:rPr>
            </w:pPr>
            <w:r w:rsidRPr="00555F1A">
              <w:rPr>
                <w:sz w:val="22"/>
                <w:szCs w:val="22"/>
              </w:rPr>
              <w:t>Бесканальная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CEB0748" w14:textId="77777777" w:rsidR="00555F1A" w:rsidRPr="00555F1A" w:rsidRDefault="00555F1A" w:rsidP="00555F1A">
            <w:pPr>
              <w:spacing w:before="0" w:after="0" w:line="240"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F833105" w14:textId="77777777" w:rsidR="00555F1A" w:rsidRPr="00555F1A" w:rsidRDefault="00555F1A" w:rsidP="00555F1A">
            <w:pPr>
              <w:spacing w:before="0" w:after="0" w:line="240" w:lineRule="auto"/>
              <w:ind w:firstLine="0"/>
              <w:jc w:val="left"/>
              <w:rPr>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6FC5AD2" w14:textId="77777777" w:rsidR="00555F1A" w:rsidRPr="00555F1A" w:rsidRDefault="00555F1A" w:rsidP="00555F1A">
            <w:pPr>
              <w:spacing w:before="0" w:after="0" w:line="240" w:lineRule="auto"/>
              <w:ind w:firstLine="0"/>
              <w:jc w:val="left"/>
              <w:rPr>
                <w:sz w:val="22"/>
                <w:szCs w:val="22"/>
              </w:rPr>
            </w:pPr>
          </w:p>
        </w:tc>
      </w:tr>
      <w:tr w:rsidR="00555F1A" w:rsidRPr="00555F1A" w14:paraId="49A9EEC6" w14:textId="77777777" w:rsidTr="00555F1A">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ADD40F" w14:textId="77777777" w:rsidR="00555F1A" w:rsidRPr="00555F1A" w:rsidRDefault="00555F1A" w:rsidP="00555F1A">
            <w:pPr>
              <w:spacing w:before="0" w:after="0" w:line="240" w:lineRule="auto"/>
              <w:ind w:firstLine="0"/>
              <w:jc w:val="left"/>
              <w:rPr>
                <w:color w:val="000000"/>
                <w:sz w:val="22"/>
                <w:szCs w:val="22"/>
              </w:rPr>
            </w:pPr>
            <w:r w:rsidRPr="00555F1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CACFCD8"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ИТОГО</w:t>
            </w:r>
          </w:p>
        </w:tc>
        <w:tc>
          <w:tcPr>
            <w:tcW w:w="0" w:type="auto"/>
            <w:tcBorders>
              <w:top w:val="nil"/>
              <w:left w:val="nil"/>
              <w:bottom w:val="single" w:sz="4" w:space="0" w:color="auto"/>
              <w:right w:val="single" w:sz="4" w:space="0" w:color="auto"/>
            </w:tcBorders>
            <w:shd w:val="clear" w:color="auto" w:fill="auto"/>
            <w:noWrap/>
            <w:vAlign w:val="bottom"/>
            <w:hideMark/>
          </w:tcPr>
          <w:p w14:paraId="536CC98D" w14:textId="77777777" w:rsidR="00555F1A" w:rsidRPr="00555F1A" w:rsidRDefault="00555F1A" w:rsidP="00555F1A">
            <w:pPr>
              <w:spacing w:before="0" w:after="0" w:line="240" w:lineRule="auto"/>
              <w:ind w:firstLine="0"/>
              <w:jc w:val="left"/>
              <w:rPr>
                <w:color w:val="000000"/>
                <w:sz w:val="22"/>
                <w:szCs w:val="22"/>
              </w:rPr>
            </w:pPr>
            <w:r w:rsidRPr="00555F1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F7D1352"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227,0</w:t>
            </w:r>
          </w:p>
        </w:tc>
        <w:tc>
          <w:tcPr>
            <w:tcW w:w="0" w:type="auto"/>
            <w:tcBorders>
              <w:top w:val="nil"/>
              <w:left w:val="nil"/>
              <w:bottom w:val="single" w:sz="4" w:space="0" w:color="auto"/>
              <w:right w:val="single" w:sz="4" w:space="0" w:color="auto"/>
            </w:tcBorders>
            <w:shd w:val="clear" w:color="auto" w:fill="auto"/>
            <w:noWrap/>
            <w:vAlign w:val="bottom"/>
            <w:hideMark/>
          </w:tcPr>
          <w:p w14:paraId="4C5AF63F"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8A5B756"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8774005"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1589,6</w:t>
            </w:r>
          </w:p>
        </w:tc>
        <w:tc>
          <w:tcPr>
            <w:tcW w:w="0" w:type="auto"/>
            <w:tcBorders>
              <w:top w:val="nil"/>
              <w:left w:val="nil"/>
              <w:bottom w:val="single" w:sz="4" w:space="0" w:color="auto"/>
              <w:right w:val="single" w:sz="4" w:space="0" w:color="auto"/>
            </w:tcBorders>
            <w:shd w:val="clear" w:color="auto" w:fill="auto"/>
            <w:noWrap/>
            <w:vAlign w:val="bottom"/>
            <w:hideMark/>
          </w:tcPr>
          <w:p w14:paraId="41E00198" w14:textId="77777777" w:rsidR="00555F1A" w:rsidRPr="00555F1A" w:rsidRDefault="00555F1A" w:rsidP="00555F1A">
            <w:pPr>
              <w:spacing w:before="0" w:after="0" w:line="240" w:lineRule="auto"/>
              <w:ind w:firstLine="0"/>
              <w:jc w:val="left"/>
              <w:rPr>
                <w:color w:val="000000"/>
                <w:sz w:val="22"/>
                <w:szCs w:val="22"/>
              </w:rPr>
            </w:pPr>
            <w:r w:rsidRPr="00555F1A">
              <w:rPr>
                <w:color w:val="000000"/>
                <w:sz w:val="22"/>
                <w:szCs w:val="22"/>
              </w:rPr>
              <w:t> </w:t>
            </w:r>
          </w:p>
        </w:tc>
      </w:tr>
    </w:tbl>
    <w:p w14:paraId="47736018" w14:textId="69767612" w:rsidR="00B70618" w:rsidRDefault="00B70618" w:rsidP="000E6731">
      <w:pPr>
        <w:pStyle w:val="afffffffff"/>
      </w:pPr>
    </w:p>
    <w:p w14:paraId="7FCDD1EA" w14:textId="77777777" w:rsidR="005B14CF" w:rsidRDefault="005B14CF" w:rsidP="00C26BBE">
      <w:pPr>
        <w:pStyle w:val="afffffffff"/>
      </w:pPr>
    </w:p>
    <w:p w14:paraId="574802C3" w14:textId="77777777" w:rsidR="005B14CF" w:rsidRDefault="005B14CF" w:rsidP="00C26BBE">
      <w:pPr>
        <w:pStyle w:val="afffffffff"/>
      </w:pPr>
    </w:p>
    <w:p w14:paraId="68BFCE21" w14:textId="77777777" w:rsidR="005B14CF" w:rsidRDefault="005B14CF" w:rsidP="00C26BBE">
      <w:pPr>
        <w:pStyle w:val="afffffffff"/>
      </w:pPr>
    </w:p>
    <w:p w14:paraId="22D2A3DE" w14:textId="77777777" w:rsidR="005B14CF" w:rsidRDefault="005B14CF" w:rsidP="00C26BBE">
      <w:pPr>
        <w:pStyle w:val="afffffffff"/>
      </w:pPr>
    </w:p>
    <w:p w14:paraId="2334D2DA" w14:textId="2B9F8775" w:rsidR="00C26BBE" w:rsidRPr="00C26BBE" w:rsidRDefault="00C26BBE" w:rsidP="00C26BBE">
      <w:pPr>
        <w:pStyle w:val="afffffffff"/>
      </w:pPr>
      <w:r>
        <w:lastRenderedPageBreak/>
        <w:t xml:space="preserve">Таблица </w:t>
      </w:r>
      <w:r w:rsidR="00F81E74">
        <w:fldChar w:fldCharType="begin"/>
      </w:r>
      <w:r w:rsidR="00F81E74">
        <w:instrText xml:space="preserve"> SEQ Таблица \* ARABIC </w:instrText>
      </w:r>
      <w:r w:rsidR="00F81E74">
        <w:fldChar w:fldCharType="separate"/>
      </w:r>
      <w:r w:rsidR="00F329C9">
        <w:rPr>
          <w:noProof/>
        </w:rPr>
        <w:t>24</w:t>
      </w:r>
      <w:r w:rsidR="00F81E74">
        <w:rPr>
          <w:noProof/>
        </w:rPr>
        <w:fldChar w:fldCharType="end"/>
      </w:r>
      <w:r w:rsidRPr="00C26BBE">
        <w:t xml:space="preserve"> - </w:t>
      </w:r>
      <w:r>
        <w:t>Объем капитальных вложений для перекладки тепловых сетей в пос. Осельки по причине их физического износа (в прогнозных ценах)</w:t>
      </w:r>
    </w:p>
    <w:tbl>
      <w:tblPr>
        <w:tblW w:w="5000" w:type="pct"/>
        <w:tblLook w:val="04A0" w:firstRow="1" w:lastRow="0" w:firstColumn="1" w:lastColumn="0" w:noHBand="0" w:noVBand="1"/>
      </w:tblPr>
      <w:tblGrid>
        <w:gridCol w:w="531"/>
        <w:gridCol w:w="5865"/>
        <w:gridCol w:w="1545"/>
        <w:gridCol w:w="1553"/>
        <w:gridCol w:w="869"/>
        <w:gridCol w:w="938"/>
        <w:gridCol w:w="938"/>
        <w:gridCol w:w="2777"/>
      </w:tblGrid>
      <w:tr w:rsidR="00555F1A" w:rsidRPr="00555F1A" w14:paraId="1E8337C9" w14:textId="77777777" w:rsidTr="00555F1A">
        <w:trPr>
          <w:trHeight w:val="420"/>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D6776"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 п/п</w:t>
            </w:r>
          </w:p>
        </w:tc>
        <w:tc>
          <w:tcPr>
            <w:tcW w:w="17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070FA8"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Наименование мероприятий</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06831"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Год реализации мероприятия</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D9D035"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Стоимость мероприятий в текущих ценах 2024 года (без учета НДС), тыс. руб.</w:t>
            </w:r>
          </w:p>
        </w:tc>
        <w:tc>
          <w:tcPr>
            <w:tcW w:w="1110" w:type="pct"/>
            <w:gridSpan w:val="3"/>
            <w:tcBorders>
              <w:top w:val="single" w:sz="4" w:space="0" w:color="auto"/>
              <w:left w:val="nil"/>
              <w:bottom w:val="single" w:sz="4" w:space="0" w:color="auto"/>
              <w:right w:val="nil"/>
            </w:tcBorders>
            <w:shd w:val="clear" w:color="auto" w:fill="auto"/>
            <w:vAlign w:val="center"/>
            <w:hideMark/>
          </w:tcPr>
          <w:p w14:paraId="3C1541C5"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Стоимость мероприятий в прогнозных ценах (без учета НДС), тыс. руб.</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88F09B"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Стоимость мероприятия в прогнозных ценах (без учета НДС), тыс. руб.</w:t>
            </w:r>
          </w:p>
        </w:tc>
      </w:tr>
      <w:tr w:rsidR="00555F1A" w:rsidRPr="00555F1A" w14:paraId="682460C9" w14:textId="77777777" w:rsidTr="00555F1A">
        <w:trPr>
          <w:trHeight w:val="660"/>
        </w:trPr>
        <w:tc>
          <w:tcPr>
            <w:tcW w:w="1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FFECD1" w14:textId="77777777" w:rsidR="00555F1A" w:rsidRPr="00555F1A" w:rsidRDefault="00555F1A" w:rsidP="00555F1A">
            <w:pPr>
              <w:spacing w:before="0" w:after="0" w:line="240" w:lineRule="auto"/>
              <w:ind w:firstLine="0"/>
              <w:jc w:val="left"/>
              <w:rPr>
                <w:b/>
                <w:bCs/>
                <w:color w:val="000000"/>
                <w:sz w:val="22"/>
                <w:szCs w:val="22"/>
              </w:rPr>
            </w:pPr>
          </w:p>
        </w:tc>
        <w:tc>
          <w:tcPr>
            <w:tcW w:w="17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2CDCC0" w14:textId="77777777" w:rsidR="00555F1A" w:rsidRPr="00555F1A" w:rsidRDefault="00555F1A" w:rsidP="00555F1A">
            <w:pPr>
              <w:spacing w:before="0" w:after="0" w:line="240" w:lineRule="auto"/>
              <w:ind w:firstLine="0"/>
              <w:jc w:val="left"/>
              <w:rPr>
                <w:b/>
                <w:bCs/>
                <w:color w:val="000000"/>
                <w:sz w:val="22"/>
                <w:szCs w:val="22"/>
              </w:rPr>
            </w:pPr>
          </w:p>
        </w:tc>
        <w:tc>
          <w:tcPr>
            <w:tcW w:w="4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1D8EE3" w14:textId="77777777" w:rsidR="00555F1A" w:rsidRPr="00555F1A" w:rsidRDefault="00555F1A" w:rsidP="00555F1A">
            <w:pPr>
              <w:spacing w:before="0" w:after="0" w:line="240" w:lineRule="auto"/>
              <w:ind w:firstLine="0"/>
              <w:jc w:val="left"/>
              <w:rPr>
                <w:b/>
                <w:bCs/>
                <w:color w:val="000000"/>
                <w:sz w:val="22"/>
                <w:szCs w:val="22"/>
              </w:rPr>
            </w:pPr>
          </w:p>
        </w:tc>
        <w:tc>
          <w:tcPr>
            <w:tcW w:w="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FF6BD6" w14:textId="77777777" w:rsidR="00555F1A" w:rsidRPr="00555F1A" w:rsidRDefault="00555F1A" w:rsidP="00555F1A">
            <w:pPr>
              <w:spacing w:before="0" w:after="0" w:line="240" w:lineRule="auto"/>
              <w:ind w:firstLine="0"/>
              <w:jc w:val="left"/>
              <w:rPr>
                <w:b/>
                <w:bCs/>
                <w:color w:val="000000"/>
                <w:sz w:val="22"/>
                <w:szCs w:val="22"/>
              </w:rPr>
            </w:pPr>
          </w:p>
        </w:tc>
        <w:tc>
          <w:tcPr>
            <w:tcW w:w="355" w:type="pct"/>
            <w:tcBorders>
              <w:top w:val="nil"/>
              <w:left w:val="nil"/>
              <w:bottom w:val="single" w:sz="4" w:space="0" w:color="auto"/>
              <w:right w:val="single" w:sz="4" w:space="0" w:color="auto"/>
            </w:tcBorders>
            <w:shd w:val="clear" w:color="auto" w:fill="auto"/>
            <w:vAlign w:val="center"/>
            <w:hideMark/>
          </w:tcPr>
          <w:p w14:paraId="50D8D49F"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2025</w:t>
            </w:r>
          </w:p>
        </w:tc>
        <w:tc>
          <w:tcPr>
            <w:tcW w:w="378" w:type="pct"/>
            <w:tcBorders>
              <w:top w:val="nil"/>
              <w:left w:val="nil"/>
              <w:bottom w:val="single" w:sz="4" w:space="0" w:color="auto"/>
              <w:right w:val="single" w:sz="4" w:space="0" w:color="auto"/>
            </w:tcBorders>
            <w:shd w:val="clear" w:color="auto" w:fill="auto"/>
            <w:vAlign w:val="center"/>
            <w:hideMark/>
          </w:tcPr>
          <w:p w14:paraId="2961B679"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2026</w:t>
            </w:r>
          </w:p>
        </w:tc>
        <w:tc>
          <w:tcPr>
            <w:tcW w:w="378" w:type="pct"/>
            <w:tcBorders>
              <w:top w:val="nil"/>
              <w:left w:val="nil"/>
              <w:bottom w:val="single" w:sz="4" w:space="0" w:color="auto"/>
              <w:right w:val="single" w:sz="4" w:space="0" w:color="auto"/>
            </w:tcBorders>
            <w:shd w:val="clear" w:color="auto" w:fill="auto"/>
            <w:vAlign w:val="center"/>
            <w:hideMark/>
          </w:tcPr>
          <w:p w14:paraId="24A20A37"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2027</w:t>
            </w: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6E93AE" w14:textId="77777777" w:rsidR="00555F1A" w:rsidRPr="00555F1A" w:rsidRDefault="00555F1A" w:rsidP="00555F1A">
            <w:pPr>
              <w:spacing w:before="0" w:after="0" w:line="240" w:lineRule="auto"/>
              <w:ind w:firstLine="0"/>
              <w:jc w:val="left"/>
              <w:rPr>
                <w:b/>
                <w:bCs/>
                <w:color w:val="000000"/>
                <w:sz w:val="22"/>
                <w:szCs w:val="22"/>
              </w:rPr>
            </w:pPr>
          </w:p>
        </w:tc>
      </w:tr>
      <w:tr w:rsidR="00555F1A" w:rsidRPr="00555F1A" w14:paraId="7EF77FBB" w14:textId="77777777" w:rsidTr="00555F1A">
        <w:trPr>
          <w:trHeight w:val="315"/>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56A1F27C"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 </w:t>
            </w:r>
          </w:p>
        </w:tc>
        <w:tc>
          <w:tcPr>
            <w:tcW w:w="1782" w:type="pct"/>
            <w:tcBorders>
              <w:top w:val="nil"/>
              <w:left w:val="nil"/>
              <w:bottom w:val="single" w:sz="4" w:space="0" w:color="auto"/>
              <w:right w:val="single" w:sz="4" w:space="0" w:color="auto"/>
            </w:tcBorders>
            <w:shd w:val="clear" w:color="auto" w:fill="auto"/>
            <w:noWrap/>
            <w:vAlign w:val="bottom"/>
            <w:hideMark/>
          </w:tcPr>
          <w:p w14:paraId="1DE0555E" w14:textId="77777777" w:rsidR="00555F1A" w:rsidRPr="00555F1A" w:rsidRDefault="00555F1A" w:rsidP="00555F1A">
            <w:pPr>
              <w:spacing w:before="0" w:after="0" w:line="240" w:lineRule="auto"/>
              <w:ind w:firstLine="0"/>
              <w:jc w:val="left"/>
              <w:rPr>
                <w:b/>
                <w:bCs/>
                <w:color w:val="000000"/>
                <w:sz w:val="22"/>
                <w:szCs w:val="22"/>
              </w:rPr>
            </w:pPr>
            <w:r w:rsidRPr="00555F1A">
              <w:rPr>
                <w:b/>
                <w:bCs/>
                <w:color w:val="000000"/>
                <w:sz w:val="22"/>
                <w:szCs w:val="22"/>
              </w:rPr>
              <w:t>РЕКОНСТРУКЦИЯ ТЕПЛОВЫХ СЕТЕЙ ПО ИЗНОСУ</w:t>
            </w:r>
          </w:p>
        </w:tc>
        <w:tc>
          <w:tcPr>
            <w:tcW w:w="474" w:type="pct"/>
            <w:tcBorders>
              <w:top w:val="nil"/>
              <w:left w:val="nil"/>
              <w:bottom w:val="single" w:sz="4" w:space="0" w:color="auto"/>
              <w:right w:val="single" w:sz="4" w:space="0" w:color="auto"/>
            </w:tcBorders>
            <w:shd w:val="clear" w:color="auto" w:fill="auto"/>
            <w:noWrap/>
            <w:vAlign w:val="center"/>
            <w:hideMark/>
          </w:tcPr>
          <w:p w14:paraId="4237B437"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 </w:t>
            </w:r>
          </w:p>
        </w:tc>
        <w:tc>
          <w:tcPr>
            <w:tcW w:w="476" w:type="pct"/>
            <w:tcBorders>
              <w:top w:val="nil"/>
              <w:left w:val="nil"/>
              <w:bottom w:val="single" w:sz="4" w:space="0" w:color="auto"/>
              <w:right w:val="single" w:sz="4" w:space="0" w:color="auto"/>
            </w:tcBorders>
            <w:shd w:val="clear" w:color="auto" w:fill="auto"/>
            <w:noWrap/>
            <w:vAlign w:val="center"/>
            <w:hideMark/>
          </w:tcPr>
          <w:p w14:paraId="6E097D3E"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 </w:t>
            </w:r>
          </w:p>
        </w:tc>
        <w:tc>
          <w:tcPr>
            <w:tcW w:w="355" w:type="pct"/>
            <w:tcBorders>
              <w:top w:val="nil"/>
              <w:left w:val="nil"/>
              <w:bottom w:val="single" w:sz="4" w:space="0" w:color="auto"/>
              <w:right w:val="single" w:sz="4" w:space="0" w:color="auto"/>
            </w:tcBorders>
            <w:shd w:val="clear" w:color="auto" w:fill="auto"/>
            <w:noWrap/>
            <w:vAlign w:val="center"/>
            <w:hideMark/>
          </w:tcPr>
          <w:p w14:paraId="7D169680"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6698AAC1"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09DB8A81"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 </w:t>
            </w:r>
          </w:p>
        </w:tc>
        <w:tc>
          <w:tcPr>
            <w:tcW w:w="990" w:type="pct"/>
            <w:tcBorders>
              <w:top w:val="nil"/>
              <w:left w:val="nil"/>
              <w:bottom w:val="single" w:sz="4" w:space="0" w:color="auto"/>
              <w:right w:val="single" w:sz="4" w:space="0" w:color="auto"/>
            </w:tcBorders>
            <w:shd w:val="clear" w:color="auto" w:fill="auto"/>
            <w:noWrap/>
            <w:vAlign w:val="center"/>
            <w:hideMark/>
          </w:tcPr>
          <w:p w14:paraId="465D28EA"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 </w:t>
            </w:r>
          </w:p>
        </w:tc>
      </w:tr>
      <w:tr w:rsidR="00555F1A" w:rsidRPr="00555F1A" w14:paraId="25199C47" w14:textId="77777777" w:rsidTr="00555F1A">
        <w:trPr>
          <w:trHeight w:val="7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7EC2A42"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1</w:t>
            </w:r>
          </w:p>
        </w:tc>
        <w:tc>
          <w:tcPr>
            <w:tcW w:w="1782" w:type="pct"/>
            <w:tcBorders>
              <w:top w:val="nil"/>
              <w:left w:val="nil"/>
              <w:bottom w:val="single" w:sz="4" w:space="0" w:color="auto"/>
              <w:right w:val="single" w:sz="4" w:space="0" w:color="auto"/>
            </w:tcBorders>
            <w:shd w:val="clear" w:color="auto" w:fill="auto"/>
            <w:vAlign w:val="center"/>
            <w:hideMark/>
          </w:tcPr>
          <w:p w14:paraId="3A1E1399" w14:textId="77777777" w:rsidR="00555F1A" w:rsidRPr="00555F1A" w:rsidRDefault="00555F1A" w:rsidP="00555F1A">
            <w:pPr>
              <w:spacing w:before="0" w:after="0" w:line="240" w:lineRule="auto"/>
              <w:ind w:firstLine="0"/>
              <w:jc w:val="left"/>
              <w:rPr>
                <w:color w:val="000000"/>
                <w:sz w:val="22"/>
                <w:szCs w:val="22"/>
              </w:rPr>
            </w:pPr>
            <w:r w:rsidRPr="00555F1A">
              <w:rPr>
                <w:color w:val="000000"/>
                <w:sz w:val="22"/>
                <w:szCs w:val="22"/>
              </w:rPr>
              <w:t>Реконструкция (перекладка) участка тепловой сети и сети ГВС от ТК2 до д. 108, 109 в п. Н. Осельки</w:t>
            </w:r>
          </w:p>
        </w:tc>
        <w:tc>
          <w:tcPr>
            <w:tcW w:w="474" w:type="pct"/>
            <w:tcBorders>
              <w:top w:val="nil"/>
              <w:left w:val="nil"/>
              <w:bottom w:val="single" w:sz="4" w:space="0" w:color="auto"/>
              <w:right w:val="single" w:sz="4" w:space="0" w:color="auto"/>
            </w:tcBorders>
            <w:shd w:val="clear" w:color="auto" w:fill="auto"/>
            <w:vAlign w:val="center"/>
            <w:hideMark/>
          </w:tcPr>
          <w:p w14:paraId="2EE2A488"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2026-2027</w:t>
            </w:r>
          </w:p>
        </w:tc>
        <w:tc>
          <w:tcPr>
            <w:tcW w:w="476" w:type="pct"/>
            <w:tcBorders>
              <w:top w:val="nil"/>
              <w:left w:val="nil"/>
              <w:bottom w:val="single" w:sz="4" w:space="0" w:color="auto"/>
              <w:right w:val="single" w:sz="4" w:space="0" w:color="auto"/>
            </w:tcBorders>
            <w:shd w:val="clear" w:color="auto" w:fill="auto"/>
            <w:noWrap/>
            <w:vAlign w:val="center"/>
            <w:hideMark/>
          </w:tcPr>
          <w:p w14:paraId="47CEC7FA"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1589,65</w:t>
            </w:r>
          </w:p>
        </w:tc>
        <w:tc>
          <w:tcPr>
            <w:tcW w:w="355" w:type="pct"/>
            <w:tcBorders>
              <w:top w:val="nil"/>
              <w:left w:val="nil"/>
              <w:bottom w:val="single" w:sz="4" w:space="0" w:color="auto"/>
              <w:right w:val="single" w:sz="4" w:space="0" w:color="auto"/>
            </w:tcBorders>
            <w:shd w:val="clear" w:color="auto" w:fill="auto"/>
            <w:noWrap/>
            <w:vAlign w:val="center"/>
            <w:hideMark/>
          </w:tcPr>
          <w:p w14:paraId="62DAA21A" w14:textId="77777777" w:rsidR="00555F1A" w:rsidRPr="00555F1A" w:rsidRDefault="00555F1A" w:rsidP="00555F1A">
            <w:pPr>
              <w:spacing w:before="0" w:after="0" w:line="240" w:lineRule="auto"/>
              <w:ind w:firstLine="0"/>
              <w:jc w:val="center"/>
              <w:rPr>
                <w:color w:val="000000"/>
                <w:sz w:val="22"/>
                <w:szCs w:val="22"/>
              </w:rPr>
            </w:pPr>
            <w:r w:rsidRPr="00555F1A">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7889A8F1" w14:textId="77777777" w:rsidR="00555F1A" w:rsidRPr="00555F1A" w:rsidRDefault="00555F1A" w:rsidP="00555F1A">
            <w:pPr>
              <w:spacing w:before="0" w:after="0" w:line="240" w:lineRule="auto"/>
              <w:ind w:firstLine="0"/>
              <w:jc w:val="center"/>
              <w:rPr>
                <w:sz w:val="22"/>
                <w:szCs w:val="22"/>
              </w:rPr>
            </w:pPr>
            <w:r w:rsidRPr="00555F1A">
              <w:rPr>
                <w:sz w:val="22"/>
                <w:szCs w:val="22"/>
              </w:rPr>
              <w:t>902,05</w:t>
            </w:r>
          </w:p>
        </w:tc>
        <w:tc>
          <w:tcPr>
            <w:tcW w:w="378" w:type="pct"/>
            <w:tcBorders>
              <w:top w:val="nil"/>
              <w:left w:val="nil"/>
              <w:bottom w:val="single" w:sz="4" w:space="0" w:color="auto"/>
              <w:right w:val="single" w:sz="4" w:space="0" w:color="auto"/>
            </w:tcBorders>
            <w:shd w:val="clear" w:color="auto" w:fill="auto"/>
            <w:noWrap/>
            <w:vAlign w:val="center"/>
            <w:hideMark/>
          </w:tcPr>
          <w:p w14:paraId="54231C29" w14:textId="77777777" w:rsidR="00555F1A" w:rsidRPr="00555F1A" w:rsidRDefault="00555F1A" w:rsidP="00555F1A">
            <w:pPr>
              <w:spacing w:before="0" w:after="0" w:line="240" w:lineRule="auto"/>
              <w:ind w:firstLine="0"/>
              <w:jc w:val="center"/>
              <w:rPr>
                <w:sz w:val="22"/>
                <w:szCs w:val="22"/>
              </w:rPr>
            </w:pPr>
            <w:r w:rsidRPr="00555F1A">
              <w:rPr>
                <w:sz w:val="22"/>
                <w:szCs w:val="22"/>
              </w:rPr>
              <w:t>941,93</w:t>
            </w:r>
          </w:p>
        </w:tc>
        <w:tc>
          <w:tcPr>
            <w:tcW w:w="990" w:type="pct"/>
            <w:tcBorders>
              <w:top w:val="nil"/>
              <w:left w:val="nil"/>
              <w:bottom w:val="single" w:sz="4" w:space="0" w:color="auto"/>
              <w:right w:val="single" w:sz="4" w:space="0" w:color="auto"/>
            </w:tcBorders>
            <w:shd w:val="clear" w:color="auto" w:fill="auto"/>
            <w:noWrap/>
            <w:vAlign w:val="center"/>
            <w:hideMark/>
          </w:tcPr>
          <w:p w14:paraId="61FC3F69"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1843,98</w:t>
            </w:r>
          </w:p>
        </w:tc>
      </w:tr>
      <w:tr w:rsidR="00555F1A" w:rsidRPr="00555F1A" w14:paraId="709D3BA3" w14:textId="77777777" w:rsidTr="00555F1A">
        <w:trPr>
          <w:trHeight w:val="315"/>
        </w:trPr>
        <w:tc>
          <w:tcPr>
            <w:tcW w:w="167" w:type="pct"/>
            <w:tcBorders>
              <w:top w:val="nil"/>
              <w:left w:val="single" w:sz="4" w:space="0" w:color="auto"/>
              <w:bottom w:val="single" w:sz="4" w:space="0" w:color="auto"/>
              <w:right w:val="single" w:sz="4" w:space="0" w:color="auto"/>
            </w:tcBorders>
            <w:shd w:val="clear" w:color="auto" w:fill="auto"/>
            <w:noWrap/>
            <w:vAlign w:val="bottom"/>
            <w:hideMark/>
          </w:tcPr>
          <w:p w14:paraId="628D104E" w14:textId="77777777" w:rsidR="00555F1A" w:rsidRPr="00555F1A" w:rsidRDefault="00555F1A" w:rsidP="00555F1A">
            <w:pPr>
              <w:spacing w:before="0" w:after="0" w:line="240" w:lineRule="auto"/>
              <w:ind w:firstLine="0"/>
              <w:jc w:val="left"/>
              <w:rPr>
                <w:color w:val="000000"/>
                <w:sz w:val="22"/>
                <w:szCs w:val="22"/>
              </w:rPr>
            </w:pPr>
            <w:r w:rsidRPr="00555F1A">
              <w:rPr>
                <w:color w:val="000000"/>
                <w:sz w:val="22"/>
                <w:szCs w:val="22"/>
              </w:rPr>
              <w:t> </w:t>
            </w:r>
          </w:p>
        </w:tc>
        <w:tc>
          <w:tcPr>
            <w:tcW w:w="1782" w:type="pct"/>
            <w:tcBorders>
              <w:top w:val="nil"/>
              <w:left w:val="nil"/>
              <w:bottom w:val="single" w:sz="4" w:space="0" w:color="auto"/>
              <w:right w:val="single" w:sz="4" w:space="0" w:color="auto"/>
            </w:tcBorders>
            <w:shd w:val="clear" w:color="auto" w:fill="auto"/>
            <w:noWrap/>
            <w:vAlign w:val="bottom"/>
            <w:hideMark/>
          </w:tcPr>
          <w:p w14:paraId="58B7693C"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ИТОГО</w:t>
            </w:r>
          </w:p>
        </w:tc>
        <w:tc>
          <w:tcPr>
            <w:tcW w:w="474" w:type="pct"/>
            <w:tcBorders>
              <w:top w:val="nil"/>
              <w:left w:val="nil"/>
              <w:bottom w:val="single" w:sz="4" w:space="0" w:color="auto"/>
              <w:right w:val="single" w:sz="4" w:space="0" w:color="auto"/>
            </w:tcBorders>
            <w:shd w:val="clear" w:color="auto" w:fill="auto"/>
            <w:noWrap/>
            <w:vAlign w:val="bottom"/>
            <w:hideMark/>
          </w:tcPr>
          <w:p w14:paraId="0F4D0807"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 </w:t>
            </w:r>
          </w:p>
        </w:tc>
        <w:tc>
          <w:tcPr>
            <w:tcW w:w="476" w:type="pct"/>
            <w:tcBorders>
              <w:top w:val="nil"/>
              <w:left w:val="nil"/>
              <w:bottom w:val="single" w:sz="4" w:space="0" w:color="auto"/>
              <w:right w:val="single" w:sz="4" w:space="0" w:color="auto"/>
            </w:tcBorders>
            <w:shd w:val="clear" w:color="auto" w:fill="auto"/>
            <w:noWrap/>
            <w:vAlign w:val="bottom"/>
            <w:hideMark/>
          </w:tcPr>
          <w:p w14:paraId="1939B73B"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1589,6</w:t>
            </w:r>
          </w:p>
        </w:tc>
        <w:tc>
          <w:tcPr>
            <w:tcW w:w="355" w:type="pct"/>
            <w:tcBorders>
              <w:top w:val="nil"/>
              <w:left w:val="nil"/>
              <w:bottom w:val="single" w:sz="4" w:space="0" w:color="auto"/>
              <w:right w:val="single" w:sz="4" w:space="0" w:color="auto"/>
            </w:tcBorders>
            <w:shd w:val="clear" w:color="auto" w:fill="auto"/>
            <w:noWrap/>
            <w:vAlign w:val="bottom"/>
            <w:hideMark/>
          </w:tcPr>
          <w:p w14:paraId="56371F3C"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0,0</w:t>
            </w:r>
          </w:p>
        </w:tc>
        <w:tc>
          <w:tcPr>
            <w:tcW w:w="378" w:type="pct"/>
            <w:tcBorders>
              <w:top w:val="nil"/>
              <w:left w:val="nil"/>
              <w:bottom w:val="single" w:sz="4" w:space="0" w:color="auto"/>
              <w:right w:val="single" w:sz="4" w:space="0" w:color="auto"/>
            </w:tcBorders>
            <w:shd w:val="clear" w:color="auto" w:fill="auto"/>
            <w:noWrap/>
            <w:vAlign w:val="bottom"/>
            <w:hideMark/>
          </w:tcPr>
          <w:p w14:paraId="1BB6219B"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902,0</w:t>
            </w:r>
          </w:p>
        </w:tc>
        <w:tc>
          <w:tcPr>
            <w:tcW w:w="378" w:type="pct"/>
            <w:tcBorders>
              <w:top w:val="nil"/>
              <w:left w:val="nil"/>
              <w:bottom w:val="single" w:sz="4" w:space="0" w:color="auto"/>
              <w:right w:val="single" w:sz="4" w:space="0" w:color="auto"/>
            </w:tcBorders>
            <w:shd w:val="clear" w:color="auto" w:fill="auto"/>
            <w:noWrap/>
            <w:vAlign w:val="bottom"/>
            <w:hideMark/>
          </w:tcPr>
          <w:p w14:paraId="353404DC"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941,9</w:t>
            </w:r>
          </w:p>
        </w:tc>
        <w:tc>
          <w:tcPr>
            <w:tcW w:w="990" w:type="pct"/>
            <w:tcBorders>
              <w:top w:val="nil"/>
              <w:left w:val="nil"/>
              <w:bottom w:val="single" w:sz="4" w:space="0" w:color="auto"/>
              <w:right w:val="single" w:sz="4" w:space="0" w:color="auto"/>
            </w:tcBorders>
            <w:shd w:val="clear" w:color="auto" w:fill="auto"/>
            <w:noWrap/>
            <w:vAlign w:val="bottom"/>
            <w:hideMark/>
          </w:tcPr>
          <w:p w14:paraId="27AB45B0" w14:textId="77777777" w:rsidR="00555F1A" w:rsidRPr="00555F1A" w:rsidRDefault="00555F1A" w:rsidP="00555F1A">
            <w:pPr>
              <w:spacing w:before="0" w:after="0" w:line="240" w:lineRule="auto"/>
              <w:ind w:firstLine="0"/>
              <w:jc w:val="center"/>
              <w:rPr>
                <w:b/>
                <w:bCs/>
                <w:color w:val="000000"/>
                <w:sz w:val="22"/>
                <w:szCs w:val="22"/>
              </w:rPr>
            </w:pPr>
            <w:r w:rsidRPr="00555F1A">
              <w:rPr>
                <w:b/>
                <w:bCs/>
                <w:color w:val="000000"/>
                <w:sz w:val="22"/>
                <w:szCs w:val="22"/>
              </w:rPr>
              <w:t>1843,98</w:t>
            </w:r>
          </w:p>
        </w:tc>
      </w:tr>
    </w:tbl>
    <w:p w14:paraId="48D5F846" w14:textId="3AFE470B" w:rsidR="00B70618" w:rsidRPr="00C26BBE" w:rsidRDefault="00B70618" w:rsidP="000E6731">
      <w:pPr>
        <w:pStyle w:val="afffffffff"/>
        <w:rPr>
          <w:lang w:val="en-US"/>
        </w:rPr>
      </w:pPr>
    </w:p>
    <w:p w14:paraId="29EFC71C" w14:textId="4CDBEC12" w:rsidR="0079781F" w:rsidRDefault="0079781F" w:rsidP="0079781F">
      <w:pPr>
        <w:pStyle w:val="afffffffff"/>
      </w:pPr>
      <w:r>
        <w:t xml:space="preserve">Таблица </w:t>
      </w:r>
      <w:r w:rsidR="00F81E74">
        <w:fldChar w:fldCharType="begin"/>
      </w:r>
      <w:r w:rsidR="00F81E74">
        <w:instrText xml:space="preserve"> SEQ Таблица \* ARABIC </w:instrText>
      </w:r>
      <w:r w:rsidR="00F81E74">
        <w:fldChar w:fldCharType="separate"/>
      </w:r>
      <w:r w:rsidR="00F329C9">
        <w:rPr>
          <w:noProof/>
        </w:rPr>
        <w:t>25</w:t>
      </w:r>
      <w:r w:rsidR="00F81E74">
        <w:rPr>
          <w:noProof/>
        </w:rPr>
        <w:fldChar w:fldCharType="end"/>
      </w:r>
      <w:r>
        <w:t xml:space="preserve"> - Объем капитальных вложений для нового строительства тепловых сетей для присоединения нового жилищного фонда (в текущих ценах)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851"/>
        <w:gridCol w:w="1138"/>
        <w:gridCol w:w="1845"/>
        <w:gridCol w:w="1451"/>
        <w:gridCol w:w="3141"/>
        <w:gridCol w:w="1493"/>
        <w:gridCol w:w="2207"/>
      </w:tblGrid>
      <w:tr w:rsidR="0079781F" w:rsidRPr="005B14CF" w14:paraId="2728AF0F" w14:textId="77777777" w:rsidTr="00BD0F8E">
        <w:trPr>
          <w:trHeight w:val="227"/>
        </w:trPr>
        <w:tc>
          <w:tcPr>
            <w:tcW w:w="296" w:type="pct"/>
            <w:shd w:val="clear" w:color="auto" w:fill="auto"/>
            <w:vAlign w:val="center"/>
            <w:hideMark/>
          </w:tcPr>
          <w:p w14:paraId="4A67F7DF" w14:textId="77777777" w:rsidR="0079781F" w:rsidRPr="005B14CF" w:rsidRDefault="0079781F" w:rsidP="0079781F">
            <w:pPr>
              <w:spacing w:before="0" w:after="0" w:line="240" w:lineRule="auto"/>
              <w:ind w:firstLine="0"/>
              <w:jc w:val="center"/>
              <w:rPr>
                <w:b/>
                <w:bCs/>
                <w:color w:val="000000"/>
                <w:sz w:val="22"/>
                <w:szCs w:val="22"/>
              </w:rPr>
            </w:pPr>
            <w:r w:rsidRPr="005B14CF">
              <w:rPr>
                <w:b/>
                <w:bCs/>
                <w:color w:val="000000"/>
                <w:sz w:val="22"/>
                <w:szCs w:val="22"/>
              </w:rPr>
              <w:t>№ п/п</w:t>
            </w:r>
          </w:p>
        </w:tc>
        <w:tc>
          <w:tcPr>
            <w:tcW w:w="949" w:type="pct"/>
            <w:shd w:val="clear" w:color="auto" w:fill="auto"/>
            <w:vAlign w:val="center"/>
            <w:hideMark/>
          </w:tcPr>
          <w:p w14:paraId="119CFF1B" w14:textId="77777777" w:rsidR="0079781F" w:rsidRPr="005B14CF" w:rsidRDefault="0079781F" w:rsidP="0079781F">
            <w:pPr>
              <w:spacing w:before="0" w:after="0" w:line="240" w:lineRule="auto"/>
              <w:ind w:firstLine="0"/>
              <w:jc w:val="center"/>
              <w:rPr>
                <w:b/>
                <w:bCs/>
                <w:color w:val="000000"/>
                <w:sz w:val="22"/>
                <w:szCs w:val="22"/>
              </w:rPr>
            </w:pPr>
            <w:r w:rsidRPr="005B14CF">
              <w:rPr>
                <w:b/>
                <w:bCs/>
                <w:color w:val="000000"/>
                <w:sz w:val="22"/>
                <w:szCs w:val="22"/>
              </w:rPr>
              <w:t>Наименование перекладываемого участка</w:t>
            </w:r>
          </w:p>
        </w:tc>
        <w:tc>
          <w:tcPr>
            <w:tcW w:w="379" w:type="pct"/>
            <w:shd w:val="clear" w:color="auto" w:fill="auto"/>
            <w:vAlign w:val="center"/>
            <w:hideMark/>
          </w:tcPr>
          <w:p w14:paraId="4EF36129" w14:textId="77777777" w:rsidR="0079781F" w:rsidRPr="005B14CF" w:rsidRDefault="0079781F" w:rsidP="0079781F">
            <w:pPr>
              <w:spacing w:before="0" w:after="0" w:line="240" w:lineRule="auto"/>
              <w:ind w:firstLine="0"/>
              <w:jc w:val="center"/>
              <w:rPr>
                <w:b/>
                <w:bCs/>
                <w:color w:val="000000"/>
                <w:sz w:val="22"/>
                <w:szCs w:val="22"/>
              </w:rPr>
            </w:pPr>
            <w:r w:rsidRPr="005B14CF">
              <w:rPr>
                <w:b/>
                <w:bCs/>
                <w:color w:val="000000"/>
                <w:sz w:val="22"/>
                <w:szCs w:val="22"/>
              </w:rPr>
              <w:t>Диаметр, мм</w:t>
            </w:r>
          </w:p>
        </w:tc>
        <w:tc>
          <w:tcPr>
            <w:tcW w:w="614" w:type="pct"/>
            <w:shd w:val="clear" w:color="auto" w:fill="auto"/>
            <w:vAlign w:val="center"/>
            <w:hideMark/>
          </w:tcPr>
          <w:p w14:paraId="69E33E21" w14:textId="77777777" w:rsidR="0079781F" w:rsidRPr="005B14CF" w:rsidRDefault="0079781F" w:rsidP="0079781F">
            <w:pPr>
              <w:spacing w:before="0" w:after="0" w:line="240" w:lineRule="auto"/>
              <w:ind w:firstLine="0"/>
              <w:jc w:val="center"/>
              <w:rPr>
                <w:b/>
                <w:bCs/>
                <w:color w:val="000000"/>
                <w:sz w:val="22"/>
                <w:szCs w:val="22"/>
              </w:rPr>
            </w:pPr>
            <w:r w:rsidRPr="005B14CF">
              <w:rPr>
                <w:b/>
                <w:bCs/>
                <w:color w:val="000000"/>
                <w:sz w:val="22"/>
                <w:szCs w:val="22"/>
              </w:rPr>
              <w:t>Протяженность, м (в 2-х трубном исчислении)</w:t>
            </w:r>
          </w:p>
        </w:tc>
        <w:tc>
          <w:tcPr>
            <w:tcW w:w="483" w:type="pct"/>
            <w:shd w:val="clear" w:color="auto" w:fill="auto"/>
            <w:vAlign w:val="center"/>
            <w:hideMark/>
          </w:tcPr>
          <w:p w14:paraId="4DD368D4" w14:textId="77777777" w:rsidR="0079781F" w:rsidRPr="005B14CF" w:rsidRDefault="0079781F" w:rsidP="0079781F">
            <w:pPr>
              <w:spacing w:before="0" w:after="0" w:line="240" w:lineRule="auto"/>
              <w:ind w:firstLine="0"/>
              <w:jc w:val="center"/>
              <w:rPr>
                <w:b/>
                <w:bCs/>
                <w:color w:val="000000"/>
                <w:sz w:val="22"/>
                <w:szCs w:val="22"/>
              </w:rPr>
            </w:pPr>
            <w:r w:rsidRPr="005B14CF">
              <w:rPr>
                <w:b/>
                <w:bCs/>
                <w:color w:val="000000"/>
                <w:sz w:val="22"/>
                <w:szCs w:val="22"/>
              </w:rPr>
              <w:t>Тип прокладки</w:t>
            </w:r>
          </w:p>
        </w:tc>
        <w:tc>
          <w:tcPr>
            <w:tcW w:w="1046" w:type="pct"/>
            <w:shd w:val="clear" w:color="auto" w:fill="auto"/>
            <w:vAlign w:val="center"/>
            <w:hideMark/>
          </w:tcPr>
          <w:p w14:paraId="42697BFC" w14:textId="77777777" w:rsidR="0079781F" w:rsidRPr="005B14CF" w:rsidRDefault="0079781F" w:rsidP="0079781F">
            <w:pPr>
              <w:spacing w:before="0" w:after="0" w:line="240" w:lineRule="auto"/>
              <w:ind w:firstLine="0"/>
              <w:jc w:val="center"/>
              <w:rPr>
                <w:b/>
                <w:bCs/>
                <w:color w:val="000000"/>
                <w:sz w:val="22"/>
                <w:szCs w:val="22"/>
              </w:rPr>
            </w:pPr>
            <w:r w:rsidRPr="005B14CF">
              <w:rPr>
                <w:b/>
                <w:bCs/>
                <w:color w:val="000000"/>
                <w:sz w:val="22"/>
                <w:szCs w:val="22"/>
              </w:rPr>
              <w:t>Удельная стоимость реконструкции сетей теплоснабжения в непроходных каналах в изоляции из ППУ в сухих грунтах в траншеях с откосами с погрузкой и вывозом грунта автотранспортом, тыс. руб./м*</w:t>
            </w:r>
          </w:p>
        </w:tc>
        <w:tc>
          <w:tcPr>
            <w:tcW w:w="497" w:type="pct"/>
            <w:shd w:val="clear" w:color="auto" w:fill="auto"/>
            <w:vAlign w:val="center"/>
            <w:hideMark/>
          </w:tcPr>
          <w:p w14:paraId="63C64CC2" w14:textId="77777777" w:rsidR="0079781F" w:rsidRPr="005B14CF" w:rsidRDefault="0079781F" w:rsidP="0079781F">
            <w:pPr>
              <w:spacing w:before="0" w:after="0" w:line="240" w:lineRule="auto"/>
              <w:ind w:firstLine="0"/>
              <w:jc w:val="center"/>
              <w:rPr>
                <w:b/>
                <w:bCs/>
                <w:color w:val="000000"/>
                <w:sz w:val="22"/>
                <w:szCs w:val="22"/>
              </w:rPr>
            </w:pPr>
            <w:r w:rsidRPr="005B14CF">
              <w:rPr>
                <w:b/>
                <w:bCs/>
                <w:color w:val="000000"/>
                <w:sz w:val="22"/>
                <w:szCs w:val="22"/>
              </w:rPr>
              <w:t>Год перекладки тепловых сетей</w:t>
            </w:r>
          </w:p>
        </w:tc>
        <w:tc>
          <w:tcPr>
            <w:tcW w:w="735" w:type="pct"/>
            <w:shd w:val="clear" w:color="auto" w:fill="auto"/>
            <w:vAlign w:val="center"/>
            <w:hideMark/>
          </w:tcPr>
          <w:p w14:paraId="497BA2FD" w14:textId="77777777" w:rsidR="0079781F" w:rsidRPr="005B14CF" w:rsidRDefault="0079781F" w:rsidP="0079781F">
            <w:pPr>
              <w:spacing w:before="0" w:after="0" w:line="240" w:lineRule="auto"/>
              <w:ind w:firstLine="0"/>
              <w:jc w:val="center"/>
              <w:rPr>
                <w:b/>
                <w:bCs/>
                <w:color w:val="000000"/>
                <w:sz w:val="22"/>
                <w:szCs w:val="22"/>
              </w:rPr>
            </w:pPr>
            <w:r w:rsidRPr="005B14CF">
              <w:rPr>
                <w:b/>
                <w:bCs/>
                <w:color w:val="000000"/>
                <w:sz w:val="22"/>
                <w:szCs w:val="22"/>
              </w:rPr>
              <w:t>Стоимость реконструкции (перекладки) в текущих ценах, тыс. руб. без НДС</w:t>
            </w:r>
          </w:p>
        </w:tc>
      </w:tr>
      <w:tr w:rsidR="00E426B3" w:rsidRPr="005B14CF" w14:paraId="0E55A5D5" w14:textId="77777777" w:rsidTr="00BD0F8E">
        <w:trPr>
          <w:trHeight w:val="227"/>
        </w:trPr>
        <w:tc>
          <w:tcPr>
            <w:tcW w:w="296" w:type="pct"/>
            <w:shd w:val="clear" w:color="auto" w:fill="auto"/>
            <w:noWrap/>
            <w:vAlign w:val="center"/>
            <w:hideMark/>
          </w:tcPr>
          <w:p w14:paraId="37E59D20" w14:textId="1B980687" w:rsidR="00E426B3" w:rsidRPr="005B14CF" w:rsidRDefault="00BD0F8E" w:rsidP="00E426B3">
            <w:pPr>
              <w:spacing w:before="0" w:after="0" w:line="240" w:lineRule="auto"/>
              <w:ind w:firstLine="0"/>
              <w:jc w:val="center"/>
              <w:rPr>
                <w:color w:val="000000"/>
                <w:sz w:val="22"/>
                <w:szCs w:val="22"/>
              </w:rPr>
            </w:pPr>
            <w:r>
              <w:rPr>
                <w:color w:val="000000"/>
                <w:sz w:val="22"/>
                <w:szCs w:val="22"/>
              </w:rPr>
              <w:t>1</w:t>
            </w:r>
          </w:p>
        </w:tc>
        <w:tc>
          <w:tcPr>
            <w:tcW w:w="949" w:type="pct"/>
            <w:shd w:val="clear" w:color="auto" w:fill="auto"/>
            <w:vAlign w:val="center"/>
            <w:hideMark/>
          </w:tcPr>
          <w:p w14:paraId="7EC9B08F" w14:textId="77777777" w:rsidR="00E426B3" w:rsidRPr="005B14CF" w:rsidRDefault="00E426B3" w:rsidP="00E426B3">
            <w:pPr>
              <w:spacing w:before="0" w:after="0" w:line="240" w:lineRule="auto"/>
              <w:ind w:firstLine="0"/>
              <w:jc w:val="center"/>
              <w:rPr>
                <w:color w:val="000000"/>
                <w:sz w:val="22"/>
                <w:szCs w:val="22"/>
              </w:rPr>
            </w:pPr>
            <w:r w:rsidRPr="005B14CF">
              <w:rPr>
                <w:color w:val="000000"/>
                <w:sz w:val="22"/>
                <w:szCs w:val="22"/>
              </w:rPr>
              <w:t>Участки к новой застройки в пос. Осельки</w:t>
            </w:r>
          </w:p>
        </w:tc>
        <w:tc>
          <w:tcPr>
            <w:tcW w:w="379" w:type="pct"/>
            <w:shd w:val="clear" w:color="auto" w:fill="auto"/>
            <w:noWrap/>
            <w:vAlign w:val="center"/>
            <w:hideMark/>
          </w:tcPr>
          <w:p w14:paraId="1A875949" w14:textId="77777777" w:rsidR="00E426B3" w:rsidRPr="005B14CF" w:rsidRDefault="00E426B3" w:rsidP="00E426B3">
            <w:pPr>
              <w:spacing w:before="0" w:after="0" w:line="240" w:lineRule="auto"/>
              <w:ind w:firstLine="0"/>
              <w:jc w:val="center"/>
              <w:rPr>
                <w:color w:val="000000"/>
                <w:sz w:val="22"/>
                <w:szCs w:val="22"/>
              </w:rPr>
            </w:pPr>
            <w:r w:rsidRPr="005B14CF">
              <w:rPr>
                <w:color w:val="000000"/>
                <w:sz w:val="22"/>
                <w:szCs w:val="22"/>
              </w:rPr>
              <w:t>200</w:t>
            </w:r>
          </w:p>
        </w:tc>
        <w:tc>
          <w:tcPr>
            <w:tcW w:w="614" w:type="pct"/>
            <w:shd w:val="clear" w:color="auto" w:fill="auto"/>
            <w:noWrap/>
            <w:vAlign w:val="center"/>
            <w:hideMark/>
          </w:tcPr>
          <w:p w14:paraId="5578F865" w14:textId="77777777" w:rsidR="00E426B3" w:rsidRPr="005B14CF" w:rsidRDefault="00E426B3" w:rsidP="00E426B3">
            <w:pPr>
              <w:spacing w:before="0" w:after="0" w:line="240" w:lineRule="auto"/>
              <w:ind w:firstLine="0"/>
              <w:jc w:val="center"/>
              <w:rPr>
                <w:color w:val="000000"/>
                <w:sz w:val="22"/>
                <w:szCs w:val="22"/>
              </w:rPr>
            </w:pPr>
            <w:r w:rsidRPr="005B14CF">
              <w:rPr>
                <w:color w:val="000000"/>
                <w:sz w:val="22"/>
                <w:szCs w:val="22"/>
              </w:rPr>
              <w:t>226</w:t>
            </w:r>
          </w:p>
        </w:tc>
        <w:tc>
          <w:tcPr>
            <w:tcW w:w="483" w:type="pct"/>
            <w:shd w:val="clear" w:color="auto" w:fill="auto"/>
            <w:vAlign w:val="center"/>
            <w:hideMark/>
          </w:tcPr>
          <w:p w14:paraId="1CDE2158" w14:textId="77777777" w:rsidR="00E426B3" w:rsidRPr="005B14CF" w:rsidRDefault="00E426B3" w:rsidP="00E426B3">
            <w:pPr>
              <w:spacing w:before="0" w:after="0" w:line="240" w:lineRule="auto"/>
              <w:ind w:firstLine="0"/>
              <w:jc w:val="center"/>
              <w:rPr>
                <w:color w:val="000000"/>
                <w:sz w:val="22"/>
                <w:szCs w:val="22"/>
              </w:rPr>
            </w:pPr>
            <w:r w:rsidRPr="005B14CF">
              <w:rPr>
                <w:color w:val="000000"/>
                <w:sz w:val="22"/>
                <w:szCs w:val="22"/>
              </w:rPr>
              <w:t>подземная в канале</w:t>
            </w:r>
          </w:p>
        </w:tc>
        <w:tc>
          <w:tcPr>
            <w:tcW w:w="1046" w:type="pct"/>
            <w:shd w:val="clear" w:color="auto" w:fill="auto"/>
            <w:noWrap/>
            <w:vAlign w:val="center"/>
            <w:hideMark/>
          </w:tcPr>
          <w:p w14:paraId="10B200F7" w14:textId="36063047" w:rsidR="00E426B3" w:rsidRPr="005B14CF" w:rsidRDefault="00E426B3" w:rsidP="00E426B3">
            <w:pPr>
              <w:spacing w:before="0" w:after="0" w:line="240" w:lineRule="auto"/>
              <w:ind w:firstLine="0"/>
              <w:jc w:val="center"/>
              <w:rPr>
                <w:color w:val="000000"/>
                <w:sz w:val="22"/>
                <w:szCs w:val="22"/>
              </w:rPr>
            </w:pPr>
            <w:r w:rsidRPr="005B14CF">
              <w:rPr>
                <w:color w:val="000000"/>
                <w:sz w:val="22"/>
                <w:szCs w:val="22"/>
              </w:rPr>
              <w:t>56,6097</w:t>
            </w:r>
          </w:p>
        </w:tc>
        <w:tc>
          <w:tcPr>
            <w:tcW w:w="497" w:type="pct"/>
            <w:shd w:val="clear" w:color="auto" w:fill="auto"/>
            <w:noWrap/>
            <w:vAlign w:val="center"/>
            <w:hideMark/>
          </w:tcPr>
          <w:p w14:paraId="17DBCEF6" w14:textId="39178497" w:rsidR="00E426B3" w:rsidRPr="005B14CF" w:rsidRDefault="00E426B3" w:rsidP="00E426B3">
            <w:pPr>
              <w:spacing w:before="0" w:after="0" w:line="240" w:lineRule="auto"/>
              <w:ind w:firstLine="0"/>
              <w:jc w:val="center"/>
              <w:rPr>
                <w:color w:val="000000"/>
                <w:sz w:val="22"/>
                <w:szCs w:val="22"/>
              </w:rPr>
            </w:pPr>
            <w:r w:rsidRPr="005B14CF">
              <w:rPr>
                <w:color w:val="000000"/>
                <w:sz w:val="22"/>
                <w:szCs w:val="22"/>
              </w:rPr>
              <w:t>2027</w:t>
            </w:r>
          </w:p>
        </w:tc>
        <w:tc>
          <w:tcPr>
            <w:tcW w:w="735" w:type="pct"/>
            <w:shd w:val="clear" w:color="auto" w:fill="auto"/>
            <w:noWrap/>
            <w:vAlign w:val="center"/>
            <w:hideMark/>
          </w:tcPr>
          <w:p w14:paraId="669F74ED" w14:textId="676D7032" w:rsidR="00E426B3" w:rsidRPr="005B14CF" w:rsidRDefault="00E426B3" w:rsidP="00E426B3">
            <w:pPr>
              <w:spacing w:before="0" w:after="0" w:line="240" w:lineRule="auto"/>
              <w:ind w:firstLine="0"/>
              <w:jc w:val="center"/>
              <w:rPr>
                <w:color w:val="000000"/>
                <w:sz w:val="22"/>
                <w:szCs w:val="22"/>
              </w:rPr>
            </w:pPr>
            <w:r w:rsidRPr="005B14CF">
              <w:rPr>
                <w:color w:val="000000"/>
                <w:sz w:val="22"/>
                <w:szCs w:val="22"/>
              </w:rPr>
              <w:t>12793,79</w:t>
            </w:r>
          </w:p>
        </w:tc>
      </w:tr>
      <w:tr w:rsidR="00E426B3" w:rsidRPr="005B14CF" w14:paraId="11DA8D53" w14:textId="77777777" w:rsidTr="00BD0F8E">
        <w:trPr>
          <w:trHeight w:val="227"/>
        </w:trPr>
        <w:tc>
          <w:tcPr>
            <w:tcW w:w="296" w:type="pct"/>
            <w:shd w:val="clear" w:color="auto" w:fill="auto"/>
            <w:noWrap/>
            <w:vAlign w:val="center"/>
            <w:hideMark/>
          </w:tcPr>
          <w:p w14:paraId="06C787EB" w14:textId="77777777" w:rsidR="00E426B3" w:rsidRPr="005B14CF" w:rsidRDefault="00E426B3" w:rsidP="00E426B3">
            <w:pPr>
              <w:spacing w:before="0" w:after="0" w:line="240" w:lineRule="auto"/>
              <w:ind w:firstLine="0"/>
              <w:jc w:val="left"/>
              <w:rPr>
                <w:color w:val="000000"/>
                <w:sz w:val="22"/>
                <w:szCs w:val="22"/>
              </w:rPr>
            </w:pPr>
            <w:r w:rsidRPr="005B14CF">
              <w:rPr>
                <w:color w:val="000000"/>
                <w:sz w:val="22"/>
                <w:szCs w:val="22"/>
              </w:rPr>
              <w:t> </w:t>
            </w:r>
          </w:p>
        </w:tc>
        <w:tc>
          <w:tcPr>
            <w:tcW w:w="949" w:type="pct"/>
            <w:shd w:val="clear" w:color="auto" w:fill="auto"/>
            <w:noWrap/>
            <w:vAlign w:val="center"/>
            <w:hideMark/>
          </w:tcPr>
          <w:p w14:paraId="2FB5E3F1" w14:textId="77777777" w:rsidR="00E426B3" w:rsidRPr="005B14CF" w:rsidRDefault="00E426B3" w:rsidP="00E426B3">
            <w:pPr>
              <w:spacing w:before="0" w:after="0" w:line="240" w:lineRule="auto"/>
              <w:ind w:firstLine="0"/>
              <w:jc w:val="center"/>
              <w:rPr>
                <w:b/>
                <w:bCs/>
                <w:color w:val="000000"/>
                <w:sz w:val="22"/>
                <w:szCs w:val="22"/>
              </w:rPr>
            </w:pPr>
            <w:r w:rsidRPr="005B14CF">
              <w:rPr>
                <w:b/>
                <w:bCs/>
                <w:color w:val="000000"/>
                <w:sz w:val="22"/>
                <w:szCs w:val="22"/>
              </w:rPr>
              <w:t>ИТОГО</w:t>
            </w:r>
          </w:p>
        </w:tc>
        <w:tc>
          <w:tcPr>
            <w:tcW w:w="379" w:type="pct"/>
            <w:shd w:val="clear" w:color="auto" w:fill="auto"/>
            <w:noWrap/>
            <w:vAlign w:val="center"/>
            <w:hideMark/>
          </w:tcPr>
          <w:p w14:paraId="6FF65669" w14:textId="77777777" w:rsidR="00E426B3" w:rsidRPr="005B14CF" w:rsidRDefault="00E426B3" w:rsidP="00E426B3">
            <w:pPr>
              <w:spacing w:before="0" w:after="0" w:line="240" w:lineRule="auto"/>
              <w:ind w:firstLine="0"/>
              <w:jc w:val="left"/>
              <w:rPr>
                <w:color w:val="000000"/>
                <w:sz w:val="22"/>
                <w:szCs w:val="22"/>
              </w:rPr>
            </w:pPr>
            <w:r w:rsidRPr="005B14CF">
              <w:rPr>
                <w:color w:val="000000"/>
                <w:sz w:val="22"/>
                <w:szCs w:val="22"/>
              </w:rPr>
              <w:t> </w:t>
            </w:r>
          </w:p>
        </w:tc>
        <w:tc>
          <w:tcPr>
            <w:tcW w:w="614" w:type="pct"/>
            <w:shd w:val="clear" w:color="auto" w:fill="auto"/>
            <w:noWrap/>
            <w:vAlign w:val="center"/>
            <w:hideMark/>
          </w:tcPr>
          <w:p w14:paraId="585DED62" w14:textId="78773BCE" w:rsidR="00E426B3" w:rsidRPr="005B14CF" w:rsidRDefault="00E426B3" w:rsidP="00BD0F8E">
            <w:pPr>
              <w:spacing w:before="0" w:after="0" w:line="240" w:lineRule="auto"/>
              <w:ind w:firstLine="0"/>
              <w:jc w:val="center"/>
              <w:rPr>
                <w:b/>
                <w:bCs/>
                <w:color w:val="000000"/>
                <w:sz w:val="22"/>
                <w:szCs w:val="22"/>
              </w:rPr>
            </w:pPr>
            <w:r w:rsidRPr="005B14CF">
              <w:rPr>
                <w:b/>
                <w:bCs/>
                <w:color w:val="000000"/>
                <w:sz w:val="22"/>
                <w:szCs w:val="22"/>
              </w:rPr>
              <w:t>2</w:t>
            </w:r>
            <w:r w:rsidR="00BD0F8E">
              <w:rPr>
                <w:b/>
                <w:bCs/>
                <w:color w:val="000000"/>
                <w:sz w:val="22"/>
                <w:szCs w:val="22"/>
              </w:rPr>
              <w:t>2</w:t>
            </w:r>
            <w:r w:rsidRPr="005B14CF">
              <w:rPr>
                <w:b/>
                <w:bCs/>
                <w:color w:val="000000"/>
                <w:sz w:val="22"/>
                <w:szCs w:val="22"/>
              </w:rPr>
              <w:t>6,0</w:t>
            </w:r>
          </w:p>
        </w:tc>
        <w:tc>
          <w:tcPr>
            <w:tcW w:w="483" w:type="pct"/>
            <w:shd w:val="clear" w:color="auto" w:fill="auto"/>
            <w:noWrap/>
            <w:vAlign w:val="center"/>
            <w:hideMark/>
          </w:tcPr>
          <w:p w14:paraId="2668B087" w14:textId="77777777" w:rsidR="00E426B3" w:rsidRPr="005B14CF" w:rsidRDefault="00E426B3" w:rsidP="00E426B3">
            <w:pPr>
              <w:spacing w:before="0" w:after="0" w:line="240" w:lineRule="auto"/>
              <w:ind w:firstLine="0"/>
              <w:jc w:val="center"/>
              <w:rPr>
                <w:b/>
                <w:bCs/>
                <w:color w:val="000000"/>
                <w:sz w:val="22"/>
                <w:szCs w:val="22"/>
              </w:rPr>
            </w:pPr>
            <w:r w:rsidRPr="005B14CF">
              <w:rPr>
                <w:b/>
                <w:bCs/>
                <w:color w:val="000000"/>
                <w:sz w:val="22"/>
                <w:szCs w:val="22"/>
              </w:rPr>
              <w:t> </w:t>
            </w:r>
          </w:p>
        </w:tc>
        <w:tc>
          <w:tcPr>
            <w:tcW w:w="1046" w:type="pct"/>
            <w:shd w:val="clear" w:color="auto" w:fill="auto"/>
            <w:noWrap/>
            <w:vAlign w:val="center"/>
            <w:hideMark/>
          </w:tcPr>
          <w:p w14:paraId="19490269" w14:textId="0A487B92" w:rsidR="00E426B3" w:rsidRPr="005B14CF" w:rsidRDefault="00E426B3" w:rsidP="00E426B3">
            <w:pPr>
              <w:spacing w:before="0" w:after="0" w:line="240" w:lineRule="auto"/>
              <w:ind w:firstLine="0"/>
              <w:jc w:val="center"/>
              <w:rPr>
                <w:b/>
                <w:bCs/>
                <w:color w:val="000000"/>
                <w:sz w:val="22"/>
                <w:szCs w:val="22"/>
              </w:rPr>
            </w:pPr>
            <w:r w:rsidRPr="005B14CF">
              <w:rPr>
                <w:b/>
                <w:bCs/>
                <w:color w:val="000000"/>
                <w:sz w:val="22"/>
                <w:szCs w:val="22"/>
              </w:rPr>
              <w:t> </w:t>
            </w:r>
          </w:p>
        </w:tc>
        <w:tc>
          <w:tcPr>
            <w:tcW w:w="497" w:type="pct"/>
            <w:shd w:val="clear" w:color="auto" w:fill="auto"/>
            <w:noWrap/>
            <w:vAlign w:val="center"/>
            <w:hideMark/>
          </w:tcPr>
          <w:p w14:paraId="20EE480B" w14:textId="719F84CC" w:rsidR="00E426B3" w:rsidRPr="005B14CF" w:rsidRDefault="00E426B3" w:rsidP="00E426B3">
            <w:pPr>
              <w:spacing w:before="0" w:after="0" w:line="240" w:lineRule="auto"/>
              <w:ind w:firstLine="0"/>
              <w:jc w:val="center"/>
              <w:rPr>
                <w:b/>
                <w:bCs/>
                <w:color w:val="000000"/>
                <w:sz w:val="22"/>
                <w:szCs w:val="22"/>
              </w:rPr>
            </w:pPr>
            <w:r w:rsidRPr="005B14CF">
              <w:rPr>
                <w:b/>
                <w:bCs/>
                <w:color w:val="000000"/>
                <w:sz w:val="22"/>
                <w:szCs w:val="22"/>
              </w:rPr>
              <w:t> </w:t>
            </w:r>
          </w:p>
        </w:tc>
        <w:tc>
          <w:tcPr>
            <w:tcW w:w="735" w:type="pct"/>
            <w:shd w:val="clear" w:color="auto" w:fill="auto"/>
            <w:noWrap/>
            <w:vAlign w:val="center"/>
            <w:hideMark/>
          </w:tcPr>
          <w:p w14:paraId="704E95ED" w14:textId="5C928A93" w:rsidR="00E426B3" w:rsidRPr="00BD0F8E" w:rsidRDefault="00BD0F8E" w:rsidP="00E426B3">
            <w:pPr>
              <w:spacing w:before="0" w:after="0" w:line="240" w:lineRule="auto"/>
              <w:ind w:firstLine="0"/>
              <w:jc w:val="center"/>
              <w:rPr>
                <w:b/>
                <w:bCs/>
                <w:color w:val="000000"/>
                <w:sz w:val="22"/>
                <w:szCs w:val="22"/>
              </w:rPr>
            </w:pPr>
            <w:r w:rsidRPr="00BD0F8E">
              <w:rPr>
                <w:b/>
                <w:color w:val="000000"/>
                <w:sz w:val="22"/>
                <w:szCs w:val="22"/>
              </w:rPr>
              <w:t>12793,79</w:t>
            </w:r>
          </w:p>
        </w:tc>
      </w:tr>
    </w:tbl>
    <w:p w14:paraId="632C4B6A" w14:textId="35561546" w:rsidR="00B70618" w:rsidRDefault="00B70618" w:rsidP="000E6731">
      <w:pPr>
        <w:pStyle w:val="afffffffff"/>
      </w:pPr>
    </w:p>
    <w:p w14:paraId="476DB8FA" w14:textId="7CDB155F" w:rsidR="005B14CF" w:rsidRDefault="005B14CF" w:rsidP="0079781F">
      <w:pPr>
        <w:pStyle w:val="afffffffff"/>
      </w:pPr>
      <w:bookmarkStart w:id="193" w:name="_Ref104734733"/>
    </w:p>
    <w:p w14:paraId="7BCFD3E5" w14:textId="77777777" w:rsidR="00BD0F8E" w:rsidRDefault="00BD0F8E" w:rsidP="0079781F">
      <w:pPr>
        <w:pStyle w:val="afffffffff"/>
      </w:pPr>
    </w:p>
    <w:p w14:paraId="460873DC" w14:textId="4C80828B" w:rsidR="0079781F" w:rsidRDefault="0079781F" w:rsidP="0079781F">
      <w:pPr>
        <w:pStyle w:val="afffffffff"/>
      </w:pPr>
      <w:r>
        <w:t xml:space="preserve">Таблица </w:t>
      </w:r>
      <w:r w:rsidR="00F81E74">
        <w:fldChar w:fldCharType="begin"/>
      </w:r>
      <w:r w:rsidR="00F81E74">
        <w:instrText xml:space="preserve"> SEQ Таблица \* ARABIC </w:instrText>
      </w:r>
      <w:r w:rsidR="00F81E74">
        <w:fldChar w:fldCharType="separate"/>
      </w:r>
      <w:r w:rsidR="00F329C9">
        <w:rPr>
          <w:noProof/>
        </w:rPr>
        <w:t>26</w:t>
      </w:r>
      <w:r w:rsidR="00F81E74">
        <w:rPr>
          <w:noProof/>
        </w:rPr>
        <w:fldChar w:fldCharType="end"/>
      </w:r>
      <w:bookmarkEnd w:id="193"/>
      <w:r>
        <w:t xml:space="preserve"> - Объем капитальных вложений для нового строительства тепловых сетей для присоединения нового жилищного фонда (в прогнозных ценах)</w:t>
      </w:r>
    </w:p>
    <w:tbl>
      <w:tblPr>
        <w:tblW w:w="5000" w:type="pct"/>
        <w:tblLook w:val="04A0" w:firstRow="1" w:lastRow="0" w:firstColumn="1" w:lastColumn="0" w:noHBand="0" w:noVBand="1"/>
      </w:tblPr>
      <w:tblGrid>
        <w:gridCol w:w="691"/>
        <w:gridCol w:w="2730"/>
        <w:gridCol w:w="1802"/>
        <w:gridCol w:w="2270"/>
        <w:gridCol w:w="979"/>
        <w:gridCol w:w="853"/>
        <w:gridCol w:w="1069"/>
        <w:gridCol w:w="853"/>
        <w:gridCol w:w="1210"/>
        <w:gridCol w:w="853"/>
        <w:gridCol w:w="853"/>
        <w:gridCol w:w="853"/>
      </w:tblGrid>
      <w:tr w:rsidR="0079781F" w:rsidRPr="0079781F" w14:paraId="77999EB1" w14:textId="77777777" w:rsidTr="0079781F">
        <w:trPr>
          <w:trHeight w:val="227"/>
        </w:trPr>
        <w:tc>
          <w:tcPr>
            <w:tcW w:w="2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F4BC78" w14:textId="77777777" w:rsidR="0079781F" w:rsidRPr="0079781F" w:rsidRDefault="0079781F" w:rsidP="0079781F">
            <w:pPr>
              <w:spacing w:before="0" w:after="0" w:line="240" w:lineRule="auto"/>
              <w:ind w:firstLine="0"/>
              <w:jc w:val="center"/>
              <w:rPr>
                <w:b/>
                <w:bCs/>
                <w:color w:val="000000"/>
                <w:sz w:val="22"/>
                <w:szCs w:val="22"/>
              </w:rPr>
            </w:pPr>
            <w:r w:rsidRPr="0079781F">
              <w:rPr>
                <w:b/>
                <w:bCs/>
                <w:color w:val="000000"/>
                <w:sz w:val="22"/>
                <w:szCs w:val="22"/>
              </w:rPr>
              <w:t>№ п/п</w:t>
            </w:r>
          </w:p>
        </w:tc>
        <w:tc>
          <w:tcPr>
            <w:tcW w:w="9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EF003E" w14:textId="77777777" w:rsidR="0079781F" w:rsidRPr="0079781F" w:rsidRDefault="0079781F" w:rsidP="0079781F">
            <w:pPr>
              <w:spacing w:before="0" w:after="0" w:line="240" w:lineRule="auto"/>
              <w:ind w:firstLine="0"/>
              <w:jc w:val="center"/>
              <w:rPr>
                <w:b/>
                <w:bCs/>
                <w:color w:val="000000"/>
                <w:sz w:val="22"/>
                <w:szCs w:val="22"/>
              </w:rPr>
            </w:pPr>
            <w:r w:rsidRPr="0079781F">
              <w:rPr>
                <w:b/>
                <w:bCs/>
                <w:color w:val="000000"/>
                <w:sz w:val="22"/>
                <w:szCs w:val="22"/>
              </w:rPr>
              <w:t>Наименование перекладываемого участка</w:t>
            </w:r>
          </w:p>
        </w:tc>
        <w:tc>
          <w:tcPr>
            <w:tcW w:w="6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E90A4A" w14:textId="77777777" w:rsidR="0079781F" w:rsidRPr="0079781F" w:rsidRDefault="0079781F" w:rsidP="0079781F">
            <w:pPr>
              <w:spacing w:before="0" w:after="0" w:line="240" w:lineRule="auto"/>
              <w:ind w:firstLine="0"/>
              <w:jc w:val="center"/>
              <w:rPr>
                <w:b/>
                <w:bCs/>
                <w:color w:val="000000"/>
                <w:sz w:val="22"/>
                <w:szCs w:val="22"/>
              </w:rPr>
            </w:pPr>
            <w:r w:rsidRPr="0079781F">
              <w:rPr>
                <w:b/>
                <w:bCs/>
                <w:color w:val="000000"/>
                <w:sz w:val="22"/>
                <w:szCs w:val="22"/>
              </w:rPr>
              <w:t>Год перекладки тепловых сетей</w:t>
            </w:r>
          </w:p>
        </w:tc>
        <w:tc>
          <w:tcPr>
            <w:tcW w:w="7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3C9976" w14:textId="77777777" w:rsidR="0079781F" w:rsidRPr="0079781F" w:rsidRDefault="0079781F" w:rsidP="0079781F">
            <w:pPr>
              <w:spacing w:before="0" w:after="0" w:line="240" w:lineRule="auto"/>
              <w:ind w:firstLine="0"/>
              <w:jc w:val="center"/>
              <w:rPr>
                <w:b/>
                <w:bCs/>
                <w:color w:val="000000"/>
                <w:sz w:val="22"/>
                <w:szCs w:val="22"/>
              </w:rPr>
            </w:pPr>
            <w:r w:rsidRPr="0079781F">
              <w:rPr>
                <w:b/>
                <w:bCs/>
                <w:color w:val="000000"/>
                <w:sz w:val="22"/>
                <w:szCs w:val="22"/>
              </w:rPr>
              <w:t>Стоимость реконструкции (перекладки) в текущих ценах, тыс. руб. с НДС</w:t>
            </w:r>
          </w:p>
        </w:tc>
        <w:tc>
          <w:tcPr>
            <w:tcW w:w="2505" w:type="pct"/>
            <w:gridSpan w:val="8"/>
            <w:tcBorders>
              <w:top w:val="single" w:sz="4" w:space="0" w:color="auto"/>
              <w:left w:val="nil"/>
              <w:bottom w:val="single" w:sz="4" w:space="0" w:color="auto"/>
              <w:right w:val="single" w:sz="4" w:space="0" w:color="auto"/>
            </w:tcBorders>
            <w:shd w:val="clear" w:color="auto" w:fill="auto"/>
            <w:vAlign w:val="center"/>
            <w:hideMark/>
          </w:tcPr>
          <w:p w14:paraId="42D81B3C" w14:textId="77777777" w:rsidR="0079781F" w:rsidRPr="0079781F" w:rsidRDefault="0079781F" w:rsidP="0079781F">
            <w:pPr>
              <w:spacing w:before="0" w:after="0" w:line="240" w:lineRule="auto"/>
              <w:ind w:firstLine="0"/>
              <w:jc w:val="center"/>
              <w:rPr>
                <w:b/>
                <w:bCs/>
                <w:color w:val="000000"/>
                <w:sz w:val="22"/>
                <w:szCs w:val="22"/>
              </w:rPr>
            </w:pPr>
            <w:r w:rsidRPr="0079781F">
              <w:rPr>
                <w:b/>
                <w:bCs/>
                <w:color w:val="000000"/>
                <w:sz w:val="22"/>
                <w:szCs w:val="22"/>
              </w:rPr>
              <w:t>Стоимость реконструкции (перекладки) в прогнозных ценах, тыс. руб. с НДС</w:t>
            </w:r>
          </w:p>
        </w:tc>
      </w:tr>
      <w:tr w:rsidR="0079781F" w:rsidRPr="0079781F" w14:paraId="437035AD" w14:textId="77777777" w:rsidTr="0079781F">
        <w:trPr>
          <w:trHeight w:val="227"/>
        </w:trPr>
        <w:tc>
          <w:tcPr>
            <w:tcW w:w="230" w:type="pct"/>
            <w:vMerge/>
            <w:tcBorders>
              <w:top w:val="single" w:sz="4" w:space="0" w:color="auto"/>
              <w:left w:val="single" w:sz="4" w:space="0" w:color="auto"/>
              <w:bottom w:val="single" w:sz="4" w:space="0" w:color="000000"/>
              <w:right w:val="single" w:sz="4" w:space="0" w:color="auto"/>
            </w:tcBorders>
            <w:vAlign w:val="center"/>
            <w:hideMark/>
          </w:tcPr>
          <w:p w14:paraId="5B69DA98" w14:textId="77777777" w:rsidR="0079781F" w:rsidRPr="0079781F" w:rsidRDefault="0079781F" w:rsidP="0079781F">
            <w:pPr>
              <w:spacing w:before="0" w:after="0" w:line="240" w:lineRule="auto"/>
              <w:ind w:firstLine="0"/>
              <w:jc w:val="left"/>
              <w:rPr>
                <w:b/>
                <w:bCs/>
                <w:color w:val="000000"/>
                <w:sz w:val="22"/>
                <w:szCs w:val="22"/>
              </w:rPr>
            </w:pPr>
          </w:p>
        </w:tc>
        <w:tc>
          <w:tcPr>
            <w:tcW w:w="909" w:type="pct"/>
            <w:vMerge/>
            <w:tcBorders>
              <w:top w:val="single" w:sz="4" w:space="0" w:color="auto"/>
              <w:left w:val="single" w:sz="4" w:space="0" w:color="auto"/>
              <w:bottom w:val="single" w:sz="4" w:space="0" w:color="000000"/>
              <w:right w:val="single" w:sz="4" w:space="0" w:color="auto"/>
            </w:tcBorders>
            <w:vAlign w:val="center"/>
            <w:hideMark/>
          </w:tcPr>
          <w:p w14:paraId="06F3E173" w14:textId="77777777" w:rsidR="0079781F" w:rsidRPr="0079781F" w:rsidRDefault="0079781F" w:rsidP="0079781F">
            <w:pPr>
              <w:spacing w:before="0" w:after="0" w:line="240" w:lineRule="auto"/>
              <w:ind w:firstLine="0"/>
              <w:jc w:val="left"/>
              <w:rPr>
                <w:b/>
                <w:bCs/>
                <w:color w:val="000000"/>
                <w:sz w:val="22"/>
                <w:szCs w:val="22"/>
              </w:rPr>
            </w:pPr>
          </w:p>
        </w:tc>
        <w:tc>
          <w:tcPr>
            <w:tcW w:w="600" w:type="pct"/>
            <w:vMerge/>
            <w:tcBorders>
              <w:top w:val="single" w:sz="4" w:space="0" w:color="auto"/>
              <w:left w:val="single" w:sz="4" w:space="0" w:color="auto"/>
              <w:bottom w:val="single" w:sz="4" w:space="0" w:color="000000"/>
              <w:right w:val="single" w:sz="4" w:space="0" w:color="auto"/>
            </w:tcBorders>
            <w:vAlign w:val="center"/>
            <w:hideMark/>
          </w:tcPr>
          <w:p w14:paraId="551C9F4A" w14:textId="77777777" w:rsidR="0079781F" w:rsidRPr="0079781F" w:rsidRDefault="0079781F" w:rsidP="0079781F">
            <w:pPr>
              <w:spacing w:before="0" w:after="0" w:line="240" w:lineRule="auto"/>
              <w:ind w:firstLine="0"/>
              <w:jc w:val="left"/>
              <w:rPr>
                <w:b/>
                <w:bCs/>
                <w:color w:val="000000"/>
                <w:sz w:val="22"/>
                <w:szCs w:val="22"/>
              </w:rPr>
            </w:pPr>
          </w:p>
        </w:tc>
        <w:tc>
          <w:tcPr>
            <w:tcW w:w="756" w:type="pct"/>
            <w:vMerge/>
            <w:tcBorders>
              <w:top w:val="single" w:sz="4" w:space="0" w:color="auto"/>
              <w:left w:val="single" w:sz="4" w:space="0" w:color="auto"/>
              <w:bottom w:val="single" w:sz="4" w:space="0" w:color="000000"/>
              <w:right w:val="single" w:sz="4" w:space="0" w:color="auto"/>
            </w:tcBorders>
            <w:vAlign w:val="center"/>
            <w:hideMark/>
          </w:tcPr>
          <w:p w14:paraId="4617C1A9" w14:textId="77777777" w:rsidR="0079781F" w:rsidRPr="0079781F" w:rsidRDefault="0079781F" w:rsidP="0079781F">
            <w:pPr>
              <w:spacing w:before="0" w:after="0" w:line="240" w:lineRule="auto"/>
              <w:ind w:firstLine="0"/>
              <w:jc w:val="left"/>
              <w:rPr>
                <w:b/>
                <w:bCs/>
                <w:color w:val="000000"/>
                <w:sz w:val="22"/>
                <w:szCs w:val="22"/>
              </w:rPr>
            </w:pPr>
          </w:p>
        </w:tc>
        <w:tc>
          <w:tcPr>
            <w:tcW w:w="326" w:type="pct"/>
            <w:tcBorders>
              <w:top w:val="nil"/>
              <w:left w:val="nil"/>
              <w:bottom w:val="single" w:sz="4" w:space="0" w:color="auto"/>
              <w:right w:val="single" w:sz="4" w:space="0" w:color="auto"/>
            </w:tcBorders>
            <w:shd w:val="clear" w:color="auto" w:fill="auto"/>
            <w:vAlign w:val="center"/>
            <w:hideMark/>
          </w:tcPr>
          <w:p w14:paraId="186D39D4" w14:textId="77777777" w:rsidR="0079781F" w:rsidRPr="0079781F" w:rsidRDefault="0079781F" w:rsidP="0079781F">
            <w:pPr>
              <w:spacing w:before="0" w:after="0" w:line="240" w:lineRule="auto"/>
              <w:ind w:firstLine="0"/>
              <w:jc w:val="center"/>
              <w:rPr>
                <w:b/>
                <w:bCs/>
                <w:color w:val="000000"/>
                <w:sz w:val="22"/>
                <w:szCs w:val="22"/>
              </w:rPr>
            </w:pPr>
            <w:r w:rsidRPr="0079781F">
              <w:rPr>
                <w:b/>
                <w:bCs/>
                <w:color w:val="000000"/>
                <w:sz w:val="22"/>
                <w:szCs w:val="22"/>
              </w:rPr>
              <w:t>2023</w:t>
            </w:r>
          </w:p>
        </w:tc>
        <w:tc>
          <w:tcPr>
            <w:tcW w:w="284" w:type="pct"/>
            <w:tcBorders>
              <w:top w:val="nil"/>
              <w:left w:val="nil"/>
              <w:bottom w:val="single" w:sz="4" w:space="0" w:color="auto"/>
              <w:right w:val="single" w:sz="4" w:space="0" w:color="auto"/>
            </w:tcBorders>
            <w:shd w:val="clear" w:color="auto" w:fill="auto"/>
            <w:vAlign w:val="center"/>
            <w:hideMark/>
          </w:tcPr>
          <w:p w14:paraId="31502DCB" w14:textId="77777777" w:rsidR="0079781F" w:rsidRPr="0079781F" w:rsidRDefault="0079781F" w:rsidP="0079781F">
            <w:pPr>
              <w:spacing w:before="0" w:after="0" w:line="240" w:lineRule="auto"/>
              <w:ind w:firstLine="0"/>
              <w:jc w:val="center"/>
              <w:rPr>
                <w:b/>
                <w:bCs/>
                <w:color w:val="000000"/>
                <w:sz w:val="22"/>
                <w:szCs w:val="22"/>
              </w:rPr>
            </w:pPr>
            <w:r w:rsidRPr="0079781F">
              <w:rPr>
                <w:b/>
                <w:bCs/>
                <w:color w:val="000000"/>
                <w:sz w:val="22"/>
                <w:szCs w:val="22"/>
              </w:rPr>
              <w:t>2024</w:t>
            </w:r>
          </w:p>
        </w:tc>
        <w:tc>
          <w:tcPr>
            <w:tcW w:w="356" w:type="pct"/>
            <w:tcBorders>
              <w:top w:val="nil"/>
              <w:left w:val="nil"/>
              <w:bottom w:val="single" w:sz="4" w:space="0" w:color="auto"/>
              <w:right w:val="single" w:sz="4" w:space="0" w:color="auto"/>
            </w:tcBorders>
            <w:shd w:val="clear" w:color="auto" w:fill="auto"/>
            <w:vAlign w:val="center"/>
            <w:hideMark/>
          </w:tcPr>
          <w:p w14:paraId="6BF98BED" w14:textId="77777777" w:rsidR="0079781F" w:rsidRPr="0079781F" w:rsidRDefault="0079781F" w:rsidP="0079781F">
            <w:pPr>
              <w:spacing w:before="0" w:after="0" w:line="240" w:lineRule="auto"/>
              <w:ind w:firstLine="0"/>
              <w:jc w:val="center"/>
              <w:rPr>
                <w:b/>
                <w:bCs/>
                <w:color w:val="000000"/>
                <w:sz w:val="22"/>
                <w:szCs w:val="22"/>
              </w:rPr>
            </w:pPr>
            <w:r w:rsidRPr="0079781F">
              <w:rPr>
                <w:b/>
                <w:bCs/>
                <w:color w:val="000000"/>
                <w:sz w:val="22"/>
                <w:szCs w:val="22"/>
              </w:rPr>
              <w:t>2025</w:t>
            </w:r>
          </w:p>
        </w:tc>
        <w:tc>
          <w:tcPr>
            <w:tcW w:w="284" w:type="pct"/>
            <w:tcBorders>
              <w:top w:val="nil"/>
              <w:left w:val="nil"/>
              <w:bottom w:val="single" w:sz="4" w:space="0" w:color="auto"/>
              <w:right w:val="single" w:sz="4" w:space="0" w:color="auto"/>
            </w:tcBorders>
            <w:shd w:val="clear" w:color="auto" w:fill="auto"/>
            <w:vAlign w:val="center"/>
            <w:hideMark/>
          </w:tcPr>
          <w:p w14:paraId="5F79F25D" w14:textId="77777777" w:rsidR="0079781F" w:rsidRPr="0079781F" w:rsidRDefault="0079781F" w:rsidP="0079781F">
            <w:pPr>
              <w:spacing w:before="0" w:after="0" w:line="240" w:lineRule="auto"/>
              <w:ind w:firstLine="0"/>
              <w:jc w:val="center"/>
              <w:rPr>
                <w:b/>
                <w:bCs/>
                <w:color w:val="000000"/>
                <w:sz w:val="22"/>
                <w:szCs w:val="22"/>
              </w:rPr>
            </w:pPr>
            <w:r w:rsidRPr="0079781F">
              <w:rPr>
                <w:b/>
                <w:bCs/>
                <w:color w:val="000000"/>
                <w:sz w:val="22"/>
                <w:szCs w:val="22"/>
              </w:rPr>
              <w:t>2026</w:t>
            </w:r>
          </w:p>
        </w:tc>
        <w:tc>
          <w:tcPr>
            <w:tcW w:w="403" w:type="pct"/>
            <w:tcBorders>
              <w:top w:val="nil"/>
              <w:left w:val="nil"/>
              <w:bottom w:val="single" w:sz="4" w:space="0" w:color="auto"/>
              <w:right w:val="single" w:sz="4" w:space="0" w:color="auto"/>
            </w:tcBorders>
            <w:shd w:val="clear" w:color="auto" w:fill="auto"/>
            <w:vAlign w:val="center"/>
            <w:hideMark/>
          </w:tcPr>
          <w:p w14:paraId="6453CFF2" w14:textId="77777777" w:rsidR="0079781F" w:rsidRPr="0079781F" w:rsidRDefault="0079781F" w:rsidP="0079781F">
            <w:pPr>
              <w:spacing w:before="0" w:after="0" w:line="240" w:lineRule="auto"/>
              <w:ind w:firstLine="0"/>
              <w:jc w:val="center"/>
              <w:rPr>
                <w:b/>
                <w:bCs/>
                <w:color w:val="000000"/>
                <w:sz w:val="22"/>
                <w:szCs w:val="22"/>
              </w:rPr>
            </w:pPr>
            <w:r w:rsidRPr="0079781F">
              <w:rPr>
                <w:b/>
                <w:bCs/>
                <w:color w:val="000000"/>
                <w:sz w:val="22"/>
                <w:szCs w:val="22"/>
              </w:rPr>
              <w:t>2027</w:t>
            </w:r>
          </w:p>
        </w:tc>
        <w:tc>
          <w:tcPr>
            <w:tcW w:w="284" w:type="pct"/>
            <w:tcBorders>
              <w:top w:val="nil"/>
              <w:left w:val="nil"/>
              <w:bottom w:val="single" w:sz="4" w:space="0" w:color="auto"/>
              <w:right w:val="single" w:sz="4" w:space="0" w:color="auto"/>
            </w:tcBorders>
            <w:shd w:val="clear" w:color="auto" w:fill="auto"/>
            <w:vAlign w:val="center"/>
            <w:hideMark/>
          </w:tcPr>
          <w:p w14:paraId="7E5D61E8" w14:textId="77777777" w:rsidR="0079781F" w:rsidRPr="0079781F" w:rsidRDefault="0079781F" w:rsidP="0079781F">
            <w:pPr>
              <w:spacing w:before="0" w:after="0" w:line="240" w:lineRule="auto"/>
              <w:ind w:firstLine="0"/>
              <w:jc w:val="center"/>
              <w:rPr>
                <w:b/>
                <w:bCs/>
                <w:color w:val="000000"/>
                <w:sz w:val="22"/>
                <w:szCs w:val="22"/>
              </w:rPr>
            </w:pPr>
            <w:r w:rsidRPr="0079781F">
              <w:rPr>
                <w:b/>
                <w:bCs/>
                <w:color w:val="000000"/>
                <w:sz w:val="22"/>
                <w:szCs w:val="22"/>
              </w:rPr>
              <w:t>2028</w:t>
            </w:r>
          </w:p>
        </w:tc>
        <w:tc>
          <w:tcPr>
            <w:tcW w:w="284" w:type="pct"/>
            <w:tcBorders>
              <w:top w:val="nil"/>
              <w:left w:val="nil"/>
              <w:bottom w:val="single" w:sz="4" w:space="0" w:color="auto"/>
              <w:right w:val="single" w:sz="4" w:space="0" w:color="auto"/>
            </w:tcBorders>
            <w:shd w:val="clear" w:color="auto" w:fill="auto"/>
            <w:vAlign w:val="center"/>
            <w:hideMark/>
          </w:tcPr>
          <w:p w14:paraId="5F82102B" w14:textId="77777777" w:rsidR="0079781F" w:rsidRPr="0079781F" w:rsidRDefault="0079781F" w:rsidP="0079781F">
            <w:pPr>
              <w:spacing w:before="0" w:after="0" w:line="240" w:lineRule="auto"/>
              <w:ind w:firstLine="0"/>
              <w:jc w:val="center"/>
              <w:rPr>
                <w:b/>
                <w:bCs/>
                <w:color w:val="000000"/>
                <w:sz w:val="22"/>
                <w:szCs w:val="22"/>
              </w:rPr>
            </w:pPr>
            <w:r w:rsidRPr="0079781F">
              <w:rPr>
                <w:b/>
                <w:bCs/>
                <w:color w:val="000000"/>
                <w:sz w:val="22"/>
                <w:szCs w:val="22"/>
              </w:rPr>
              <w:t>2029</w:t>
            </w:r>
          </w:p>
        </w:tc>
        <w:tc>
          <w:tcPr>
            <w:tcW w:w="284" w:type="pct"/>
            <w:tcBorders>
              <w:top w:val="nil"/>
              <w:left w:val="nil"/>
              <w:bottom w:val="single" w:sz="4" w:space="0" w:color="auto"/>
              <w:right w:val="single" w:sz="4" w:space="0" w:color="auto"/>
            </w:tcBorders>
            <w:shd w:val="clear" w:color="auto" w:fill="auto"/>
            <w:vAlign w:val="center"/>
            <w:hideMark/>
          </w:tcPr>
          <w:p w14:paraId="1BB32A73" w14:textId="77777777" w:rsidR="0079781F" w:rsidRPr="0079781F" w:rsidRDefault="0079781F" w:rsidP="0079781F">
            <w:pPr>
              <w:spacing w:before="0" w:after="0" w:line="240" w:lineRule="auto"/>
              <w:ind w:firstLine="0"/>
              <w:jc w:val="center"/>
              <w:rPr>
                <w:b/>
                <w:bCs/>
                <w:color w:val="000000"/>
                <w:sz w:val="22"/>
                <w:szCs w:val="22"/>
              </w:rPr>
            </w:pPr>
            <w:r w:rsidRPr="0079781F">
              <w:rPr>
                <w:b/>
                <w:bCs/>
                <w:color w:val="000000"/>
                <w:sz w:val="22"/>
                <w:szCs w:val="22"/>
              </w:rPr>
              <w:t>2030</w:t>
            </w:r>
          </w:p>
        </w:tc>
      </w:tr>
      <w:tr w:rsidR="008F7F7C" w:rsidRPr="0079781F" w14:paraId="6D8E9518" w14:textId="77777777" w:rsidTr="0079781F">
        <w:trPr>
          <w:trHeight w:val="227"/>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C71D77D" w14:textId="133A8CF5" w:rsidR="008F7F7C" w:rsidRPr="0079781F" w:rsidRDefault="00BD0F8E" w:rsidP="008F7F7C">
            <w:pPr>
              <w:spacing w:before="0" w:after="0" w:line="240" w:lineRule="auto"/>
              <w:ind w:firstLine="0"/>
              <w:jc w:val="center"/>
              <w:rPr>
                <w:color w:val="000000"/>
                <w:sz w:val="22"/>
                <w:szCs w:val="22"/>
              </w:rPr>
            </w:pPr>
            <w:r>
              <w:rPr>
                <w:color w:val="000000"/>
                <w:sz w:val="22"/>
                <w:szCs w:val="22"/>
              </w:rPr>
              <w:t>1</w:t>
            </w:r>
          </w:p>
        </w:tc>
        <w:tc>
          <w:tcPr>
            <w:tcW w:w="909" w:type="pct"/>
            <w:tcBorders>
              <w:top w:val="nil"/>
              <w:left w:val="nil"/>
              <w:bottom w:val="single" w:sz="4" w:space="0" w:color="auto"/>
              <w:right w:val="single" w:sz="4" w:space="0" w:color="auto"/>
            </w:tcBorders>
            <w:shd w:val="clear" w:color="auto" w:fill="auto"/>
            <w:vAlign w:val="center"/>
            <w:hideMark/>
          </w:tcPr>
          <w:p w14:paraId="2664A3AA" w14:textId="77777777" w:rsidR="008F7F7C" w:rsidRPr="0079781F" w:rsidRDefault="008F7F7C" w:rsidP="008F7F7C">
            <w:pPr>
              <w:spacing w:before="0" w:after="0" w:line="240" w:lineRule="auto"/>
              <w:ind w:firstLine="0"/>
              <w:jc w:val="center"/>
              <w:rPr>
                <w:color w:val="000000"/>
                <w:sz w:val="22"/>
                <w:szCs w:val="22"/>
              </w:rPr>
            </w:pPr>
            <w:r w:rsidRPr="0079781F">
              <w:rPr>
                <w:color w:val="000000"/>
                <w:sz w:val="22"/>
                <w:szCs w:val="22"/>
              </w:rPr>
              <w:t>Участки к новой застройки в пос. Осельки</w:t>
            </w:r>
          </w:p>
        </w:tc>
        <w:tc>
          <w:tcPr>
            <w:tcW w:w="600" w:type="pct"/>
            <w:tcBorders>
              <w:top w:val="nil"/>
              <w:left w:val="nil"/>
              <w:bottom w:val="single" w:sz="4" w:space="0" w:color="auto"/>
              <w:right w:val="single" w:sz="4" w:space="0" w:color="auto"/>
            </w:tcBorders>
            <w:shd w:val="clear" w:color="auto" w:fill="auto"/>
            <w:noWrap/>
            <w:vAlign w:val="center"/>
            <w:hideMark/>
          </w:tcPr>
          <w:p w14:paraId="7DE76EA5" w14:textId="77777777" w:rsidR="008F7F7C" w:rsidRPr="0079781F" w:rsidRDefault="008F7F7C" w:rsidP="008F7F7C">
            <w:pPr>
              <w:spacing w:before="0" w:after="0" w:line="240" w:lineRule="auto"/>
              <w:ind w:firstLine="0"/>
              <w:jc w:val="center"/>
              <w:rPr>
                <w:color w:val="000000"/>
                <w:sz w:val="22"/>
                <w:szCs w:val="22"/>
              </w:rPr>
            </w:pPr>
            <w:r w:rsidRPr="0079781F">
              <w:rPr>
                <w:color w:val="000000"/>
                <w:sz w:val="22"/>
                <w:szCs w:val="22"/>
              </w:rPr>
              <w:t>2027</w:t>
            </w:r>
          </w:p>
        </w:tc>
        <w:tc>
          <w:tcPr>
            <w:tcW w:w="756" w:type="pct"/>
            <w:tcBorders>
              <w:top w:val="nil"/>
              <w:left w:val="nil"/>
              <w:bottom w:val="single" w:sz="4" w:space="0" w:color="auto"/>
              <w:right w:val="single" w:sz="4" w:space="0" w:color="auto"/>
            </w:tcBorders>
            <w:shd w:val="clear" w:color="auto" w:fill="auto"/>
            <w:noWrap/>
            <w:vAlign w:val="center"/>
            <w:hideMark/>
          </w:tcPr>
          <w:p w14:paraId="328CB17E" w14:textId="57584E42" w:rsidR="008F7F7C" w:rsidRPr="0079781F" w:rsidRDefault="008F7F7C" w:rsidP="008F7F7C">
            <w:pPr>
              <w:spacing w:before="0" w:after="0" w:line="240" w:lineRule="auto"/>
              <w:ind w:firstLine="0"/>
              <w:jc w:val="center"/>
              <w:rPr>
                <w:color w:val="000000"/>
                <w:sz w:val="22"/>
                <w:szCs w:val="22"/>
              </w:rPr>
            </w:pPr>
            <w:r>
              <w:rPr>
                <w:color w:val="000000"/>
                <w:sz w:val="22"/>
                <w:szCs w:val="22"/>
              </w:rPr>
              <w:t>15352,55</w:t>
            </w:r>
          </w:p>
        </w:tc>
        <w:tc>
          <w:tcPr>
            <w:tcW w:w="326" w:type="pct"/>
            <w:tcBorders>
              <w:top w:val="nil"/>
              <w:left w:val="nil"/>
              <w:bottom w:val="single" w:sz="4" w:space="0" w:color="auto"/>
              <w:right w:val="single" w:sz="4" w:space="0" w:color="auto"/>
            </w:tcBorders>
            <w:shd w:val="clear" w:color="auto" w:fill="auto"/>
            <w:vAlign w:val="center"/>
            <w:hideMark/>
          </w:tcPr>
          <w:p w14:paraId="5A820ADC" w14:textId="77777777" w:rsidR="008F7F7C" w:rsidRPr="0079781F" w:rsidRDefault="008F7F7C" w:rsidP="008F7F7C">
            <w:pPr>
              <w:spacing w:before="0" w:after="0" w:line="240" w:lineRule="auto"/>
              <w:ind w:firstLine="0"/>
              <w:jc w:val="center"/>
              <w:rPr>
                <w:color w:val="000000"/>
                <w:sz w:val="22"/>
                <w:szCs w:val="22"/>
              </w:rPr>
            </w:pPr>
            <w:r w:rsidRPr="0079781F">
              <w:rPr>
                <w:color w:val="000000"/>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49E77CD4" w14:textId="77777777" w:rsidR="008F7F7C" w:rsidRPr="0079781F" w:rsidRDefault="008F7F7C" w:rsidP="008F7F7C">
            <w:pPr>
              <w:spacing w:before="0" w:after="0" w:line="240" w:lineRule="auto"/>
              <w:ind w:firstLine="0"/>
              <w:jc w:val="center"/>
              <w:rPr>
                <w:color w:val="000000"/>
                <w:sz w:val="22"/>
                <w:szCs w:val="22"/>
              </w:rPr>
            </w:pPr>
            <w:r w:rsidRPr="0079781F">
              <w:rPr>
                <w:color w:val="000000"/>
                <w:sz w:val="22"/>
                <w:szCs w:val="22"/>
              </w:rPr>
              <w:t> </w:t>
            </w:r>
          </w:p>
        </w:tc>
        <w:tc>
          <w:tcPr>
            <w:tcW w:w="356" w:type="pct"/>
            <w:tcBorders>
              <w:top w:val="nil"/>
              <w:left w:val="nil"/>
              <w:bottom w:val="single" w:sz="4" w:space="0" w:color="auto"/>
              <w:right w:val="single" w:sz="4" w:space="0" w:color="auto"/>
            </w:tcBorders>
            <w:shd w:val="clear" w:color="auto" w:fill="auto"/>
            <w:vAlign w:val="center"/>
            <w:hideMark/>
          </w:tcPr>
          <w:p w14:paraId="50ACA1DD" w14:textId="5442DB3D" w:rsidR="008F7F7C" w:rsidRPr="0079781F" w:rsidRDefault="008F7F7C" w:rsidP="008F7F7C">
            <w:pPr>
              <w:spacing w:before="0" w:after="0" w:line="240" w:lineRule="auto"/>
              <w:ind w:firstLine="0"/>
              <w:jc w:val="center"/>
              <w:rPr>
                <w:color w:val="000000"/>
                <w:sz w:val="22"/>
                <w:szCs w:val="22"/>
              </w:rPr>
            </w:pPr>
            <w:r>
              <w:rPr>
                <w:color w:val="000000"/>
                <w:sz w:val="20"/>
                <w:szCs w:val="20"/>
              </w:rPr>
              <w:t> </w:t>
            </w:r>
          </w:p>
        </w:tc>
        <w:tc>
          <w:tcPr>
            <w:tcW w:w="284" w:type="pct"/>
            <w:tcBorders>
              <w:top w:val="nil"/>
              <w:left w:val="nil"/>
              <w:bottom w:val="single" w:sz="4" w:space="0" w:color="auto"/>
              <w:right w:val="single" w:sz="4" w:space="0" w:color="auto"/>
            </w:tcBorders>
            <w:shd w:val="clear" w:color="auto" w:fill="auto"/>
            <w:vAlign w:val="center"/>
            <w:hideMark/>
          </w:tcPr>
          <w:p w14:paraId="09CA74C1" w14:textId="1F94A30B" w:rsidR="008F7F7C" w:rsidRPr="0079781F" w:rsidRDefault="008F7F7C" w:rsidP="008F7F7C">
            <w:pPr>
              <w:spacing w:before="0" w:after="0" w:line="240" w:lineRule="auto"/>
              <w:ind w:firstLine="0"/>
              <w:jc w:val="center"/>
              <w:rPr>
                <w:color w:val="000000"/>
                <w:sz w:val="22"/>
                <w:szCs w:val="22"/>
              </w:rPr>
            </w:pPr>
            <w:r>
              <w:rPr>
                <w:color w:val="000000"/>
                <w:sz w:val="20"/>
                <w:szCs w:val="20"/>
              </w:rPr>
              <w:t> </w:t>
            </w:r>
          </w:p>
        </w:tc>
        <w:tc>
          <w:tcPr>
            <w:tcW w:w="403" w:type="pct"/>
            <w:tcBorders>
              <w:top w:val="nil"/>
              <w:left w:val="nil"/>
              <w:bottom w:val="single" w:sz="4" w:space="0" w:color="auto"/>
              <w:right w:val="single" w:sz="4" w:space="0" w:color="auto"/>
            </w:tcBorders>
            <w:shd w:val="clear" w:color="auto" w:fill="auto"/>
            <w:vAlign w:val="center"/>
            <w:hideMark/>
          </w:tcPr>
          <w:p w14:paraId="36EDBEF2" w14:textId="39537890" w:rsidR="008F7F7C" w:rsidRPr="0079781F" w:rsidRDefault="008F7F7C" w:rsidP="008F7F7C">
            <w:pPr>
              <w:spacing w:before="0" w:after="0" w:line="240" w:lineRule="auto"/>
              <w:ind w:firstLine="0"/>
              <w:jc w:val="center"/>
              <w:rPr>
                <w:color w:val="000000"/>
                <w:sz w:val="22"/>
                <w:szCs w:val="22"/>
              </w:rPr>
            </w:pPr>
            <w:r>
              <w:rPr>
                <w:color w:val="000000"/>
                <w:sz w:val="20"/>
                <w:szCs w:val="20"/>
              </w:rPr>
              <w:t>18678,7</w:t>
            </w:r>
          </w:p>
        </w:tc>
        <w:tc>
          <w:tcPr>
            <w:tcW w:w="284" w:type="pct"/>
            <w:tcBorders>
              <w:top w:val="nil"/>
              <w:left w:val="nil"/>
              <w:bottom w:val="single" w:sz="4" w:space="0" w:color="auto"/>
              <w:right w:val="single" w:sz="4" w:space="0" w:color="auto"/>
            </w:tcBorders>
            <w:shd w:val="clear" w:color="auto" w:fill="auto"/>
            <w:vAlign w:val="center"/>
            <w:hideMark/>
          </w:tcPr>
          <w:p w14:paraId="59C3118B" w14:textId="77777777" w:rsidR="008F7F7C" w:rsidRPr="0079781F" w:rsidRDefault="008F7F7C" w:rsidP="008F7F7C">
            <w:pPr>
              <w:spacing w:before="0" w:after="0" w:line="240" w:lineRule="auto"/>
              <w:ind w:firstLine="0"/>
              <w:jc w:val="center"/>
              <w:rPr>
                <w:color w:val="000000"/>
                <w:sz w:val="22"/>
                <w:szCs w:val="22"/>
              </w:rPr>
            </w:pPr>
            <w:r w:rsidRPr="0079781F">
              <w:rPr>
                <w:color w:val="000000"/>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B84F436" w14:textId="77777777" w:rsidR="008F7F7C" w:rsidRPr="0079781F" w:rsidRDefault="008F7F7C" w:rsidP="008F7F7C">
            <w:pPr>
              <w:spacing w:before="0" w:after="0" w:line="240" w:lineRule="auto"/>
              <w:ind w:firstLine="0"/>
              <w:jc w:val="center"/>
              <w:rPr>
                <w:color w:val="000000"/>
                <w:sz w:val="22"/>
                <w:szCs w:val="22"/>
              </w:rPr>
            </w:pPr>
            <w:r w:rsidRPr="0079781F">
              <w:rPr>
                <w:color w:val="000000"/>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69998FB" w14:textId="77777777" w:rsidR="008F7F7C" w:rsidRPr="0079781F" w:rsidRDefault="008F7F7C" w:rsidP="008F7F7C">
            <w:pPr>
              <w:spacing w:before="0" w:after="0" w:line="240" w:lineRule="auto"/>
              <w:ind w:firstLine="0"/>
              <w:jc w:val="center"/>
              <w:rPr>
                <w:color w:val="000000"/>
                <w:sz w:val="22"/>
                <w:szCs w:val="22"/>
              </w:rPr>
            </w:pPr>
            <w:r w:rsidRPr="0079781F">
              <w:rPr>
                <w:color w:val="000000"/>
                <w:sz w:val="22"/>
                <w:szCs w:val="22"/>
              </w:rPr>
              <w:t> </w:t>
            </w:r>
          </w:p>
        </w:tc>
      </w:tr>
      <w:tr w:rsidR="008F7F7C" w:rsidRPr="0079781F" w14:paraId="72D0DA15" w14:textId="77777777" w:rsidTr="0079781F">
        <w:trPr>
          <w:trHeight w:val="227"/>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1FAB79A" w14:textId="77777777" w:rsidR="008F7F7C" w:rsidRPr="0079781F" w:rsidRDefault="008F7F7C" w:rsidP="008F7F7C">
            <w:pPr>
              <w:spacing w:before="0" w:after="0" w:line="240" w:lineRule="auto"/>
              <w:ind w:firstLine="0"/>
              <w:jc w:val="left"/>
              <w:rPr>
                <w:color w:val="000000"/>
                <w:sz w:val="22"/>
                <w:szCs w:val="22"/>
              </w:rPr>
            </w:pPr>
            <w:r w:rsidRPr="0079781F">
              <w:rPr>
                <w:color w:val="000000"/>
                <w:sz w:val="22"/>
                <w:szCs w:val="22"/>
              </w:rPr>
              <w:t> </w:t>
            </w:r>
          </w:p>
        </w:tc>
        <w:tc>
          <w:tcPr>
            <w:tcW w:w="909" w:type="pct"/>
            <w:tcBorders>
              <w:top w:val="nil"/>
              <w:left w:val="nil"/>
              <w:bottom w:val="single" w:sz="4" w:space="0" w:color="auto"/>
              <w:right w:val="single" w:sz="4" w:space="0" w:color="auto"/>
            </w:tcBorders>
            <w:shd w:val="clear" w:color="auto" w:fill="auto"/>
            <w:noWrap/>
            <w:vAlign w:val="center"/>
            <w:hideMark/>
          </w:tcPr>
          <w:p w14:paraId="5A62486A" w14:textId="77777777" w:rsidR="008F7F7C" w:rsidRPr="0079781F" w:rsidRDefault="008F7F7C" w:rsidP="008F7F7C">
            <w:pPr>
              <w:spacing w:before="0" w:after="0" w:line="240" w:lineRule="auto"/>
              <w:ind w:firstLine="0"/>
              <w:jc w:val="center"/>
              <w:rPr>
                <w:b/>
                <w:bCs/>
                <w:color w:val="000000"/>
                <w:sz w:val="22"/>
                <w:szCs w:val="22"/>
              </w:rPr>
            </w:pPr>
            <w:r w:rsidRPr="0079781F">
              <w:rPr>
                <w:b/>
                <w:bCs/>
                <w:color w:val="000000"/>
                <w:sz w:val="22"/>
                <w:szCs w:val="22"/>
              </w:rPr>
              <w:t>ИТОГО</w:t>
            </w:r>
          </w:p>
        </w:tc>
        <w:tc>
          <w:tcPr>
            <w:tcW w:w="600" w:type="pct"/>
            <w:tcBorders>
              <w:top w:val="nil"/>
              <w:left w:val="nil"/>
              <w:bottom w:val="single" w:sz="4" w:space="0" w:color="auto"/>
              <w:right w:val="single" w:sz="4" w:space="0" w:color="auto"/>
            </w:tcBorders>
            <w:shd w:val="clear" w:color="auto" w:fill="auto"/>
            <w:noWrap/>
            <w:vAlign w:val="center"/>
            <w:hideMark/>
          </w:tcPr>
          <w:p w14:paraId="0780F090" w14:textId="77777777" w:rsidR="008F7F7C" w:rsidRPr="0079781F" w:rsidRDefault="008F7F7C" w:rsidP="008F7F7C">
            <w:pPr>
              <w:spacing w:before="0" w:after="0" w:line="240" w:lineRule="auto"/>
              <w:ind w:firstLine="0"/>
              <w:jc w:val="center"/>
              <w:rPr>
                <w:b/>
                <w:bCs/>
                <w:color w:val="000000"/>
                <w:sz w:val="22"/>
                <w:szCs w:val="22"/>
              </w:rPr>
            </w:pPr>
            <w:r w:rsidRPr="0079781F">
              <w:rPr>
                <w:b/>
                <w:bCs/>
                <w:color w:val="000000"/>
                <w:sz w:val="22"/>
                <w:szCs w:val="22"/>
              </w:rPr>
              <w:t> </w:t>
            </w:r>
          </w:p>
        </w:tc>
        <w:tc>
          <w:tcPr>
            <w:tcW w:w="756" w:type="pct"/>
            <w:tcBorders>
              <w:top w:val="nil"/>
              <w:left w:val="nil"/>
              <w:bottom w:val="single" w:sz="4" w:space="0" w:color="auto"/>
              <w:right w:val="single" w:sz="4" w:space="0" w:color="auto"/>
            </w:tcBorders>
            <w:shd w:val="clear" w:color="auto" w:fill="auto"/>
            <w:noWrap/>
            <w:vAlign w:val="center"/>
            <w:hideMark/>
          </w:tcPr>
          <w:p w14:paraId="789986EC" w14:textId="3868080F" w:rsidR="008F7F7C" w:rsidRPr="00BD0F8E" w:rsidRDefault="00BD0F8E" w:rsidP="008F7F7C">
            <w:pPr>
              <w:spacing w:before="0" w:after="0" w:line="240" w:lineRule="auto"/>
              <w:ind w:firstLine="0"/>
              <w:jc w:val="center"/>
              <w:rPr>
                <w:b/>
                <w:color w:val="000000"/>
                <w:sz w:val="22"/>
                <w:szCs w:val="22"/>
              </w:rPr>
            </w:pPr>
            <w:r w:rsidRPr="00BD0F8E">
              <w:rPr>
                <w:b/>
                <w:color w:val="000000"/>
                <w:sz w:val="22"/>
                <w:szCs w:val="22"/>
              </w:rPr>
              <w:t>15352,55</w:t>
            </w:r>
          </w:p>
        </w:tc>
        <w:tc>
          <w:tcPr>
            <w:tcW w:w="326" w:type="pct"/>
            <w:tcBorders>
              <w:top w:val="nil"/>
              <w:left w:val="nil"/>
              <w:bottom w:val="single" w:sz="4" w:space="0" w:color="auto"/>
              <w:right w:val="single" w:sz="4" w:space="0" w:color="auto"/>
            </w:tcBorders>
            <w:shd w:val="clear" w:color="auto" w:fill="auto"/>
            <w:noWrap/>
            <w:vAlign w:val="center"/>
            <w:hideMark/>
          </w:tcPr>
          <w:p w14:paraId="34D9F7EF" w14:textId="77777777" w:rsidR="008F7F7C" w:rsidRPr="0079781F" w:rsidRDefault="008F7F7C" w:rsidP="008F7F7C">
            <w:pPr>
              <w:spacing w:before="0" w:after="0" w:line="240" w:lineRule="auto"/>
              <w:ind w:firstLine="0"/>
              <w:jc w:val="center"/>
              <w:rPr>
                <w:b/>
                <w:bCs/>
                <w:color w:val="000000"/>
                <w:sz w:val="22"/>
                <w:szCs w:val="22"/>
              </w:rPr>
            </w:pPr>
            <w:r w:rsidRPr="0079781F">
              <w:rPr>
                <w:b/>
                <w:bCs/>
                <w:color w:val="000000"/>
                <w:sz w:val="22"/>
                <w:szCs w:val="22"/>
              </w:rPr>
              <w:t>0,0</w:t>
            </w:r>
          </w:p>
        </w:tc>
        <w:tc>
          <w:tcPr>
            <w:tcW w:w="284" w:type="pct"/>
            <w:tcBorders>
              <w:top w:val="nil"/>
              <w:left w:val="nil"/>
              <w:bottom w:val="single" w:sz="4" w:space="0" w:color="auto"/>
              <w:right w:val="single" w:sz="4" w:space="0" w:color="auto"/>
            </w:tcBorders>
            <w:shd w:val="clear" w:color="auto" w:fill="auto"/>
            <w:noWrap/>
            <w:vAlign w:val="center"/>
            <w:hideMark/>
          </w:tcPr>
          <w:p w14:paraId="29094A64" w14:textId="77777777" w:rsidR="008F7F7C" w:rsidRPr="0079781F" w:rsidRDefault="008F7F7C" w:rsidP="008F7F7C">
            <w:pPr>
              <w:spacing w:before="0" w:after="0" w:line="240" w:lineRule="auto"/>
              <w:ind w:firstLine="0"/>
              <w:jc w:val="center"/>
              <w:rPr>
                <w:b/>
                <w:bCs/>
                <w:color w:val="000000"/>
                <w:sz w:val="22"/>
                <w:szCs w:val="22"/>
              </w:rPr>
            </w:pPr>
            <w:r w:rsidRPr="0079781F">
              <w:rPr>
                <w:b/>
                <w:bCs/>
                <w:color w:val="000000"/>
                <w:sz w:val="22"/>
                <w:szCs w:val="22"/>
              </w:rPr>
              <w:t>0,0</w:t>
            </w:r>
          </w:p>
        </w:tc>
        <w:tc>
          <w:tcPr>
            <w:tcW w:w="356" w:type="pct"/>
            <w:tcBorders>
              <w:top w:val="nil"/>
              <w:left w:val="nil"/>
              <w:bottom w:val="single" w:sz="4" w:space="0" w:color="auto"/>
              <w:right w:val="single" w:sz="4" w:space="0" w:color="auto"/>
            </w:tcBorders>
            <w:shd w:val="clear" w:color="auto" w:fill="auto"/>
            <w:noWrap/>
            <w:vAlign w:val="center"/>
            <w:hideMark/>
          </w:tcPr>
          <w:p w14:paraId="6477AB81" w14:textId="595AC929" w:rsidR="008F7F7C" w:rsidRPr="0079781F" w:rsidRDefault="00BD0F8E" w:rsidP="008F7F7C">
            <w:pPr>
              <w:spacing w:before="0" w:after="0" w:line="240" w:lineRule="auto"/>
              <w:ind w:firstLine="0"/>
              <w:jc w:val="center"/>
              <w:rPr>
                <w:b/>
                <w:bCs/>
                <w:color w:val="000000"/>
                <w:sz w:val="22"/>
                <w:szCs w:val="22"/>
              </w:rPr>
            </w:pPr>
            <w:r w:rsidRPr="0079781F">
              <w:rPr>
                <w:b/>
                <w:bCs/>
                <w:color w:val="000000"/>
                <w:sz w:val="22"/>
                <w:szCs w:val="22"/>
              </w:rPr>
              <w:t>0,0</w:t>
            </w:r>
          </w:p>
        </w:tc>
        <w:tc>
          <w:tcPr>
            <w:tcW w:w="284" w:type="pct"/>
            <w:tcBorders>
              <w:top w:val="nil"/>
              <w:left w:val="nil"/>
              <w:bottom w:val="single" w:sz="4" w:space="0" w:color="auto"/>
              <w:right w:val="single" w:sz="4" w:space="0" w:color="auto"/>
            </w:tcBorders>
            <w:shd w:val="clear" w:color="auto" w:fill="auto"/>
            <w:noWrap/>
            <w:vAlign w:val="center"/>
            <w:hideMark/>
          </w:tcPr>
          <w:p w14:paraId="5DFB5126" w14:textId="329098DF" w:rsidR="008F7F7C" w:rsidRPr="0079781F" w:rsidRDefault="008F7F7C" w:rsidP="008F7F7C">
            <w:pPr>
              <w:spacing w:before="0" w:after="0" w:line="240" w:lineRule="auto"/>
              <w:ind w:firstLine="0"/>
              <w:jc w:val="center"/>
              <w:rPr>
                <w:b/>
                <w:bCs/>
                <w:color w:val="000000"/>
                <w:sz w:val="22"/>
                <w:szCs w:val="22"/>
              </w:rPr>
            </w:pPr>
            <w:r>
              <w:rPr>
                <w:b/>
                <w:bCs/>
                <w:color w:val="000000"/>
              </w:rPr>
              <w:t>0,0</w:t>
            </w:r>
          </w:p>
        </w:tc>
        <w:tc>
          <w:tcPr>
            <w:tcW w:w="403" w:type="pct"/>
            <w:tcBorders>
              <w:top w:val="nil"/>
              <w:left w:val="nil"/>
              <w:bottom w:val="single" w:sz="4" w:space="0" w:color="auto"/>
              <w:right w:val="single" w:sz="4" w:space="0" w:color="auto"/>
            </w:tcBorders>
            <w:shd w:val="clear" w:color="auto" w:fill="auto"/>
            <w:noWrap/>
            <w:vAlign w:val="center"/>
            <w:hideMark/>
          </w:tcPr>
          <w:p w14:paraId="0D64FE1E" w14:textId="31A04DBA" w:rsidR="008F7F7C" w:rsidRPr="0079781F" w:rsidRDefault="008F7F7C" w:rsidP="008F7F7C">
            <w:pPr>
              <w:spacing w:before="0" w:after="0" w:line="240" w:lineRule="auto"/>
              <w:ind w:firstLine="0"/>
              <w:jc w:val="center"/>
              <w:rPr>
                <w:b/>
                <w:bCs/>
                <w:color w:val="000000"/>
                <w:sz w:val="22"/>
                <w:szCs w:val="22"/>
              </w:rPr>
            </w:pPr>
            <w:r>
              <w:rPr>
                <w:b/>
                <w:bCs/>
                <w:color w:val="000000"/>
              </w:rPr>
              <w:t>18678,7</w:t>
            </w:r>
          </w:p>
        </w:tc>
        <w:tc>
          <w:tcPr>
            <w:tcW w:w="284" w:type="pct"/>
            <w:tcBorders>
              <w:top w:val="nil"/>
              <w:left w:val="nil"/>
              <w:bottom w:val="single" w:sz="4" w:space="0" w:color="auto"/>
              <w:right w:val="single" w:sz="4" w:space="0" w:color="auto"/>
            </w:tcBorders>
            <w:shd w:val="clear" w:color="auto" w:fill="auto"/>
            <w:noWrap/>
            <w:vAlign w:val="center"/>
            <w:hideMark/>
          </w:tcPr>
          <w:p w14:paraId="76757A2B" w14:textId="77777777" w:rsidR="008F7F7C" w:rsidRPr="0079781F" w:rsidRDefault="008F7F7C" w:rsidP="008F7F7C">
            <w:pPr>
              <w:spacing w:before="0" w:after="0" w:line="240" w:lineRule="auto"/>
              <w:ind w:firstLine="0"/>
              <w:jc w:val="center"/>
              <w:rPr>
                <w:b/>
                <w:bCs/>
                <w:color w:val="000000"/>
                <w:sz w:val="22"/>
                <w:szCs w:val="22"/>
              </w:rPr>
            </w:pPr>
            <w:r w:rsidRPr="0079781F">
              <w:rPr>
                <w:b/>
                <w:bCs/>
                <w:color w:val="000000"/>
                <w:sz w:val="22"/>
                <w:szCs w:val="22"/>
              </w:rPr>
              <w:t>0,0</w:t>
            </w:r>
          </w:p>
        </w:tc>
        <w:tc>
          <w:tcPr>
            <w:tcW w:w="284" w:type="pct"/>
            <w:tcBorders>
              <w:top w:val="nil"/>
              <w:left w:val="nil"/>
              <w:bottom w:val="single" w:sz="4" w:space="0" w:color="auto"/>
              <w:right w:val="single" w:sz="4" w:space="0" w:color="auto"/>
            </w:tcBorders>
            <w:shd w:val="clear" w:color="auto" w:fill="auto"/>
            <w:noWrap/>
            <w:vAlign w:val="center"/>
            <w:hideMark/>
          </w:tcPr>
          <w:p w14:paraId="13DCC972" w14:textId="77777777" w:rsidR="008F7F7C" w:rsidRPr="0079781F" w:rsidRDefault="008F7F7C" w:rsidP="008F7F7C">
            <w:pPr>
              <w:spacing w:before="0" w:after="0" w:line="240" w:lineRule="auto"/>
              <w:ind w:firstLine="0"/>
              <w:jc w:val="center"/>
              <w:rPr>
                <w:b/>
                <w:bCs/>
                <w:color w:val="000000"/>
                <w:sz w:val="22"/>
                <w:szCs w:val="22"/>
              </w:rPr>
            </w:pPr>
            <w:r w:rsidRPr="0079781F">
              <w:rPr>
                <w:b/>
                <w:bCs/>
                <w:color w:val="000000"/>
                <w:sz w:val="22"/>
                <w:szCs w:val="22"/>
              </w:rPr>
              <w:t>0,0</w:t>
            </w:r>
          </w:p>
        </w:tc>
        <w:tc>
          <w:tcPr>
            <w:tcW w:w="284" w:type="pct"/>
            <w:tcBorders>
              <w:top w:val="nil"/>
              <w:left w:val="nil"/>
              <w:bottom w:val="single" w:sz="4" w:space="0" w:color="auto"/>
              <w:right w:val="single" w:sz="4" w:space="0" w:color="auto"/>
            </w:tcBorders>
            <w:shd w:val="clear" w:color="auto" w:fill="auto"/>
            <w:noWrap/>
            <w:vAlign w:val="center"/>
            <w:hideMark/>
          </w:tcPr>
          <w:p w14:paraId="1828DDC7" w14:textId="77777777" w:rsidR="008F7F7C" w:rsidRPr="0079781F" w:rsidRDefault="008F7F7C" w:rsidP="008F7F7C">
            <w:pPr>
              <w:spacing w:before="0" w:after="0" w:line="240" w:lineRule="auto"/>
              <w:ind w:firstLine="0"/>
              <w:jc w:val="center"/>
              <w:rPr>
                <w:b/>
                <w:bCs/>
                <w:color w:val="000000"/>
                <w:sz w:val="22"/>
                <w:szCs w:val="22"/>
              </w:rPr>
            </w:pPr>
            <w:r w:rsidRPr="0079781F">
              <w:rPr>
                <w:b/>
                <w:bCs/>
                <w:color w:val="000000"/>
                <w:sz w:val="22"/>
                <w:szCs w:val="22"/>
              </w:rPr>
              <w:t>0,0</w:t>
            </w:r>
          </w:p>
        </w:tc>
      </w:tr>
    </w:tbl>
    <w:p w14:paraId="0F1167B1" w14:textId="1678BFA7" w:rsidR="00B70618" w:rsidRDefault="00B70618" w:rsidP="000E6731">
      <w:pPr>
        <w:pStyle w:val="afffffffff"/>
      </w:pPr>
    </w:p>
    <w:p w14:paraId="315D1C9F" w14:textId="5C1FC704" w:rsidR="00360B15" w:rsidRDefault="00360B15" w:rsidP="000E6731">
      <w:pPr>
        <w:pStyle w:val="afffffffff"/>
      </w:pPr>
    </w:p>
    <w:p w14:paraId="4B0BCEB0" w14:textId="77777777" w:rsidR="007A5D37" w:rsidRPr="00BE46B0" w:rsidRDefault="007A5D37" w:rsidP="00EB7CDF">
      <w:pPr>
        <w:pStyle w:val="ae"/>
        <w:ind w:firstLine="567"/>
        <w:rPr>
          <w:lang w:eastAsia="en-US"/>
        </w:rPr>
      </w:pPr>
      <w:bookmarkStart w:id="194" w:name="_Hlk66120225"/>
      <w:bookmarkEnd w:id="191"/>
    </w:p>
    <w:p w14:paraId="1F050643" w14:textId="77777777" w:rsidR="00BE4A93" w:rsidRDefault="00BE4A93" w:rsidP="002130E6">
      <w:pPr>
        <w:pStyle w:val="ae"/>
        <w:ind w:firstLine="709"/>
        <w:rPr>
          <w:lang w:eastAsia="en-US"/>
        </w:rPr>
        <w:sectPr w:rsidR="00BE4A93" w:rsidSect="00BE4A93">
          <w:pgSz w:w="16840" w:h="11907" w:orient="landscape" w:code="9"/>
          <w:pgMar w:top="1276" w:right="680" w:bottom="992" w:left="1134" w:header="680" w:footer="0" w:gutter="0"/>
          <w:cols w:space="708"/>
          <w:formProt w:val="0"/>
          <w:titlePg/>
          <w:docGrid w:linePitch="360"/>
        </w:sectPr>
      </w:pPr>
    </w:p>
    <w:p w14:paraId="2228831F" w14:textId="523FD55B" w:rsidR="004C1FA6" w:rsidRPr="00BE46B0" w:rsidRDefault="00F17675" w:rsidP="000E6731">
      <w:pPr>
        <w:pStyle w:val="22"/>
        <w:spacing w:before="120" w:after="120" w:line="360" w:lineRule="auto"/>
        <w:ind w:firstLine="567"/>
        <w:jc w:val="both"/>
      </w:pPr>
      <w:bookmarkStart w:id="195" w:name="_Toc375566410"/>
      <w:bookmarkStart w:id="196" w:name="_Toc192231740"/>
      <w:bookmarkEnd w:id="194"/>
      <w:r w:rsidRPr="00BE46B0">
        <w:lastRenderedPageBreak/>
        <w:t>1</w:t>
      </w:r>
      <w:r w:rsidR="000E6731">
        <w:t>2</w:t>
      </w:r>
      <w:r w:rsidRPr="00BE46B0">
        <w:t>.2</w:t>
      </w:r>
      <w:r w:rsidR="00084F14" w:rsidRPr="00BE46B0">
        <w:t xml:space="preserve">. </w:t>
      </w:r>
      <w:bookmarkEnd w:id="195"/>
      <w:r w:rsidR="000E6731" w:rsidRPr="00E558C5">
        <w:t>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bookmarkEnd w:id="196"/>
    </w:p>
    <w:p w14:paraId="073AEF11" w14:textId="77777777" w:rsidR="007E29D1" w:rsidRPr="002108F2" w:rsidRDefault="007E29D1" w:rsidP="000E6731">
      <w:pPr>
        <w:widowControl w:val="0"/>
        <w:autoSpaceDE w:val="0"/>
        <w:autoSpaceDN w:val="0"/>
        <w:adjustRightInd w:val="0"/>
        <w:spacing w:before="0" w:after="0"/>
        <w:ind w:right="46" w:firstLine="567"/>
      </w:pPr>
      <w:bookmarkStart w:id="197" w:name="_Toc375566411"/>
      <w:r w:rsidRPr="002108F2">
        <w:t>Фина</w:t>
      </w:r>
      <w:r w:rsidRPr="002108F2">
        <w:rPr>
          <w:spacing w:val="1"/>
        </w:rPr>
        <w:t>н</w:t>
      </w:r>
      <w:r w:rsidRPr="002108F2">
        <w:t>сиров</w:t>
      </w:r>
      <w:r w:rsidRPr="002108F2">
        <w:rPr>
          <w:spacing w:val="1"/>
        </w:rPr>
        <w:t>а</w:t>
      </w:r>
      <w:r w:rsidRPr="002108F2">
        <w:t>н</w:t>
      </w:r>
      <w:r w:rsidRPr="002108F2">
        <w:rPr>
          <w:spacing w:val="1"/>
        </w:rPr>
        <w:t>и</w:t>
      </w:r>
      <w:r w:rsidRPr="002108F2">
        <w:t xml:space="preserve">е </w:t>
      </w:r>
      <w:r w:rsidRPr="002108F2">
        <w:rPr>
          <w:spacing w:val="1"/>
        </w:rPr>
        <w:t>м</w:t>
      </w:r>
      <w:r w:rsidRPr="002108F2">
        <w:t>еропр</w:t>
      </w:r>
      <w:r w:rsidRPr="002108F2">
        <w:rPr>
          <w:spacing w:val="1"/>
        </w:rPr>
        <w:t>и</w:t>
      </w:r>
      <w:r w:rsidRPr="002108F2">
        <w:t>ят</w:t>
      </w:r>
      <w:r w:rsidRPr="002108F2">
        <w:rPr>
          <w:spacing w:val="1"/>
        </w:rPr>
        <w:t>и</w:t>
      </w:r>
      <w:r w:rsidRPr="002108F2">
        <w:t>й</w:t>
      </w:r>
      <w:r w:rsidRPr="002108F2">
        <w:rPr>
          <w:spacing w:val="2"/>
        </w:rPr>
        <w:t xml:space="preserve"> </w:t>
      </w:r>
      <w:r w:rsidRPr="002108F2">
        <w:t>по</w:t>
      </w:r>
      <w:r w:rsidRPr="002108F2">
        <w:rPr>
          <w:spacing w:val="14"/>
        </w:rPr>
        <w:t xml:space="preserve"> </w:t>
      </w:r>
      <w:r w:rsidRPr="002108F2">
        <w:rPr>
          <w:spacing w:val="2"/>
        </w:rPr>
        <w:t>с</w:t>
      </w:r>
      <w:r w:rsidRPr="002108F2">
        <w:t>троите</w:t>
      </w:r>
      <w:r w:rsidRPr="002108F2">
        <w:rPr>
          <w:spacing w:val="2"/>
        </w:rPr>
        <w:t>л</w:t>
      </w:r>
      <w:r w:rsidRPr="002108F2">
        <w:t>ьс</w:t>
      </w:r>
      <w:r w:rsidRPr="002108F2">
        <w:rPr>
          <w:spacing w:val="-1"/>
        </w:rPr>
        <w:t>т</w:t>
      </w:r>
      <w:r w:rsidRPr="002108F2">
        <w:rPr>
          <w:spacing w:val="5"/>
        </w:rPr>
        <w:t>в</w:t>
      </w:r>
      <w:r w:rsidRPr="002108F2">
        <w:rPr>
          <w:spacing w:val="-5"/>
        </w:rPr>
        <w:t>у</w:t>
      </w:r>
      <w:r w:rsidRPr="002108F2">
        <w:t>,</w:t>
      </w:r>
      <w:r w:rsidRPr="002108F2">
        <w:rPr>
          <w:spacing w:val="1"/>
        </w:rPr>
        <w:t xml:space="preserve"> </w:t>
      </w:r>
      <w:r w:rsidRPr="002108F2">
        <w:t>р</w:t>
      </w:r>
      <w:r w:rsidRPr="002108F2">
        <w:rPr>
          <w:spacing w:val="2"/>
        </w:rPr>
        <w:t>е</w:t>
      </w:r>
      <w:r w:rsidRPr="002108F2">
        <w:rPr>
          <w:spacing w:val="-1"/>
        </w:rPr>
        <w:t>к</w:t>
      </w:r>
      <w:r w:rsidRPr="002108F2">
        <w:rPr>
          <w:spacing w:val="2"/>
        </w:rPr>
        <w:t>о</w:t>
      </w:r>
      <w:r w:rsidRPr="002108F2">
        <w:t>нст</w:t>
      </w:r>
      <w:r w:rsidRPr="002108F2">
        <w:rPr>
          <w:spacing w:val="5"/>
        </w:rPr>
        <w:t>р</w:t>
      </w:r>
      <w:r w:rsidRPr="002108F2">
        <w:rPr>
          <w:spacing w:val="-5"/>
        </w:rPr>
        <w:t>у</w:t>
      </w:r>
      <w:r w:rsidRPr="002108F2">
        <w:rPr>
          <w:spacing w:val="-1"/>
        </w:rPr>
        <w:t>к</w:t>
      </w:r>
      <w:r w:rsidRPr="002108F2">
        <w:t>ц</w:t>
      </w:r>
      <w:r w:rsidRPr="002108F2">
        <w:rPr>
          <w:spacing w:val="1"/>
        </w:rPr>
        <w:t>и</w:t>
      </w:r>
      <w:r w:rsidRPr="002108F2">
        <w:t>и</w:t>
      </w:r>
      <w:r w:rsidRPr="002108F2">
        <w:rPr>
          <w:spacing w:val="2"/>
        </w:rPr>
        <w:t xml:space="preserve"> </w:t>
      </w:r>
      <w:r w:rsidRPr="002108F2">
        <w:t>и техниче</w:t>
      </w:r>
      <w:r w:rsidRPr="002108F2">
        <w:rPr>
          <w:spacing w:val="2"/>
        </w:rPr>
        <w:t>с</w:t>
      </w:r>
      <w:r w:rsidRPr="002108F2">
        <w:rPr>
          <w:spacing w:val="-1"/>
        </w:rPr>
        <w:t>к</w:t>
      </w:r>
      <w:r w:rsidRPr="002108F2">
        <w:rPr>
          <w:spacing w:val="2"/>
        </w:rPr>
        <w:t>о</w:t>
      </w:r>
      <w:r w:rsidRPr="002108F2">
        <w:rPr>
          <w:spacing w:val="4"/>
        </w:rPr>
        <w:t>м</w:t>
      </w:r>
      <w:r w:rsidRPr="002108F2">
        <w:t>у пер</w:t>
      </w:r>
      <w:r w:rsidRPr="002108F2">
        <w:rPr>
          <w:spacing w:val="3"/>
        </w:rPr>
        <w:t>е</w:t>
      </w:r>
      <w:r w:rsidRPr="002108F2">
        <w:rPr>
          <w:spacing w:val="2"/>
        </w:rPr>
        <w:t>в</w:t>
      </w:r>
      <w:r w:rsidRPr="002108F2">
        <w:t>оо</w:t>
      </w:r>
      <w:r w:rsidRPr="002108F2">
        <w:rPr>
          <w:spacing w:val="5"/>
        </w:rPr>
        <w:t>р</w:t>
      </w:r>
      <w:r w:rsidRPr="002108F2">
        <w:rPr>
          <w:spacing w:val="-5"/>
        </w:rPr>
        <w:t>у</w:t>
      </w:r>
      <w:r w:rsidRPr="002108F2">
        <w:rPr>
          <w:spacing w:val="1"/>
        </w:rPr>
        <w:t>ж</w:t>
      </w:r>
      <w:r w:rsidRPr="002108F2">
        <w:t>ен</w:t>
      </w:r>
      <w:r w:rsidRPr="002108F2">
        <w:rPr>
          <w:spacing w:val="1"/>
        </w:rPr>
        <w:t>и</w:t>
      </w:r>
      <w:r w:rsidRPr="002108F2">
        <w:t>ю ист</w:t>
      </w:r>
      <w:r w:rsidRPr="002108F2">
        <w:rPr>
          <w:spacing w:val="2"/>
        </w:rPr>
        <w:t>о</w:t>
      </w:r>
      <w:r w:rsidRPr="002108F2">
        <w:rPr>
          <w:spacing w:val="-1"/>
        </w:rPr>
        <w:t>ч</w:t>
      </w:r>
      <w:r w:rsidRPr="002108F2">
        <w:t>н</w:t>
      </w:r>
      <w:r w:rsidRPr="002108F2">
        <w:rPr>
          <w:spacing w:val="3"/>
        </w:rPr>
        <w:t>и</w:t>
      </w:r>
      <w:r w:rsidRPr="002108F2">
        <w:rPr>
          <w:spacing w:val="-1"/>
        </w:rPr>
        <w:t>к</w:t>
      </w:r>
      <w:r w:rsidRPr="002108F2">
        <w:t xml:space="preserve">ов тепловой </w:t>
      </w:r>
      <w:r w:rsidRPr="002108F2">
        <w:rPr>
          <w:spacing w:val="-1"/>
        </w:rPr>
        <w:t>э</w:t>
      </w:r>
      <w:r w:rsidRPr="002108F2">
        <w:t>не</w:t>
      </w:r>
      <w:r w:rsidRPr="002108F2">
        <w:rPr>
          <w:spacing w:val="3"/>
        </w:rPr>
        <w:t>р</w:t>
      </w:r>
      <w:r w:rsidRPr="002108F2">
        <w:rPr>
          <w:spacing w:val="2"/>
        </w:rPr>
        <w:t>г</w:t>
      </w:r>
      <w:r w:rsidRPr="002108F2">
        <w:t>ии и теплов</w:t>
      </w:r>
      <w:r w:rsidRPr="002108F2">
        <w:rPr>
          <w:spacing w:val="1"/>
        </w:rPr>
        <w:t>ы</w:t>
      </w:r>
      <w:r w:rsidRPr="002108F2">
        <w:t>х сет</w:t>
      </w:r>
      <w:r w:rsidRPr="002108F2">
        <w:rPr>
          <w:spacing w:val="2"/>
        </w:rPr>
        <w:t>е</w:t>
      </w:r>
      <w:r w:rsidRPr="002108F2">
        <w:t xml:space="preserve">й </w:t>
      </w:r>
      <w:r w:rsidRPr="002108F2">
        <w:rPr>
          <w:spacing w:val="-1"/>
        </w:rPr>
        <w:t>м</w:t>
      </w:r>
      <w:r w:rsidRPr="002108F2">
        <w:t>о</w:t>
      </w:r>
      <w:r w:rsidRPr="002108F2">
        <w:rPr>
          <w:spacing w:val="1"/>
        </w:rPr>
        <w:t>ж</w:t>
      </w:r>
      <w:r w:rsidRPr="002108F2">
        <w:t>ет</w:t>
      </w:r>
      <w:r w:rsidRPr="002108F2">
        <w:rPr>
          <w:spacing w:val="11"/>
        </w:rPr>
        <w:t xml:space="preserve"> </w:t>
      </w:r>
      <w:r w:rsidRPr="002108F2">
        <w:t>о</w:t>
      </w:r>
      <w:r w:rsidRPr="002108F2">
        <w:rPr>
          <w:spacing w:val="5"/>
        </w:rPr>
        <w:t>с</w:t>
      </w:r>
      <w:r w:rsidRPr="002108F2">
        <w:rPr>
          <w:spacing w:val="-5"/>
        </w:rPr>
        <w:t>у</w:t>
      </w:r>
      <w:r w:rsidRPr="002108F2">
        <w:rPr>
          <w:spacing w:val="2"/>
        </w:rPr>
        <w:t>щ</w:t>
      </w:r>
      <w:r w:rsidRPr="002108F2">
        <w:t>е</w:t>
      </w:r>
      <w:r w:rsidRPr="002108F2">
        <w:rPr>
          <w:spacing w:val="2"/>
        </w:rPr>
        <w:t>с</w:t>
      </w:r>
      <w:r w:rsidRPr="002108F2">
        <w:t>твля</w:t>
      </w:r>
      <w:r w:rsidRPr="002108F2">
        <w:rPr>
          <w:spacing w:val="2"/>
        </w:rPr>
        <w:t>т</w:t>
      </w:r>
      <w:r w:rsidRPr="002108F2">
        <w:t>ься из</w:t>
      </w:r>
      <w:r w:rsidRPr="002108F2">
        <w:rPr>
          <w:spacing w:val="16"/>
        </w:rPr>
        <w:t xml:space="preserve"> </w:t>
      </w:r>
      <w:r w:rsidRPr="002108F2">
        <w:t>д</w:t>
      </w:r>
      <w:r w:rsidRPr="002108F2">
        <w:rPr>
          <w:spacing w:val="5"/>
        </w:rPr>
        <w:t>в</w:t>
      </w:r>
      <w:r w:rsidRPr="002108F2">
        <w:rPr>
          <w:spacing w:val="-5"/>
        </w:rPr>
        <w:t>у</w:t>
      </w:r>
      <w:r w:rsidRPr="002108F2">
        <w:t>х</w:t>
      </w:r>
      <w:r w:rsidRPr="002108F2">
        <w:rPr>
          <w:spacing w:val="12"/>
        </w:rPr>
        <w:t xml:space="preserve"> </w:t>
      </w:r>
      <w:r w:rsidRPr="002108F2">
        <w:t>осн</w:t>
      </w:r>
      <w:r w:rsidRPr="002108F2">
        <w:rPr>
          <w:spacing w:val="3"/>
        </w:rPr>
        <w:t>о</w:t>
      </w:r>
      <w:r w:rsidRPr="002108F2">
        <w:rPr>
          <w:spacing w:val="2"/>
        </w:rPr>
        <w:t>в</w:t>
      </w:r>
      <w:r w:rsidRPr="002108F2">
        <w:t>н</w:t>
      </w:r>
      <w:r w:rsidRPr="002108F2">
        <w:rPr>
          <w:spacing w:val="1"/>
        </w:rPr>
        <w:t>ы</w:t>
      </w:r>
      <w:r w:rsidRPr="002108F2">
        <w:t>х</w:t>
      </w:r>
      <w:r w:rsidRPr="002108F2">
        <w:rPr>
          <w:spacing w:val="7"/>
        </w:rPr>
        <w:t xml:space="preserve"> </w:t>
      </w:r>
      <w:r w:rsidRPr="002108F2">
        <w:t>г</w:t>
      </w:r>
      <w:r w:rsidRPr="002108F2">
        <w:rPr>
          <w:spacing w:val="4"/>
        </w:rPr>
        <w:t>р</w:t>
      </w:r>
      <w:r w:rsidRPr="002108F2">
        <w:rPr>
          <w:spacing w:val="-5"/>
        </w:rPr>
        <w:t>у</w:t>
      </w:r>
      <w:r w:rsidRPr="002108F2">
        <w:t>пп</w:t>
      </w:r>
      <w:r w:rsidRPr="002108F2">
        <w:rPr>
          <w:spacing w:val="12"/>
        </w:rPr>
        <w:t xml:space="preserve"> </w:t>
      </w:r>
      <w:r w:rsidRPr="002108F2">
        <w:t>ист</w:t>
      </w:r>
      <w:r w:rsidRPr="002108F2">
        <w:rPr>
          <w:spacing w:val="2"/>
        </w:rPr>
        <w:t>о</w:t>
      </w:r>
      <w:r w:rsidRPr="002108F2">
        <w:rPr>
          <w:spacing w:val="-1"/>
        </w:rPr>
        <w:t>ч</w:t>
      </w:r>
      <w:r w:rsidRPr="002108F2">
        <w:rPr>
          <w:spacing w:val="3"/>
        </w:rPr>
        <w:t>н</w:t>
      </w:r>
      <w:r w:rsidRPr="002108F2">
        <w:t>иков:</w:t>
      </w:r>
      <w:r w:rsidRPr="002108F2">
        <w:rPr>
          <w:spacing w:val="3"/>
        </w:rPr>
        <w:t xml:space="preserve"> </w:t>
      </w:r>
      <w:r w:rsidRPr="002108F2">
        <w:t>б</w:t>
      </w:r>
      <w:r w:rsidRPr="002108F2">
        <w:rPr>
          <w:spacing w:val="1"/>
        </w:rPr>
        <w:t>ю</w:t>
      </w:r>
      <w:r w:rsidRPr="002108F2">
        <w:t>д</w:t>
      </w:r>
      <w:r w:rsidRPr="002108F2">
        <w:rPr>
          <w:spacing w:val="1"/>
        </w:rPr>
        <w:t>ж</w:t>
      </w:r>
      <w:r w:rsidRPr="002108F2">
        <w:rPr>
          <w:spacing w:val="2"/>
        </w:rPr>
        <w:t>е</w:t>
      </w:r>
      <w:r w:rsidRPr="002108F2">
        <w:t>тн</w:t>
      </w:r>
      <w:r w:rsidRPr="002108F2">
        <w:rPr>
          <w:spacing w:val="1"/>
        </w:rPr>
        <w:t>ы</w:t>
      </w:r>
      <w:r w:rsidRPr="002108F2">
        <w:t>х</w:t>
      </w:r>
      <w:r w:rsidRPr="002108F2">
        <w:rPr>
          <w:spacing w:val="6"/>
        </w:rPr>
        <w:t xml:space="preserve"> </w:t>
      </w:r>
      <w:r w:rsidRPr="002108F2">
        <w:t>и внеб</w:t>
      </w:r>
      <w:r w:rsidRPr="002108F2">
        <w:rPr>
          <w:spacing w:val="1"/>
        </w:rPr>
        <w:t>ю</w:t>
      </w:r>
      <w:r w:rsidRPr="002108F2">
        <w:t>д</w:t>
      </w:r>
      <w:r w:rsidRPr="002108F2">
        <w:rPr>
          <w:spacing w:val="1"/>
        </w:rPr>
        <w:t>ж</w:t>
      </w:r>
      <w:r w:rsidRPr="002108F2">
        <w:t>етн</w:t>
      </w:r>
      <w:r w:rsidRPr="002108F2">
        <w:rPr>
          <w:spacing w:val="1"/>
        </w:rPr>
        <w:t>ы</w:t>
      </w:r>
      <w:r w:rsidRPr="002108F2">
        <w:t>х.</w:t>
      </w:r>
    </w:p>
    <w:p w14:paraId="7AF2187E" w14:textId="77777777" w:rsidR="007E29D1" w:rsidRPr="002108F2" w:rsidRDefault="007E29D1" w:rsidP="000E6731">
      <w:pPr>
        <w:widowControl w:val="0"/>
        <w:autoSpaceDE w:val="0"/>
        <w:autoSpaceDN w:val="0"/>
        <w:adjustRightInd w:val="0"/>
        <w:spacing w:before="0" w:after="0"/>
        <w:ind w:right="42" w:firstLine="567"/>
      </w:pPr>
      <w:r w:rsidRPr="002108F2">
        <w:t>Б</w:t>
      </w:r>
      <w:r w:rsidRPr="002108F2">
        <w:rPr>
          <w:spacing w:val="1"/>
        </w:rPr>
        <w:t>ю</w:t>
      </w:r>
      <w:r w:rsidRPr="002108F2">
        <w:t>д</w:t>
      </w:r>
      <w:r w:rsidRPr="002108F2">
        <w:rPr>
          <w:spacing w:val="1"/>
        </w:rPr>
        <w:t>ж</w:t>
      </w:r>
      <w:r w:rsidRPr="002108F2">
        <w:t>етное</w:t>
      </w:r>
      <w:r w:rsidRPr="002108F2">
        <w:rPr>
          <w:spacing w:val="30"/>
        </w:rPr>
        <w:t xml:space="preserve"> </w:t>
      </w:r>
      <w:r w:rsidRPr="002108F2">
        <w:t>фи</w:t>
      </w:r>
      <w:r w:rsidRPr="002108F2">
        <w:rPr>
          <w:spacing w:val="1"/>
        </w:rPr>
        <w:t>н</w:t>
      </w:r>
      <w:r w:rsidRPr="002108F2">
        <w:t>анс</w:t>
      </w:r>
      <w:r w:rsidRPr="002108F2">
        <w:rPr>
          <w:spacing w:val="3"/>
        </w:rPr>
        <w:t>и</w:t>
      </w:r>
      <w:r w:rsidRPr="002108F2">
        <w:t>рован</w:t>
      </w:r>
      <w:r w:rsidRPr="002108F2">
        <w:rPr>
          <w:spacing w:val="1"/>
        </w:rPr>
        <w:t>и</w:t>
      </w:r>
      <w:r w:rsidRPr="002108F2">
        <w:t>е</w:t>
      </w:r>
      <w:r w:rsidRPr="002108F2">
        <w:rPr>
          <w:spacing w:val="30"/>
        </w:rPr>
        <w:t xml:space="preserve"> </w:t>
      </w:r>
      <w:r w:rsidRPr="002108F2">
        <w:rPr>
          <w:spacing w:val="-5"/>
        </w:rPr>
        <w:t>у</w:t>
      </w:r>
      <w:r w:rsidRPr="002108F2">
        <w:rPr>
          <w:spacing w:val="1"/>
        </w:rPr>
        <w:t>к</w:t>
      </w:r>
      <w:r w:rsidRPr="002108F2">
        <w:t>а</w:t>
      </w:r>
      <w:r w:rsidRPr="002108F2">
        <w:rPr>
          <w:spacing w:val="1"/>
        </w:rPr>
        <w:t>з</w:t>
      </w:r>
      <w:r w:rsidRPr="002108F2">
        <w:t>ан</w:t>
      </w:r>
      <w:r w:rsidRPr="002108F2">
        <w:rPr>
          <w:spacing w:val="1"/>
        </w:rPr>
        <w:t>ны</w:t>
      </w:r>
      <w:r w:rsidRPr="002108F2">
        <w:t>х</w:t>
      </w:r>
      <w:r w:rsidRPr="002108F2">
        <w:rPr>
          <w:spacing w:val="34"/>
        </w:rPr>
        <w:t xml:space="preserve"> </w:t>
      </w:r>
      <w:r w:rsidRPr="002108F2">
        <w:rPr>
          <w:spacing w:val="3"/>
        </w:rPr>
        <w:t>п</w:t>
      </w:r>
      <w:r w:rsidRPr="002108F2">
        <w:t>рое</w:t>
      </w:r>
      <w:r w:rsidRPr="002108F2">
        <w:rPr>
          <w:spacing w:val="-1"/>
        </w:rPr>
        <w:t>к</w:t>
      </w:r>
      <w:r w:rsidRPr="002108F2">
        <w:rPr>
          <w:spacing w:val="2"/>
        </w:rPr>
        <w:t>т</w:t>
      </w:r>
      <w:r w:rsidRPr="002108F2">
        <w:t>ов</w:t>
      </w:r>
      <w:r w:rsidRPr="002108F2">
        <w:rPr>
          <w:spacing w:val="33"/>
        </w:rPr>
        <w:t xml:space="preserve"> </w:t>
      </w:r>
      <w:r w:rsidRPr="002108F2">
        <w:t>о</w:t>
      </w:r>
      <w:r w:rsidRPr="002108F2">
        <w:rPr>
          <w:spacing w:val="5"/>
        </w:rPr>
        <w:t>с</w:t>
      </w:r>
      <w:r w:rsidRPr="002108F2">
        <w:rPr>
          <w:spacing w:val="-5"/>
        </w:rPr>
        <w:t>у</w:t>
      </w:r>
      <w:r w:rsidRPr="002108F2">
        <w:rPr>
          <w:spacing w:val="2"/>
        </w:rPr>
        <w:t>щ</w:t>
      </w:r>
      <w:r w:rsidRPr="002108F2">
        <w:t>ес</w:t>
      </w:r>
      <w:r w:rsidRPr="002108F2">
        <w:rPr>
          <w:spacing w:val="2"/>
        </w:rPr>
        <w:t>т</w:t>
      </w:r>
      <w:r w:rsidRPr="002108F2">
        <w:t>вл</w:t>
      </w:r>
      <w:r w:rsidRPr="002108F2">
        <w:rPr>
          <w:spacing w:val="1"/>
        </w:rPr>
        <w:t>я</w:t>
      </w:r>
      <w:r w:rsidRPr="002108F2">
        <w:t>ется</w:t>
      </w:r>
      <w:r w:rsidRPr="002108F2">
        <w:rPr>
          <w:spacing w:val="25"/>
        </w:rPr>
        <w:t xml:space="preserve"> </w:t>
      </w:r>
      <w:r w:rsidRPr="002108F2">
        <w:t>из</w:t>
      </w:r>
      <w:r w:rsidRPr="002108F2">
        <w:rPr>
          <w:spacing w:val="42"/>
        </w:rPr>
        <w:t xml:space="preserve"> </w:t>
      </w:r>
      <w:r w:rsidRPr="002108F2">
        <w:t>б</w:t>
      </w:r>
      <w:r w:rsidRPr="002108F2">
        <w:rPr>
          <w:spacing w:val="1"/>
        </w:rPr>
        <w:t>ю</w:t>
      </w:r>
      <w:r w:rsidRPr="002108F2">
        <w:t>д</w:t>
      </w:r>
      <w:r w:rsidRPr="002108F2">
        <w:rPr>
          <w:spacing w:val="1"/>
        </w:rPr>
        <w:t>ж</w:t>
      </w:r>
      <w:r w:rsidRPr="002108F2">
        <w:t>е</w:t>
      </w:r>
      <w:r w:rsidRPr="002108F2">
        <w:rPr>
          <w:spacing w:val="2"/>
        </w:rPr>
        <w:t>т</w:t>
      </w:r>
      <w:r w:rsidRPr="002108F2">
        <w:t>а Росси</w:t>
      </w:r>
      <w:r w:rsidRPr="002108F2">
        <w:rPr>
          <w:spacing w:val="1"/>
        </w:rPr>
        <w:t>й</w:t>
      </w:r>
      <w:r w:rsidRPr="002108F2">
        <w:t>с</w:t>
      </w:r>
      <w:r w:rsidRPr="002108F2">
        <w:rPr>
          <w:spacing w:val="-1"/>
        </w:rPr>
        <w:t>к</w:t>
      </w:r>
      <w:r w:rsidRPr="002108F2">
        <w:t>ой</w:t>
      </w:r>
      <w:r w:rsidRPr="002108F2">
        <w:rPr>
          <w:spacing w:val="3"/>
        </w:rPr>
        <w:t xml:space="preserve"> </w:t>
      </w:r>
      <w:r w:rsidRPr="002108F2">
        <w:t>Федера</w:t>
      </w:r>
      <w:r w:rsidRPr="002108F2">
        <w:rPr>
          <w:spacing w:val="2"/>
        </w:rPr>
        <w:t>ц</w:t>
      </w:r>
      <w:r w:rsidRPr="002108F2">
        <w:t>и</w:t>
      </w:r>
      <w:r w:rsidRPr="002108F2">
        <w:rPr>
          <w:spacing w:val="1"/>
        </w:rPr>
        <w:t>и</w:t>
      </w:r>
      <w:r w:rsidRPr="002108F2">
        <w:t>, б</w:t>
      </w:r>
      <w:r w:rsidRPr="002108F2">
        <w:rPr>
          <w:spacing w:val="1"/>
        </w:rPr>
        <w:t>ю</w:t>
      </w:r>
      <w:r w:rsidRPr="002108F2">
        <w:t>д</w:t>
      </w:r>
      <w:r w:rsidRPr="002108F2">
        <w:rPr>
          <w:spacing w:val="1"/>
        </w:rPr>
        <w:t>ж</w:t>
      </w:r>
      <w:r w:rsidRPr="002108F2">
        <w:t>етов</w:t>
      </w:r>
      <w:r w:rsidRPr="002108F2">
        <w:rPr>
          <w:spacing w:val="2"/>
        </w:rPr>
        <w:t xml:space="preserve"> </w:t>
      </w:r>
      <w:r w:rsidRPr="002108F2">
        <w:rPr>
          <w:spacing w:val="5"/>
        </w:rPr>
        <w:t>с</w:t>
      </w:r>
      <w:r w:rsidRPr="002108F2">
        <w:rPr>
          <w:spacing w:val="-5"/>
        </w:rPr>
        <w:t>у</w:t>
      </w:r>
      <w:r w:rsidRPr="002108F2">
        <w:t>бъ</w:t>
      </w:r>
      <w:r w:rsidRPr="002108F2">
        <w:rPr>
          <w:spacing w:val="3"/>
        </w:rPr>
        <w:t>е</w:t>
      </w:r>
      <w:r w:rsidRPr="002108F2">
        <w:rPr>
          <w:spacing w:val="-1"/>
        </w:rPr>
        <w:t>к</w:t>
      </w:r>
      <w:r w:rsidRPr="002108F2">
        <w:t>тов</w:t>
      </w:r>
      <w:r w:rsidRPr="002108F2">
        <w:rPr>
          <w:spacing w:val="2"/>
        </w:rPr>
        <w:t xml:space="preserve"> Р</w:t>
      </w:r>
      <w:r w:rsidRPr="002108F2">
        <w:t>осси</w:t>
      </w:r>
      <w:r w:rsidRPr="002108F2">
        <w:rPr>
          <w:spacing w:val="1"/>
        </w:rPr>
        <w:t>й</w:t>
      </w:r>
      <w:r w:rsidRPr="002108F2">
        <w:t>с</w:t>
      </w:r>
      <w:r w:rsidRPr="002108F2">
        <w:rPr>
          <w:spacing w:val="1"/>
        </w:rPr>
        <w:t>к</w:t>
      </w:r>
      <w:r w:rsidRPr="002108F2">
        <w:t>ой</w:t>
      </w:r>
      <w:r w:rsidRPr="002108F2">
        <w:rPr>
          <w:spacing w:val="1"/>
        </w:rPr>
        <w:t xml:space="preserve"> </w:t>
      </w:r>
      <w:r w:rsidRPr="002108F2">
        <w:t>Ф</w:t>
      </w:r>
      <w:r w:rsidRPr="002108F2">
        <w:rPr>
          <w:spacing w:val="2"/>
        </w:rPr>
        <w:t>е</w:t>
      </w:r>
      <w:r w:rsidRPr="002108F2">
        <w:t>дера</w:t>
      </w:r>
      <w:r w:rsidRPr="002108F2">
        <w:rPr>
          <w:spacing w:val="1"/>
        </w:rPr>
        <w:t>ц</w:t>
      </w:r>
      <w:r w:rsidRPr="002108F2">
        <w:t>ии</w:t>
      </w:r>
      <w:r w:rsidRPr="002108F2">
        <w:rPr>
          <w:spacing w:val="2"/>
        </w:rPr>
        <w:t xml:space="preserve"> </w:t>
      </w:r>
      <w:r w:rsidRPr="002108F2">
        <w:t>и</w:t>
      </w:r>
      <w:r w:rsidRPr="002108F2">
        <w:rPr>
          <w:spacing w:val="20"/>
        </w:rPr>
        <w:t xml:space="preserve"> </w:t>
      </w:r>
      <w:r w:rsidRPr="002108F2">
        <w:rPr>
          <w:spacing w:val="-1"/>
        </w:rPr>
        <w:t>м</w:t>
      </w:r>
      <w:r w:rsidRPr="002108F2">
        <w:t>естн</w:t>
      </w:r>
      <w:r w:rsidRPr="002108F2">
        <w:rPr>
          <w:spacing w:val="1"/>
        </w:rPr>
        <w:t>ы</w:t>
      </w:r>
      <w:r w:rsidRPr="002108F2">
        <w:t>х б</w:t>
      </w:r>
      <w:r w:rsidRPr="002108F2">
        <w:rPr>
          <w:spacing w:val="1"/>
        </w:rPr>
        <w:t>ю</w:t>
      </w:r>
      <w:r w:rsidRPr="002108F2">
        <w:t>д</w:t>
      </w:r>
      <w:r w:rsidRPr="002108F2">
        <w:rPr>
          <w:spacing w:val="1"/>
        </w:rPr>
        <w:t>ж</w:t>
      </w:r>
      <w:r w:rsidRPr="002108F2">
        <w:t>етов</w:t>
      </w:r>
      <w:r w:rsidRPr="002108F2">
        <w:rPr>
          <w:spacing w:val="3"/>
        </w:rPr>
        <w:t xml:space="preserve"> </w:t>
      </w:r>
      <w:r w:rsidRPr="002108F2">
        <w:t>в</w:t>
      </w:r>
      <w:r w:rsidRPr="002108F2">
        <w:rPr>
          <w:spacing w:val="15"/>
        </w:rPr>
        <w:t xml:space="preserve"> </w:t>
      </w:r>
      <w:r w:rsidRPr="002108F2">
        <w:t>со</w:t>
      </w:r>
      <w:r w:rsidRPr="002108F2">
        <w:rPr>
          <w:spacing w:val="2"/>
        </w:rPr>
        <w:t>о</w:t>
      </w:r>
      <w:r w:rsidRPr="002108F2">
        <w:t>тве</w:t>
      </w:r>
      <w:r w:rsidRPr="002108F2">
        <w:rPr>
          <w:spacing w:val="1"/>
        </w:rPr>
        <w:t>т</w:t>
      </w:r>
      <w:r w:rsidRPr="002108F2">
        <w:t>ствии с</w:t>
      </w:r>
      <w:r w:rsidRPr="002108F2">
        <w:rPr>
          <w:spacing w:val="16"/>
        </w:rPr>
        <w:t xml:space="preserve"> </w:t>
      </w:r>
      <w:r w:rsidRPr="002108F2">
        <w:t>Б</w:t>
      </w:r>
      <w:r w:rsidRPr="002108F2">
        <w:rPr>
          <w:spacing w:val="1"/>
        </w:rPr>
        <w:t>ю</w:t>
      </w:r>
      <w:r w:rsidRPr="002108F2">
        <w:t>д</w:t>
      </w:r>
      <w:r w:rsidRPr="002108F2">
        <w:rPr>
          <w:spacing w:val="1"/>
        </w:rPr>
        <w:t>ж</w:t>
      </w:r>
      <w:r w:rsidRPr="002108F2">
        <w:t>етн</w:t>
      </w:r>
      <w:r w:rsidRPr="002108F2">
        <w:rPr>
          <w:spacing w:val="1"/>
        </w:rPr>
        <w:t>ы</w:t>
      </w:r>
      <w:r w:rsidRPr="002108F2">
        <w:t>м</w:t>
      </w:r>
      <w:r w:rsidRPr="002108F2">
        <w:rPr>
          <w:spacing w:val="2"/>
        </w:rPr>
        <w:t xml:space="preserve"> </w:t>
      </w:r>
      <w:r w:rsidRPr="002108F2">
        <w:rPr>
          <w:spacing w:val="-1"/>
        </w:rPr>
        <w:t>к</w:t>
      </w:r>
      <w:r w:rsidRPr="002108F2">
        <w:t>од</w:t>
      </w:r>
      <w:r w:rsidRPr="002108F2">
        <w:rPr>
          <w:spacing w:val="2"/>
        </w:rPr>
        <w:t>е</w:t>
      </w:r>
      <w:r w:rsidRPr="002108F2">
        <w:rPr>
          <w:spacing w:val="-1"/>
        </w:rPr>
        <w:t>к</w:t>
      </w:r>
      <w:r w:rsidRPr="002108F2">
        <w:t>с</w:t>
      </w:r>
      <w:r w:rsidRPr="002108F2">
        <w:rPr>
          <w:spacing w:val="2"/>
        </w:rPr>
        <w:t>о</w:t>
      </w:r>
      <w:r w:rsidRPr="002108F2">
        <w:t>м</w:t>
      </w:r>
      <w:r w:rsidRPr="002108F2">
        <w:rPr>
          <w:spacing w:val="5"/>
        </w:rPr>
        <w:t xml:space="preserve"> </w:t>
      </w:r>
      <w:r w:rsidRPr="002108F2">
        <w:t>РФ</w:t>
      </w:r>
      <w:r w:rsidRPr="002108F2">
        <w:rPr>
          <w:spacing w:val="12"/>
        </w:rPr>
        <w:t xml:space="preserve"> </w:t>
      </w:r>
      <w:r w:rsidRPr="002108F2">
        <w:t>и</w:t>
      </w:r>
      <w:r w:rsidRPr="002108F2">
        <w:rPr>
          <w:spacing w:val="13"/>
        </w:rPr>
        <w:t xml:space="preserve"> </w:t>
      </w:r>
      <w:r w:rsidRPr="002108F2">
        <w:rPr>
          <w:spacing w:val="2"/>
        </w:rPr>
        <w:t>др</w:t>
      </w:r>
      <w:r w:rsidRPr="002108F2">
        <w:rPr>
          <w:spacing w:val="-5"/>
        </w:rPr>
        <w:t>у</w:t>
      </w:r>
      <w:r w:rsidRPr="002108F2">
        <w:rPr>
          <w:spacing w:val="2"/>
        </w:rPr>
        <w:t>г</w:t>
      </w:r>
      <w:r w:rsidRPr="002108F2">
        <w:t>ими</w:t>
      </w:r>
      <w:r w:rsidRPr="002108F2">
        <w:rPr>
          <w:spacing w:val="7"/>
        </w:rPr>
        <w:t xml:space="preserve"> </w:t>
      </w:r>
      <w:r w:rsidRPr="002108F2">
        <w:t>но</w:t>
      </w:r>
      <w:r w:rsidRPr="002108F2">
        <w:rPr>
          <w:spacing w:val="3"/>
        </w:rPr>
        <w:t>р</w:t>
      </w:r>
      <w:r w:rsidRPr="002108F2">
        <w:rPr>
          <w:spacing w:val="-1"/>
        </w:rPr>
        <w:t>м</w:t>
      </w:r>
      <w:r w:rsidRPr="002108F2">
        <w:t>ативн</w:t>
      </w:r>
      <w:r w:rsidRPr="002108F2">
        <w:rPr>
          <w:spacing w:val="8"/>
        </w:rPr>
        <w:t>о</w:t>
      </w:r>
      <w:r w:rsidRPr="002108F2">
        <w:t>- правов</w:t>
      </w:r>
      <w:r w:rsidRPr="002108F2">
        <w:rPr>
          <w:spacing w:val="2"/>
        </w:rPr>
        <w:t>ы</w:t>
      </w:r>
      <w:r w:rsidRPr="002108F2">
        <w:rPr>
          <w:spacing w:val="-1"/>
        </w:rPr>
        <w:t>м</w:t>
      </w:r>
      <w:r w:rsidRPr="002108F2">
        <w:t>и</w:t>
      </w:r>
      <w:r w:rsidRPr="002108F2">
        <w:rPr>
          <w:spacing w:val="-12"/>
        </w:rPr>
        <w:t xml:space="preserve"> </w:t>
      </w:r>
      <w:r w:rsidRPr="002108F2">
        <w:rPr>
          <w:spacing w:val="3"/>
        </w:rPr>
        <w:t>а</w:t>
      </w:r>
      <w:r w:rsidRPr="002108F2">
        <w:rPr>
          <w:spacing w:val="-1"/>
        </w:rPr>
        <w:t>к</w:t>
      </w:r>
      <w:r w:rsidRPr="002108F2">
        <w:t>т</w:t>
      </w:r>
      <w:r w:rsidRPr="002108F2">
        <w:rPr>
          <w:spacing w:val="2"/>
        </w:rPr>
        <w:t>а</w:t>
      </w:r>
      <w:r w:rsidRPr="002108F2">
        <w:rPr>
          <w:spacing w:val="-1"/>
        </w:rPr>
        <w:t>м</w:t>
      </w:r>
      <w:r w:rsidRPr="002108F2">
        <w:t>и.</w:t>
      </w:r>
    </w:p>
    <w:p w14:paraId="34A29841" w14:textId="77777777" w:rsidR="007E29D1" w:rsidRPr="002108F2" w:rsidRDefault="007E29D1" w:rsidP="000E6731">
      <w:pPr>
        <w:widowControl w:val="0"/>
        <w:autoSpaceDE w:val="0"/>
        <w:autoSpaceDN w:val="0"/>
        <w:adjustRightInd w:val="0"/>
        <w:spacing w:before="0" w:after="0"/>
        <w:ind w:right="50" w:firstLine="567"/>
      </w:pPr>
      <w:r w:rsidRPr="002108F2">
        <w:rPr>
          <w:spacing w:val="1"/>
        </w:rPr>
        <w:t>Д</w:t>
      </w:r>
      <w:r w:rsidRPr="002108F2">
        <w:t>опо</w:t>
      </w:r>
      <w:r w:rsidRPr="002108F2">
        <w:rPr>
          <w:spacing w:val="1"/>
        </w:rPr>
        <w:t>л</w:t>
      </w:r>
      <w:r w:rsidRPr="002108F2">
        <w:t>н</w:t>
      </w:r>
      <w:r w:rsidRPr="002108F2">
        <w:rPr>
          <w:spacing w:val="1"/>
        </w:rPr>
        <w:t>и</w:t>
      </w:r>
      <w:r w:rsidRPr="002108F2">
        <w:t xml:space="preserve">тельная </w:t>
      </w:r>
      <w:r w:rsidRPr="002108F2">
        <w:rPr>
          <w:spacing w:val="2"/>
        </w:rPr>
        <w:t>гос</w:t>
      </w:r>
      <w:r w:rsidRPr="002108F2">
        <w:rPr>
          <w:spacing w:val="-5"/>
        </w:rPr>
        <w:t>у</w:t>
      </w:r>
      <w:r w:rsidRPr="002108F2">
        <w:t>д</w:t>
      </w:r>
      <w:r w:rsidRPr="002108F2">
        <w:rPr>
          <w:spacing w:val="2"/>
        </w:rPr>
        <w:t>а</w:t>
      </w:r>
      <w:r w:rsidRPr="002108F2">
        <w:t>рствен</w:t>
      </w:r>
      <w:r w:rsidRPr="002108F2">
        <w:rPr>
          <w:spacing w:val="1"/>
        </w:rPr>
        <w:t>н</w:t>
      </w:r>
      <w:r w:rsidRPr="002108F2">
        <w:t>ая по</w:t>
      </w:r>
      <w:r w:rsidRPr="002108F2">
        <w:rPr>
          <w:spacing w:val="3"/>
        </w:rPr>
        <w:t>д</w:t>
      </w:r>
      <w:r w:rsidRPr="002108F2">
        <w:rPr>
          <w:spacing w:val="2"/>
        </w:rPr>
        <w:t>д</w:t>
      </w:r>
      <w:r w:rsidRPr="002108F2">
        <w:t>ер</w:t>
      </w:r>
      <w:r w:rsidRPr="002108F2">
        <w:rPr>
          <w:spacing w:val="1"/>
        </w:rPr>
        <w:t>ж</w:t>
      </w:r>
      <w:r w:rsidRPr="002108F2">
        <w:rPr>
          <w:spacing w:val="-1"/>
        </w:rPr>
        <w:t>к</w:t>
      </w:r>
      <w:r w:rsidRPr="002108F2">
        <w:t xml:space="preserve">а </w:t>
      </w:r>
      <w:r w:rsidRPr="002108F2">
        <w:rPr>
          <w:spacing w:val="1"/>
        </w:rPr>
        <w:t>м</w:t>
      </w:r>
      <w:r w:rsidRPr="002108F2">
        <w:t>о</w:t>
      </w:r>
      <w:r w:rsidRPr="002108F2">
        <w:rPr>
          <w:spacing w:val="1"/>
        </w:rPr>
        <w:t>ж</w:t>
      </w:r>
      <w:r w:rsidRPr="002108F2">
        <w:t>ет б</w:t>
      </w:r>
      <w:r w:rsidRPr="002108F2">
        <w:rPr>
          <w:spacing w:val="1"/>
        </w:rPr>
        <w:t>ы</w:t>
      </w:r>
      <w:r w:rsidRPr="002108F2">
        <w:rPr>
          <w:spacing w:val="2"/>
        </w:rPr>
        <w:t>т</w:t>
      </w:r>
      <w:r w:rsidRPr="002108F2">
        <w:t>ь о</w:t>
      </w:r>
      <w:r w:rsidRPr="002108F2">
        <w:rPr>
          <w:spacing w:val="-1"/>
        </w:rPr>
        <w:t>к</w:t>
      </w:r>
      <w:r w:rsidRPr="002108F2">
        <w:t>а</w:t>
      </w:r>
      <w:r w:rsidRPr="002108F2">
        <w:rPr>
          <w:spacing w:val="1"/>
        </w:rPr>
        <w:t>з</w:t>
      </w:r>
      <w:r w:rsidRPr="002108F2">
        <w:t>ана в соответ</w:t>
      </w:r>
      <w:r w:rsidRPr="002108F2">
        <w:rPr>
          <w:spacing w:val="2"/>
        </w:rPr>
        <w:t>с</w:t>
      </w:r>
      <w:r w:rsidRPr="002108F2">
        <w:t>твии</w:t>
      </w:r>
      <w:r w:rsidRPr="002108F2">
        <w:rPr>
          <w:spacing w:val="7"/>
        </w:rPr>
        <w:t xml:space="preserve"> </w:t>
      </w:r>
      <w:r w:rsidRPr="002108F2">
        <w:t>с</w:t>
      </w:r>
      <w:r w:rsidRPr="002108F2">
        <w:rPr>
          <w:spacing w:val="21"/>
        </w:rPr>
        <w:t xml:space="preserve"> </w:t>
      </w:r>
      <w:r w:rsidRPr="002108F2">
        <w:rPr>
          <w:spacing w:val="1"/>
        </w:rPr>
        <w:t>з</w:t>
      </w:r>
      <w:r w:rsidRPr="002108F2">
        <w:t>а</w:t>
      </w:r>
      <w:r w:rsidRPr="002108F2">
        <w:rPr>
          <w:spacing w:val="1"/>
        </w:rPr>
        <w:t>к</w:t>
      </w:r>
      <w:r w:rsidRPr="002108F2">
        <w:rPr>
          <w:spacing w:val="2"/>
        </w:rPr>
        <w:t>о</w:t>
      </w:r>
      <w:r w:rsidRPr="002108F2">
        <w:t>нодатель</w:t>
      </w:r>
      <w:r w:rsidRPr="002108F2">
        <w:rPr>
          <w:spacing w:val="2"/>
        </w:rPr>
        <w:t>с</w:t>
      </w:r>
      <w:r w:rsidRPr="002108F2">
        <w:t>тв</w:t>
      </w:r>
      <w:r w:rsidRPr="002108F2">
        <w:rPr>
          <w:spacing w:val="2"/>
        </w:rPr>
        <w:t>о</w:t>
      </w:r>
      <w:r w:rsidRPr="002108F2">
        <w:t>м о</w:t>
      </w:r>
      <w:r w:rsidRPr="002108F2">
        <w:rPr>
          <w:spacing w:val="21"/>
        </w:rPr>
        <w:t xml:space="preserve"> </w:t>
      </w:r>
      <w:r w:rsidRPr="002108F2">
        <w:t>го</w:t>
      </w:r>
      <w:r w:rsidRPr="002108F2">
        <w:rPr>
          <w:spacing w:val="2"/>
        </w:rPr>
        <w:t>с</w:t>
      </w:r>
      <w:r w:rsidRPr="002108F2">
        <w:rPr>
          <w:spacing w:val="-5"/>
        </w:rPr>
        <w:t>у</w:t>
      </w:r>
      <w:r w:rsidRPr="002108F2">
        <w:rPr>
          <w:spacing w:val="2"/>
        </w:rPr>
        <w:t>да</w:t>
      </w:r>
      <w:r w:rsidRPr="002108F2">
        <w:t>рствен</w:t>
      </w:r>
      <w:r w:rsidRPr="002108F2">
        <w:rPr>
          <w:spacing w:val="1"/>
        </w:rPr>
        <w:t>н</w:t>
      </w:r>
      <w:r w:rsidRPr="002108F2">
        <w:t>ой</w:t>
      </w:r>
      <w:r w:rsidRPr="002108F2">
        <w:rPr>
          <w:spacing w:val="3"/>
        </w:rPr>
        <w:t xml:space="preserve"> </w:t>
      </w:r>
      <w:r w:rsidRPr="002108F2">
        <w:t>п</w:t>
      </w:r>
      <w:r w:rsidRPr="002108F2">
        <w:rPr>
          <w:spacing w:val="3"/>
        </w:rPr>
        <w:t>о</w:t>
      </w:r>
      <w:r w:rsidRPr="002108F2">
        <w:t>дде</w:t>
      </w:r>
      <w:r w:rsidRPr="002108F2">
        <w:rPr>
          <w:spacing w:val="2"/>
        </w:rPr>
        <w:t>р</w:t>
      </w:r>
      <w:r w:rsidRPr="002108F2">
        <w:rPr>
          <w:spacing w:val="1"/>
        </w:rPr>
        <w:t>ж</w:t>
      </w:r>
      <w:r w:rsidRPr="002108F2">
        <w:rPr>
          <w:spacing w:val="-1"/>
        </w:rPr>
        <w:t>к</w:t>
      </w:r>
      <w:r w:rsidRPr="002108F2">
        <w:t>е</w:t>
      </w:r>
      <w:r w:rsidRPr="002108F2">
        <w:rPr>
          <w:spacing w:val="10"/>
        </w:rPr>
        <w:t xml:space="preserve"> </w:t>
      </w:r>
      <w:r w:rsidRPr="002108F2">
        <w:t>и</w:t>
      </w:r>
      <w:r w:rsidRPr="002108F2">
        <w:rPr>
          <w:spacing w:val="1"/>
        </w:rPr>
        <w:t>н</w:t>
      </w:r>
      <w:r w:rsidRPr="002108F2">
        <w:t>вести</w:t>
      </w:r>
      <w:r w:rsidRPr="002108F2">
        <w:rPr>
          <w:spacing w:val="1"/>
        </w:rPr>
        <w:t>ц</w:t>
      </w:r>
      <w:r w:rsidRPr="002108F2">
        <w:t>ио</w:t>
      </w:r>
      <w:r w:rsidRPr="002108F2">
        <w:rPr>
          <w:spacing w:val="1"/>
        </w:rPr>
        <w:t>н</w:t>
      </w:r>
      <w:r w:rsidRPr="002108F2">
        <w:t>ной де</w:t>
      </w:r>
      <w:r w:rsidRPr="002108F2">
        <w:rPr>
          <w:spacing w:val="1"/>
        </w:rPr>
        <w:t>я</w:t>
      </w:r>
      <w:r w:rsidRPr="002108F2">
        <w:t>тельно</w:t>
      </w:r>
      <w:r w:rsidRPr="002108F2">
        <w:rPr>
          <w:spacing w:val="2"/>
        </w:rPr>
        <w:t>с</w:t>
      </w:r>
      <w:r w:rsidRPr="002108F2">
        <w:t>ти,</w:t>
      </w:r>
      <w:r w:rsidRPr="002108F2">
        <w:rPr>
          <w:spacing w:val="6"/>
        </w:rPr>
        <w:t xml:space="preserve"> </w:t>
      </w:r>
      <w:r w:rsidRPr="002108F2">
        <w:t>в</w:t>
      </w:r>
      <w:r w:rsidRPr="002108F2">
        <w:rPr>
          <w:spacing w:val="22"/>
        </w:rPr>
        <w:t xml:space="preserve"> </w:t>
      </w:r>
      <w:r w:rsidRPr="002108F2">
        <w:t>том</w:t>
      </w:r>
      <w:r w:rsidRPr="002108F2">
        <w:rPr>
          <w:spacing w:val="17"/>
        </w:rPr>
        <w:t xml:space="preserve"> </w:t>
      </w:r>
      <w:r w:rsidRPr="002108F2">
        <w:rPr>
          <w:spacing w:val="-1"/>
        </w:rPr>
        <w:t>ч</w:t>
      </w:r>
      <w:r w:rsidRPr="002108F2">
        <w:t>ис</w:t>
      </w:r>
      <w:r w:rsidRPr="002108F2">
        <w:rPr>
          <w:spacing w:val="1"/>
        </w:rPr>
        <w:t>л</w:t>
      </w:r>
      <w:r w:rsidRPr="002108F2">
        <w:t>е</w:t>
      </w:r>
      <w:r w:rsidRPr="002108F2">
        <w:rPr>
          <w:spacing w:val="15"/>
        </w:rPr>
        <w:t xml:space="preserve"> </w:t>
      </w:r>
      <w:r w:rsidRPr="002108F2">
        <w:t>при</w:t>
      </w:r>
      <w:r w:rsidRPr="002108F2">
        <w:rPr>
          <w:spacing w:val="19"/>
        </w:rPr>
        <w:t xml:space="preserve"> </w:t>
      </w:r>
      <w:r w:rsidRPr="002108F2">
        <w:t>реал</w:t>
      </w:r>
      <w:r w:rsidRPr="002108F2">
        <w:rPr>
          <w:spacing w:val="1"/>
        </w:rPr>
        <w:t>из</w:t>
      </w:r>
      <w:r w:rsidRPr="002108F2">
        <w:t>а</w:t>
      </w:r>
      <w:r w:rsidRPr="002108F2">
        <w:rPr>
          <w:spacing w:val="3"/>
        </w:rPr>
        <w:t>ц</w:t>
      </w:r>
      <w:r w:rsidRPr="002108F2">
        <w:t>ии</w:t>
      </w:r>
      <w:r w:rsidRPr="002108F2">
        <w:rPr>
          <w:spacing w:val="8"/>
        </w:rPr>
        <w:t xml:space="preserve"> </w:t>
      </w:r>
      <w:r w:rsidRPr="002108F2">
        <w:rPr>
          <w:spacing w:val="-1"/>
        </w:rPr>
        <w:t>м</w:t>
      </w:r>
      <w:r w:rsidRPr="002108F2">
        <w:t>еропр</w:t>
      </w:r>
      <w:r w:rsidRPr="002108F2">
        <w:rPr>
          <w:spacing w:val="1"/>
        </w:rPr>
        <w:t>и</w:t>
      </w:r>
      <w:r w:rsidRPr="002108F2">
        <w:t>ят</w:t>
      </w:r>
      <w:r w:rsidRPr="002108F2">
        <w:rPr>
          <w:spacing w:val="1"/>
        </w:rPr>
        <w:t>и</w:t>
      </w:r>
      <w:r w:rsidRPr="002108F2">
        <w:t>й</w:t>
      </w:r>
      <w:r w:rsidRPr="002108F2">
        <w:rPr>
          <w:spacing w:val="8"/>
        </w:rPr>
        <w:t xml:space="preserve"> </w:t>
      </w:r>
      <w:r w:rsidRPr="002108F2">
        <w:t>по</w:t>
      </w:r>
      <w:r w:rsidRPr="002108F2">
        <w:rPr>
          <w:spacing w:val="20"/>
        </w:rPr>
        <w:t xml:space="preserve"> </w:t>
      </w:r>
      <w:r w:rsidRPr="002108F2">
        <w:rPr>
          <w:spacing w:val="-1"/>
        </w:rPr>
        <w:t>э</w:t>
      </w:r>
      <w:r w:rsidRPr="002108F2">
        <w:t>нерго</w:t>
      </w:r>
      <w:r w:rsidRPr="002108F2">
        <w:rPr>
          <w:spacing w:val="2"/>
        </w:rPr>
        <w:t>с</w:t>
      </w:r>
      <w:r w:rsidRPr="002108F2">
        <w:t>бере</w:t>
      </w:r>
      <w:r w:rsidRPr="002108F2">
        <w:rPr>
          <w:spacing w:val="1"/>
        </w:rPr>
        <w:t>ж</w:t>
      </w:r>
      <w:r w:rsidRPr="002108F2">
        <w:t>ен</w:t>
      </w:r>
      <w:r w:rsidRPr="002108F2">
        <w:rPr>
          <w:spacing w:val="1"/>
        </w:rPr>
        <w:t>и</w:t>
      </w:r>
      <w:r w:rsidRPr="002108F2">
        <w:t>ю и пов</w:t>
      </w:r>
      <w:r w:rsidRPr="002108F2">
        <w:rPr>
          <w:spacing w:val="1"/>
        </w:rPr>
        <w:t>ы</w:t>
      </w:r>
      <w:r w:rsidRPr="002108F2">
        <w:t>шен</w:t>
      </w:r>
      <w:r w:rsidRPr="002108F2">
        <w:rPr>
          <w:spacing w:val="1"/>
        </w:rPr>
        <w:t>и</w:t>
      </w:r>
      <w:r w:rsidRPr="002108F2">
        <w:t>ю</w:t>
      </w:r>
      <w:r w:rsidRPr="002108F2">
        <w:rPr>
          <w:spacing w:val="-14"/>
        </w:rPr>
        <w:t xml:space="preserve"> </w:t>
      </w:r>
      <w:r w:rsidRPr="002108F2">
        <w:t>эне</w:t>
      </w:r>
      <w:r w:rsidRPr="002108F2">
        <w:rPr>
          <w:spacing w:val="3"/>
        </w:rPr>
        <w:t>р</w:t>
      </w:r>
      <w:r w:rsidRPr="002108F2">
        <w:t>ге</w:t>
      </w:r>
      <w:r w:rsidRPr="002108F2">
        <w:rPr>
          <w:spacing w:val="-1"/>
        </w:rPr>
        <w:t>т</w:t>
      </w:r>
      <w:r w:rsidRPr="002108F2">
        <w:rPr>
          <w:spacing w:val="3"/>
        </w:rPr>
        <w:t>и</w:t>
      </w:r>
      <w:r w:rsidRPr="002108F2">
        <w:rPr>
          <w:spacing w:val="-1"/>
        </w:rPr>
        <w:t>ч</w:t>
      </w:r>
      <w:r w:rsidRPr="002108F2">
        <w:t>ес</w:t>
      </w:r>
      <w:r w:rsidRPr="002108F2">
        <w:rPr>
          <w:spacing w:val="-1"/>
        </w:rPr>
        <w:t>к</w:t>
      </w:r>
      <w:r w:rsidRPr="002108F2">
        <w:t>ой</w:t>
      </w:r>
      <w:r w:rsidRPr="002108F2">
        <w:rPr>
          <w:spacing w:val="-15"/>
        </w:rPr>
        <w:t xml:space="preserve"> </w:t>
      </w:r>
      <w:r w:rsidRPr="002108F2">
        <w:rPr>
          <w:spacing w:val="-1"/>
        </w:rPr>
        <w:t>э</w:t>
      </w:r>
      <w:r w:rsidRPr="002108F2">
        <w:t>ф</w:t>
      </w:r>
      <w:r w:rsidRPr="002108F2">
        <w:rPr>
          <w:spacing w:val="2"/>
        </w:rPr>
        <w:t>ф</w:t>
      </w:r>
      <w:r w:rsidRPr="002108F2">
        <w:t>е</w:t>
      </w:r>
      <w:r w:rsidRPr="002108F2">
        <w:rPr>
          <w:spacing w:val="1"/>
        </w:rPr>
        <w:t>к</w:t>
      </w:r>
      <w:r w:rsidRPr="002108F2">
        <w:t>тивнос</w:t>
      </w:r>
      <w:r w:rsidRPr="002108F2">
        <w:rPr>
          <w:spacing w:val="2"/>
        </w:rPr>
        <w:t>т</w:t>
      </w:r>
      <w:r w:rsidRPr="002108F2">
        <w:t>и.</w:t>
      </w:r>
    </w:p>
    <w:p w14:paraId="5CB7C077" w14:textId="77777777" w:rsidR="007E29D1" w:rsidRPr="002108F2" w:rsidRDefault="007E29D1" w:rsidP="000E6731">
      <w:pPr>
        <w:widowControl w:val="0"/>
        <w:autoSpaceDE w:val="0"/>
        <w:autoSpaceDN w:val="0"/>
        <w:adjustRightInd w:val="0"/>
        <w:spacing w:before="0" w:after="0"/>
        <w:ind w:right="43" w:firstLine="567"/>
      </w:pPr>
      <w:r w:rsidRPr="002108F2">
        <w:t>Внеб</w:t>
      </w:r>
      <w:r w:rsidRPr="002108F2">
        <w:rPr>
          <w:spacing w:val="1"/>
        </w:rPr>
        <w:t>ю</w:t>
      </w:r>
      <w:r w:rsidRPr="002108F2">
        <w:t>д</w:t>
      </w:r>
      <w:r w:rsidRPr="002108F2">
        <w:rPr>
          <w:spacing w:val="1"/>
        </w:rPr>
        <w:t>ж</w:t>
      </w:r>
      <w:r w:rsidRPr="002108F2">
        <w:t>етное</w:t>
      </w:r>
      <w:r w:rsidRPr="002108F2">
        <w:rPr>
          <w:spacing w:val="31"/>
        </w:rPr>
        <w:t xml:space="preserve"> </w:t>
      </w:r>
      <w:r w:rsidRPr="002108F2">
        <w:t>фи</w:t>
      </w:r>
      <w:r w:rsidRPr="002108F2">
        <w:rPr>
          <w:spacing w:val="1"/>
        </w:rPr>
        <w:t>н</w:t>
      </w:r>
      <w:r w:rsidRPr="002108F2">
        <w:rPr>
          <w:spacing w:val="2"/>
        </w:rPr>
        <w:t>а</w:t>
      </w:r>
      <w:r w:rsidRPr="002108F2">
        <w:t>нс</w:t>
      </w:r>
      <w:r w:rsidRPr="002108F2">
        <w:rPr>
          <w:spacing w:val="1"/>
        </w:rPr>
        <w:t>и</w:t>
      </w:r>
      <w:r w:rsidRPr="002108F2">
        <w:t>рован</w:t>
      </w:r>
      <w:r w:rsidRPr="002108F2">
        <w:rPr>
          <w:spacing w:val="1"/>
        </w:rPr>
        <w:t>и</w:t>
      </w:r>
      <w:r w:rsidRPr="002108F2">
        <w:t>е</w:t>
      </w:r>
      <w:r w:rsidRPr="002108F2">
        <w:rPr>
          <w:spacing w:val="30"/>
        </w:rPr>
        <w:t xml:space="preserve"> </w:t>
      </w:r>
      <w:r w:rsidRPr="002108F2">
        <w:t>о</w:t>
      </w:r>
      <w:r w:rsidRPr="002108F2">
        <w:rPr>
          <w:spacing w:val="5"/>
        </w:rPr>
        <w:t>с</w:t>
      </w:r>
      <w:r w:rsidRPr="002108F2">
        <w:rPr>
          <w:spacing w:val="-5"/>
        </w:rPr>
        <w:t>у</w:t>
      </w:r>
      <w:r w:rsidRPr="002108F2">
        <w:rPr>
          <w:spacing w:val="2"/>
        </w:rPr>
        <w:t>щ</w:t>
      </w:r>
      <w:r w:rsidRPr="002108F2">
        <w:t>ест</w:t>
      </w:r>
      <w:r w:rsidRPr="002108F2">
        <w:rPr>
          <w:spacing w:val="2"/>
        </w:rPr>
        <w:t>в</w:t>
      </w:r>
      <w:r w:rsidRPr="002108F2">
        <w:t>л</w:t>
      </w:r>
      <w:r w:rsidRPr="002108F2">
        <w:rPr>
          <w:spacing w:val="1"/>
        </w:rPr>
        <w:t>я</w:t>
      </w:r>
      <w:r w:rsidRPr="002108F2">
        <w:t>ется</w:t>
      </w:r>
      <w:r w:rsidRPr="002108F2">
        <w:rPr>
          <w:spacing w:val="30"/>
        </w:rPr>
        <w:t xml:space="preserve"> </w:t>
      </w:r>
      <w:r w:rsidRPr="002108F2">
        <w:rPr>
          <w:spacing w:val="1"/>
        </w:rPr>
        <w:t>з</w:t>
      </w:r>
      <w:r w:rsidRPr="002108F2">
        <w:t>а</w:t>
      </w:r>
      <w:r w:rsidRPr="002108F2">
        <w:rPr>
          <w:spacing w:val="46"/>
        </w:rPr>
        <w:t xml:space="preserve"> </w:t>
      </w:r>
      <w:r w:rsidRPr="002108F2">
        <w:t>счет</w:t>
      </w:r>
      <w:r w:rsidRPr="002108F2">
        <w:rPr>
          <w:spacing w:val="44"/>
        </w:rPr>
        <w:t xml:space="preserve"> </w:t>
      </w:r>
      <w:r w:rsidRPr="002108F2">
        <w:t>собс</w:t>
      </w:r>
      <w:r w:rsidRPr="002108F2">
        <w:rPr>
          <w:spacing w:val="2"/>
        </w:rPr>
        <w:t>т</w:t>
      </w:r>
      <w:r w:rsidRPr="002108F2">
        <w:t>вен</w:t>
      </w:r>
      <w:r w:rsidRPr="002108F2">
        <w:rPr>
          <w:spacing w:val="1"/>
        </w:rPr>
        <w:t>ны</w:t>
      </w:r>
      <w:r w:rsidRPr="002108F2">
        <w:t>х</w:t>
      </w:r>
      <w:r w:rsidRPr="002108F2">
        <w:rPr>
          <w:spacing w:val="40"/>
        </w:rPr>
        <w:t xml:space="preserve"> </w:t>
      </w:r>
      <w:r w:rsidRPr="002108F2">
        <w:t>сред</w:t>
      </w:r>
      <w:r w:rsidRPr="002108F2">
        <w:rPr>
          <w:spacing w:val="3"/>
        </w:rPr>
        <w:t>с</w:t>
      </w:r>
      <w:r w:rsidRPr="002108F2">
        <w:rPr>
          <w:spacing w:val="2"/>
        </w:rPr>
        <w:t>т</w:t>
      </w:r>
      <w:r w:rsidRPr="002108F2">
        <w:t>в теплос</w:t>
      </w:r>
      <w:r w:rsidRPr="002108F2">
        <w:rPr>
          <w:spacing w:val="1"/>
        </w:rPr>
        <w:t>н</w:t>
      </w:r>
      <w:r w:rsidRPr="002108F2">
        <w:t>аб</w:t>
      </w:r>
      <w:r w:rsidRPr="002108F2">
        <w:rPr>
          <w:spacing w:val="1"/>
        </w:rPr>
        <w:t>ж</w:t>
      </w:r>
      <w:r w:rsidRPr="002108F2">
        <w:t>а</w:t>
      </w:r>
      <w:r w:rsidRPr="002108F2">
        <w:rPr>
          <w:spacing w:val="1"/>
        </w:rPr>
        <w:t>ю</w:t>
      </w:r>
      <w:r w:rsidRPr="002108F2">
        <w:t>щих и</w:t>
      </w:r>
      <w:r w:rsidRPr="002108F2">
        <w:rPr>
          <w:spacing w:val="15"/>
        </w:rPr>
        <w:t xml:space="preserve"> </w:t>
      </w:r>
      <w:proofErr w:type="spellStart"/>
      <w:r w:rsidRPr="002108F2">
        <w:t>теплосет</w:t>
      </w:r>
      <w:r w:rsidRPr="002108F2">
        <w:rPr>
          <w:spacing w:val="2"/>
        </w:rPr>
        <w:t>е</w:t>
      </w:r>
      <w:r w:rsidRPr="002108F2">
        <w:t>в</w:t>
      </w:r>
      <w:r w:rsidRPr="002108F2">
        <w:rPr>
          <w:spacing w:val="1"/>
        </w:rPr>
        <w:t>ы</w:t>
      </w:r>
      <w:r w:rsidRPr="002108F2">
        <w:t>х</w:t>
      </w:r>
      <w:proofErr w:type="spellEnd"/>
      <w:r w:rsidRPr="002108F2">
        <w:rPr>
          <w:spacing w:val="1"/>
        </w:rPr>
        <w:t xml:space="preserve"> </w:t>
      </w:r>
      <w:r w:rsidRPr="002108F2">
        <w:t>п</w:t>
      </w:r>
      <w:r w:rsidRPr="002108F2">
        <w:rPr>
          <w:spacing w:val="3"/>
        </w:rPr>
        <w:t>р</w:t>
      </w:r>
      <w:r w:rsidRPr="002108F2">
        <w:t>едпр</w:t>
      </w:r>
      <w:r w:rsidRPr="002108F2">
        <w:rPr>
          <w:spacing w:val="1"/>
        </w:rPr>
        <w:t>и</w:t>
      </w:r>
      <w:r w:rsidRPr="002108F2">
        <w:t>ят</w:t>
      </w:r>
      <w:r w:rsidRPr="002108F2">
        <w:rPr>
          <w:spacing w:val="1"/>
        </w:rPr>
        <w:t>и</w:t>
      </w:r>
      <w:r w:rsidRPr="002108F2">
        <w:t>й,</w:t>
      </w:r>
      <w:r w:rsidRPr="002108F2">
        <w:rPr>
          <w:spacing w:val="2"/>
        </w:rPr>
        <w:t xml:space="preserve"> </w:t>
      </w:r>
      <w:r w:rsidRPr="002108F2">
        <w:t>сос</w:t>
      </w:r>
      <w:r w:rsidRPr="002108F2">
        <w:rPr>
          <w:spacing w:val="2"/>
        </w:rPr>
        <w:t>т</w:t>
      </w:r>
      <w:r w:rsidRPr="002108F2">
        <w:t>оя</w:t>
      </w:r>
      <w:r w:rsidRPr="002108F2">
        <w:rPr>
          <w:spacing w:val="3"/>
        </w:rPr>
        <w:t>щ</w:t>
      </w:r>
      <w:r w:rsidRPr="002108F2">
        <w:t>их</w:t>
      </w:r>
      <w:r w:rsidRPr="002108F2">
        <w:rPr>
          <w:spacing w:val="5"/>
        </w:rPr>
        <w:t xml:space="preserve"> </w:t>
      </w:r>
      <w:r w:rsidRPr="002108F2">
        <w:t>из</w:t>
      </w:r>
      <w:r w:rsidRPr="002108F2">
        <w:rPr>
          <w:spacing w:val="14"/>
        </w:rPr>
        <w:t xml:space="preserve"> </w:t>
      </w:r>
      <w:r w:rsidRPr="002108F2">
        <w:t>пр</w:t>
      </w:r>
      <w:r w:rsidRPr="002108F2">
        <w:rPr>
          <w:spacing w:val="1"/>
        </w:rPr>
        <w:t>и</w:t>
      </w:r>
      <w:r w:rsidRPr="002108F2">
        <w:t>б</w:t>
      </w:r>
      <w:r w:rsidRPr="002108F2">
        <w:rPr>
          <w:spacing w:val="1"/>
        </w:rPr>
        <w:t>ы</w:t>
      </w:r>
      <w:r w:rsidRPr="002108F2">
        <w:t>ли</w:t>
      </w:r>
      <w:r w:rsidRPr="002108F2">
        <w:rPr>
          <w:spacing w:val="7"/>
        </w:rPr>
        <w:t xml:space="preserve"> </w:t>
      </w:r>
      <w:r w:rsidRPr="002108F2">
        <w:t>и амор</w:t>
      </w:r>
      <w:r w:rsidRPr="002108F2">
        <w:rPr>
          <w:spacing w:val="-1"/>
        </w:rPr>
        <w:t>т</w:t>
      </w:r>
      <w:r w:rsidRPr="002108F2">
        <w:t>и</w:t>
      </w:r>
      <w:r w:rsidRPr="002108F2">
        <w:rPr>
          <w:spacing w:val="1"/>
        </w:rPr>
        <w:t>з</w:t>
      </w:r>
      <w:r w:rsidRPr="002108F2">
        <w:t>ац</w:t>
      </w:r>
      <w:r w:rsidRPr="002108F2">
        <w:rPr>
          <w:spacing w:val="1"/>
        </w:rPr>
        <w:t>и</w:t>
      </w:r>
      <w:r w:rsidRPr="002108F2">
        <w:t>он</w:t>
      </w:r>
      <w:r w:rsidRPr="002108F2">
        <w:rPr>
          <w:spacing w:val="1"/>
        </w:rPr>
        <w:t>ны</w:t>
      </w:r>
      <w:r w:rsidRPr="002108F2">
        <w:t>х</w:t>
      </w:r>
      <w:r w:rsidRPr="002108F2">
        <w:rPr>
          <w:spacing w:val="-18"/>
        </w:rPr>
        <w:t xml:space="preserve"> </w:t>
      </w:r>
      <w:r w:rsidRPr="002108F2">
        <w:t>от</w:t>
      </w:r>
      <w:r w:rsidRPr="002108F2">
        <w:rPr>
          <w:spacing w:val="1"/>
        </w:rPr>
        <w:t>ч</w:t>
      </w:r>
      <w:r w:rsidRPr="002108F2">
        <w:t>ис</w:t>
      </w:r>
      <w:r w:rsidRPr="002108F2">
        <w:rPr>
          <w:spacing w:val="1"/>
        </w:rPr>
        <w:t>л</w:t>
      </w:r>
      <w:r w:rsidRPr="002108F2">
        <w:t>ен</w:t>
      </w:r>
      <w:r w:rsidRPr="002108F2">
        <w:rPr>
          <w:spacing w:val="1"/>
        </w:rPr>
        <w:t>и</w:t>
      </w:r>
      <w:r w:rsidRPr="002108F2">
        <w:t>й.</w:t>
      </w:r>
    </w:p>
    <w:p w14:paraId="105F80AE" w14:textId="77777777" w:rsidR="007E29D1" w:rsidRDefault="007E29D1" w:rsidP="007E29D1">
      <w:pPr>
        <w:widowControl w:val="0"/>
        <w:autoSpaceDE w:val="0"/>
        <w:autoSpaceDN w:val="0"/>
        <w:adjustRightInd w:val="0"/>
        <w:spacing w:before="6" w:after="0"/>
        <w:ind w:left="102" w:right="46" w:firstLine="708"/>
      </w:pPr>
      <w:r w:rsidRPr="002108F2">
        <w:t>В</w:t>
      </w:r>
      <w:r w:rsidRPr="002108F2">
        <w:rPr>
          <w:spacing w:val="18"/>
        </w:rPr>
        <w:t xml:space="preserve"> </w:t>
      </w:r>
      <w:r w:rsidRPr="002108F2">
        <w:t>со</w:t>
      </w:r>
      <w:r w:rsidRPr="002108F2">
        <w:rPr>
          <w:spacing w:val="2"/>
        </w:rPr>
        <w:t>о</w:t>
      </w:r>
      <w:r w:rsidRPr="002108F2">
        <w:t>твет</w:t>
      </w:r>
      <w:r w:rsidRPr="002108F2">
        <w:rPr>
          <w:spacing w:val="2"/>
        </w:rPr>
        <w:t>с</w:t>
      </w:r>
      <w:r w:rsidRPr="002108F2">
        <w:t>твии</w:t>
      </w:r>
      <w:r w:rsidRPr="002108F2">
        <w:rPr>
          <w:spacing w:val="5"/>
        </w:rPr>
        <w:t xml:space="preserve"> </w:t>
      </w:r>
      <w:r w:rsidRPr="002108F2">
        <w:t>с</w:t>
      </w:r>
      <w:r w:rsidRPr="002108F2">
        <w:rPr>
          <w:spacing w:val="21"/>
        </w:rPr>
        <w:t xml:space="preserve"> </w:t>
      </w:r>
      <w:r w:rsidRPr="002108F2">
        <w:rPr>
          <w:spacing w:val="2"/>
        </w:rPr>
        <w:t>д</w:t>
      </w:r>
      <w:r w:rsidRPr="002108F2">
        <w:t>ейст</w:t>
      </w:r>
      <w:r w:rsidRPr="002108F2">
        <w:rPr>
          <w:spacing w:val="5"/>
        </w:rPr>
        <w:t>в</w:t>
      </w:r>
      <w:r w:rsidRPr="002108F2">
        <w:rPr>
          <w:spacing w:val="-5"/>
        </w:rPr>
        <w:t>у</w:t>
      </w:r>
      <w:r w:rsidRPr="002108F2">
        <w:t>ющ</w:t>
      </w:r>
      <w:r w:rsidRPr="002108F2">
        <w:rPr>
          <w:spacing w:val="3"/>
        </w:rPr>
        <w:t>и</w:t>
      </w:r>
      <w:r w:rsidRPr="002108F2">
        <w:t>м</w:t>
      </w:r>
      <w:r w:rsidRPr="002108F2">
        <w:rPr>
          <w:spacing w:val="3"/>
        </w:rPr>
        <w:t xml:space="preserve"> </w:t>
      </w:r>
      <w:r w:rsidRPr="002108F2">
        <w:rPr>
          <w:spacing w:val="1"/>
        </w:rPr>
        <w:t>з</w:t>
      </w:r>
      <w:r w:rsidRPr="002108F2">
        <w:rPr>
          <w:spacing w:val="2"/>
        </w:rPr>
        <w:t>а</w:t>
      </w:r>
      <w:r w:rsidRPr="002108F2">
        <w:rPr>
          <w:spacing w:val="-1"/>
        </w:rPr>
        <w:t>к</w:t>
      </w:r>
      <w:r w:rsidRPr="002108F2">
        <w:t>он</w:t>
      </w:r>
      <w:r w:rsidRPr="002108F2">
        <w:rPr>
          <w:spacing w:val="3"/>
        </w:rPr>
        <w:t>о</w:t>
      </w:r>
      <w:r w:rsidRPr="002108F2">
        <w:t>датель</w:t>
      </w:r>
      <w:r w:rsidRPr="002108F2">
        <w:rPr>
          <w:spacing w:val="2"/>
        </w:rPr>
        <w:t>с</w:t>
      </w:r>
      <w:r w:rsidRPr="002108F2">
        <w:t>твом и</w:t>
      </w:r>
      <w:r w:rsidRPr="002108F2">
        <w:rPr>
          <w:spacing w:val="19"/>
        </w:rPr>
        <w:t xml:space="preserve"> </w:t>
      </w:r>
      <w:r w:rsidRPr="002108F2">
        <w:rPr>
          <w:spacing w:val="3"/>
        </w:rPr>
        <w:t>п</w:t>
      </w:r>
      <w:r w:rsidRPr="002108F2">
        <w:t>о</w:t>
      </w:r>
      <w:r w:rsidRPr="002108F2">
        <w:rPr>
          <w:spacing w:val="17"/>
        </w:rPr>
        <w:t xml:space="preserve"> </w:t>
      </w:r>
      <w:r w:rsidRPr="002108F2">
        <w:rPr>
          <w:spacing w:val="2"/>
        </w:rPr>
        <w:t>с</w:t>
      </w:r>
      <w:r w:rsidRPr="002108F2">
        <w:t>огласован</w:t>
      </w:r>
      <w:r w:rsidRPr="002108F2">
        <w:rPr>
          <w:spacing w:val="1"/>
        </w:rPr>
        <w:t>и</w:t>
      </w:r>
      <w:r w:rsidRPr="002108F2">
        <w:t>ю</w:t>
      </w:r>
      <w:r w:rsidRPr="002108F2">
        <w:rPr>
          <w:spacing w:val="8"/>
        </w:rPr>
        <w:t xml:space="preserve"> </w:t>
      </w:r>
      <w:r w:rsidRPr="002108F2">
        <w:t>с органа</w:t>
      </w:r>
      <w:r w:rsidRPr="002108F2">
        <w:rPr>
          <w:spacing w:val="-1"/>
        </w:rPr>
        <w:t>м</w:t>
      </w:r>
      <w:r w:rsidRPr="002108F2">
        <w:t>и</w:t>
      </w:r>
      <w:r w:rsidRPr="002108F2">
        <w:rPr>
          <w:spacing w:val="13"/>
        </w:rPr>
        <w:t xml:space="preserve"> </w:t>
      </w:r>
      <w:r w:rsidRPr="002108F2">
        <w:t>тарифн</w:t>
      </w:r>
      <w:r w:rsidRPr="002108F2">
        <w:rPr>
          <w:spacing w:val="3"/>
        </w:rPr>
        <w:t>о</w:t>
      </w:r>
      <w:r w:rsidRPr="002108F2">
        <w:t>го</w:t>
      </w:r>
      <w:r w:rsidRPr="002108F2">
        <w:rPr>
          <w:spacing w:val="11"/>
        </w:rPr>
        <w:t xml:space="preserve"> </w:t>
      </w:r>
      <w:r w:rsidRPr="002108F2">
        <w:t>ре</w:t>
      </w:r>
      <w:r w:rsidRPr="002108F2">
        <w:rPr>
          <w:spacing w:val="4"/>
        </w:rPr>
        <w:t>г</w:t>
      </w:r>
      <w:r w:rsidRPr="002108F2">
        <w:rPr>
          <w:spacing w:val="-5"/>
        </w:rPr>
        <w:t>у</w:t>
      </w:r>
      <w:r w:rsidRPr="002108F2">
        <w:t>л</w:t>
      </w:r>
      <w:r w:rsidRPr="002108F2">
        <w:rPr>
          <w:spacing w:val="1"/>
        </w:rPr>
        <w:t>и</w:t>
      </w:r>
      <w:r w:rsidRPr="002108F2">
        <w:t>рован</w:t>
      </w:r>
      <w:r w:rsidRPr="002108F2">
        <w:rPr>
          <w:spacing w:val="1"/>
        </w:rPr>
        <w:t>и</w:t>
      </w:r>
      <w:r w:rsidRPr="002108F2">
        <w:t>я</w:t>
      </w:r>
      <w:r w:rsidRPr="002108F2">
        <w:rPr>
          <w:spacing w:val="5"/>
        </w:rPr>
        <w:t xml:space="preserve"> </w:t>
      </w:r>
      <w:r w:rsidRPr="002108F2">
        <w:t>в</w:t>
      </w:r>
      <w:r w:rsidRPr="002108F2">
        <w:rPr>
          <w:spacing w:val="20"/>
        </w:rPr>
        <w:t xml:space="preserve"> </w:t>
      </w:r>
      <w:r w:rsidRPr="002108F2">
        <w:rPr>
          <w:spacing w:val="2"/>
        </w:rPr>
        <w:t>т</w:t>
      </w:r>
      <w:r w:rsidRPr="002108F2">
        <w:t>арифы</w:t>
      </w:r>
      <w:r w:rsidRPr="002108F2">
        <w:rPr>
          <w:spacing w:val="14"/>
        </w:rPr>
        <w:t xml:space="preserve"> </w:t>
      </w:r>
      <w:r w:rsidRPr="002108F2">
        <w:t>теплос</w:t>
      </w:r>
      <w:r w:rsidRPr="002108F2">
        <w:rPr>
          <w:spacing w:val="1"/>
        </w:rPr>
        <w:t>н</w:t>
      </w:r>
      <w:r w:rsidRPr="002108F2">
        <w:t>аб</w:t>
      </w:r>
      <w:r w:rsidRPr="002108F2">
        <w:rPr>
          <w:spacing w:val="1"/>
        </w:rPr>
        <w:t>ж</w:t>
      </w:r>
      <w:r w:rsidRPr="002108F2">
        <w:rPr>
          <w:spacing w:val="2"/>
        </w:rPr>
        <w:t>а</w:t>
      </w:r>
      <w:r w:rsidRPr="002108F2">
        <w:t>ющ</w:t>
      </w:r>
      <w:r w:rsidRPr="002108F2">
        <w:rPr>
          <w:spacing w:val="1"/>
        </w:rPr>
        <w:t>и</w:t>
      </w:r>
      <w:r w:rsidRPr="002108F2">
        <w:t>х и</w:t>
      </w:r>
      <w:r w:rsidRPr="002108F2">
        <w:rPr>
          <w:spacing w:val="20"/>
        </w:rPr>
        <w:t xml:space="preserve"> </w:t>
      </w:r>
      <w:proofErr w:type="spellStart"/>
      <w:r w:rsidRPr="002108F2">
        <w:t>теплосете</w:t>
      </w:r>
      <w:r w:rsidRPr="002108F2">
        <w:rPr>
          <w:spacing w:val="3"/>
        </w:rPr>
        <w:t>в</w:t>
      </w:r>
      <w:r w:rsidRPr="002108F2">
        <w:rPr>
          <w:spacing w:val="1"/>
        </w:rPr>
        <w:t>ы</w:t>
      </w:r>
      <w:r w:rsidRPr="002108F2">
        <w:t>х</w:t>
      </w:r>
      <w:proofErr w:type="spellEnd"/>
      <w:r w:rsidRPr="002108F2">
        <w:t xml:space="preserve"> органи</w:t>
      </w:r>
      <w:r w:rsidRPr="002108F2">
        <w:rPr>
          <w:spacing w:val="1"/>
        </w:rPr>
        <w:t>з</w:t>
      </w:r>
      <w:r w:rsidRPr="002108F2">
        <w:t>ац</w:t>
      </w:r>
      <w:r w:rsidRPr="002108F2">
        <w:rPr>
          <w:spacing w:val="1"/>
        </w:rPr>
        <w:t>и</w:t>
      </w:r>
      <w:r w:rsidRPr="002108F2">
        <w:t>й</w:t>
      </w:r>
      <w:r w:rsidRPr="002108F2">
        <w:rPr>
          <w:spacing w:val="5"/>
        </w:rPr>
        <w:t xml:space="preserve"> </w:t>
      </w:r>
      <w:r w:rsidRPr="002108F2">
        <w:rPr>
          <w:spacing w:val="-1"/>
        </w:rPr>
        <w:t>м</w:t>
      </w:r>
      <w:r w:rsidRPr="002108F2">
        <w:t>о</w:t>
      </w:r>
      <w:r w:rsidRPr="002108F2">
        <w:rPr>
          <w:spacing w:val="1"/>
        </w:rPr>
        <w:t>ж</w:t>
      </w:r>
      <w:r w:rsidRPr="002108F2">
        <w:t>ет</w:t>
      </w:r>
      <w:r w:rsidRPr="002108F2">
        <w:rPr>
          <w:spacing w:val="13"/>
        </w:rPr>
        <w:t xml:space="preserve"> </w:t>
      </w:r>
      <w:r w:rsidRPr="002108F2">
        <w:t>в</w:t>
      </w:r>
      <w:r w:rsidRPr="002108F2">
        <w:rPr>
          <w:spacing w:val="-1"/>
        </w:rPr>
        <w:t>к</w:t>
      </w:r>
      <w:r w:rsidRPr="002108F2">
        <w:t>л</w:t>
      </w:r>
      <w:r w:rsidRPr="002108F2">
        <w:rPr>
          <w:spacing w:val="1"/>
        </w:rPr>
        <w:t>ю</w:t>
      </w:r>
      <w:r w:rsidRPr="002108F2">
        <w:rPr>
          <w:spacing w:val="-1"/>
        </w:rPr>
        <w:t>ч</w:t>
      </w:r>
      <w:r w:rsidRPr="002108F2">
        <w:rPr>
          <w:spacing w:val="2"/>
        </w:rPr>
        <w:t>а</w:t>
      </w:r>
      <w:r w:rsidRPr="002108F2">
        <w:t>т</w:t>
      </w:r>
      <w:r w:rsidRPr="002108F2">
        <w:rPr>
          <w:spacing w:val="-1"/>
        </w:rPr>
        <w:t>ь</w:t>
      </w:r>
      <w:r w:rsidRPr="002108F2">
        <w:t>ся</w:t>
      </w:r>
      <w:r w:rsidRPr="002108F2">
        <w:rPr>
          <w:spacing w:val="5"/>
        </w:rPr>
        <w:t xml:space="preserve"> </w:t>
      </w:r>
      <w:r w:rsidRPr="002108F2">
        <w:t>и</w:t>
      </w:r>
      <w:r w:rsidRPr="002108F2">
        <w:rPr>
          <w:spacing w:val="1"/>
        </w:rPr>
        <w:t>н</w:t>
      </w:r>
      <w:r w:rsidRPr="002108F2">
        <w:t>вест</w:t>
      </w:r>
      <w:r w:rsidRPr="002108F2">
        <w:rPr>
          <w:spacing w:val="3"/>
        </w:rPr>
        <w:t>и</w:t>
      </w:r>
      <w:r w:rsidRPr="002108F2">
        <w:t>ц</w:t>
      </w:r>
      <w:r w:rsidRPr="002108F2">
        <w:rPr>
          <w:spacing w:val="1"/>
        </w:rPr>
        <w:t>и</w:t>
      </w:r>
      <w:r w:rsidRPr="002108F2">
        <w:t>он</w:t>
      </w:r>
      <w:r w:rsidRPr="002108F2">
        <w:rPr>
          <w:spacing w:val="1"/>
        </w:rPr>
        <w:t>н</w:t>
      </w:r>
      <w:r w:rsidRPr="002108F2">
        <w:t>ая составл</w:t>
      </w:r>
      <w:r w:rsidRPr="002108F2">
        <w:rPr>
          <w:spacing w:val="1"/>
        </w:rPr>
        <w:t>я</w:t>
      </w:r>
      <w:r w:rsidRPr="002108F2">
        <w:t>ю</w:t>
      </w:r>
      <w:r w:rsidRPr="002108F2">
        <w:rPr>
          <w:spacing w:val="3"/>
        </w:rPr>
        <w:t>щ</w:t>
      </w:r>
      <w:r w:rsidRPr="002108F2">
        <w:t>а</w:t>
      </w:r>
      <w:r w:rsidRPr="002108F2">
        <w:rPr>
          <w:spacing w:val="1"/>
        </w:rPr>
        <w:t>я</w:t>
      </w:r>
      <w:r w:rsidRPr="002108F2">
        <w:t>, необход</w:t>
      </w:r>
      <w:r w:rsidRPr="002108F2">
        <w:rPr>
          <w:spacing w:val="1"/>
        </w:rPr>
        <w:t>и</w:t>
      </w:r>
      <w:r w:rsidRPr="002108F2">
        <w:rPr>
          <w:spacing w:val="-1"/>
        </w:rPr>
        <w:t>м</w:t>
      </w:r>
      <w:r w:rsidRPr="002108F2">
        <w:t>ая</w:t>
      </w:r>
      <w:r w:rsidRPr="002108F2">
        <w:rPr>
          <w:spacing w:val="4"/>
        </w:rPr>
        <w:t xml:space="preserve"> </w:t>
      </w:r>
      <w:r w:rsidRPr="002108F2">
        <w:t>для реал</w:t>
      </w:r>
      <w:r w:rsidRPr="002108F2">
        <w:rPr>
          <w:spacing w:val="1"/>
        </w:rPr>
        <w:t>из</w:t>
      </w:r>
      <w:r w:rsidRPr="002108F2">
        <w:t>ац</w:t>
      </w:r>
      <w:r w:rsidRPr="002108F2">
        <w:rPr>
          <w:spacing w:val="1"/>
        </w:rPr>
        <w:t>и</w:t>
      </w:r>
      <w:r w:rsidRPr="002108F2">
        <w:t>и</w:t>
      </w:r>
      <w:r w:rsidRPr="002108F2">
        <w:rPr>
          <w:spacing w:val="-11"/>
        </w:rPr>
        <w:t xml:space="preserve"> </w:t>
      </w:r>
      <w:r w:rsidRPr="002108F2">
        <w:rPr>
          <w:spacing w:val="-5"/>
        </w:rPr>
        <w:t>у</w:t>
      </w:r>
      <w:r w:rsidRPr="002108F2">
        <w:rPr>
          <w:spacing w:val="1"/>
        </w:rPr>
        <w:t>к</w:t>
      </w:r>
      <w:r w:rsidRPr="002108F2">
        <w:t>а</w:t>
      </w:r>
      <w:r w:rsidRPr="002108F2">
        <w:rPr>
          <w:spacing w:val="1"/>
        </w:rPr>
        <w:t>з</w:t>
      </w:r>
      <w:r w:rsidRPr="002108F2">
        <w:t>ан</w:t>
      </w:r>
      <w:r w:rsidRPr="002108F2">
        <w:rPr>
          <w:spacing w:val="1"/>
        </w:rPr>
        <w:t>н</w:t>
      </w:r>
      <w:r w:rsidRPr="002108F2">
        <w:rPr>
          <w:spacing w:val="3"/>
        </w:rPr>
        <w:t>ы</w:t>
      </w:r>
      <w:r w:rsidRPr="002108F2">
        <w:t>х</w:t>
      </w:r>
      <w:r w:rsidRPr="002108F2">
        <w:rPr>
          <w:spacing w:val="-12"/>
        </w:rPr>
        <w:t xml:space="preserve"> </w:t>
      </w:r>
      <w:r w:rsidRPr="002108F2">
        <w:t>в</w:t>
      </w:r>
      <w:r w:rsidRPr="002108F2">
        <w:rPr>
          <w:spacing w:val="1"/>
        </w:rPr>
        <w:t>ы</w:t>
      </w:r>
      <w:r w:rsidRPr="002108F2">
        <w:t>ше</w:t>
      </w:r>
      <w:r w:rsidRPr="002108F2">
        <w:rPr>
          <w:spacing w:val="-6"/>
        </w:rPr>
        <w:t xml:space="preserve"> </w:t>
      </w:r>
      <w:r w:rsidRPr="002108F2">
        <w:rPr>
          <w:spacing w:val="-1"/>
        </w:rPr>
        <w:t>м</w:t>
      </w:r>
      <w:r w:rsidRPr="002108F2">
        <w:rPr>
          <w:spacing w:val="2"/>
        </w:rPr>
        <w:t>е</w:t>
      </w:r>
      <w:r w:rsidRPr="002108F2">
        <w:t>ропр</w:t>
      </w:r>
      <w:r w:rsidRPr="002108F2">
        <w:rPr>
          <w:spacing w:val="1"/>
        </w:rPr>
        <w:t>и</w:t>
      </w:r>
      <w:r w:rsidRPr="002108F2">
        <w:t>ят</w:t>
      </w:r>
      <w:r w:rsidRPr="002108F2">
        <w:rPr>
          <w:spacing w:val="1"/>
        </w:rPr>
        <w:t>и</w:t>
      </w:r>
      <w:r w:rsidRPr="002108F2">
        <w:t>й.</w:t>
      </w:r>
    </w:p>
    <w:p w14:paraId="12465D3D" w14:textId="69006D0A" w:rsidR="00E11E50" w:rsidRPr="002108F2" w:rsidRDefault="00257035" w:rsidP="007E29D1">
      <w:pPr>
        <w:widowControl w:val="0"/>
        <w:autoSpaceDE w:val="0"/>
        <w:autoSpaceDN w:val="0"/>
        <w:adjustRightInd w:val="0"/>
        <w:spacing w:before="6" w:after="0"/>
        <w:ind w:left="102" w:right="46" w:firstLine="708"/>
      </w:pPr>
      <w:r>
        <w:t xml:space="preserve">Финансирование инвестиционных мероприятий (перекладку тепловых сетей) ориентировочно будет осуществляться в рамках инвестиционной составляющей ООО «ГТМ-Теплосервис» (за счет амортизационных отчислений и нормативной прибыли), полученной как надбавка к текущим установленным тарифам. </w:t>
      </w:r>
    </w:p>
    <w:p w14:paraId="5183D9BA" w14:textId="77777777" w:rsidR="000E6731" w:rsidRPr="000E6731" w:rsidRDefault="000E6731" w:rsidP="000E6731">
      <w:pPr>
        <w:pStyle w:val="22"/>
        <w:spacing w:before="120" w:after="120" w:line="360" w:lineRule="auto"/>
        <w:ind w:firstLine="567"/>
        <w:jc w:val="both"/>
      </w:pPr>
      <w:bookmarkStart w:id="198" w:name="_Toc7452215"/>
      <w:bookmarkStart w:id="199" w:name="_Toc61357033"/>
      <w:bookmarkStart w:id="200" w:name="_Toc192231741"/>
      <w:r w:rsidRPr="000E6731">
        <w:t>12.3. Расчет экономической эффективности инвестиций.</w:t>
      </w:r>
      <w:bookmarkEnd w:id="198"/>
      <w:bookmarkEnd w:id="199"/>
      <w:bookmarkEnd w:id="200"/>
    </w:p>
    <w:p w14:paraId="4A44A231" w14:textId="31F46F3A" w:rsidR="000E6731" w:rsidRPr="000E6731" w:rsidRDefault="000E6731" w:rsidP="000E6731">
      <w:pPr>
        <w:spacing w:before="0" w:after="0"/>
        <w:ind w:firstLine="567"/>
        <w:rPr>
          <w:lang w:eastAsia="ar-SA"/>
        </w:rPr>
      </w:pPr>
      <w:bookmarkStart w:id="201" w:name="_Hlk61453747"/>
      <w:r w:rsidRPr="000E6731">
        <w:rPr>
          <w:lang w:eastAsia="ar-SA"/>
        </w:rPr>
        <w:t>Предполагается, что в результате реализации инвестиционн</w:t>
      </w:r>
      <w:r>
        <w:rPr>
          <w:lang w:eastAsia="ar-SA"/>
        </w:rPr>
        <w:t>ых мероприятий</w:t>
      </w:r>
      <w:r w:rsidRPr="000E6731">
        <w:rPr>
          <w:lang w:eastAsia="ar-SA"/>
        </w:rPr>
        <w:t xml:space="preserve"> будет иметь место экономический эффект в виде ежегодного снижения затрат на </w:t>
      </w:r>
      <w:r w:rsidRPr="000E6731">
        <w:rPr>
          <w:lang w:eastAsia="ar-SA"/>
        </w:rPr>
        <w:lastRenderedPageBreak/>
        <w:t xml:space="preserve">топливо </w:t>
      </w:r>
      <w:r w:rsidR="007400DE">
        <w:rPr>
          <w:lang w:eastAsia="ar-SA"/>
        </w:rPr>
        <w:t xml:space="preserve">по котельным № 22 и № 8 </w:t>
      </w:r>
      <w:r w:rsidRPr="000E6731">
        <w:rPr>
          <w:lang w:eastAsia="ar-SA"/>
        </w:rPr>
        <w:t xml:space="preserve">за счет </w:t>
      </w:r>
      <w:r w:rsidR="007400DE">
        <w:rPr>
          <w:lang w:eastAsia="ar-SA"/>
        </w:rPr>
        <w:t>снижения уровня потерь тепловой энергии в тепловых сетях, снижения необходимого уровня выработки тепла и, соответственно, снижения расходов на топливо (природный газ)</w:t>
      </w:r>
      <w:r w:rsidRPr="000E6731">
        <w:rPr>
          <w:lang w:eastAsia="ar-SA"/>
        </w:rPr>
        <w:t>.</w:t>
      </w:r>
    </w:p>
    <w:bookmarkEnd w:id="201"/>
    <w:p w14:paraId="22FB13CE" w14:textId="15338CF2" w:rsidR="000E6731" w:rsidRDefault="000E6731" w:rsidP="007E29D1">
      <w:pPr>
        <w:pStyle w:val="afffffffff4"/>
        <w:rPr>
          <w:rFonts w:ascii="Times New Roman" w:hAnsi="Times New Roman" w:cs="Times New Roman"/>
          <w:sz w:val="26"/>
          <w:szCs w:val="26"/>
        </w:rPr>
      </w:pPr>
    </w:p>
    <w:p w14:paraId="68D415AF" w14:textId="5275969F" w:rsidR="007400DE" w:rsidRPr="007400DE" w:rsidRDefault="007400DE" w:rsidP="007400DE">
      <w:pPr>
        <w:pStyle w:val="22"/>
        <w:spacing w:before="120" w:after="120" w:line="360" w:lineRule="auto"/>
        <w:ind w:firstLine="567"/>
        <w:jc w:val="both"/>
      </w:pPr>
      <w:bookmarkStart w:id="202" w:name="_Toc7452216"/>
      <w:bookmarkStart w:id="203" w:name="_Toc61357034"/>
      <w:bookmarkStart w:id="204" w:name="_Toc192231742"/>
      <w:r w:rsidRPr="007400DE">
        <w:t>12.4. Расчет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bookmarkEnd w:id="202"/>
      <w:bookmarkEnd w:id="203"/>
      <w:bookmarkEnd w:id="204"/>
    </w:p>
    <w:p w14:paraId="7B178844" w14:textId="54504ED3" w:rsidR="007139CA" w:rsidRPr="00915979" w:rsidRDefault="007139CA" w:rsidP="001D7974">
      <w:pPr>
        <w:widowControl w:val="0"/>
        <w:suppressLineNumbers/>
        <w:tabs>
          <w:tab w:val="left" w:leader="dot" w:pos="540"/>
        </w:tabs>
        <w:suppressAutoHyphens/>
        <w:spacing w:before="0" w:after="0"/>
        <w:ind w:firstLine="567"/>
        <w:rPr>
          <w:iCs/>
        </w:rPr>
      </w:pPr>
      <w:r>
        <w:rPr>
          <w:iCs/>
        </w:rPr>
        <w:t xml:space="preserve">В настоящее время по </w:t>
      </w:r>
      <w:proofErr w:type="spellStart"/>
      <w:r>
        <w:rPr>
          <w:iCs/>
        </w:rPr>
        <w:t>Лесколовскому</w:t>
      </w:r>
      <w:proofErr w:type="spellEnd"/>
      <w:r>
        <w:rPr>
          <w:iCs/>
        </w:rPr>
        <w:t xml:space="preserve"> СП не утверждена инвестиционная</w:t>
      </w:r>
      <w:r w:rsidRPr="00915979">
        <w:rPr>
          <w:iCs/>
        </w:rPr>
        <w:t xml:space="preserve"> программ</w:t>
      </w:r>
      <w:r>
        <w:rPr>
          <w:iCs/>
        </w:rPr>
        <w:t>а ТСО</w:t>
      </w:r>
      <w:r w:rsidRPr="00915979">
        <w:rPr>
          <w:iCs/>
        </w:rPr>
        <w:t xml:space="preserve">, </w:t>
      </w:r>
      <w:r>
        <w:rPr>
          <w:iCs/>
        </w:rPr>
        <w:t xml:space="preserve">вследствие чего прогноз экономического тарифа на тепловую энергию формируется исходя из </w:t>
      </w:r>
      <w:r w:rsidR="00555F1A">
        <w:rPr>
          <w:iCs/>
        </w:rPr>
        <w:t xml:space="preserve">сформированной тарифно-балансовой модели операционной и инвестиционной деятельности организации Концессионера на срок концессии </w:t>
      </w:r>
      <w:r w:rsidRPr="00915979">
        <w:rPr>
          <w:iCs/>
        </w:rPr>
        <w:t>(</w:t>
      </w:r>
      <w:r w:rsidR="00257035">
        <w:rPr>
          <w:iCs/>
        </w:rPr>
        <w:fldChar w:fldCharType="begin"/>
      </w:r>
      <w:r w:rsidR="00257035">
        <w:rPr>
          <w:iCs/>
        </w:rPr>
        <w:instrText xml:space="preserve"> REF _Ref104729643 \h </w:instrText>
      </w:r>
      <w:r w:rsidR="00257035">
        <w:rPr>
          <w:iCs/>
        </w:rPr>
      </w:r>
      <w:r w:rsidR="00257035">
        <w:rPr>
          <w:iCs/>
        </w:rPr>
        <w:fldChar w:fldCharType="separate"/>
      </w:r>
      <w:r w:rsidR="00224195" w:rsidRPr="00257035">
        <w:rPr>
          <w:iCs/>
        </w:rPr>
        <w:t xml:space="preserve">Таблица </w:t>
      </w:r>
      <w:r w:rsidR="00224195">
        <w:rPr>
          <w:iCs/>
          <w:noProof/>
        </w:rPr>
        <w:t>27</w:t>
      </w:r>
      <w:r w:rsidR="00257035">
        <w:rPr>
          <w:iCs/>
        </w:rPr>
        <w:fldChar w:fldCharType="end"/>
      </w:r>
      <w:r w:rsidR="00257035">
        <w:rPr>
          <w:iCs/>
        </w:rPr>
        <w:t xml:space="preserve"> -</w:t>
      </w:r>
      <w:r w:rsidR="001D7974">
        <w:rPr>
          <w:iCs/>
        </w:rPr>
        <w:t xml:space="preserve"> </w:t>
      </w:r>
      <w:r w:rsidR="001D7974">
        <w:rPr>
          <w:iCs/>
        </w:rPr>
        <w:fldChar w:fldCharType="begin"/>
      </w:r>
      <w:r w:rsidR="001D7974">
        <w:rPr>
          <w:iCs/>
        </w:rPr>
        <w:instrText xml:space="preserve"> REF _Ref192231886 \h </w:instrText>
      </w:r>
      <w:r w:rsidR="001D7974">
        <w:rPr>
          <w:iCs/>
        </w:rPr>
      </w:r>
      <w:r w:rsidR="001D7974">
        <w:rPr>
          <w:iCs/>
        </w:rPr>
        <w:fldChar w:fldCharType="separate"/>
      </w:r>
      <w:r w:rsidR="001D7974" w:rsidRPr="00257035">
        <w:rPr>
          <w:iCs/>
        </w:rPr>
        <w:t xml:space="preserve">Таблица </w:t>
      </w:r>
      <w:r w:rsidR="001D7974">
        <w:rPr>
          <w:iCs/>
          <w:noProof/>
        </w:rPr>
        <w:t>28</w:t>
      </w:r>
      <w:r w:rsidR="001D7974">
        <w:rPr>
          <w:iCs/>
        </w:rPr>
        <w:fldChar w:fldCharType="end"/>
      </w:r>
      <w:r w:rsidR="001D7974">
        <w:rPr>
          <w:iCs/>
        </w:rPr>
        <w:t>).</w:t>
      </w:r>
    </w:p>
    <w:p w14:paraId="2B50C0B4" w14:textId="50D3A499" w:rsidR="007400DE" w:rsidRPr="007400DE" w:rsidRDefault="007400DE" w:rsidP="007400DE">
      <w:pPr>
        <w:spacing w:before="0" w:after="0"/>
        <w:ind w:firstLine="567"/>
        <w:rPr>
          <w:lang w:eastAsia="ar-SA"/>
        </w:rPr>
      </w:pPr>
    </w:p>
    <w:p w14:paraId="75B2E1D9" w14:textId="6A8F3C0A" w:rsidR="000E6731" w:rsidRDefault="000E6731" w:rsidP="007E29D1">
      <w:pPr>
        <w:pStyle w:val="afffffffff4"/>
        <w:rPr>
          <w:rFonts w:ascii="Times New Roman" w:hAnsi="Times New Roman" w:cs="Times New Roman"/>
          <w:sz w:val="26"/>
          <w:szCs w:val="26"/>
        </w:rPr>
      </w:pPr>
    </w:p>
    <w:p w14:paraId="13FF2F5E" w14:textId="1A16AADF" w:rsidR="000E6731" w:rsidRDefault="000E6731" w:rsidP="007E29D1">
      <w:pPr>
        <w:pStyle w:val="afffffffff4"/>
        <w:rPr>
          <w:rFonts w:ascii="Times New Roman" w:hAnsi="Times New Roman" w:cs="Times New Roman"/>
          <w:sz w:val="26"/>
          <w:szCs w:val="26"/>
        </w:rPr>
      </w:pPr>
    </w:p>
    <w:p w14:paraId="72A5FC5C" w14:textId="64CF3CF9" w:rsidR="007139CA" w:rsidRDefault="007139CA" w:rsidP="007E29D1">
      <w:pPr>
        <w:pStyle w:val="afffffffff4"/>
        <w:rPr>
          <w:rFonts w:ascii="Times New Roman" w:hAnsi="Times New Roman" w:cs="Times New Roman"/>
          <w:sz w:val="26"/>
          <w:szCs w:val="26"/>
        </w:rPr>
      </w:pPr>
    </w:p>
    <w:p w14:paraId="3FD53EC2" w14:textId="72D571DD" w:rsidR="007139CA" w:rsidRDefault="007139CA" w:rsidP="007E29D1">
      <w:pPr>
        <w:pStyle w:val="afffffffff4"/>
        <w:rPr>
          <w:rFonts w:ascii="Times New Roman" w:hAnsi="Times New Roman" w:cs="Times New Roman"/>
          <w:sz w:val="26"/>
          <w:szCs w:val="26"/>
        </w:rPr>
      </w:pPr>
    </w:p>
    <w:p w14:paraId="02844144" w14:textId="77777777" w:rsidR="007139CA" w:rsidRDefault="007139CA" w:rsidP="007E29D1">
      <w:pPr>
        <w:pStyle w:val="afffffffff4"/>
        <w:rPr>
          <w:rFonts w:ascii="Times New Roman" w:hAnsi="Times New Roman" w:cs="Times New Roman"/>
          <w:sz w:val="26"/>
          <w:szCs w:val="26"/>
        </w:rPr>
        <w:sectPr w:rsidR="007139CA" w:rsidSect="005F1F0C">
          <w:pgSz w:w="11906" w:h="16838" w:code="9"/>
          <w:pgMar w:top="567" w:right="1134" w:bottom="1134" w:left="1701" w:header="709" w:footer="709" w:gutter="0"/>
          <w:cols w:space="708"/>
          <w:docGrid w:linePitch="360"/>
        </w:sectPr>
      </w:pPr>
    </w:p>
    <w:p w14:paraId="1D24805A" w14:textId="34299284" w:rsidR="00257035" w:rsidRPr="007139CA" w:rsidRDefault="00257035" w:rsidP="00257035">
      <w:pPr>
        <w:widowControl w:val="0"/>
        <w:suppressLineNumbers/>
        <w:tabs>
          <w:tab w:val="left" w:leader="dot" w:pos="540"/>
        </w:tabs>
        <w:suppressAutoHyphens/>
        <w:spacing w:before="0" w:after="0"/>
        <w:ind w:firstLine="567"/>
        <w:rPr>
          <w:iCs/>
        </w:rPr>
      </w:pPr>
      <w:bookmarkStart w:id="205" w:name="_Ref104729643"/>
      <w:r w:rsidRPr="00257035">
        <w:rPr>
          <w:iCs/>
        </w:rPr>
        <w:lastRenderedPageBreak/>
        <w:t xml:space="preserve">Таблица </w:t>
      </w:r>
      <w:r w:rsidRPr="00257035">
        <w:rPr>
          <w:iCs/>
        </w:rPr>
        <w:fldChar w:fldCharType="begin"/>
      </w:r>
      <w:r w:rsidRPr="00257035">
        <w:rPr>
          <w:iCs/>
        </w:rPr>
        <w:instrText xml:space="preserve"> SEQ Таблица \* ARABIC </w:instrText>
      </w:r>
      <w:r w:rsidRPr="00257035">
        <w:rPr>
          <w:iCs/>
        </w:rPr>
        <w:fldChar w:fldCharType="separate"/>
      </w:r>
      <w:r w:rsidR="00F329C9">
        <w:rPr>
          <w:iCs/>
          <w:noProof/>
        </w:rPr>
        <w:t>27</w:t>
      </w:r>
      <w:r w:rsidRPr="00257035">
        <w:rPr>
          <w:iCs/>
        </w:rPr>
        <w:fldChar w:fldCharType="end"/>
      </w:r>
      <w:bookmarkEnd w:id="205"/>
      <w:r>
        <w:rPr>
          <w:iCs/>
        </w:rPr>
        <w:t xml:space="preserve"> </w:t>
      </w:r>
      <w:r w:rsidR="00DA4D6E">
        <w:rPr>
          <w:iCs/>
        </w:rPr>
        <w:t>–</w:t>
      </w:r>
      <w:r>
        <w:rPr>
          <w:iCs/>
        </w:rPr>
        <w:t xml:space="preserve"> </w:t>
      </w:r>
      <w:r w:rsidR="00DA4D6E">
        <w:rPr>
          <w:iCs/>
        </w:rPr>
        <w:t>Расчет ценовых (тарифных) последствий для Концессионера и</w:t>
      </w:r>
      <w:r w:rsidRPr="007139CA">
        <w:rPr>
          <w:iCs/>
        </w:rPr>
        <w:t xml:space="preserve"> экономически обоснованного тарифа на тепловую энергию для потребителей (тарифная зона – котельная № 22)</w:t>
      </w:r>
      <w:r w:rsidR="00DA4D6E">
        <w:rPr>
          <w:iCs/>
        </w:rPr>
        <w:t xml:space="preserve"> </w:t>
      </w:r>
    </w:p>
    <w:tbl>
      <w:tblPr>
        <w:tblW w:w="5000" w:type="pct"/>
        <w:tblLook w:val="04A0" w:firstRow="1" w:lastRow="0" w:firstColumn="1" w:lastColumn="0" w:noHBand="0" w:noVBand="1"/>
      </w:tblPr>
      <w:tblGrid>
        <w:gridCol w:w="4508"/>
        <w:gridCol w:w="1330"/>
        <w:gridCol w:w="981"/>
        <w:gridCol w:w="981"/>
        <w:gridCol w:w="981"/>
        <w:gridCol w:w="982"/>
        <w:gridCol w:w="1026"/>
        <w:gridCol w:w="1026"/>
        <w:gridCol w:w="1035"/>
        <w:gridCol w:w="1035"/>
        <w:gridCol w:w="1035"/>
        <w:gridCol w:w="1026"/>
        <w:gridCol w:w="1027"/>
        <w:gridCol w:w="1026"/>
        <w:gridCol w:w="1026"/>
        <w:gridCol w:w="1026"/>
        <w:gridCol w:w="1026"/>
        <w:gridCol w:w="1026"/>
      </w:tblGrid>
      <w:tr w:rsidR="00DA4D6E" w:rsidRPr="00DA4D6E" w14:paraId="2D69B822" w14:textId="77777777" w:rsidTr="00DA4D6E">
        <w:trPr>
          <w:trHeight w:val="227"/>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278F3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Наименование показателя</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61ADE4D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Ед. изм.</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67308D8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2025</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4CB25F3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2026</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71FAAAE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2027</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387B1A1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2028</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65A3AFD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2029</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539E287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2030</w:t>
            </w: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7582669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2031</w:t>
            </w: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26A7A6F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2032</w:t>
            </w: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08BE582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2033</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0949CAD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2034</w:t>
            </w: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6EF80DD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2035</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3D3812F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2036</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2B3BDB4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32590FC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2038</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1DC0553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2039</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7690D5D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2040</w:t>
            </w:r>
          </w:p>
        </w:tc>
      </w:tr>
      <w:tr w:rsidR="00DA4D6E" w:rsidRPr="00DA4D6E" w14:paraId="44B6F83F"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4BC9CE6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НЕОБХОДИМАЯ ВАЛОВАЯ ВЫРУЧКА (с учетом теплоносителя)</w:t>
            </w:r>
          </w:p>
        </w:tc>
        <w:tc>
          <w:tcPr>
            <w:tcW w:w="304" w:type="pct"/>
            <w:tcBorders>
              <w:top w:val="nil"/>
              <w:left w:val="nil"/>
              <w:bottom w:val="single" w:sz="4" w:space="0" w:color="auto"/>
              <w:right w:val="single" w:sz="4" w:space="0" w:color="auto"/>
            </w:tcBorders>
            <w:shd w:val="clear" w:color="auto" w:fill="auto"/>
            <w:noWrap/>
            <w:vAlign w:val="center"/>
            <w:hideMark/>
          </w:tcPr>
          <w:p w14:paraId="17FF843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4080A43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83 814,47</w:t>
            </w:r>
          </w:p>
        </w:tc>
        <w:tc>
          <w:tcPr>
            <w:tcW w:w="225" w:type="pct"/>
            <w:tcBorders>
              <w:top w:val="nil"/>
              <w:left w:val="nil"/>
              <w:bottom w:val="single" w:sz="4" w:space="0" w:color="auto"/>
              <w:right w:val="single" w:sz="4" w:space="0" w:color="auto"/>
            </w:tcBorders>
            <w:shd w:val="clear" w:color="auto" w:fill="auto"/>
            <w:noWrap/>
            <w:vAlign w:val="center"/>
            <w:hideMark/>
          </w:tcPr>
          <w:p w14:paraId="222901E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89 937,39</w:t>
            </w:r>
          </w:p>
        </w:tc>
        <w:tc>
          <w:tcPr>
            <w:tcW w:w="225" w:type="pct"/>
            <w:tcBorders>
              <w:top w:val="nil"/>
              <w:left w:val="nil"/>
              <w:bottom w:val="single" w:sz="4" w:space="0" w:color="auto"/>
              <w:right w:val="single" w:sz="4" w:space="0" w:color="auto"/>
            </w:tcBorders>
            <w:shd w:val="clear" w:color="auto" w:fill="auto"/>
            <w:noWrap/>
            <w:vAlign w:val="center"/>
            <w:hideMark/>
          </w:tcPr>
          <w:p w14:paraId="1A3B345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94 092,14</w:t>
            </w:r>
          </w:p>
        </w:tc>
        <w:tc>
          <w:tcPr>
            <w:tcW w:w="225" w:type="pct"/>
            <w:tcBorders>
              <w:top w:val="nil"/>
              <w:left w:val="nil"/>
              <w:bottom w:val="single" w:sz="4" w:space="0" w:color="auto"/>
              <w:right w:val="single" w:sz="4" w:space="0" w:color="auto"/>
            </w:tcBorders>
            <w:shd w:val="clear" w:color="auto" w:fill="auto"/>
            <w:noWrap/>
            <w:vAlign w:val="center"/>
            <w:hideMark/>
          </w:tcPr>
          <w:p w14:paraId="6C54C32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97 948,87</w:t>
            </w:r>
          </w:p>
        </w:tc>
        <w:tc>
          <w:tcPr>
            <w:tcW w:w="225" w:type="pct"/>
            <w:tcBorders>
              <w:top w:val="nil"/>
              <w:left w:val="nil"/>
              <w:bottom w:val="single" w:sz="4" w:space="0" w:color="auto"/>
              <w:right w:val="single" w:sz="4" w:space="0" w:color="auto"/>
            </w:tcBorders>
            <w:shd w:val="clear" w:color="auto" w:fill="auto"/>
            <w:noWrap/>
            <w:vAlign w:val="center"/>
            <w:hideMark/>
          </w:tcPr>
          <w:p w14:paraId="0ACE9FA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101 508,65</w:t>
            </w:r>
          </w:p>
        </w:tc>
        <w:tc>
          <w:tcPr>
            <w:tcW w:w="225" w:type="pct"/>
            <w:tcBorders>
              <w:top w:val="nil"/>
              <w:left w:val="nil"/>
              <w:bottom w:val="single" w:sz="4" w:space="0" w:color="auto"/>
              <w:right w:val="single" w:sz="4" w:space="0" w:color="auto"/>
            </w:tcBorders>
            <w:shd w:val="clear" w:color="auto" w:fill="auto"/>
            <w:noWrap/>
            <w:vAlign w:val="center"/>
            <w:hideMark/>
          </w:tcPr>
          <w:p w14:paraId="33D0B63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105 077,84</w:t>
            </w:r>
          </w:p>
        </w:tc>
        <w:tc>
          <w:tcPr>
            <w:tcW w:w="237" w:type="pct"/>
            <w:tcBorders>
              <w:top w:val="nil"/>
              <w:left w:val="nil"/>
              <w:bottom w:val="single" w:sz="4" w:space="0" w:color="auto"/>
              <w:right w:val="single" w:sz="4" w:space="0" w:color="auto"/>
            </w:tcBorders>
            <w:shd w:val="clear" w:color="auto" w:fill="auto"/>
            <w:noWrap/>
            <w:vAlign w:val="center"/>
            <w:hideMark/>
          </w:tcPr>
          <w:p w14:paraId="68EA69C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109 260,97</w:t>
            </w:r>
          </w:p>
        </w:tc>
        <w:tc>
          <w:tcPr>
            <w:tcW w:w="237" w:type="pct"/>
            <w:tcBorders>
              <w:top w:val="nil"/>
              <w:left w:val="nil"/>
              <w:bottom w:val="single" w:sz="4" w:space="0" w:color="auto"/>
              <w:right w:val="single" w:sz="4" w:space="0" w:color="auto"/>
            </w:tcBorders>
            <w:shd w:val="clear" w:color="auto" w:fill="auto"/>
            <w:noWrap/>
            <w:vAlign w:val="center"/>
            <w:hideMark/>
          </w:tcPr>
          <w:p w14:paraId="03E94B1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113 611,64</w:t>
            </w:r>
          </w:p>
        </w:tc>
        <w:tc>
          <w:tcPr>
            <w:tcW w:w="237" w:type="pct"/>
            <w:tcBorders>
              <w:top w:val="nil"/>
              <w:left w:val="nil"/>
              <w:bottom w:val="single" w:sz="4" w:space="0" w:color="auto"/>
              <w:right w:val="single" w:sz="4" w:space="0" w:color="auto"/>
            </w:tcBorders>
            <w:shd w:val="clear" w:color="auto" w:fill="auto"/>
            <w:noWrap/>
            <w:vAlign w:val="center"/>
            <w:hideMark/>
          </w:tcPr>
          <w:p w14:paraId="27F3847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118 136,54</w:t>
            </w:r>
          </w:p>
        </w:tc>
        <w:tc>
          <w:tcPr>
            <w:tcW w:w="233" w:type="pct"/>
            <w:tcBorders>
              <w:top w:val="nil"/>
              <w:left w:val="nil"/>
              <w:bottom w:val="single" w:sz="4" w:space="0" w:color="auto"/>
              <w:right w:val="single" w:sz="4" w:space="0" w:color="auto"/>
            </w:tcBorders>
            <w:shd w:val="clear" w:color="auto" w:fill="auto"/>
            <w:noWrap/>
            <w:vAlign w:val="center"/>
            <w:hideMark/>
          </w:tcPr>
          <w:p w14:paraId="442E409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111 728,03</w:t>
            </w:r>
          </w:p>
        </w:tc>
        <w:tc>
          <w:tcPr>
            <w:tcW w:w="237" w:type="pct"/>
            <w:tcBorders>
              <w:top w:val="nil"/>
              <w:left w:val="nil"/>
              <w:bottom w:val="single" w:sz="4" w:space="0" w:color="auto"/>
              <w:right w:val="single" w:sz="4" w:space="0" w:color="auto"/>
            </w:tcBorders>
            <w:shd w:val="clear" w:color="auto" w:fill="auto"/>
            <w:noWrap/>
            <w:vAlign w:val="center"/>
            <w:hideMark/>
          </w:tcPr>
          <w:p w14:paraId="3D6FEB5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116 302,05</w:t>
            </w:r>
          </w:p>
        </w:tc>
        <w:tc>
          <w:tcPr>
            <w:tcW w:w="233" w:type="pct"/>
            <w:tcBorders>
              <w:top w:val="nil"/>
              <w:left w:val="nil"/>
              <w:bottom w:val="single" w:sz="4" w:space="0" w:color="auto"/>
              <w:right w:val="single" w:sz="4" w:space="0" w:color="auto"/>
            </w:tcBorders>
            <w:shd w:val="clear" w:color="auto" w:fill="auto"/>
            <w:noWrap/>
            <w:vAlign w:val="center"/>
            <w:hideMark/>
          </w:tcPr>
          <w:p w14:paraId="09A5562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121 062,95</w:t>
            </w:r>
          </w:p>
        </w:tc>
        <w:tc>
          <w:tcPr>
            <w:tcW w:w="229" w:type="pct"/>
            <w:tcBorders>
              <w:top w:val="nil"/>
              <w:left w:val="nil"/>
              <w:bottom w:val="single" w:sz="4" w:space="0" w:color="auto"/>
              <w:right w:val="single" w:sz="4" w:space="0" w:color="auto"/>
            </w:tcBorders>
            <w:shd w:val="clear" w:color="auto" w:fill="auto"/>
            <w:noWrap/>
            <w:vAlign w:val="center"/>
            <w:hideMark/>
          </w:tcPr>
          <w:p w14:paraId="26E8052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126 018,38</w:t>
            </w:r>
          </w:p>
        </w:tc>
        <w:tc>
          <w:tcPr>
            <w:tcW w:w="221" w:type="pct"/>
            <w:tcBorders>
              <w:top w:val="nil"/>
              <w:left w:val="nil"/>
              <w:bottom w:val="single" w:sz="4" w:space="0" w:color="auto"/>
              <w:right w:val="single" w:sz="4" w:space="0" w:color="auto"/>
            </w:tcBorders>
            <w:shd w:val="clear" w:color="auto" w:fill="auto"/>
            <w:noWrap/>
            <w:vAlign w:val="center"/>
            <w:hideMark/>
          </w:tcPr>
          <w:p w14:paraId="2E1B100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131 176,29</w:t>
            </w:r>
          </w:p>
        </w:tc>
        <w:tc>
          <w:tcPr>
            <w:tcW w:w="225" w:type="pct"/>
            <w:tcBorders>
              <w:top w:val="nil"/>
              <w:left w:val="nil"/>
              <w:bottom w:val="single" w:sz="4" w:space="0" w:color="auto"/>
              <w:right w:val="single" w:sz="4" w:space="0" w:color="auto"/>
            </w:tcBorders>
            <w:shd w:val="clear" w:color="auto" w:fill="auto"/>
            <w:noWrap/>
            <w:vAlign w:val="center"/>
            <w:hideMark/>
          </w:tcPr>
          <w:p w14:paraId="5F42820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136 545,00</w:t>
            </w:r>
          </w:p>
        </w:tc>
        <w:tc>
          <w:tcPr>
            <w:tcW w:w="233" w:type="pct"/>
            <w:tcBorders>
              <w:top w:val="nil"/>
              <w:left w:val="nil"/>
              <w:bottom w:val="single" w:sz="4" w:space="0" w:color="auto"/>
              <w:right w:val="single" w:sz="4" w:space="0" w:color="auto"/>
            </w:tcBorders>
            <w:shd w:val="clear" w:color="auto" w:fill="auto"/>
            <w:noWrap/>
            <w:vAlign w:val="center"/>
            <w:hideMark/>
          </w:tcPr>
          <w:p w14:paraId="158259A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142 133,11</w:t>
            </w:r>
          </w:p>
        </w:tc>
      </w:tr>
      <w:tr w:rsidR="00DA4D6E" w:rsidRPr="00DA4D6E" w14:paraId="49A904B4"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3A5E5DC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НВВ на теплоноситель</w:t>
            </w:r>
          </w:p>
        </w:tc>
        <w:tc>
          <w:tcPr>
            <w:tcW w:w="304" w:type="pct"/>
            <w:tcBorders>
              <w:top w:val="nil"/>
              <w:left w:val="nil"/>
              <w:bottom w:val="single" w:sz="4" w:space="0" w:color="auto"/>
              <w:right w:val="single" w:sz="4" w:space="0" w:color="auto"/>
            </w:tcBorders>
            <w:shd w:val="clear" w:color="auto" w:fill="auto"/>
            <w:noWrap/>
            <w:vAlign w:val="center"/>
            <w:hideMark/>
          </w:tcPr>
          <w:p w14:paraId="514093C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3572162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5 020,24</w:t>
            </w:r>
          </w:p>
        </w:tc>
        <w:tc>
          <w:tcPr>
            <w:tcW w:w="225" w:type="pct"/>
            <w:tcBorders>
              <w:top w:val="nil"/>
              <w:left w:val="nil"/>
              <w:bottom w:val="single" w:sz="4" w:space="0" w:color="auto"/>
              <w:right w:val="single" w:sz="4" w:space="0" w:color="auto"/>
            </w:tcBorders>
            <w:shd w:val="clear" w:color="auto" w:fill="auto"/>
            <w:noWrap/>
            <w:vAlign w:val="center"/>
            <w:hideMark/>
          </w:tcPr>
          <w:p w14:paraId="74C7CBD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5 118,60</w:t>
            </w:r>
          </w:p>
        </w:tc>
        <w:tc>
          <w:tcPr>
            <w:tcW w:w="225" w:type="pct"/>
            <w:tcBorders>
              <w:top w:val="nil"/>
              <w:left w:val="nil"/>
              <w:bottom w:val="single" w:sz="4" w:space="0" w:color="auto"/>
              <w:right w:val="single" w:sz="4" w:space="0" w:color="auto"/>
            </w:tcBorders>
            <w:shd w:val="clear" w:color="auto" w:fill="auto"/>
            <w:noWrap/>
            <w:vAlign w:val="center"/>
            <w:hideMark/>
          </w:tcPr>
          <w:p w14:paraId="2FE4383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5 886,39</w:t>
            </w:r>
          </w:p>
        </w:tc>
        <w:tc>
          <w:tcPr>
            <w:tcW w:w="225" w:type="pct"/>
            <w:tcBorders>
              <w:top w:val="nil"/>
              <w:left w:val="nil"/>
              <w:bottom w:val="single" w:sz="4" w:space="0" w:color="auto"/>
              <w:right w:val="single" w:sz="4" w:space="0" w:color="auto"/>
            </w:tcBorders>
            <w:shd w:val="clear" w:color="auto" w:fill="auto"/>
            <w:noWrap/>
            <w:vAlign w:val="center"/>
            <w:hideMark/>
          </w:tcPr>
          <w:p w14:paraId="614CB37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6 769,35</w:t>
            </w:r>
          </w:p>
        </w:tc>
        <w:tc>
          <w:tcPr>
            <w:tcW w:w="225" w:type="pct"/>
            <w:tcBorders>
              <w:top w:val="nil"/>
              <w:left w:val="nil"/>
              <w:bottom w:val="single" w:sz="4" w:space="0" w:color="auto"/>
              <w:right w:val="single" w:sz="4" w:space="0" w:color="auto"/>
            </w:tcBorders>
            <w:shd w:val="clear" w:color="auto" w:fill="auto"/>
            <w:noWrap/>
            <w:vAlign w:val="center"/>
            <w:hideMark/>
          </w:tcPr>
          <w:p w14:paraId="568D221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7 784,75</w:t>
            </w:r>
          </w:p>
        </w:tc>
        <w:tc>
          <w:tcPr>
            <w:tcW w:w="225" w:type="pct"/>
            <w:tcBorders>
              <w:top w:val="nil"/>
              <w:left w:val="nil"/>
              <w:bottom w:val="single" w:sz="4" w:space="0" w:color="auto"/>
              <w:right w:val="single" w:sz="4" w:space="0" w:color="auto"/>
            </w:tcBorders>
            <w:shd w:val="clear" w:color="auto" w:fill="auto"/>
            <w:noWrap/>
            <w:vAlign w:val="center"/>
            <w:hideMark/>
          </w:tcPr>
          <w:p w14:paraId="7F6181A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8 096,14</w:t>
            </w:r>
          </w:p>
        </w:tc>
        <w:tc>
          <w:tcPr>
            <w:tcW w:w="237" w:type="pct"/>
            <w:tcBorders>
              <w:top w:val="nil"/>
              <w:left w:val="nil"/>
              <w:bottom w:val="single" w:sz="4" w:space="0" w:color="auto"/>
              <w:right w:val="single" w:sz="4" w:space="0" w:color="auto"/>
            </w:tcBorders>
            <w:shd w:val="clear" w:color="auto" w:fill="auto"/>
            <w:noWrap/>
            <w:vAlign w:val="center"/>
            <w:hideMark/>
          </w:tcPr>
          <w:p w14:paraId="5AB6DCF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8 419,99</w:t>
            </w:r>
          </w:p>
        </w:tc>
        <w:tc>
          <w:tcPr>
            <w:tcW w:w="237" w:type="pct"/>
            <w:tcBorders>
              <w:top w:val="nil"/>
              <w:left w:val="nil"/>
              <w:bottom w:val="single" w:sz="4" w:space="0" w:color="auto"/>
              <w:right w:val="single" w:sz="4" w:space="0" w:color="auto"/>
            </w:tcBorders>
            <w:shd w:val="clear" w:color="auto" w:fill="auto"/>
            <w:noWrap/>
            <w:vAlign w:val="center"/>
            <w:hideMark/>
          </w:tcPr>
          <w:p w14:paraId="344719A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8 756,79</w:t>
            </w:r>
          </w:p>
        </w:tc>
        <w:tc>
          <w:tcPr>
            <w:tcW w:w="237" w:type="pct"/>
            <w:tcBorders>
              <w:top w:val="nil"/>
              <w:left w:val="nil"/>
              <w:bottom w:val="single" w:sz="4" w:space="0" w:color="auto"/>
              <w:right w:val="single" w:sz="4" w:space="0" w:color="auto"/>
            </w:tcBorders>
            <w:shd w:val="clear" w:color="auto" w:fill="auto"/>
            <w:noWrap/>
            <w:vAlign w:val="center"/>
            <w:hideMark/>
          </w:tcPr>
          <w:p w14:paraId="26AF675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9 107,06</w:t>
            </w:r>
          </w:p>
        </w:tc>
        <w:tc>
          <w:tcPr>
            <w:tcW w:w="233" w:type="pct"/>
            <w:tcBorders>
              <w:top w:val="nil"/>
              <w:left w:val="nil"/>
              <w:bottom w:val="single" w:sz="4" w:space="0" w:color="auto"/>
              <w:right w:val="single" w:sz="4" w:space="0" w:color="auto"/>
            </w:tcBorders>
            <w:shd w:val="clear" w:color="auto" w:fill="auto"/>
            <w:noWrap/>
            <w:vAlign w:val="center"/>
            <w:hideMark/>
          </w:tcPr>
          <w:p w14:paraId="321D633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9 471,34</w:t>
            </w:r>
          </w:p>
        </w:tc>
        <w:tc>
          <w:tcPr>
            <w:tcW w:w="237" w:type="pct"/>
            <w:tcBorders>
              <w:top w:val="nil"/>
              <w:left w:val="nil"/>
              <w:bottom w:val="single" w:sz="4" w:space="0" w:color="auto"/>
              <w:right w:val="single" w:sz="4" w:space="0" w:color="auto"/>
            </w:tcBorders>
            <w:shd w:val="clear" w:color="auto" w:fill="auto"/>
            <w:noWrap/>
            <w:vAlign w:val="center"/>
            <w:hideMark/>
          </w:tcPr>
          <w:p w14:paraId="2C749F5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9 850,19</w:t>
            </w:r>
          </w:p>
        </w:tc>
        <w:tc>
          <w:tcPr>
            <w:tcW w:w="233" w:type="pct"/>
            <w:tcBorders>
              <w:top w:val="nil"/>
              <w:left w:val="nil"/>
              <w:bottom w:val="single" w:sz="4" w:space="0" w:color="auto"/>
              <w:right w:val="single" w:sz="4" w:space="0" w:color="auto"/>
            </w:tcBorders>
            <w:shd w:val="clear" w:color="auto" w:fill="auto"/>
            <w:noWrap/>
            <w:vAlign w:val="center"/>
            <w:hideMark/>
          </w:tcPr>
          <w:p w14:paraId="1112467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10 244,20</w:t>
            </w:r>
          </w:p>
        </w:tc>
        <w:tc>
          <w:tcPr>
            <w:tcW w:w="229" w:type="pct"/>
            <w:tcBorders>
              <w:top w:val="nil"/>
              <w:left w:val="nil"/>
              <w:bottom w:val="single" w:sz="4" w:space="0" w:color="auto"/>
              <w:right w:val="single" w:sz="4" w:space="0" w:color="auto"/>
            </w:tcBorders>
            <w:shd w:val="clear" w:color="auto" w:fill="auto"/>
            <w:noWrap/>
            <w:vAlign w:val="center"/>
            <w:hideMark/>
          </w:tcPr>
          <w:p w14:paraId="052720D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10 653,97</w:t>
            </w:r>
          </w:p>
        </w:tc>
        <w:tc>
          <w:tcPr>
            <w:tcW w:w="221" w:type="pct"/>
            <w:tcBorders>
              <w:top w:val="nil"/>
              <w:left w:val="nil"/>
              <w:bottom w:val="single" w:sz="4" w:space="0" w:color="auto"/>
              <w:right w:val="single" w:sz="4" w:space="0" w:color="auto"/>
            </w:tcBorders>
            <w:shd w:val="clear" w:color="auto" w:fill="auto"/>
            <w:noWrap/>
            <w:vAlign w:val="center"/>
            <w:hideMark/>
          </w:tcPr>
          <w:p w14:paraId="4923ECD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11 080,13</w:t>
            </w:r>
          </w:p>
        </w:tc>
        <w:tc>
          <w:tcPr>
            <w:tcW w:w="225" w:type="pct"/>
            <w:tcBorders>
              <w:top w:val="nil"/>
              <w:left w:val="nil"/>
              <w:bottom w:val="single" w:sz="4" w:space="0" w:color="auto"/>
              <w:right w:val="single" w:sz="4" w:space="0" w:color="auto"/>
            </w:tcBorders>
            <w:shd w:val="clear" w:color="auto" w:fill="auto"/>
            <w:noWrap/>
            <w:vAlign w:val="center"/>
            <w:hideMark/>
          </w:tcPr>
          <w:p w14:paraId="0241BCF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11 523,33</w:t>
            </w:r>
          </w:p>
        </w:tc>
        <w:tc>
          <w:tcPr>
            <w:tcW w:w="233" w:type="pct"/>
            <w:tcBorders>
              <w:top w:val="nil"/>
              <w:left w:val="nil"/>
              <w:bottom w:val="single" w:sz="4" w:space="0" w:color="auto"/>
              <w:right w:val="single" w:sz="4" w:space="0" w:color="auto"/>
            </w:tcBorders>
            <w:shd w:val="clear" w:color="auto" w:fill="auto"/>
            <w:noWrap/>
            <w:vAlign w:val="center"/>
            <w:hideMark/>
          </w:tcPr>
          <w:p w14:paraId="2EFA0BF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11 984,26</w:t>
            </w:r>
          </w:p>
        </w:tc>
      </w:tr>
      <w:tr w:rsidR="00DA4D6E" w:rsidRPr="00DA4D6E" w14:paraId="28C2FEB1"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74264A4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РАСХОДЫ НА ЭНЕРГЕТИЧЕСКИЕ РЕСУРСЫ</w:t>
            </w:r>
          </w:p>
        </w:tc>
        <w:tc>
          <w:tcPr>
            <w:tcW w:w="304" w:type="pct"/>
            <w:tcBorders>
              <w:top w:val="nil"/>
              <w:left w:val="nil"/>
              <w:bottom w:val="single" w:sz="4" w:space="0" w:color="auto"/>
              <w:right w:val="single" w:sz="4" w:space="0" w:color="auto"/>
            </w:tcBorders>
            <w:shd w:val="clear" w:color="auto" w:fill="auto"/>
            <w:noWrap/>
            <w:vAlign w:val="center"/>
            <w:hideMark/>
          </w:tcPr>
          <w:p w14:paraId="7BFD4EC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3FC4FEC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45 078,77</w:t>
            </w:r>
          </w:p>
        </w:tc>
        <w:tc>
          <w:tcPr>
            <w:tcW w:w="225" w:type="pct"/>
            <w:tcBorders>
              <w:top w:val="nil"/>
              <w:left w:val="nil"/>
              <w:bottom w:val="single" w:sz="4" w:space="0" w:color="auto"/>
              <w:right w:val="single" w:sz="4" w:space="0" w:color="auto"/>
            </w:tcBorders>
            <w:shd w:val="clear" w:color="auto" w:fill="auto"/>
            <w:noWrap/>
            <w:vAlign w:val="center"/>
            <w:hideMark/>
          </w:tcPr>
          <w:p w14:paraId="036F700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49 222,93</w:t>
            </w:r>
          </w:p>
        </w:tc>
        <w:tc>
          <w:tcPr>
            <w:tcW w:w="225" w:type="pct"/>
            <w:tcBorders>
              <w:top w:val="nil"/>
              <w:left w:val="nil"/>
              <w:bottom w:val="single" w:sz="4" w:space="0" w:color="auto"/>
              <w:right w:val="single" w:sz="4" w:space="0" w:color="auto"/>
            </w:tcBorders>
            <w:shd w:val="clear" w:color="auto" w:fill="auto"/>
            <w:noWrap/>
            <w:vAlign w:val="center"/>
            <w:hideMark/>
          </w:tcPr>
          <w:p w14:paraId="6528FAC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51 352,37</w:t>
            </w:r>
          </w:p>
        </w:tc>
        <w:tc>
          <w:tcPr>
            <w:tcW w:w="225" w:type="pct"/>
            <w:tcBorders>
              <w:top w:val="nil"/>
              <w:left w:val="nil"/>
              <w:bottom w:val="single" w:sz="4" w:space="0" w:color="auto"/>
              <w:right w:val="single" w:sz="4" w:space="0" w:color="auto"/>
            </w:tcBorders>
            <w:shd w:val="clear" w:color="auto" w:fill="auto"/>
            <w:noWrap/>
            <w:vAlign w:val="center"/>
            <w:hideMark/>
          </w:tcPr>
          <w:p w14:paraId="7028ABE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54 000,84</w:t>
            </w:r>
          </w:p>
        </w:tc>
        <w:tc>
          <w:tcPr>
            <w:tcW w:w="225" w:type="pct"/>
            <w:tcBorders>
              <w:top w:val="nil"/>
              <w:left w:val="nil"/>
              <w:bottom w:val="single" w:sz="4" w:space="0" w:color="auto"/>
              <w:right w:val="single" w:sz="4" w:space="0" w:color="auto"/>
            </w:tcBorders>
            <w:shd w:val="clear" w:color="auto" w:fill="auto"/>
            <w:noWrap/>
            <w:vAlign w:val="center"/>
            <w:hideMark/>
          </w:tcPr>
          <w:p w14:paraId="6356DAE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56 863,13</w:t>
            </w:r>
          </w:p>
        </w:tc>
        <w:tc>
          <w:tcPr>
            <w:tcW w:w="225" w:type="pct"/>
            <w:tcBorders>
              <w:top w:val="nil"/>
              <w:left w:val="nil"/>
              <w:bottom w:val="single" w:sz="4" w:space="0" w:color="auto"/>
              <w:right w:val="single" w:sz="4" w:space="0" w:color="auto"/>
            </w:tcBorders>
            <w:shd w:val="clear" w:color="auto" w:fill="auto"/>
            <w:noWrap/>
            <w:vAlign w:val="center"/>
            <w:hideMark/>
          </w:tcPr>
          <w:p w14:paraId="1619065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59 137,90</w:t>
            </w:r>
          </w:p>
        </w:tc>
        <w:tc>
          <w:tcPr>
            <w:tcW w:w="237" w:type="pct"/>
            <w:tcBorders>
              <w:top w:val="nil"/>
              <w:left w:val="nil"/>
              <w:bottom w:val="single" w:sz="4" w:space="0" w:color="auto"/>
              <w:right w:val="single" w:sz="4" w:space="0" w:color="auto"/>
            </w:tcBorders>
            <w:shd w:val="clear" w:color="auto" w:fill="auto"/>
            <w:noWrap/>
            <w:vAlign w:val="center"/>
            <w:hideMark/>
          </w:tcPr>
          <w:p w14:paraId="5916294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61 503,66</w:t>
            </w:r>
          </w:p>
        </w:tc>
        <w:tc>
          <w:tcPr>
            <w:tcW w:w="237" w:type="pct"/>
            <w:tcBorders>
              <w:top w:val="nil"/>
              <w:left w:val="nil"/>
              <w:bottom w:val="single" w:sz="4" w:space="0" w:color="auto"/>
              <w:right w:val="single" w:sz="4" w:space="0" w:color="auto"/>
            </w:tcBorders>
            <w:shd w:val="clear" w:color="auto" w:fill="auto"/>
            <w:noWrap/>
            <w:vAlign w:val="center"/>
            <w:hideMark/>
          </w:tcPr>
          <w:p w14:paraId="423B510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63 964,06</w:t>
            </w:r>
          </w:p>
        </w:tc>
        <w:tc>
          <w:tcPr>
            <w:tcW w:w="237" w:type="pct"/>
            <w:tcBorders>
              <w:top w:val="nil"/>
              <w:left w:val="nil"/>
              <w:bottom w:val="single" w:sz="4" w:space="0" w:color="auto"/>
              <w:right w:val="single" w:sz="4" w:space="0" w:color="auto"/>
            </w:tcBorders>
            <w:shd w:val="clear" w:color="auto" w:fill="auto"/>
            <w:noWrap/>
            <w:vAlign w:val="center"/>
            <w:hideMark/>
          </w:tcPr>
          <w:p w14:paraId="78A1570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66 522,89</w:t>
            </w:r>
          </w:p>
        </w:tc>
        <w:tc>
          <w:tcPr>
            <w:tcW w:w="233" w:type="pct"/>
            <w:tcBorders>
              <w:top w:val="nil"/>
              <w:left w:val="nil"/>
              <w:bottom w:val="single" w:sz="4" w:space="0" w:color="auto"/>
              <w:right w:val="single" w:sz="4" w:space="0" w:color="auto"/>
            </w:tcBorders>
            <w:shd w:val="clear" w:color="auto" w:fill="auto"/>
            <w:noWrap/>
            <w:vAlign w:val="center"/>
            <w:hideMark/>
          </w:tcPr>
          <w:p w14:paraId="6093C82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58 069,46</w:t>
            </w:r>
          </w:p>
        </w:tc>
        <w:tc>
          <w:tcPr>
            <w:tcW w:w="237" w:type="pct"/>
            <w:tcBorders>
              <w:top w:val="nil"/>
              <w:left w:val="nil"/>
              <w:bottom w:val="single" w:sz="4" w:space="0" w:color="auto"/>
              <w:right w:val="single" w:sz="4" w:space="0" w:color="auto"/>
            </w:tcBorders>
            <w:shd w:val="clear" w:color="auto" w:fill="auto"/>
            <w:noWrap/>
            <w:vAlign w:val="center"/>
            <w:hideMark/>
          </w:tcPr>
          <w:p w14:paraId="20729E0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60 516,57</w:t>
            </w:r>
          </w:p>
        </w:tc>
        <w:tc>
          <w:tcPr>
            <w:tcW w:w="233" w:type="pct"/>
            <w:tcBorders>
              <w:top w:val="nil"/>
              <w:left w:val="nil"/>
              <w:bottom w:val="single" w:sz="4" w:space="0" w:color="auto"/>
              <w:right w:val="single" w:sz="4" w:space="0" w:color="auto"/>
            </w:tcBorders>
            <w:shd w:val="clear" w:color="auto" w:fill="auto"/>
            <w:noWrap/>
            <w:vAlign w:val="center"/>
            <w:hideMark/>
          </w:tcPr>
          <w:p w14:paraId="6825DAF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63 065,28</w:t>
            </w:r>
          </w:p>
        </w:tc>
        <w:tc>
          <w:tcPr>
            <w:tcW w:w="229" w:type="pct"/>
            <w:tcBorders>
              <w:top w:val="nil"/>
              <w:left w:val="nil"/>
              <w:bottom w:val="single" w:sz="4" w:space="0" w:color="auto"/>
              <w:right w:val="single" w:sz="4" w:space="0" w:color="auto"/>
            </w:tcBorders>
            <w:shd w:val="clear" w:color="auto" w:fill="auto"/>
            <w:noWrap/>
            <w:vAlign w:val="center"/>
            <w:hideMark/>
          </w:tcPr>
          <w:p w14:paraId="0F4E472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65 719,83</w:t>
            </w:r>
          </w:p>
        </w:tc>
        <w:tc>
          <w:tcPr>
            <w:tcW w:w="221" w:type="pct"/>
            <w:tcBorders>
              <w:top w:val="nil"/>
              <w:left w:val="nil"/>
              <w:bottom w:val="single" w:sz="4" w:space="0" w:color="auto"/>
              <w:right w:val="single" w:sz="4" w:space="0" w:color="auto"/>
            </w:tcBorders>
            <w:shd w:val="clear" w:color="auto" w:fill="auto"/>
            <w:noWrap/>
            <w:vAlign w:val="center"/>
            <w:hideMark/>
          </w:tcPr>
          <w:p w14:paraId="490D05C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68 484,63</w:t>
            </w:r>
          </w:p>
        </w:tc>
        <w:tc>
          <w:tcPr>
            <w:tcW w:w="225" w:type="pct"/>
            <w:tcBorders>
              <w:top w:val="nil"/>
              <w:left w:val="nil"/>
              <w:bottom w:val="single" w:sz="4" w:space="0" w:color="auto"/>
              <w:right w:val="single" w:sz="4" w:space="0" w:color="auto"/>
            </w:tcBorders>
            <w:shd w:val="clear" w:color="auto" w:fill="auto"/>
            <w:noWrap/>
            <w:vAlign w:val="center"/>
            <w:hideMark/>
          </w:tcPr>
          <w:p w14:paraId="13A27B6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71 364,30</w:t>
            </w:r>
          </w:p>
        </w:tc>
        <w:tc>
          <w:tcPr>
            <w:tcW w:w="233" w:type="pct"/>
            <w:tcBorders>
              <w:top w:val="nil"/>
              <w:left w:val="nil"/>
              <w:bottom w:val="single" w:sz="4" w:space="0" w:color="auto"/>
              <w:right w:val="single" w:sz="4" w:space="0" w:color="auto"/>
            </w:tcBorders>
            <w:shd w:val="clear" w:color="auto" w:fill="auto"/>
            <w:noWrap/>
            <w:vAlign w:val="center"/>
            <w:hideMark/>
          </w:tcPr>
          <w:p w14:paraId="5B640FE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74 363,62</w:t>
            </w:r>
          </w:p>
        </w:tc>
      </w:tr>
      <w:tr w:rsidR="00DA4D6E" w:rsidRPr="00DA4D6E" w14:paraId="2DDCDF34"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5BB183BF"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топливо</w:t>
            </w:r>
          </w:p>
        </w:tc>
        <w:tc>
          <w:tcPr>
            <w:tcW w:w="304" w:type="pct"/>
            <w:tcBorders>
              <w:top w:val="nil"/>
              <w:left w:val="nil"/>
              <w:bottom w:val="single" w:sz="4" w:space="0" w:color="auto"/>
              <w:right w:val="single" w:sz="4" w:space="0" w:color="auto"/>
            </w:tcBorders>
            <w:shd w:val="clear" w:color="auto" w:fill="auto"/>
            <w:noWrap/>
            <w:vAlign w:val="center"/>
            <w:hideMark/>
          </w:tcPr>
          <w:p w14:paraId="4418201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6C94B75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28 435,01</w:t>
            </w:r>
          </w:p>
        </w:tc>
        <w:tc>
          <w:tcPr>
            <w:tcW w:w="225" w:type="pct"/>
            <w:tcBorders>
              <w:top w:val="nil"/>
              <w:left w:val="nil"/>
              <w:bottom w:val="single" w:sz="4" w:space="0" w:color="auto"/>
              <w:right w:val="single" w:sz="4" w:space="0" w:color="auto"/>
            </w:tcBorders>
            <w:shd w:val="clear" w:color="auto" w:fill="auto"/>
            <w:noWrap/>
            <w:vAlign w:val="center"/>
            <w:hideMark/>
          </w:tcPr>
          <w:p w14:paraId="2049CD3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31 424,76</w:t>
            </w:r>
          </w:p>
        </w:tc>
        <w:tc>
          <w:tcPr>
            <w:tcW w:w="225" w:type="pct"/>
            <w:tcBorders>
              <w:top w:val="nil"/>
              <w:left w:val="nil"/>
              <w:bottom w:val="single" w:sz="4" w:space="0" w:color="auto"/>
              <w:right w:val="single" w:sz="4" w:space="0" w:color="auto"/>
            </w:tcBorders>
            <w:shd w:val="clear" w:color="auto" w:fill="auto"/>
            <w:noWrap/>
            <w:vAlign w:val="center"/>
            <w:hideMark/>
          </w:tcPr>
          <w:p w14:paraId="4A5347C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32 263,95</w:t>
            </w:r>
          </w:p>
        </w:tc>
        <w:tc>
          <w:tcPr>
            <w:tcW w:w="225" w:type="pct"/>
            <w:tcBorders>
              <w:top w:val="nil"/>
              <w:left w:val="nil"/>
              <w:bottom w:val="single" w:sz="4" w:space="0" w:color="auto"/>
              <w:right w:val="single" w:sz="4" w:space="0" w:color="auto"/>
            </w:tcBorders>
            <w:shd w:val="clear" w:color="auto" w:fill="auto"/>
            <w:noWrap/>
            <w:vAlign w:val="center"/>
            <w:hideMark/>
          </w:tcPr>
          <w:p w14:paraId="77F61E2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33 481,07</w:t>
            </w:r>
          </w:p>
        </w:tc>
        <w:tc>
          <w:tcPr>
            <w:tcW w:w="225" w:type="pct"/>
            <w:tcBorders>
              <w:top w:val="nil"/>
              <w:left w:val="nil"/>
              <w:bottom w:val="single" w:sz="4" w:space="0" w:color="auto"/>
              <w:right w:val="single" w:sz="4" w:space="0" w:color="auto"/>
            </w:tcBorders>
            <w:shd w:val="clear" w:color="auto" w:fill="auto"/>
            <w:noWrap/>
            <w:vAlign w:val="center"/>
            <w:hideMark/>
          </w:tcPr>
          <w:p w14:paraId="37EF64C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34 751,71</w:t>
            </w:r>
          </w:p>
        </w:tc>
        <w:tc>
          <w:tcPr>
            <w:tcW w:w="225" w:type="pct"/>
            <w:tcBorders>
              <w:top w:val="nil"/>
              <w:left w:val="nil"/>
              <w:bottom w:val="single" w:sz="4" w:space="0" w:color="auto"/>
              <w:right w:val="single" w:sz="4" w:space="0" w:color="auto"/>
            </w:tcBorders>
            <w:shd w:val="clear" w:color="auto" w:fill="auto"/>
            <w:noWrap/>
            <w:vAlign w:val="center"/>
            <w:hideMark/>
          </w:tcPr>
          <w:p w14:paraId="75F92EE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36 141,78</w:t>
            </w:r>
          </w:p>
        </w:tc>
        <w:tc>
          <w:tcPr>
            <w:tcW w:w="237" w:type="pct"/>
            <w:tcBorders>
              <w:top w:val="nil"/>
              <w:left w:val="nil"/>
              <w:bottom w:val="single" w:sz="4" w:space="0" w:color="auto"/>
              <w:right w:val="single" w:sz="4" w:space="0" w:color="auto"/>
            </w:tcBorders>
            <w:shd w:val="clear" w:color="auto" w:fill="auto"/>
            <w:noWrap/>
            <w:vAlign w:val="center"/>
            <w:hideMark/>
          </w:tcPr>
          <w:p w14:paraId="738A531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37 587,45</w:t>
            </w:r>
          </w:p>
        </w:tc>
        <w:tc>
          <w:tcPr>
            <w:tcW w:w="237" w:type="pct"/>
            <w:tcBorders>
              <w:top w:val="nil"/>
              <w:left w:val="nil"/>
              <w:bottom w:val="single" w:sz="4" w:space="0" w:color="auto"/>
              <w:right w:val="single" w:sz="4" w:space="0" w:color="auto"/>
            </w:tcBorders>
            <w:shd w:val="clear" w:color="auto" w:fill="auto"/>
            <w:noWrap/>
            <w:vAlign w:val="center"/>
            <w:hideMark/>
          </w:tcPr>
          <w:p w14:paraId="1CA2E2F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39 090,95</w:t>
            </w:r>
          </w:p>
        </w:tc>
        <w:tc>
          <w:tcPr>
            <w:tcW w:w="237" w:type="pct"/>
            <w:tcBorders>
              <w:top w:val="nil"/>
              <w:left w:val="nil"/>
              <w:bottom w:val="single" w:sz="4" w:space="0" w:color="auto"/>
              <w:right w:val="single" w:sz="4" w:space="0" w:color="auto"/>
            </w:tcBorders>
            <w:shd w:val="clear" w:color="auto" w:fill="auto"/>
            <w:noWrap/>
            <w:vAlign w:val="center"/>
            <w:hideMark/>
          </w:tcPr>
          <w:p w14:paraId="2FEAD5F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40 654,59</w:t>
            </w:r>
          </w:p>
        </w:tc>
        <w:tc>
          <w:tcPr>
            <w:tcW w:w="233" w:type="pct"/>
            <w:tcBorders>
              <w:top w:val="nil"/>
              <w:left w:val="nil"/>
              <w:bottom w:val="single" w:sz="4" w:space="0" w:color="auto"/>
              <w:right w:val="single" w:sz="4" w:space="0" w:color="auto"/>
            </w:tcBorders>
            <w:shd w:val="clear" w:color="auto" w:fill="auto"/>
            <w:noWrap/>
            <w:vAlign w:val="center"/>
            <w:hideMark/>
          </w:tcPr>
          <w:p w14:paraId="5F1EEDD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31 166,15</w:t>
            </w:r>
          </w:p>
        </w:tc>
        <w:tc>
          <w:tcPr>
            <w:tcW w:w="237" w:type="pct"/>
            <w:tcBorders>
              <w:top w:val="nil"/>
              <w:left w:val="nil"/>
              <w:bottom w:val="single" w:sz="4" w:space="0" w:color="auto"/>
              <w:right w:val="single" w:sz="4" w:space="0" w:color="auto"/>
            </w:tcBorders>
            <w:shd w:val="clear" w:color="auto" w:fill="auto"/>
            <w:noWrap/>
            <w:vAlign w:val="center"/>
            <w:hideMark/>
          </w:tcPr>
          <w:p w14:paraId="409863F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32 536,84</w:t>
            </w:r>
          </w:p>
        </w:tc>
        <w:tc>
          <w:tcPr>
            <w:tcW w:w="233" w:type="pct"/>
            <w:tcBorders>
              <w:top w:val="nil"/>
              <w:left w:val="nil"/>
              <w:bottom w:val="single" w:sz="4" w:space="0" w:color="auto"/>
              <w:right w:val="single" w:sz="4" w:space="0" w:color="auto"/>
            </w:tcBorders>
            <w:shd w:val="clear" w:color="auto" w:fill="auto"/>
            <w:noWrap/>
            <w:vAlign w:val="center"/>
            <w:hideMark/>
          </w:tcPr>
          <w:p w14:paraId="3140FB4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33 966,05</w:t>
            </w:r>
          </w:p>
        </w:tc>
        <w:tc>
          <w:tcPr>
            <w:tcW w:w="229" w:type="pct"/>
            <w:tcBorders>
              <w:top w:val="nil"/>
              <w:left w:val="nil"/>
              <w:bottom w:val="single" w:sz="4" w:space="0" w:color="auto"/>
              <w:right w:val="single" w:sz="4" w:space="0" w:color="auto"/>
            </w:tcBorders>
            <w:shd w:val="clear" w:color="auto" w:fill="auto"/>
            <w:noWrap/>
            <w:vAlign w:val="center"/>
            <w:hideMark/>
          </w:tcPr>
          <w:p w14:paraId="24F41A1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35 456,33</w:t>
            </w:r>
          </w:p>
        </w:tc>
        <w:tc>
          <w:tcPr>
            <w:tcW w:w="221" w:type="pct"/>
            <w:tcBorders>
              <w:top w:val="nil"/>
              <w:left w:val="nil"/>
              <w:bottom w:val="single" w:sz="4" w:space="0" w:color="auto"/>
              <w:right w:val="single" w:sz="4" w:space="0" w:color="auto"/>
            </w:tcBorders>
            <w:shd w:val="clear" w:color="auto" w:fill="auto"/>
            <w:noWrap/>
            <w:vAlign w:val="center"/>
            <w:hideMark/>
          </w:tcPr>
          <w:p w14:paraId="4399117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37 010,26</w:t>
            </w:r>
          </w:p>
        </w:tc>
        <w:tc>
          <w:tcPr>
            <w:tcW w:w="225" w:type="pct"/>
            <w:tcBorders>
              <w:top w:val="nil"/>
              <w:left w:val="nil"/>
              <w:bottom w:val="single" w:sz="4" w:space="0" w:color="auto"/>
              <w:right w:val="single" w:sz="4" w:space="0" w:color="auto"/>
            </w:tcBorders>
            <w:shd w:val="clear" w:color="auto" w:fill="auto"/>
            <w:noWrap/>
            <w:vAlign w:val="center"/>
            <w:hideMark/>
          </w:tcPr>
          <w:p w14:paraId="62409FE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38 630,62</w:t>
            </w:r>
          </w:p>
        </w:tc>
        <w:tc>
          <w:tcPr>
            <w:tcW w:w="233" w:type="pct"/>
            <w:tcBorders>
              <w:top w:val="nil"/>
              <w:left w:val="nil"/>
              <w:bottom w:val="single" w:sz="4" w:space="0" w:color="auto"/>
              <w:right w:val="single" w:sz="4" w:space="0" w:color="auto"/>
            </w:tcBorders>
            <w:shd w:val="clear" w:color="auto" w:fill="auto"/>
            <w:noWrap/>
            <w:vAlign w:val="center"/>
            <w:hideMark/>
          </w:tcPr>
          <w:p w14:paraId="64445E2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40 320,24</w:t>
            </w:r>
          </w:p>
        </w:tc>
      </w:tr>
      <w:tr w:rsidR="00DA4D6E" w:rsidRPr="00DA4D6E" w14:paraId="28967359"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0D6B89FD"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электроэнергию</w:t>
            </w:r>
          </w:p>
        </w:tc>
        <w:tc>
          <w:tcPr>
            <w:tcW w:w="304" w:type="pct"/>
            <w:tcBorders>
              <w:top w:val="nil"/>
              <w:left w:val="nil"/>
              <w:bottom w:val="single" w:sz="4" w:space="0" w:color="auto"/>
              <w:right w:val="single" w:sz="4" w:space="0" w:color="auto"/>
            </w:tcBorders>
            <w:shd w:val="clear" w:color="auto" w:fill="auto"/>
            <w:noWrap/>
            <w:vAlign w:val="center"/>
            <w:hideMark/>
          </w:tcPr>
          <w:p w14:paraId="719955F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2283171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11 877,4</w:t>
            </w:r>
          </w:p>
        </w:tc>
        <w:tc>
          <w:tcPr>
            <w:tcW w:w="225" w:type="pct"/>
            <w:tcBorders>
              <w:top w:val="nil"/>
              <w:left w:val="nil"/>
              <w:bottom w:val="single" w:sz="4" w:space="0" w:color="auto"/>
              <w:right w:val="single" w:sz="4" w:space="0" w:color="auto"/>
            </w:tcBorders>
            <w:shd w:val="clear" w:color="auto" w:fill="auto"/>
            <w:noWrap/>
            <w:vAlign w:val="center"/>
            <w:hideMark/>
          </w:tcPr>
          <w:p w14:paraId="1A1A39C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12 316,9</w:t>
            </w:r>
          </w:p>
        </w:tc>
        <w:tc>
          <w:tcPr>
            <w:tcW w:w="225" w:type="pct"/>
            <w:tcBorders>
              <w:top w:val="nil"/>
              <w:left w:val="nil"/>
              <w:bottom w:val="single" w:sz="4" w:space="0" w:color="auto"/>
              <w:right w:val="single" w:sz="4" w:space="0" w:color="auto"/>
            </w:tcBorders>
            <w:shd w:val="clear" w:color="auto" w:fill="auto"/>
            <w:noWrap/>
            <w:vAlign w:val="center"/>
            <w:hideMark/>
          </w:tcPr>
          <w:p w14:paraId="7B267DD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12 784,9</w:t>
            </w:r>
          </w:p>
        </w:tc>
        <w:tc>
          <w:tcPr>
            <w:tcW w:w="225" w:type="pct"/>
            <w:tcBorders>
              <w:top w:val="nil"/>
              <w:left w:val="nil"/>
              <w:bottom w:val="single" w:sz="4" w:space="0" w:color="auto"/>
              <w:right w:val="single" w:sz="4" w:space="0" w:color="auto"/>
            </w:tcBorders>
            <w:shd w:val="clear" w:color="auto" w:fill="auto"/>
            <w:noWrap/>
            <w:vAlign w:val="center"/>
            <w:hideMark/>
          </w:tcPr>
          <w:p w14:paraId="0EB7CF4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13 270,7</w:t>
            </w:r>
          </w:p>
        </w:tc>
        <w:tc>
          <w:tcPr>
            <w:tcW w:w="225" w:type="pct"/>
            <w:tcBorders>
              <w:top w:val="nil"/>
              <w:left w:val="nil"/>
              <w:bottom w:val="single" w:sz="4" w:space="0" w:color="auto"/>
              <w:right w:val="single" w:sz="4" w:space="0" w:color="auto"/>
            </w:tcBorders>
            <w:shd w:val="clear" w:color="auto" w:fill="auto"/>
            <w:noWrap/>
            <w:vAlign w:val="center"/>
            <w:hideMark/>
          </w:tcPr>
          <w:p w14:paraId="3C975C4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13 775,0</w:t>
            </w:r>
          </w:p>
        </w:tc>
        <w:tc>
          <w:tcPr>
            <w:tcW w:w="225" w:type="pct"/>
            <w:tcBorders>
              <w:top w:val="nil"/>
              <w:left w:val="nil"/>
              <w:bottom w:val="single" w:sz="4" w:space="0" w:color="auto"/>
              <w:right w:val="single" w:sz="4" w:space="0" w:color="auto"/>
            </w:tcBorders>
            <w:shd w:val="clear" w:color="auto" w:fill="auto"/>
            <w:noWrap/>
            <w:vAlign w:val="center"/>
            <w:hideMark/>
          </w:tcPr>
          <w:p w14:paraId="15BB5A2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14 326,2</w:t>
            </w:r>
          </w:p>
        </w:tc>
        <w:tc>
          <w:tcPr>
            <w:tcW w:w="237" w:type="pct"/>
            <w:tcBorders>
              <w:top w:val="nil"/>
              <w:left w:val="nil"/>
              <w:bottom w:val="single" w:sz="4" w:space="0" w:color="auto"/>
              <w:right w:val="single" w:sz="4" w:space="0" w:color="auto"/>
            </w:tcBorders>
            <w:shd w:val="clear" w:color="auto" w:fill="auto"/>
            <w:noWrap/>
            <w:vAlign w:val="center"/>
            <w:hideMark/>
          </w:tcPr>
          <w:p w14:paraId="4F7E152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14 899,5</w:t>
            </w:r>
          </w:p>
        </w:tc>
        <w:tc>
          <w:tcPr>
            <w:tcW w:w="237" w:type="pct"/>
            <w:tcBorders>
              <w:top w:val="nil"/>
              <w:left w:val="nil"/>
              <w:bottom w:val="single" w:sz="4" w:space="0" w:color="auto"/>
              <w:right w:val="single" w:sz="4" w:space="0" w:color="auto"/>
            </w:tcBorders>
            <w:shd w:val="clear" w:color="auto" w:fill="auto"/>
            <w:noWrap/>
            <w:vAlign w:val="center"/>
            <w:hideMark/>
          </w:tcPr>
          <w:p w14:paraId="32FF7A7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15 495,8</w:t>
            </w:r>
          </w:p>
        </w:tc>
        <w:tc>
          <w:tcPr>
            <w:tcW w:w="237" w:type="pct"/>
            <w:tcBorders>
              <w:top w:val="nil"/>
              <w:left w:val="nil"/>
              <w:bottom w:val="single" w:sz="4" w:space="0" w:color="auto"/>
              <w:right w:val="single" w:sz="4" w:space="0" w:color="auto"/>
            </w:tcBorders>
            <w:shd w:val="clear" w:color="auto" w:fill="auto"/>
            <w:noWrap/>
            <w:vAlign w:val="center"/>
            <w:hideMark/>
          </w:tcPr>
          <w:p w14:paraId="0E09677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16 115,9</w:t>
            </w:r>
          </w:p>
        </w:tc>
        <w:tc>
          <w:tcPr>
            <w:tcW w:w="233" w:type="pct"/>
            <w:tcBorders>
              <w:top w:val="nil"/>
              <w:left w:val="nil"/>
              <w:bottom w:val="single" w:sz="4" w:space="0" w:color="auto"/>
              <w:right w:val="single" w:sz="4" w:space="0" w:color="auto"/>
            </w:tcBorders>
            <w:shd w:val="clear" w:color="auto" w:fill="auto"/>
            <w:noWrap/>
            <w:vAlign w:val="center"/>
            <w:hideMark/>
          </w:tcPr>
          <w:p w14:paraId="19D32A5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16 760,8</w:t>
            </w:r>
          </w:p>
        </w:tc>
        <w:tc>
          <w:tcPr>
            <w:tcW w:w="237" w:type="pct"/>
            <w:tcBorders>
              <w:top w:val="nil"/>
              <w:left w:val="nil"/>
              <w:bottom w:val="single" w:sz="4" w:space="0" w:color="auto"/>
              <w:right w:val="single" w:sz="4" w:space="0" w:color="auto"/>
            </w:tcBorders>
            <w:shd w:val="clear" w:color="auto" w:fill="auto"/>
            <w:noWrap/>
            <w:vAlign w:val="center"/>
            <w:hideMark/>
          </w:tcPr>
          <w:p w14:paraId="550BBA2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17 431,5</w:t>
            </w:r>
          </w:p>
        </w:tc>
        <w:tc>
          <w:tcPr>
            <w:tcW w:w="233" w:type="pct"/>
            <w:tcBorders>
              <w:top w:val="nil"/>
              <w:left w:val="nil"/>
              <w:bottom w:val="single" w:sz="4" w:space="0" w:color="auto"/>
              <w:right w:val="single" w:sz="4" w:space="0" w:color="auto"/>
            </w:tcBorders>
            <w:shd w:val="clear" w:color="auto" w:fill="auto"/>
            <w:noWrap/>
            <w:vAlign w:val="center"/>
            <w:hideMark/>
          </w:tcPr>
          <w:p w14:paraId="3DF1114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18 129,1</w:t>
            </w:r>
          </w:p>
        </w:tc>
        <w:tc>
          <w:tcPr>
            <w:tcW w:w="229" w:type="pct"/>
            <w:tcBorders>
              <w:top w:val="nil"/>
              <w:left w:val="nil"/>
              <w:bottom w:val="single" w:sz="4" w:space="0" w:color="auto"/>
              <w:right w:val="single" w:sz="4" w:space="0" w:color="auto"/>
            </w:tcBorders>
            <w:shd w:val="clear" w:color="auto" w:fill="auto"/>
            <w:noWrap/>
            <w:vAlign w:val="center"/>
            <w:hideMark/>
          </w:tcPr>
          <w:p w14:paraId="6430C9F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18 854,6</w:t>
            </w:r>
          </w:p>
        </w:tc>
        <w:tc>
          <w:tcPr>
            <w:tcW w:w="221" w:type="pct"/>
            <w:tcBorders>
              <w:top w:val="nil"/>
              <w:left w:val="nil"/>
              <w:bottom w:val="single" w:sz="4" w:space="0" w:color="auto"/>
              <w:right w:val="single" w:sz="4" w:space="0" w:color="auto"/>
            </w:tcBorders>
            <w:shd w:val="clear" w:color="auto" w:fill="auto"/>
            <w:noWrap/>
            <w:vAlign w:val="center"/>
            <w:hideMark/>
          </w:tcPr>
          <w:p w14:paraId="3EC0647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19 609,1</w:t>
            </w:r>
          </w:p>
        </w:tc>
        <w:tc>
          <w:tcPr>
            <w:tcW w:w="225" w:type="pct"/>
            <w:tcBorders>
              <w:top w:val="nil"/>
              <w:left w:val="nil"/>
              <w:bottom w:val="single" w:sz="4" w:space="0" w:color="auto"/>
              <w:right w:val="single" w:sz="4" w:space="0" w:color="auto"/>
            </w:tcBorders>
            <w:shd w:val="clear" w:color="auto" w:fill="auto"/>
            <w:noWrap/>
            <w:vAlign w:val="center"/>
            <w:hideMark/>
          </w:tcPr>
          <w:p w14:paraId="75DB065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20 393,8</w:t>
            </w:r>
          </w:p>
        </w:tc>
        <w:tc>
          <w:tcPr>
            <w:tcW w:w="233" w:type="pct"/>
            <w:tcBorders>
              <w:top w:val="nil"/>
              <w:left w:val="nil"/>
              <w:bottom w:val="single" w:sz="4" w:space="0" w:color="auto"/>
              <w:right w:val="single" w:sz="4" w:space="0" w:color="auto"/>
            </w:tcBorders>
            <w:shd w:val="clear" w:color="auto" w:fill="auto"/>
            <w:noWrap/>
            <w:vAlign w:val="center"/>
            <w:hideMark/>
          </w:tcPr>
          <w:p w14:paraId="6E90158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21 209,9</w:t>
            </w:r>
          </w:p>
        </w:tc>
      </w:tr>
      <w:tr w:rsidR="00DA4D6E" w:rsidRPr="00DA4D6E" w14:paraId="6B51C2CB"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2ED3E3B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 на воду</w:t>
            </w:r>
          </w:p>
        </w:tc>
        <w:tc>
          <w:tcPr>
            <w:tcW w:w="304" w:type="pct"/>
            <w:tcBorders>
              <w:top w:val="nil"/>
              <w:left w:val="nil"/>
              <w:bottom w:val="single" w:sz="4" w:space="0" w:color="auto"/>
              <w:right w:val="single" w:sz="4" w:space="0" w:color="auto"/>
            </w:tcBorders>
            <w:shd w:val="clear" w:color="auto" w:fill="auto"/>
            <w:noWrap/>
            <w:vAlign w:val="center"/>
            <w:hideMark/>
          </w:tcPr>
          <w:p w14:paraId="11D2C64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5E0D8ED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4 594,7</w:t>
            </w:r>
          </w:p>
        </w:tc>
        <w:tc>
          <w:tcPr>
            <w:tcW w:w="225" w:type="pct"/>
            <w:tcBorders>
              <w:top w:val="nil"/>
              <w:left w:val="nil"/>
              <w:bottom w:val="single" w:sz="4" w:space="0" w:color="auto"/>
              <w:right w:val="single" w:sz="4" w:space="0" w:color="auto"/>
            </w:tcBorders>
            <w:shd w:val="clear" w:color="auto" w:fill="auto"/>
            <w:noWrap/>
            <w:vAlign w:val="center"/>
            <w:hideMark/>
          </w:tcPr>
          <w:p w14:paraId="492DFAB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5 284,0</w:t>
            </w:r>
          </w:p>
        </w:tc>
        <w:tc>
          <w:tcPr>
            <w:tcW w:w="225" w:type="pct"/>
            <w:tcBorders>
              <w:top w:val="nil"/>
              <w:left w:val="nil"/>
              <w:bottom w:val="single" w:sz="4" w:space="0" w:color="auto"/>
              <w:right w:val="single" w:sz="4" w:space="0" w:color="auto"/>
            </w:tcBorders>
            <w:shd w:val="clear" w:color="auto" w:fill="auto"/>
            <w:noWrap/>
            <w:vAlign w:val="center"/>
            <w:hideMark/>
          </w:tcPr>
          <w:p w14:paraId="03F911A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6 076,6</w:t>
            </w:r>
          </w:p>
        </w:tc>
        <w:tc>
          <w:tcPr>
            <w:tcW w:w="225" w:type="pct"/>
            <w:tcBorders>
              <w:top w:val="nil"/>
              <w:left w:val="nil"/>
              <w:bottom w:val="single" w:sz="4" w:space="0" w:color="auto"/>
              <w:right w:val="single" w:sz="4" w:space="0" w:color="auto"/>
            </w:tcBorders>
            <w:shd w:val="clear" w:color="auto" w:fill="auto"/>
            <w:noWrap/>
            <w:vAlign w:val="center"/>
            <w:hideMark/>
          </w:tcPr>
          <w:p w14:paraId="0528251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6 988,0</w:t>
            </w:r>
          </w:p>
        </w:tc>
        <w:tc>
          <w:tcPr>
            <w:tcW w:w="225" w:type="pct"/>
            <w:tcBorders>
              <w:top w:val="nil"/>
              <w:left w:val="nil"/>
              <w:bottom w:val="single" w:sz="4" w:space="0" w:color="auto"/>
              <w:right w:val="single" w:sz="4" w:space="0" w:color="auto"/>
            </w:tcBorders>
            <w:shd w:val="clear" w:color="auto" w:fill="auto"/>
            <w:noWrap/>
            <w:vAlign w:val="center"/>
            <w:hideMark/>
          </w:tcPr>
          <w:p w14:paraId="7022C36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8 036,2</w:t>
            </w:r>
          </w:p>
        </w:tc>
        <w:tc>
          <w:tcPr>
            <w:tcW w:w="225" w:type="pct"/>
            <w:tcBorders>
              <w:top w:val="nil"/>
              <w:left w:val="nil"/>
              <w:bottom w:val="single" w:sz="4" w:space="0" w:color="auto"/>
              <w:right w:val="single" w:sz="4" w:space="0" w:color="auto"/>
            </w:tcBorders>
            <w:shd w:val="clear" w:color="auto" w:fill="auto"/>
            <w:noWrap/>
            <w:vAlign w:val="center"/>
            <w:hideMark/>
          </w:tcPr>
          <w:p w14:paraId="00AE680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8 357,7</w:t>
            </w:r>
          </w:p>
        </w:tc>
        <w:tc>
          <w:tcPr>
            <w:tcW w:w="237" w:type="pct"/>
            <w:tcBorders>
              <w:top w:val="nil"/>
              <w:left w:val="nil"/>
              <w:bottom w:val="single" w:sz="4" w:space="0" w:color="auto"/>
              <w:right w:val="single" w:sz="4" w:space="0" w:color="auto"/>
            </w:tcBorders>
            <w:shd w:val="clear" w:color="auto" w:fill="auto"/>
            <w:noWrap/>
            <w:vAlign w:val="center"/>
            <w:hideMark/>
          </w:tcPr>
          <w:p w14:paraId="3DD8F3A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8 692,0</w:t>
            </w:r>
          </w:p>
        </w:tc>
        <w:tc>
          <w:tcPr>
            <w:tcW w:w="237" w:type="pct"/>
            <w:tcBorders>
              <w:top w:val="nil"/>
              <w:left w:val="nil"/>
              <w:bottom w:val="single" w:sz="4" w:space="0" w:color="auto"/>
              <w:right w:val="single" w:sz="4" w:space="0" w:color="auto"/>
            </w:tcBorders>
            <w:shd w:val="clear" w:color="auto" w:fill="auto"/>
            <w:noWrap/>
            <w:vAlign w:val="center"/>
            <w:hideMark/>
          </w:tcPr>
          <w:p w14:paraId="4708798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9 039,7</w:t>
            </w:r>
          </w:p>
        </w:tc>
        <w:tc>
          <w:tcPr>
            <w:tcW w:w="237" w:type="pct"/>
            <w:tcBorders>
              <w:top w:val="nil"/>
              <w:left w:val="nil"/>
              <w:bottom w:val="single" w:sz="4" w:space="0" w:color="auto"/>
              <w:right w:val="single" w:sz="4" w:space="0" w:color="auto"/>
            </w:tcBorders>
            <w:shd w:val="clear" w:color="auto" w:fill="auto"/>
            <w:noWrap/>
            <w:vAlign w:val="center"/>
            <w:hideMark/>
          </w:tcPr>
          <w:p w14:paraId="2B2C15C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9 401,3</w:t>
            </w:r>
          </w:p>
        </w:tc>
        <w:tc>
          <w:tcPr>
            <w:tcW w:w="233" w:type="pct"/>
            <w:tcBorders>
              <w:top w:val="nil"/>
              <w:left w:val="nil"/>
              <w:bottom w:val="single" w:sz="4" w:space="0" w:color="auto"/>
              <w:right w:val="single" w:sz="4" w:space="0" w:color="auto"/>
            </w:tcBorders>
            <w:shd w:val="clear" w:color="auto" w:fill="auto"/>
            <w:noWrap/>
            <w:vAlign w:val="center"/>
            <w:hideMark/>
          </w:tcPr>
          <w:p w14:paraId="554B466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9 777,3</w:t>
            </w:r>
          </w:p>
        </w:tc>
        <w:tc>
          <w:tcPr>
            <w:tcW w:w="237" w:type="pct"/>
            <w:tcBorders>
              <w:top w:val="nil"/>
              <w:left w:val="nil"/>
              <w:bottom w:val="single" w:sz="4" w:space="0" w:color="auto"/>
              <w:right w:val="single" w:sz="4" w:space="0" w:color="auto"/>
            </w:tcBorders>
            <w:shd w:val="clear" w:color="auto" w:fill="auto"/>
            <w:noWrap/>
            <w:vAlign w:val="center"/>
            <w:hideMark/>
          </w:tcPr>
          <w:p w14:paraId="43D9E87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10 168,4</w:t>
            </w:r>
          </w:p>
        </w:tc>
        <w:tc>
          <w:tcPr>
            <w:tcW w:w="233" w:type="pct"/>
            <w:tcBorders>
              <w:top w:val="nil"/>
              <w:left w:val="nil"/>
              <w:bottom w:val="single" w:sz="4" w:space="0" w:color="auto"/>
              <w:right w:val="single" w:sz="4" w:space="0" w:color="auto"/>
            </w:tcBorders>
            <w:shd w:val="clear" w:color="auto" w:fill="auto"/>
            <w:noWrap/>
            <w:vAlign w:val="center"/>
            <w:hideMark/>
          </w:tcPr>
          <w:p w14:paraId="19B701E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10 575,1</w:t>
            </w:r>
          </w:p>
        </w:tc>
        <w:tc>
          <w:tcPr>
            <w:tcW w:w="229" w:type="pct"/>
            <w:tcBorders>
              <w:top w:val="nil"/>
              <w:left w:val="nil"/>
              <w:bottom w:val="single" w:sz="4" w:space="0" w:color="auto"/>
              <w:right w:val="single" w:sz="4" w:space="0" w:color="auto"/>
            </w:tcBorders>
            <w:shd w:val="clear" w:color="auto" w:fill="auto"/>
            <w:noWrap/>
            <w:vAlign w:val="center"/>
            <w:hideMark/>
          </w:tcPr>
          <w:p w14:paraId="1CD0E65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10 998,1</w:t>
            </w:r>
          </w:p>
        </w:tc>
        <w:tc>
          <w:tcPr>
            <w:tcW w:w="221" w:type="pct"/>
            <w:tcBorders>
              <w:top w:val="nil"/>
              <w:left w:val="nil"/>
              <w:bottom w:val="single" w:sz="4" w:space="0" w:color="auto"/>
              <w:right w:val="single" w:sz="4" w:space="0" w:color="auto"/>
            </w:tcBorders>
            <w:shd w:val="clear" w:color="auto" w:fill="auto"/>
            <w:noWrap/>
            <w:vAlign w:val="center"/>
            <w:hideMark/>
          </w:tcPr>
          <w:p w14:paraId="152269C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11 438,1</w:t>
            </w:r>
          </w:p>
        </w:tc>
        <w:tc>
          <w:tcPr>
            <w:tcW w:w="225" w:type="pct"/>
            <w:tcBorders>
              <w:top w:val="nil"/>
              <w:left w:val="nil"/>
              <w:bottom w:val="single" w:sz="4" w:space="0" w:color="auto"/>
              <w:right w:val="single" w:sz="4" w:space="0" w:color="auto"/>
            </w:tcBorders>
            <w:shd w:val="clear" w:color="auto" w:fill="auto"/>
            <w:noWrap/>
            <w:vAlign w:val="center"/>
            <w:hideMark/>
          </w:tcPr>
          <w:p w14:paraId="6440078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11 895,6</w:t>
            </w:r>
          </w:p>
        </w:tc>
        <w:tc>
          <w:tcPr>
            <w:tcW w:w="233" w:type="pct"/>
            <w:tcBorders>
              <w:top w:val="nil"/>
              <w:left w:val="nil"/>
              <w:bottom w:val="single" w:sz="4" w:space="0" w:color="auto"/>
              <w:right w:val="single" w:sz="4" w:space="0" w:color="auto"/>
            </w:tcBorders>
            <w:shd w:val="clear" w:color="auto" w:fill="auto"/>
            <w:noWrap/>
            <w:vAlign w:val="center"/>
            <w:hideMark/>
          </w:tcPr>
          <w:p w14:paraId="076C930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12 371,4</w:t>
            </w:r>
          </w:p>
        </w:tc>
      </w:tr>
      <w:tr w:rsidR="00DA4D6E" w:rsidRPr="00DA4D6E" w14:paraId="49B799F2"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3AAACF9F"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 на стоки</w:t>
            </w:r>
          </w:p>
        </w:tc>
        <w:tc>
          <w:tcPr>
            <w:tcW w:w="304" w:type="pct"/>
            <w:tcBorders>
              <w:top w:val="nil"/>
              <w:left w:val="nil"/>
              <w:bottom w:val="single" w:sz="4" w:space="0" w:color="auto"/>
              <w:right w:val="single" w:sz="4" w:space="0" w:color="auto"/>
            </w:tcBorders>
            <w:shd w:val="clear" w:color="auto" w:fill="auto"/>
            <w:noWrap/>
            <w:vAlign w:val="center"/>
            <w:hideMark/>
          </w:tcPr>
          <w:p w14:paraId="45EBD39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03201C2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171,6</w:t>
            </w:r>
          </w:p>
        </w:tc>
        <w:tc>
          <w:tcPr>
            <w:tcW w:w="225" w:type="pct"/>
            <w:tcBorders>
              <w:top w:val="nil"/>
              <w:left w:val="nil"/>
              <w:bottom w:val="single" w:sz="4" w:space="0" w:color="auto"/>
              <w:right w:val="single" w:sz="4" w:space="0" w:color="auto"/>
            </w:tcBorders>
            <w:shd w:val="clear" w:color="auto" w:fill="auto"/>
            <w:noWrap/>
            <w:vAlign w:val="center"/>
            <w:hideMark/>
          </w:tcPr>
          <w:p w14:paraId="01E39ED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197,4</w:t>
            </w:r>
          </w:p>
        </w:tc>
        <w:tc>
          <w:tcPr>
            <w:tcW w:w="225" w:type="pct"/>
            <w:tcBorders>
              <w:top w:val="nil"/>
              <w:left w:val="nil"/>
              <w:bottom w:val="single" w:sz="4" w:space="0" w:color="auto"/>
              <w:right w:val="single" w:sz="4" w:space="0" w:color="auto"/>
            </w:tcBorders>
            <w:shd w:val="clear" w:color="auto" w:fill="auto"/>
            <w:noWrap/>
            <w:vAlign w:val="center"/>
            <w:hideMark/>
          </w:tcPr>
          <w:p w14:paraId="14506B5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227,0</w:t>
            </w:r>
          </w:p>
        </w:tc>
        <w:tc>
          <w:tcPr>
            <w:tcW w:w="225" w:type="pct"/>
            <w:tcBorders>
              <w:top w:val="nil"/>
              <w:left w:val="nil"/>
              <w:bottom w:val="single" w:sz="4" w:space="0" w:color="auto"/>
              <w:right w:val="single" w:sz="4" w:space="0" w:color="auto"/>
            </w:tcBorders>
            <w:shd w:val="clear" w:color="auto" w:fill="auto"/>
            <w:noWrap/>
            <w:vAlign w:val="center"/>
            <w:hideMark/>
          </w:tcPr>
          <w:p w14:paraId="6C32573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261,0</w:t>
            </w:r>
          </w:p>
        </w:tc>
        <w:tc>
          <w:tcPr>
            <w:tcW w:w="225" w:type="pct"/>
            <w:tcBorders>
              <w:top w:val="nil"/>
              <w:left w:val="nil"/>
              <w:bottom w:val="single" w:sz="4" w:space="0" w:color="auto"/>
              <w:right w:val="single" w:sz="4" w:space="0" w:color="auto"/>
            </w:tcBorders>
            <w:shd w:val="clear" w:color="auto" w:fill="auto"/>
            <w:noWrap/>
            <w:vAlign w:val="center"/>
            <w:hideMark/>
          </w:tcPr>
          <w:p w14:paraId="6248CC2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300,2</w:t>
            </w:r>
          </w:p>
        </w:tc>
        <w:tc>
          <w:tcPr>
            <w:tcW w:w="225" w:type="pct"/>
            <w:tcBorders>
              <w:top w:val="nil"/>
              <w:left w:val="nil"/>
              <w:bottom w:val="single" w:sz="4" w:space="0" w:color="auto"/>
              <w:right w:val="single" w:sz="4" w:space="0" w:color="auto"/>
            </w:tcBorders>
            <w:shd w:val="clear" w:color="auto" w:fill="auto"/>
            <w:noWrap/>
            <w:vAlign w:val="center"/>
            <w:hideMark/>
          </w:tcPr>
          <w:p w14:paraId="1DCD405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312,2</w:t>
            </w:r>
          </w:p>
        </w:tc>
        <w:tc>
          <w:tcPr>
            <w:tcW w:w="237" w:type="pct"/>
            <w:tcBorders>
              <w:top w:val="nil"/>
              <w:left w:val="nil"/>
              <w:bottom w:val="single" w:sz="4" w:space="0" w:color="auto"/>
              <w:right w:val="single" w:sz="4" w:space="0" w:color="auto"/>
            </w:tcBorders>
            <w:shd w:val="clear" w:color="auto" w:fill="auto"/>
            <w:noWrap/>
            <w:vAlign w:val="center"/>
            <w:hideMark/>
          </w:tcPr>
          <w:p w14:paraId="662A6F0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324,7</w:t>
            </w:r>
          </w:p>
        </w:tc>
        <w:tc>
          <w:tcPr>
            <w:tcW w:w="237" w:type="pct"/>
            <w:tcBorders>
              <w:top w:val="nil"/>
              <w:left w:val="nil"/>
              <w:bottom w:val="single" w:sz="4" w:space="0" w:color="auto"/>
              <w:right w:val="single" w:sz="4" w:space="0" w:color="auto"/>
            </w:tcBorders>
            <w:shd w:val="clear" w:color="auto" w:fill="auto"/>
            <w:noWrap/>
            <w:vAlign w:val="center"/>
            <w:hideMark/>
          </w:tcPr>
          <w:p w14:paraId="04F2FB9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337,7</w:t>
            </w:r>
          </w:p>
        </w:tc>
        <w:tc>
          <w:tcPr>
            <w:tcW w:w="237" w:type="pct"/>
            <w:tcBorders>
              <w:top w:val="nil"/>
              <w:left w:val="nil"/>
              <w:bottom w:val="single" w:sz="4" w:space="0" w:color="auto"/>
              <w:right w:val="single" w:sz="4" w:space="0" w:color="auto"/>
            </w:tcBorders>
            <w:shd w:val="clear" w:color="auto" w:fill="auto"/>
            <w:noWrap/>
            <w:vAlign w:val="center"/>
            <w:hideMark/>
          </w:tcPr>
          <w:p w14:paraId="78AAE70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351,2</w:t>
            </w:r>
          </w:p>
        </w:tc>
        <w:tc>
          <w:tcPr>
            <w:tcW w:w="233" w:type="pct"/>
            <w:tcBorders>
              <w:top w:val="nil"/>
              <w:left w:val="nil"/>
              <w:bottom w:val="single" w:sz="4" w:space="0" w:color="auto"/>
              <w:right w:val="single" w:sz="4" w:space="0" w:color="auto"/>
            </w:tcBorders>
            <w:shd w:val="clear" w:color="auto" w:fill="auto"/>
            <w:noWrap/>
            <w:vAlign w:val="center"/>
            <w:hideMark/>
          </w:tcPr>
          <w:p w14:paraId="4F6F196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365,2</w:t>
            </w:r>
          </w:p>
        </w:tc>
        <w:tc>
          <w:tcPr>
            <w:tcW w:w="237" w:type="pct"/>
            <w:tcBorders>
              <w:top w:val="nil"/>
              <w:left w:val="nil"/>
              <w:bottom w:val="single" w:sz="4" w:space="0" w:color="auto"/>
              <w:right w:val="single" w:sz="4" w:space="0" w:color="auto"/>
            </w:tcBorders>
            <w:shd w:val="clear" w:color="auto" w:fill="auto"/>
            <w:noWrap/>
            <w:vAlign w:val="center"/>
            <w:hideMark/>
          </w:tcPr>
          <w:p w14:paraId="742EF82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379,8</w:t>
            </w:r>
          </w:p>
        </w:tc>
        <w:tc>
          <w:tcPr>
            <w:tcW w:w="233" w:type="pct"/>
            <w:tcBorders>
              <w:top w:val="nil"/>
              <w:left w:val="nil"/>
              <w:bottom w:val="single" w:sz="4" w:space="0" w:color="auto"/>
              <w:right w:val="single" w:sz="4" w:space="0" w:color="auto"/>
            </w:tcBorders>
            <w:shd w:val="clear" w:color="auto" w:fill="auto"/>
            <w:noWrap/>
            <w:vAlign w:val="center"/>
            <w:hideMark/>
          </w:tcPr>
          <w:p w14:paraId="48F3120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395,0</w:t>
            </w:r>
          </w:p>
        </w:tc>
        <w:tc>
          <w:tcPr>
            <w:tcW w:w="229" w:type="pct"/>
            <w:tcBorders>
              <w:top w:val="nil"/>
              <w:left w:val="nil"/>
              <w:bottom w:val="single" w:sz="4" w:space="0" w:color="auto"/>
              <w:right w:val="single" w:sz="4" w:space="0" w:color="auto"/>
            </w:tcBorders>
            <w:shd w:val="clear" w:color="auto" w:fill="auto"/>
            <w:noWrap/>
            <w:vAlign w:val="center"/>
            <w:hideMark/>
          </w:tcPr>
          <w:p w14:paraId="3006E41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410,8</w:t>
            </w:r>
          </w:p>
        </w:tc>
        <w:tc>
          <w:tcPr>
            <w:tcW w:w="221" w:type="pct"/>
            <w:tcBorders>
              <w:top w:val="nil"/>
              <w:left w:val="nil"/>
              <w:bottom w:val="single" w:sz="4" w:space="0" w:color="auto"/>
              <w:right w:val="single" w:sz="4" w:space="0" w:color="auto"/>
            </w:tcBorders>
            <w:shd w:val="clear" w:color="auto" w:fill="auto"/>
            <w:noWrap/>
            <w:vAlign w:val="center"/>
            <w:hideMark/>
          </w:tcPr>
          <w:p w14:paraId="136A236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427,2</w:t>
            </w:r>
          </w:p>
        </w:tc>
        <w:tc>
          <w:tcPr>
            <w:tcW w:w="225" w:type="pct"/>
            <w:tcBorders>
              <w:top w:val="nil"/>
              <w:left w:val="nil"/>
              <w:bottom w:val="single" w:sz="4" w:space="0" w:color="auto"/>
              <w:right w:val="single" w:sz="4" w:space="0" w:color="auto"/>
            </w:tcBorders>
            <w:shd w:val="clear" w:color="auto" w:fill="auto"/>
            <w:noWrap/>
            <w:vAlign w:val="center"/>
            <w:hideMark/>
          </w:tcPr>
          <w:p w14:paraId="69DBD07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444,3</w:t>
            </w:r>
          </w:p>
        </w:tc>
        <w:tc>
          <w:tcPr>
            <w:tcW w:w="233" w:type="pct"/>
            <w:tcBorders>
              <w:top w:val="nil"/>
              <w:left w:val="nil"/>
              <w:bottom w:val="single" w:sz="4" w:space="0" w:color="auto"/>
              <w:right w:val="single" w:sz="4" w:space="0" w:color="auto"/>
            </w:tcBorders>
            <w:shd w:val="clear" w:color="auto" w:fill="auto"/>
            <w:noWrap/>
            <w:vAlign w:val="center"/>
            <w:hideMark/>
          </w:tcPr>
          <w:p w14:paraId="30DA81F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462,1</w:t>
            </w:r>
          </w:p>
        </w:tc>
      </w:tr>
      <w:tr w:rsidR="00DA4D6E" w:rsidRPr="00DA4D6E" w14:paraId="14C427E5"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2399B6E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ОПЕРАЦИОННЫЕ РАСХОДЫ (на производство)</w:t>
            </w:r>
          </w:p>
        </w:tc>
        <w:tc>
          <w:tcPr>
            <w:tcW w:w="304" w:type="pct"/>
            <w:tcBorders>
              <w:top w:val="nil"/>
              <w:left w:val="nil"/>
              <w:bottom w:val="single" w:sz="4" w:space="0" w:color="auto"/>
              <w:right w:val="single" w:sz="4" w:space="0" w:color="auto"/>
            </w:tcBorders>
            <w:shd w:val="clear" w:color="auto" w:fill="auto"/>
            <w:noWrap/>
            <w:vAlign w:val="center"/>
            <w:hideMark/>
          </w:tcPr>
          <w:p w14:paraId="5B0980A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169A236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24 443,60</w:t>
            </w:r>
          </w:p>
        </w:tc>
        <w:tc>
          <w:tcPr>
            <w:tcW w:w="225" w:type="pct"/>
            <w:tcBorders>
              <w:top w:val="nil"/>
              <w:left w:val="nil"/>
              <w:bottom w:val="single" w:sz="4" w:space="0" w:color="auto"/>
              <w:right w:val="single" w:sz="4" w:space="0" w:color="auto"/>
            </w:tcBorders>
            <w:shd w:val="clear" w:color="auto" w:fill="auto"/>
            <w:noWrap/>
            <w:vAlign w:val="center"/>
            <w:hideMark/>
          </w:tcPr>
          <w:p w14:paraId="324CBC8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25 239,72</w:t>
            </w:r>
          </w:p>
        </w:tc>
        <w:tc>
          <w:tcPr>
            <w:tcW w:w="225" w:type="pct"/>
            <w:tcBorders>
              <w:top w:val="nil"/>
              <w:left w:val="nil"/>
              <w:bottom w:val="single" w:sz="4" w:space="0" w:color="auto"/>
              <w:right w:val="single" w:sz="4" w:space="0" w:color="auto"/>
            </w:tcBorders>
            <w:shd w:val="clear" w:color="auto" w:fill="auto"/>
            <w:noWrap/>
            <w:vAlign w:val="center"/>
            <w:hideMark/>
          </w:tcPr>
          <w:p w14:paraId="44E92A8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25 986,81</w:t>
            </w:r>
          </w:p>
        </w:tc>
        <w:tc>
          <w:tcPr>
            <w:tcW w:w="225" w:type="pct"/>
            <w:tcBorders>
              <w:top w:val="nil"/>
              <w:left w:val="nil"/>
              <w:bottom w:val="single" w:sz="4" w:space="0" w:color="auto"/>
              <w:right w:val="single" w:sz="4" w:space="0" w:color="auto"/>
            </w:tcBorders>
            <w:shd w:val="clear" w:color="auto" w:fill="auto"/>
            <w:noWrap/>
            <w:vAlign w:val="center"/>
            <w:hideMark/>
          </w:tcPr>
          <w:p w14:paraId="40128D8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26 756,03</w:t>
            </w:r>
          </w:p>
        </w:tc>
        <w:tc>
          <w:tcPr>
            <w:tcW w:w="225" w:type="pct"/>
            <w:tcBorders>
              <w:top w:val="nil"/>
              <w:left w:val="nil"/>
              <w:bottom w:val="single" w:sz="4" w:space="0" w:color="auto"/>
              <w:right w:val="single" w:sz="4" w:space="0" w:color="auto"/>
            </w:tcBorders>
            <w:shd w:val="clear" w:color="auto" w:fill="auto"/>
            <w:noWrap/>
            <w:vAlign w:val="center"/>
            <w:hideMark/>
          </w:tcPr>
          <w:p w14:paraId="22CC959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27 548,00</w:t>
            </w:r>
          </w:p>
        </w:tc>
        <w:tc>
          <w:tcPr>
            <w:tcW w:w="225" w:type="pct"/>
            <w:tcBorders>
              <w:top w:val="nil"/>
              <w:left w:val="nil"/>
              <w:bottom w:val="single" w:sz="4" w:space="0" w:color="auto"/>
              <w:right w:val="single" w:sz="4" w:space="0" w:color="auto"/>
            </w:tcBorders>
            <w:shd w:val="clear" w:color="auto" w:fill="auto"/>
            <w:noWrap/>
            <w:vAlign w:val="center"/>
            <w:hideMark/>
          </w:tcPr>
          <w:p w14:paraId="1D938D0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28 649,92</w:t>
            </w:r>
          </w:p>
        </w:tc>
        <w:tc>
          <w:tcPr>
            <w:tcW w:w="237" w:type="pct"/>
            <w:tcBorders>
              <w:top w:val="nil"/>
              <w:left w:val="nil"/>
              <w:bottom w:val="single" w:sz="4" w:space="0" w:color="auto"/>
              <w:right w:val="single" w:sz="4" w:space="0" w:color="auto"/>
            </w:tcBorders>
            <w:shd w:val="clear" w:color="auto" w:fill="auto"/>
            <w:noWrap/>
            <w:vAlign w:val="center"/>
            <w:hideMark/>
          </w:tcPr>
          <w:p w14:paraId="409566A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29 795,92</w:t>
            </w:r>
          </w:p>
        </w:tc>
        <w:tc>
          <w:tcPr>
            <w:tcW w:w="237" w:type="pct"/>
            <w:tcBorders>
              <w:top w:val="nil"/>
              <w:left w:val="nil"/>
              <w:bottom w:val="single" w:sz="4" w:space="0" w:color="auto"/>
              <w:right w:val="single" w:sz="4" w:space="0" w:color="auto"/>
            </w:tcBorders>
            <w:shd w:val="clear" w:color="auto" w:fill="auto"/>
            <w:noWrap/>
            <w:vAlign w:val="center"/>
            <w:hideMark/>
          </w:tcPr>
          <w:p w14:paraId="3E91231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30 987,75</w:t>
            </w:r>
          </w:p>
        </w:tc>
        <w:tc>
          <w:tcPr>
            <w:tcW w:w="237" w:type="pct"/>
            <w:tcBorders>
              <w:top w:val="nil"/>
              <w:left w:val="nil"/>
              <w:bottom w:val="single" w:sz="4" w:space="0" w:color="auto"/>
              <w:right w:val="single" w:sz="4" w:space="0" w:color="auto"/>
            </w:tcBorders>
            <w:shd w:val="clear" w:color="auto" w:fill="auto"/>
            <w:noWrap/>
            <w:vAlign w:val="center"/>
            <w:hideMark/>
          </w:tcPr>
          <w:p w14:paraId="60FAEE5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32 227,27</w:t>
            </w:r>
          </w:p>
        </w:tc>
        <w:tc>
          <w:tcPr>
            <w:tcW w:w="233" w:type="pct"/>
            <w:tcBorders>
              <w:top w:val="nil"/>
              <w:left w:val="nil"/>
              <w:bottom w:val="single" w:sz="4" w:space="0" w:color="auto"/>
              <w:right w:val="single" w:sz="4" w:space="0" w:color="auto"/>
            </w:tcBorders>
            <w:shd w:val="clear" w:color="auto" w:fill="auto"/>
            <w:noWrap/>
            <w:vAlign w:val="center"/>
            <w:hideMark/>
          </w:tcPr>
          <w:p w14:paraId="159624B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33 516,36</w:t>
            </w:r>
          </w:p>
        </w:tc>
        <w:tc>
          <w:tcPr>
            <w:tcW w:w="237" w:type="pct"/>
            <w:tcBorders>
              <w:top w:val="nil"/>
              <w:left w:val="nil"/>
              <w:bottom w:val="single" w:sz="4" w:space="0" w:color="auto"/>
              <w:right w:val="single" w:sz="4" w:space="0" w:color="auto"/>
            </w:tcBorders>
            <w:shd w:val="clear" w:color="auto" w:fill="auto"/>
            <w:noWrap/>
            <w:vAlign w:val="center"/>
            <w:hideMark/>
          </w:tcPr>
          <w:p w14:paraId="3C0A972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34 857,01</w:t>
            </w:r>
          </w:p>
        </w:tc>
        <w:tc>
          <w:tcPr>
            <w:tcW w:w="233" w:type="pct"/>
            <w:tcBorders>
              <w:top w:val="nil"/>
              <w:left w:val="nil"/>
              <w:bottom w:val="single" w:sz="4" w:space="0" w:color="auto"/>
              <w:right w:val="single" w:sz="4" w:space="0" w:color="auto"/>
            </w:tcBorders>
            <w:shd w:val="clear" w:color="auto" w:fill="auto"/>
            <w:noWrap/>
            <w:vAlign w:val="center"/>
            <w:hideMark/>
          </w:tcPr>
          <w:p w14:paraId="7D54BE5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36 251,29</w:t>
            </w:r>
          </w:p>
        </w:tc>
        <w:tc>
          <w:tcPr>
            <w:tcW w:w="229" w:type="pct"/>
            <w:tcBorders>
              <w:top w:val="nil"/>
              <w:left w:val="nil"/>
              <w:bottom w:val="single" w:sz="4" w:space="0" w:color="auto"/>
              <w:right w:val="single" w:sz="4" w:space="0" w:color="auto"/>
            </w:tcBorders>
            <w:shd w:val="clear" w:color="auto" w:fill="auto"/>
            <w:noWrap/>
            <w:vAlign w:val="center"/>
            <w:hideMark/>
          </w:tcPr>
          <w:p w14:paraId="37177C1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37 701,34</w:t>
            </w:r>
          </w:p>
        </w:tc>
        <w:tc>
          <w:tcPr>
            <w:tcW w:w="221" w:type="pct"/>
            <w:tcBorders>
              <w:top w:val="nil"/>
              <w:left w:val="nil"/>
              <w:bottom w:val="single" w:sz="4" w:space="0" w:color="auto"/>
              <w:right w:val="single" w:sz="4" w:space="0" w:color="auto"/>
            </w:tcBorders>
            <w:shd w:val="clear" w:color="auto" w:fill="auto"/>
            <w:noWrap/>
            <w:vAlign w:val="center"/>
            <w:hideMark/>
          </w:tcPr>
          <w:p w14:paraId="1AFFEEF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39 209,40</w:t>
            </w:r>
          </w:p>
        </w:tc>
        <w:tc>
          <w:tcPr>
            <w:tcW w:w="225" w:type="pct"/>
            <w:tcBorders>
              <w:top w:val="nil"/>
              <w:left w:val="nil"/>
              <w:bottom w:val="single" w:sz="4" w:space="0" w:color="auto"/>
              <w:right w:val="single" w:sz="4" w:space="0" w:color="auto"/>
            </w:tcBorders>
            <w:shd w:val="clear" w:color="auto" w:fill="auto"/>
            <w:noWrap/>
            <w:vAlign w:val="center"/>
            <w:hideMark/>
          </w:tcPr>
          <w:p w14:paraId="67807D6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40 777,77</w:t>
            </w:r>
          </w:p>
        </w:tc>
        <w:tc>
          <w:tcPr>
            <w:tcW w:w="233" w:type="pct"/>
            <w:tcBorders>
              <w:top w:val="nil"/>
              <w:left w:val="nil"/>
              <w:bottom w:val="single" w:sz="4" w:space="0" w:color="auto"/>
              <w:right w:val="single" w:sz="4" w:space="0" w:color="auto"/>
            </w:tcBorders>
            <w:shd w:val="clear" w:color="auto" w:fill="auto"/>
            <w:noWrap/>
            <w:vAlign w:val="center"/>
            <w:hideMark/>
          </w:tcPr>
          <w:p w14:paraId="4757F7A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42 408,88</w:t>
            </w:r>
          </w:p>
        </w:tc>
      </w:tr>
      <w:tr w:rsidR="00DA4D6E" w:rsidRPr="00DA4D6E" w14:paraId="0E229E7E"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443B4373"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приобретение сырья, материалов</w:t>
            </w:r>
          </w:p>
        </w:tc>
        <w:tc>
          <w:tcPr>
            <w:tcW w:w="304" w:type="pct"/>
            <w:tcBorders>
              <w:top w:val="nil"/>
              <w:left w:val="nil"/>
              <w:bottom w:val="single" w:sz="4" w:space="0" w:color="auto"/>
              <w:right w:val="single" w:sz="4" w:space="0" w:color="auto"/>
            </w:tcBorders>
            <w:shd w:val="clear" w:color="auto" w:fill="auto"/>
            <w:noWrap/>
            <w:vAlign w:val="center"/>
            <w:hideMark/>
          </w:tcPr>
          <w:p w14:paraId="309762A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3AB06C4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816,4</w:t>
            </w:r>
          </w:p>
        </w:tc>
        <w:tc>
          <w:tcPr>
            <w:tcW w:w="225" w:type="pct"/>
            <w:tcBorders>
              <w:top w:val="nil"/>
              <w:left w:val="nil"/>
              <w:bottom w:val="single" w:sz="4" w:space="0" w:color="auto"/>
              <w:right w:val="single" w:sz="4" w:space="0" w:color="auto"/>
            </w:tcBorders>
            <w:shd w:val="clear" w:color="auto" w:fill="auto"/>
            <w:noWrap/>
            <w:vAlign w:val="center"/>
            <w:hideMark/>
          </w:tcPr>
          <w:p w14:paraId="1D36777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843,0</w:t>
            </w:r>
          </w:p>
        </w:tc>
        <w:tc>
          <w:tcPr>
            <w:tcW w:w="225" w:type="pct"/>
            <w:tcBorders>
              <w:top w:val="nil"/>
              <w:left w:val="nil"/>
              <w:bottom w:val="single" w:sz="4" w:space="0" w:color="auto"/>
              <w:right w:val="single" w:sz="4" w:space="0" w:color="auto"/>
            </w:tcBorders>
            <w:shd w:val="clear" w:color="auto" w:fill="auto"/>
            <w:noWrap/>
            <w:vAlign w:val="center"/>
            <w:hideMark/>
          </w:tcPr>
          <w:p w14:paraId="4D921FB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868,0</w:t>
            </w:r>
          </w:p>
        </w:tc>
        <w:tc>
          <w:tcPr>
            <w:tcW w:w="225" w:type="pct"/>
            <w:tcBorders>
              <w:top w:val="nil"/>
              <w:left w:val="nil"/>
              <w:bottom w:val="single" w:sz="4" w:space="0" w:color="auto"/>
              <w:right w:val="single" w:sz="4" w:space="0" w:color="auto"/>
            </w:tcBorders>
            <w:shd w:val="clear" w:color="auto" w:fill="auto"/>
            <w:noWrap/>
            <w:vAlign w:val="center"/>
            <w:hideMark/>
          </w:tcPr>
          <w:p w14:paraId="79D7A99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893,7</w:t>
            </w:r>
          </w:p>
        </w:tc>
        <w:tc>
          <w:tcPr>
            <w:tcW w:w="225" w:type="pct"/>
            <w:tcBorders>
              <w:top w:val="nil"/>
              <w:left w:val="nil"/>
              <w:bottom w:val="single" w:sz="4" w:space="0" w:color="auto"/>
              <w:right w:val="single" w:sz="4" w:space="0" w:color="auto"/>
            </w:tcBorders>
            <w:shd w:val="clear" w:color="auto" w:fill="auto"/>
            <w:noWrap/>
            <w:vAlign w:val="center"/>
            <w:hideMark/>
          </w:tcPr>
          <w:p w14:paraId="6192C8B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920,1</w:t>
            </w:r>
          </w:p>
        </w:tc>
        <w:tc>
          <w:tcPr>
            <w:tcW w:w="225" w:type="pct"/>
            <w:tcBorders>
              <w:top w:val="nil"/>
              <w:left w:val="nil"/>
              <w:bottom w:val="single" w:sz="4" w:space="0" w:color="auto"/>
              <w:right w:val="single" w:sz="4" w:space="0" w:color="auto"/>
            </w:tcBorders>
            <w:shd w:val="clear" w:color="auto" w:fill="auto"/>
            <w:noWrap/>
            <w:vAlign w:val="center"/>
            <w:hideMark/>
          </w:tcPr>
          <w:p w14:paraId="572B2F3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956,9</w:t>
            </w:r>
          </w:p>
        </w:tc>
        <w:tc>
          <w:tcPr>
            <w:tcW w:w="237" w:type="pct"/>
            <w:tcBorders>
              <w:top w:val="nil"/>
              <w:left w:val="nil"/>
              <w:bottom w:val="single" w:sz="4" w:space="0" w:color="auto"/>
              <w:right w:val="single" w:sz="4" w:space="0" w:color="auto"/>
            </w:tcBorders>
            <w:shd w:val="clear" w:color="auto" w:fill="auto"/>
            <w:noWrap/>
            <w:vAlign w:val="center"/>
            <w:hideMark/>
          </w:tcPr>
          <w:p w14:paraId="2EBEE17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995,2</w:t>
            </w:r>
          </w:p>
        </w:tc>
        <w:tc>
          <w:tcPr>
            <w:tcW w:w="237" w:type="pct"/>
            <w:tcBorders>
              <w:top w:val="nil"/>
              <w:left w:val="nil"/>
              <w:bottom w:val="single" w:sz="4" w:space="0" w:color="auto"/>
              <w:right w:val="single" w:sz="4" w:space="0" w:color="auto"/>
            </w:tcBorders>
            <w:shd w:val="clear" w:color="auto" w:fill="auto"/>
            <w:noWrap/>
            <w:vAlign w:val="center"/>
            <w:hideMark/>
          </w:tcPr>
          <w:p w14:paraId="6BDC6A9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1 035,0</w:t>
            </w:r>
          </w:p>
        </w:tc>
        <w:tc>
          <w:tcPr>
            <w:tcW w:w="237" w:type="pct"/>
            <w:tcBorders>
              <w:top w:val="nil"/>
              <w:left w:val="nil"/>
              <w:bottom w:val="single" w:sz="4" w:space="0" w:color="auto"/>
              <w:right w:val="single" w:sz="4" w:space="0" w:color="auto"/>
            </w:tcBorders>
            <w:shd w:val="clear" w:color="auto" w:fill="auto"/>
            <w:noWrap/>
            <w:vAlign w:val="center"/>
            <w:hideMark/>
          </w:tcPr>
          <w:p w14:paraId="01F142C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1 076,4</w:t>
            </w:r>
          </w:p>
        </w:tc>
        <w:tc>
          <w:tcPr>
            <w:tcW w:w="233" w:type="pct"/>
            <w:tcBorders>
              <w:top w:val="nil"/>
              <w:left w:val="nil"/>
              <w:bottom w:val="single" w:sz="4" w:space="0" w:color="auto"/>
              <w:right w:val="single" w:sz="4" w:space="0" w:color="auto"/>
            </w:tcBorders>
            <w:shd w:val="clear" w:color="auto" w:fill="auto"/>
            <w:noWrap/>
            <w:vAlign w:val="center"/>
            <w:hideMark/>
          </w:tcPr>
          <w:p w14:paraId="1F9C6B5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1 119,5</w:t>
            </w:r>
          </w:p>
        </w:tc>
        <w:tc>
          <w:tcPr>
            <w:tcW w:w="237" w:type="pct"/>
            <w:tcBorders>
              <w:top w:val="nil"/>
              <w:left w:val="nil"/>
              <w:bottom w:val="single" w:sz="4" w:space="0" w:color="auto"/>
              <w:right w:val="single" w:sz="4" w:space="0" w:color="auto"/>
            </w:tcBorders>
            <w:shd w:val="clear" w:color="auto" w:fill="auto"/>
            <w:noWrap/>
            <w:vAlign w:val="center"/>
            <w:hideMark/>
          </w:tcPr>
          <w:p w14:paraId="4ECEE3A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1 164,2</w:t>
            </w:r>
          </w:p>
        </w:tc>
        <w:tc>
          <w:tcPr>
            <w:tcW w:w="233" w:type="pct"/>
            <w:tcBorders>
              <w:top w:val="nil"/>
              <w:left w:val="nil"/>
              <w:bottom w:val="single" w:sz="4" w:space="0" w:color="auto"/>
              <w:right w:val="single" w:sz="4" w:space="0" w:color="auto"/>
            </w:tcBorders>
            <w:shd w:val="clear" w:color="auto" w:fill="auto"/>
            <w:noWrap/>
            <w:vAlign w:val="center"/>
            <w:hideMark/>
          </w:tcPr>
          <w:p w14:paraId="71FFDEC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1 210,8</w:t>
            </w:r>
          </w:p>
        </w:tc>
        <w:tc>
          <w:tcPr>
            <w:tcW w:w="229" w:type="pct"/>
            <w:tcBorders>
              <w:top w:val="nil"/>
              <w:left w:val="nil"/>
              <w:bottom w:val="single" w:sz="4" w:space="0" w:color="auto"/>
              <w:right w:val="single" w:sz="4" w:space="0" w:color="auto"/>
            </w:tcBorders>
            <w:shd w:val="clear" w:color="auto" w:fill="auto"/>
            <w:noWrap/>
            <w:vAlign w:val="center"/>
            <w:hideMark/>
          </w:tcPr>
          <w:p w14:paraId="0013183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1 259,2</w:t>
            </w:r>
          </w:p>
        </w:tc>
        <w:tc>
          <w:tcPr>
            <w:tcW w:w="221" w:type="pct"/>
            <w:tcBorders>
              <w:top w:val="nil"/>
              <w:left w:val="nil"/>
              <w:bottom w:val="single" w:sz="4" w:space="0" w:color="auto"/>
              <w:right w:val="single" w:sz="4" w:space="0" w:color="auto"/>
            </w:tcBorders>
            <w:shd w:val="clear" w:color="auto" w:fill="auto"/>
            <w:noWrap/>
            <w:vAlign w:val="center"/>
            <w:hideMark/>
          </w:tcPr>
          <w:p w14:paraId="7795DE2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1 309,6</w:t>
            </w:r>
          </w:p>
        </w:tc>
        <w:tc>
          <w:tcPr>
            <w:tcW w:w="225" w:type="pct"/>
            <w:tcBorders>
              <w:top w:val="nil"/>
              <w:left w:val="nil"/>
              <w:bottom w:val="single" w:sz="4" w:space="0" w:color="auto"/>
              <w:right w:val="single" w:sz="4" w:space="0" w:color="auto"/>
            </w:tcBorders>
            <w:shd w:val="clear" w:color="auto" w:fill="auto"/>
            <w:noWrap/>
            <w:vAlign w:val="center"/>
            <w:hideMark/>
          </w:tcPr>
          <w:p w14:paraId="4B78AA5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1 362,0</w:t>
            </w:r>
          </w:p>
        </w:tc>
        <w:tc>
          <w:tcPr>
            <w:tcW w:w="233" w:type="pct"/>
            <w:tcBorders>
              <w:top w:val="nil"/>
              <w:left w:val="nil"/>
              <w:bottom w:val="single" w:sz="4" w:space="0" w:color="auto"/>
              <w:right w:val="single" w:sz="4" w:space="0" w:color="auto"/>
            </w:tcBorders>
            <w:shd w:val="clear" w:color="auto" w:fill="auto"/>
            <w:noWrap/>
            <w:vAlign w:val="center"/>
            <w:hideMark/>
          </w:tcPr>
          <w:p w14:paraId="6F2C360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1 416,5</w:t>
            </w:r>
          </w:p>
        </w:tc>
      </w:tr>
      <w:tr w:rsidR="00DA4D6E" w:rsidRPr="00DA4D6E" w14:paraId="54DE2D2E"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6126EE5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ремонт основных средств</w:t>
            </w:r>
          </w:p>
        </w:tc>
        <w:tc>
          <w:tcPr>
            <w:tcW w:w="304" w:type="pct"/>
            <w:tcBorders>
              <w:top w:val="nil"/>
              <w:left w:val="nil"/>
              <w:bottom w:val="single" w:sz="4" w:space="0" w:color="auto"/>
              <w:right w:val="single" w:sz="4" w:space="0" w:color="auto"/>
            </w:tcBorders>
            <w:shd w:val="clear" w:color="auto" w:fill="auto"/>
            <w:noWrap/>
            <w:vAlign w:val="center"/>
            <w:hideMark/>
          </w:tcPr>
          <w:p w14:paraId="2D932E2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025EECE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0EB440F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342D7A7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4FC0B25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2E86EF3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0994575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7" w:type="pct"/>
            <w:tcBorders>
              <w:top w:val="nil"/>
              <w:left w:val="nil"/>
              <w:bottom w:val="single" w:sz="4" w:space="0" w:color="auto"/>
              <w:right w:val="single" w:sz="4" w:space="0" w:color="auto"/>
            </w:tcBorders>
            <w:shd w:val="clear" w:color="auto" w:fill="auto"/>
            <w:noWrap/>
            <w:vAlign w:val="center"/>
            <w:hideMark/>
          </w:tcPr>
          <w:p w14:paraId="1AE690B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7" w:type="pct"/>
            <w:tcBorders>
              <w:top w:val="nil"/>
              <w:left w:val="nil"/>
              <w:bottom w:val="single" w:sz="4" w:space="0" w:color="auto"/>
              <w:right w:val="single" w:sz="4" w:space="0" w:color="auto"/>
            </w:tcBorders>
            <w:shd w:val="clear" w:color="auto" w:fill="auto"/>
            <w:noWrap/>
            <w:vAlign w:val="center"/>
            <w:hideMark/>
          </w:tcPr>
          <w:p w14:paraId="1A49E77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7" w:type="pct"/>
            <w:tcBorders>
              <w:top w:val="nil"/>
              <w:left w:val="nil"/>
              <w:bottom w:val="single" w:sz="4" w:space="0" w:color="auto"/>
              <w:right w:val="single" w:sz="4" w:space="0" w:color="auto"/>
            </w:tcBorders>
            <w:shd w:val="clear" w:color="auto" w:fill="auto"/>
            <w:noWrap/>
            <w:vAlign w:val="center"/>
            <w:hideMark/>
          </w:tcPr>
          <w:p w14:paraId="2040874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3" w:type="pct"/>
            <w:tcBorders>
              <w:top w:val="nil"/>
              <w:left w:val="nil"/>
              <w:bottom w:val="single" w:sz="4" w:space="0" w:color="auto"/>
              <w:right w:val="single" w:sz="4" w:space="0" w:color="auto"/>
            </w:tcBorders>
            <w:shd w:val="clear" w:color="auto" w:fill="auto"/>
            <w:noWrap/>
            <w:vAlign w:val="center"/>
            <w:hideMark/>
          </w:tcPr>
          <w:p w14:paraId="6693B07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7" w:type="pct"/>
            <w:tcBorders>
              <w:top w:val="nil"/>
              <w:left w:val="nil"/>
              <w:bottom w:val="single" w:sz="4" w:space="0" w:color="auto"/>
              <w:right w:val="single" w:sz="4" w:space="0" w:color="auto"/>
            </w:tcBorders>
            <w:shd w:val="clear" w:color="auto" w:fill="auto"/>
            <w:noWrap/>
            <w:vAlign w:val="center"/>
            <w:hideMark/>
          </w:tcPr>
          <w:p w14:paraId="4AE501F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3" w:type="pct"/>
            <w:tcBorders>
              <w:top w:val="nil"/>
              <w:left w:val="nil"/>
              <w:bottom w:val="single" w:sz="4" w:space="0" w:color="auto"/>
              <w:right w:val="single" w:sz="4" w:space="0" w:color="auto"/>
            </w:tcBorders>
            <w:shd w:val="clear" w:color="auto" w:fill="auto"/>
            <w:noWrap/>
            <w:vAlign w:val="center"/>
            <w:hideMark/>
          </w:tcPr>
          <w:p w14:paraId="4E88766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9" w:type="pct"/>
            <w:tcBorders>
              <w:top w:val="nil"/>
              <w:left w:val="nil"/>
              <w:bottom w:val="single" w:sz="4" w:space="0" w:color="auto"/>
              <w:right w:val="single" w:sz="4" w:space="0" w:color="auto"/>
            </w:tcBorders>
            <w:shd w:val="clear" w:color="auto" w:fill="auto"/>
            <w:noWrap/>
            <w:vAlign w:val="center"/>
            <w:hideMark/>
          </w:tcPr>
          <w:p w14:paraId="6433574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1" w:type="pct"/>
            <w:tcBorders>
              <w:top w:val="nil"/>
              <w:left w:val="nil"/>
              <w:bottom w:val="single" w:sz="4" w:space="0" w:color="auto"/>
              <w:right w:val="single" w:sz="4" w:space="0" w:color="auto"/>
            </w:tcBorders>
            <w:shd w:val="clear" w:color="auto" w:fill="auto"/>
            <w:noWrap/>
            <w:vAlign w:val="center"/>
            <w:hideMark/>
          </w:tcPr>
          <w:p w14:paraId="20A86DC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78873D9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3" w:type="pct"/>
            <w:tcBorders>
              <w:top w:val="nil"/>
              <w:left w:val="nil"/>
              <w:bottom w:val="single" w:sz="4" w:space="0" w:color="auto"/>
              <w:right w:val="single" w:sz="4" w:space="0" w:color="auto"/>
            </w:tcBorders>
            <w:shd w:val="clear" w:color="auto" w:fill="auto"/>
            <w:noWrap/>
            <w:vAlign w:val="center"/>
            <w:hideMark/>
          </w:tcPr>
          <w:p w14:paraId="775361D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r>
      <w:tr w:rsidR="00DA4D6E" w:rsidRPr="00DA4D6E" w14:paraId="1F548614"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6A782C14"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оплату труда</w:t>
            </w:r>
          </w:p>
        </w:tc>
        <w:tc>
          <w:tcPr>
            <w:tcW w:w="304" w:type="pct"/>
            <w:tcBorders>
              <w:top w:val="nil"/>
              <w:left w:val="nil"/>
              <w:bottom w:val="single" w:sz="4" w:space="0" w:color="auto"/>
              <w:right w:val="single" w:sz="4" w:space="0" w:color="auto"/>
            </w:tcBorders>
            <w:shd w:val="clear" w:color="auto" w:fill="auto"/>
            <w:noWrap/>
            <w:vAlign w:val="center"/>
            <w:hideMark/>
          </w:tcPr>
          <w:p w14:paraId="1F3FEA7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7212799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16 163,4</w:t>
            </w:r>
          </w:p>
        </w:tc>
        <w:tc>
          <w:tcPr>
            <w:tcW w:w="225" w:type="pct"/>
            <w:tcBorders>
              <w:top w:val="nil"/>
              <w:left w:val="nil"/>
              <w:bottom w:val="single" w:sz="4" w:space="0" w:color="auto"/>
              <w:right w:val="single" w:sz="4" w:space="0" w:color="auto"/>
            </w:tcBorders>
            <w:shd w:val="clear" w:color="auto" w:fill="auto"/>
            <w:noWrap/>
            <w:vAlign w:val="center"/>
            <w:hideMark/>
          </w:tcPr>
          <w:p w14:paraId="49D0B0E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16 689,8</w:t>
            </w:r>
          </w:p>
        </w:tc>
        <w:tc>
          <w:tcPr>
            <w:tcW w:w="225" w:type="pct"/>
            <w:tcBorders>
              <w:top w:val="nil"/>
              <w:left w:val="nil"/>
              <w:bottom w:val="single" w:sz="4" w:space="0" w:color="auto"/>
              <w:right w:val="single" w:sz="4" w:space="0" w:color="auto"/>
            </w:tcBorders>
            <w:shd w:val="clear" w:color="auto" w:fill="auto"/>
            <w:noWrap/>
            <w:vAlign w:val="center"/>
            <w:hideMark/>
          </w:tcPr>
          <w:p w14:paraId="661FC71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17 183,9</w:t>
            </w:r>
          </w:p>
        </w:tc>
        <w:tc>
          <w:tcPr>
            <w:tcW w:w="225" w:type="pct"/>
            <w:tcBorders>
              <w:top w:val="nil"/>
              <w:left w:val="nil"/>
              <w:bottom w:val="single" w:sz="4" w:space="0" w:color="auto"/>
              <w:right w:val="single" w:sz="4" w:space="0" w:color="auto"/>
            </w:tcBorders>
            <w:shd w:val="clear" w:color="auto" w:fill="auto"/>
            <w:noWrap/>
            <w:vAlign w:val="center"/>
            <w:hideMark/>
          </w:tcPr>
          <w:p w14:paraId="6C24AAA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17 692,5</w:t>
            </w:r>
          </w:p>
        </w:tc>
        <w:tc>
          <w:tcPr>
            <w:tcW w:w="225" w:type="pct"/>
            <w:tcBorders>
              <w:top w:val="nil"/>
              <w:left w:val="nil"/>
              <w:bottom w:val="single" w:sz="4" w:space="0" w:color="auto"/>
              <w:right w:val="single" w:sz="4" w:space="0" w:color="auto"/>
            </w:tcBorders>
            <w:shd w:val="clear" w:color="auto" w:fill="auto"/>
            <w:noWrap/>
            <w:vAlign w:val="center"/>
            <w:hideMark/>
          </w:tcPr>
          <w:p w14:paraId="55B3631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18 216,2</w:t>
            </w:r>
          </w:p>
        </w:tc>
        <w:tc>
          <w:tcPr>
            <w:tcW w:w="225" w:type="pct"/>
            <w:tcBorders>
              <w:top w:val="nil"/>
              <w:left w:val="nil"/>
              <w:bottom w:val="single" w:sz="4" w:space="0" w:color="auto"/>
              <w:right w:val="single" w:sz="4" w:space="0" w:color="auto"/>
            </w:tcBorders>
            <w:shd w:val="clear" w:color="auto" w:fill="auto"/>
            <w:noWrap/>
            <w:vAlign w:val="center"/>
            <w:hideMark/>
          </w:tcPr>
          <w:p w14:paraId="5DEE546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18 944,8</w:t>
            </w:r>
          </w:p>
        </w:tc>
        <w:tc>
          <w:tcPr>
            <w:tcW w:w="237" w:type="pct"/>
            <w:tcBorders>
              <w:top w:val="nil"/>
              <w:left w:val="nil"/>
              <w:bottom w:val="single" w:sz="4" w:space="0" w:color="auto"/>
              <w:right w:val="single" w:sz="4" w:space="0" w:color="auto"/>
            </w:tcBorders>
            <w:shd w:val="clear" w:color="auto" w:fill="auto"/>
            <w:noWrap/>
            <w:vAlign w:val="center"/>
            <w:hideMark/>
          </w:tcPr>
          <w:p w14:paraId="1B280F5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19 702,6</w:t>
            </w:r>
          </w:p>
        </w:tc>
        <w:tc>
          <w:tcPr>
            <w:tcW w:w="237" w:type="pct"/>
            <w:tcBorders>
              <w:top w:val="nil"/>
              <w:left w:val="nil"/>
              <w:bottom w:val="single" w:sz="4" w:space="0" w:color="auto"/>
              <w:right w:val="single" w:sz="4" w:space="0" w:color="auto"/>
            </w:tcBorders>
            <w:shd w:val="clear" w:color="auto" w:fill="auto"/>
            <w:noWrap/>
            <w:vAlign w:val="center"/>
            <w:hideMark/>
          </w:tcPr>
          <w:p w14:paraId="6AE0567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20 490,7</w:t>
            </w:r>
          </w:p>
        </w:tc>
        <w:tc>
          <w:tcPr>
            <w:tcW w:w="237" w:type="pct"/>
            <w:tcBorders>
              <w:top w:val="nil"/>
              <w:left w:val="nil"/>
              <w:bottom w:val="single" w:sz="4" w:space="0" w:color="auto"/>
              <w:right w:val="single" w:sz="4" w:space="0" w:color="auto"/>
            </w:tcBorders>
            <w:shd w:val="clear" w:color="auto" w:fill="auto"/>
            <w:noWrap/>
            <w:vAlign w:val="center"/>
            <w:hideMark/>
          </w:tcPr>
          <w:p w14:paraId="3B62DED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21 310,4</w:t>
            </w:r>
          </w:p>
        </w:tc>
        <w:tc>
          <w:tcPr>
            <w:tcW w:w="233" w:type="pct"/>
            <w:tcBorders>
              <w:top w:val="nil"/>
              <w:left w:val="nil"/>
              <w:bottom w:val="single" w:sz="4" w:space="0" w:color="auto"/>
              <w:right w:val="single" w:sz="4" w:space="0" w:color="auto"/>
            </w:tcBorders>
            <w:shd w:val="clear" w:color="auto" w:fill="auto"/>
            <w:noWrap/>
            <w:vAlign w:val="center"/>
            <w:hideMark/>
          </w:tcPr>
          <w:p w14:paraId="5B0C9C0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22 162,8</w:t>
            </w:r>
          </w:p>
        </w:tc>
        <w:tc>
          <w:tcPr>
            <w:tcW w:w="237" w:type="pct"/>
            <w:tcBorders>
              <w:top w:val="nil"/>
              <w:left w:val="nil"/>
              <w:bottom w:val="single" w:sz="4" w:space="0" w:color="auto"/>
              <w:right w:val="single" w:sz="4" w:space="0" w:color="auto"/>
            </w:tcBorders>
            <w:shd w:val="clear" w:color="auto" w:fill="auto"/>
            <w:noWrap/>
            <w:vAlign w:val="center"/>
            <w:hideMark/>
          </w:tcPr>
          <w:p w14:paraId="0DCA86E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23 049,3</w:t>
            </w:r>
          </w:p>
        </w:tc>
        <w:tc>
          <w:tcPr>
            <w:tcW w:w="233" w:type="pct"/>
            <w:tcBorders>
              <w:top w:val="nil"/>
              <w:left w:val="nil"/>
              <w:bottom w:val="single" w:sz="4" w:space="0" w:color="auto"/>
              <w:right w:val="single" w:sz="4" w:space="0" w:color="auto"/>
            </w:tcBorders>
            <w:shd w:val="clear" w:color="auto" w:fill="auto"/>
            <w:noWrap/>
            <w:vAlign w:val="center"/>
            <w:hideMark/>
          </w:tcPr>
          <w:p w14:paraId="2DA6BF1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23 971,3</w:t>
            </w:r>
          </w:p>
        </w:tc>
        <w:tc>
          <w:tcPr>
            <w:tcW w:w="229" w:type="pct"/>
            <w:tcBorders>
              <w:top w:val="nil"/>
              <w:left w:val="nil"/>
              <w:bottom w:val="single" w:sz="4" w:space="0" w:color="auto"/>
              <w:right w:val="single" w:sz="4" w:space="0" w:color="auto"/>
            </w:tcBorders>
            <w:shd w:val="clear" w:color="auto" w:fill="auto"/>
            <w:noWrap/>
            <w:vAlign w:val="center"/>
            <w:hideMark/>
          </w:tcPr>
          <w:p w14:paraId="70FC8C8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24 930,1</w:t>
            </w:r>
          </w:p>
        </w:tc>
        <w:tc>
          <w:tcPr>
            <w:tcW w:w="221" w:type="pct"/>
            <w:tcBorders>
              <w:top w:val="nil"/>
              <w:left w:val="nil"/>
              <w:bottom w:val="single" w:sz="4" w:space="0" w:color="auto"/>
              <w:right w:val="single" w:sz="4" w:space="0" w:color="auto"/>
            </w:tcBorders>
            <w:shd w:val="clear" w:color="auto" w:fill="auto"/>
            <w:noWrap/>
            <w:vAlign w:val="center"/>
            <w:hideMark/>
          </w:tcPr>
          <w:p w14:paraId="23A8B87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25 927,3</w:t>
            </w:r>
          </w:p>
        </w:tc>
        <w:tc>
          <w:tcPr>
            <w:tcW w:w="225" w:type="pct"/>
            <w:tcBorders>
              <w:top w:val="nil"/>
              <w:left w:val="nil"/>
              <w:bottom w:val="single" w:sz="4" w:space="0" w:color="auto"/>
              <w:right w:val="single" w:sz="4" w:space="0" w:color="auto"/>
            </w:tcBorders>
            <w:shd w:val="clear" w:color="auto" w:fill="auto"/>
            <w:noWrap/>
            <w:vAlign w:val="center"/>
            <w:hideMark/>
          </w:tcPr>
          <w:p w14:paraId="1ABA875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26 964,4</w:t>
            </w:r>
          </w:p>
        </w:tc>
        <w:tc>
          <w:tcPr>
            <w:tcW w:w="233" w:type="pct"/>
            <w:tcBorders>
              <w:top w:val="nil"/>
              <w:left w:val="nil"/>
              <w:bottom w:val="single" w:sz="4" w:space="0" w:color="auto"/>
              <w:right w:val="single" w:sz="4" w:space="0" w:color="auto"/>
            </w:tcBorders>
            <w:shd w:val="clear" w:color="auto" w:fill="auto"/>
            <w:noWrap/>
            <w:vAlign w:val="center"/>
            <w:hideMark/>
          </w:tcPr>
          <w:p w14:paraId="00E654E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28 043,0</w:t>
            </w:r>
          </w:p>
        </w:tc>
      </w:tr>
      <w:tr w:rsidR="00DA4D6E" w:rsidRPr="00DA4D6E" w14:paraId="22CEB6F1"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08A8646B"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оплату работ и услуг производственного характера, выполняемых по договорам со сторонними организациями</w:t>
            </w:r>
          </w:p>
        </w:tc>
        <w:tc>
          <w:tcPr>
            <w:tcW w:w="304" w:type="pct"/>
            <w:tcBorders>
              <w:top w:val="nil"/>
              <w:left w:val="nil"/>
              <w:bottom w:val="single" w:sz="4" w:space="0" w:color="auto"/>
              <w:right w:val="single" w:sz="4" w:space="0" w:color="auto"/>
            </w:tcBorders>
            <w:shd w:val="clear" w:color="auto" w:fill="auto"/>
            <w:noWrap/>
            <w:vAlign w:val="center"/>
            <w:hideMark/>
          </w:tcPr>
          <w:p w14:paraId="3F210FD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726A48D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268,1</w:t>
            </w:r>
          </w:p>
        </w:tc>
        <w:tc>
          <w:tcPr>
            <w:tcW w:w="225" w:type="pct"/>
            <w:tcBorders>
              <w:top w:val="nil"/>
              <w:left w:val="nil"/>
              <w:bottom w:val="single" w:sz="4" w:space="0" w:color="auto"/>
              <w:right w:val="single" w:sz="4" w:space="0" w:color="auto"/>
            </w:tcBorders>
            <w:shd w:val="clear" w:color="auto" w:fill="auto"/>
            <w:noWrap/>
            <w:vAlign w:val="center"/>
            <w:hideMark/>
          </w:tcPr>
          <w:p w14:paraId="7279676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276,9</w:t>
            </w:r>
          </w:p>
        </w:tc>
        <w:tc>
          <w:tcPr>
            <w:tcW w:w="225" w:type="pct"/>
            <w:tcBorders>
              <w:top w:val="nil"/>
              <w:left w:val="nil"/>
              <w:bottom w:val="single" w:sz="4" w:space="0" w:color="auto"/>
              <w:right w:val="single" w:sz="4" w:space="0" w:color="auto"/>
            </w:tcBorders>
            <w:shd w:val="clear" w:color="auto" w:fill="auto"/>
            <w:noWrap/>
            <w:vAlign w:val="center"/>
            <w:hideMark/>
          </w:tcPr>
          <w:p w14:paraId="36819C3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285,1</w:t>
            </w:r>
          </w:p>
        </w:tc>
        <w:tc>
          <w:tcPr>
            <w:tcW w:w="225" w:type="pct"/>
            <w:tcBorders>
              <w:top w:val="nil"/>
              <w:left w:val="nil"/>
              <w:bottom w:val="single" w:sz="4" w:space="0" w:color="auto"/>
              <w:right w:val="single" w:sz="4" w:space="0" w:color="auto"/>
            </w:tcBorders>
            <w:shd w:val="clear" w:color="auto" w:fill="auto"/>
            <w:noWrap/>
            <w:vAlign w:val="center"/>
            <w:hideMark/>
          </w:tcPr>
          <w:p w14:paraId="2553895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293,5</w:t>
            </w:r>
          </w:p>
        </w:tc>
        <w:tc>
          <w:tcPr>
            <w:tcW w:w="225" w:type="pct"/>
            <w:tcBorders>
              <w:top w:val="nil"/>
              <w:left w:val="nil"/>
              <w:bottom w:val="single" w:sz="4" w:space="0" w:color="auto"/>
              <w:right w:val="single" w:sz="4" w:space="0" w:color="auto"/>
            </w:tcBorders>
            <w:shd w:val="clear" w:color="auto" w:fill="auto"/>
            <w:noWrap/>
            <w:vAlign w:val="center"/>
            <w:hideMark/>
          </w:tcPr>
          <w:p w14:paraId="10C84C1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302,2</w:t>
            </w:r>
          </w:p>
        </w:tc>
        <w:tc>
          <w:tcPr>
            <w:tcW w:w="225" w:type="pct"/>
            <w:tcBorders>
              <w:top w:val="nil"/>
              <w:left w:val="nil"/>
              <w:bottom w:val="single" w:sz="4" w:space="0" w:color="auto"/>
              <w:right w:val="single" w:sz="4" w:space="0" w:color="auto"/>
            </w:tcBorders>
            <w:shd w:val="clear" w:color="auto" w:fill="auto"/>
            <w:noWrap/>
            <w:vAlign w:val="center"/>
            <w:hideMark/>
          </w:tcPr>
          <w:p w14:paraId="6F1AAE8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314,3</w:t>
            </w:r>
          </w:p>
        </w:tc>
        <w:tc>
          <w:tcPr>
            <w:tcW w:w="237" w:type="pct"/>
            <w:tcBorders>
              <w:top w:val="nil"/>
              <w:left w:val="nil"/>
              <w:bottom w:val="single" w:sz="4" w:space="0" w:color="auto"/>
              <w:right w:val="single" w:sz="4" w:space="0" w:color="auto"/>
            </w:tcBorders>
            <w:shd w:val="clear" w:color="auto" w:fill="auto"/>
            <w:noWrap/>
            <w:vAlign w:val="center"/>
            <w:hideMark/>
          </w:tcPr>
          <w:p w14:paraId="6DA6F53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326,8</w:t>
            </w:r>
          </w:p>
        </w:tc>
        <w:tc>
          <w:tcPr>
            <w:tcW w:w="237" w:type="pct"/>
            <w:tcBorders>
              <w:top w:val="nil"/>
              <w:left w:val="nil"/>
              <w:bottom w:val="single" w:sz="4" w:space="0" w:color="auto"/>
              <w:right w:val="single" w:sz="4" w:space="0" w:color="auto"/>
            </w:tcBorders>
            <w:shd w:val="clear" w:color="auto" w:fill="auto"/>
            <w:noWrap/>
            <w:vAlign w:val="center"/>
            <w:hideMark/>
          </w:tcPr>
          <w:p w14:paraId="39194BD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339,9</w:t>
            </w:r>
          </w:p>
        </w:tc>
        <w:tc>
          <w:tcPr>
            <w:tcW w:w="237" w:type="pct"/>
            <w:tcBorders>
              <w:top w:val="nil"/>
              <w:left w:val="nil"/>
              <w:bottom w:val="single" w:sz="4" w:space="0" w:color="auto"/>
              <w:right w:val="single" w:sz="4" w:space="0" w:color="auto"/>
            </w:tcBorders>
            <w:shd w:val="clear" w:color="auto" w:fill="auto"/>
            <w:noWrap/>
            <w:vAlign w:val="center"/>
            <w:hideMark/>
          </w:tcPr>
          <w:p w14:paraId="1A7E63E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353,5</w:t>
            </w:r>
          </w:p>
        </w:tc>
        <w:tc>
          <w:tcPr>
            <w:tcW w:w="233" w:type="pct"/>
            <w:tcBorders>
              <w:top w:val="nil"/>
              <w:left w:val="nil"/>
              <w:bottom w:val="single" w:sz="4" w:space="0" w:color="auto"/>
              <w:right w:val="single" w:sz="4" w:space="0" w:color="auto"/>
            </w:tcBorders>
            <w:shd w:val="clear" w:color="auto" w:fill="auto"/>
            <w:noWrap/>
            <w:vAlign w:val="center"/>
            <w:hideMark/>
          </w:tcPr>
          <w:p w14:paraId="7DCA3EC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367,7</w:t>
            </w:r>
          </w:p>
        </w:tc>
        <w:tc>
          <w:tcPr>
            <w:tcW w:w="237" w:type="pct"/>
            <w:tcBorders>
              <w:top w:val="nil"/>
              <w:left w:val="nil"/>
              <w:bottom w:val="single" w:sz="4" w:space="0" w:color="auto"/>
              <w:right w:val="single" w:sz="4" w:space="0" w:color="auto"/>
            </w:tcBorders>
            <w:shd w:val="clear" w:color="auto" w:fill="auto"/>
            <w:noWrap/>
            <w:vAlign w:val="center"/>
            <w:hideMark/>
          </w:tcPr>
          <w:p w14:paraId="52D706D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382,4</w:t>
            </w:r>
          </w:p>
        </w:tc>
        <w:tc>
          <w:tcPr>
            <w:tcW w:w="233" w:type="pct"/>
            <w:tcBorders>
              <w:top w:val="nil"/>
              <w:left w:val="nil"/>
              <w:bottom w:val="single" w:sz="4" w:space="0" w:color="auto"/>
              <w:right w:val="single" w:sz="4" w:space="0" w:color="auto"/>
            </w:tcBorders>
            <w:shd w:val="clear" w:color="auto" w:fill="auto"/>
            <w:noWrap/>
            <w:vAlign w:val="center"/>
            <w:hideMark/>
          </w:tcPr>
          <w:p w14:paraId="1E2D9ED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397,7</w:t>
            </w:r>
          </w:p>
        </w:tc>
        <w:tc>
          <w:tcPr>
            <w:tcW w:w="229" w:type="pct"/>
            <w:tcBorders>
              <w:top w:val="nil"/>
              <w:left w:val="nil"/>
              <w:bottom w:val="single" w:sz="4" w:space="0" w:color="auto"/>
              <w:right w:val="single" w:sz="4" w:space="0" w:color="auto"/>
            </w:tcBorders>
            <w:shd w:val="clear" w:color="auto" w:fill="auto"/>
            <w:noWrap/>
            <w:vAlign w:val="center"/>
            <w:hideMark/>
          </w:tcPr>
          <w:p w14:paraId="5733CEA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413,6</w:t>
            </w:r>
          </w:p>
        </w:tc>
        <w:tc>
          <w:tcPr>
            <w:tcW w:w="221" w:type="pct"/>
            <w:tcBorders>
              <w:top w:val="nil"/>
              <w:left w:val="nil"/>
              <w:bottom w:val="single" w:sz="4" w:space="0" w:color="auto"/>
              <w:right w:val="single" w:sz="4" w:space="0" w:color="auto"/>
            </w:tcBorders>
            <w:shd w:val="clear" w:color="auto" w:fill="auto"/>
            <w:noWrap/>
            <w:vAlign w:val="center"/>
            <w:hideMark/>
          </w:tcPr>
          <w:p w14:paraId="798B1AF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430,1</w:t>
            </w:r>
          </w:p>
        </w:tc>
        <w:tc>
          <w:tcPr>
            <w:tcW w:w="225" w:type="pct"/>
            <w:tcBorders>
              <w:top w:val="nil"/>
              <w:left w:val="nil"/>
              <w:bottom w:val="single" w:sz="4" w:space="0" w:color="auto"/>
              <w:right w:val="single" w:sz="4" w:space="0" w:color="auto"/>
            </w:tcBorders>
            <w:shd w:val="clear" w:color="auto" w:fill="auto"/>
            <w:noWrap/>
            <w:vAlign w:val="center"/>
            <w:hideMark/>
          </w:tcPr>
          <w:p w14:paraId="6895F76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447,3</w:t>
            </w:r>
          </w:p>
        </w:tc>
        <w:tc>
          <w:tcPr>
            <w:tcW w:w="233" w:type="pct"/>
            <w:tcBorders>
              <w:top w:val="nil"/>
              <w:left w:val="nil"/>
              <w:bottom w:val="single" w:sz="4" w:space="0" w:color="auto"/>
              <w:right w:val="single" w:sz="4" w:space="0" w:color="auto"/>
            </w:tcBorders>
            <w:shd w:val="clear" w:color="auto" w:fill="auto"/>
            <w:noWrap/>
            <w:vAlign w:val="center"/>
            <w:hideMark/>
          </w:tcPr>
          <w:p w14:paraId="5C401E1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465,2</w:t>
            </w:r>
          </w:p>
        </w:tc>
      </w:tr>
      <w:tr w:rsidR="00DA4D6E" w:rsidRPr="00DA4D6E" w14:paraId="64FA34EE"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6F4CEE93"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оплату иных работ и услуг, выполняемых по договорам с организациями</w:t>
            </w:r>
          </w:p>
        </w:tc>
        <w:tc>
          <w:tcPr>
            <w:tcW w:w="304" w:type="pct"/>
            <w:tcBorders>
              <w:top w:val="nil"/>
              <w:left w:val="nil"/>
              <w:bottom w:val="single" w:sz="4" w:space="0" w:color="auto"/>
              <w:right w:val="single" w:sz="4" w:space="0" w:color="auto"/>
            </w:tcBorders>
            <w:shd w:val="clear" w:color="auto" w:fill="auto"/>
            <w:noWrap/>
            <w:vAlign w:val="center"/>
            <w:hideMark/>
          </w:tcPr>
          <w:p w14:paraId="756971F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6946E90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1 279,7</w:t>
            </w:r>
          </w:p>
        </w:tc>
        <w:tc>
          <w:tcPr>
            <w:tcW w:w="225" w:type="pct"/>
            <w:tcBorders>
              <w:top w:val="nil"/>
              <w:left w:val="nil"/>
              <w:bottom w:val="single" w:sz="4" w:space="0" w:color="auto"/>
              <w:right w:val="single" w:sz="4" w:space="0" w:color="auto"/>
            </w:tcBorders>
            <w:shd w:val="clear" w:color="auto" w:fill="auto"/>
            <w:noWrap/>
            <w:vAlign w:val="center"/>
            <w:hideMark/>
          </w:tcPr>
          <w:p w14:paraId="60667D9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1 321,3</w:t>
            </w:r>
          </w:p>
        </w:tc>
        <w:tc>
          <w:tcPr>
            <w:tcW w:w="225" w:type="pct"/>
            <w:tcBorders>
              <w:top w:val="nil"/>
              <w:left w:val="nil"/>
              <w:bottom w:val="single" w:sz="4" w:space="0" w:color="auto"/>
              <w:right w:val="single" w:sz="4" w:space="0" w:color="auto"/>
            </w:tcBorders>
            <w:shd w:val="clear" w:color="auto" w:fill="auto"/>
            <w:noWrap/>
            <w:vAlign w:val="center"/>
            <w:hideMark/>
          </w:tcPr>
          <w:p w14:paraId="56ED181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1 360,5</w:t>
            </w:r>
          </w:p>
        </w:tc>
        <w:tc>
          <w:tcPr>
            <w:tcW w:w="225" w:type="pct"/>
            <w:tcBorders>
              <w:top w:val="nil"/>
              <w:left w:val="nil"/>
              <w:bottom w:val="single" w:sz="4" w:space="0" w:color="auto"/>
              <w:right w:val="single" w:sz="4" w:space="0" w:color="auto"/>
            </w:tcBorders>
            <w:shd w:val="clear" w:color="auto" w:fill="auto"/>
            <w:noWrap/>
            <w:vAlign w:val="center"/>
            <w:hideMark/>
          </w:tcPr>
          <w:p w14:paraId="60C13AE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1 400,7</w:t>
            </w:r>
          </w:p>
        </w:tc>
        <w:tc>
          <w:tcPr>
            <w:tcW w:w="225" w:type="pct"/>
            <w:tcBorders>
              <w:top w:val="nil"/>
              <w:left w:val="nil"/>
              <w:bottom w:val="single" w:sz="4" w:space="0" w:color="auto"/>
              <w:right w:val="single" w:sz="4" w:space="0" w:color="auto"/>
            </w:tcBorders>
            <w:shd w:val="clear" w:color="auto" w:fill="auto"/>
            <w:noWrap/>
            <w:vAlign w:val="center"/>
            <w:hideMark/>
          </w:tcPr>
          <w:p w14:paraId="6FFEDF3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1 442,2</w:t>
            </w:r>
          </w:p>
        </w:tc>
        <w:tc>
          <w:tcPr>
            <w:tcW w:w="225" w:type="pct"/>
            <w:tcBorders>
              <w:top w:val="nil"/>
              <w:left w:val="nil"/>
              <w:bottom w:val="single" w:sz="4" w:space="0" w:color="auto"/>
              <w:right w:val="single" w:sz="4" w:space="0" w:color="auto"/>
            </w:tcBorders>
            <w:shd w:val="clear" w:color="auto" w:fill="auto"/>
            <w:noWrap/>
            <w:vAlign w:val="center"/>
            <w:hideMark/>
          </w:tcPr>
          <w:p w14:paraId="1FC5BBD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1 499,9</w:t>
            </w:r>
          </w:p>
        </w:tc>
        <w:tc>
          <w:tcPr>
            <w:tcW w:w="237" w:type="pct"/>
            <w:tcBorders>
              <w:top w:val="nil"/>
              <w:left w:val="nil"/>
              <w:bottom w:val="single" w:sz="4" w:space="0" w:color="auto"/>
              <w:right w:val="single" w:sz="4" w:space="0" w:color="auto"/>
            </w:tcBorders>
            <w:shd w:val="clear" w:color="auto" w:fill="auto"/>
            <w:noWrap/>
            <w:vAlign w:val="center"/>
            <w:hideMark/>
          </w:tcPr>
          <w:p w14:paraId="7FC2E00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1 559,9</w:t>
            </w:r>
          </w:p>
        </w:tc>
        <w:tc>
          <w:tcPr>
            <w:tcW w:w="237" w:type="pct"/>
            <w:tcBorders>
              <w:top w:val="nil"/>
              <w:left w:val="nil"/>
              <w:bottom w:val="single" w:sz="4" w:space="0" w:color="auto"/>
              <w:right w:val="single" w:sz="4" w:space="0" w:color="auto"/>
            </w:tcBorders>
            <w:shd w:val="clear" w:color="auto" w:fill="auto"/>
            <w:noWrap/>
            <w:vAlign w:val="center"/>
            <w:hideMark/>
          </w:tcPr>
          <w:p w14:paraId="7219084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1 622,3</w:t>
            </w:r>
          </w:p>
        </w:tc>
        <w:tc>
          <w:tcPr>
            <w:tcW w:w="237" w:type="pct"/>
            <w:tcBorders>
              <w:top w:val="nil"/>
              <w:left w:val="nil"/>
              <w:bottom w:val="single" w:sz="4" w:space="0" w:color="auto"/>
              <w:right w:val="single" w:sz="4" w:space="0" w:color="auto"/>
            </w:tcBorders>
            <w:shd w:val="clear" w:color="auto" w:fill="auto"/>
            <w:noWrap/>
            <w:vAlign w:val="center"/>
            <w:hideMark/>
          </w:tcPr>
          <w:p w14:paraId="455EFAA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1 687,2</w:t>
            </w:r>
          </w:p>
        </w:tc>
        <w:tc>
          <w:tcPr>
            <w:tcW w:w="233" w:type="pct"/>
            <w:tcBorders>
              <w:top w:val="nil"/>
              <w:left w:val="nil"/>
              <w:bottom w:val="single" w:sz="4" w:space="0" w:color="auto"/>
              <w:right w:val="single" w:sz="4" w:space="0" w:color="auto"/>
            </w:tcBorders>
            <w:shd w:val="clear" w:color="auto" w:fill="auto"/>
            <w:noWrap/>
            <w:vAlign w:val="center"/>
            <w:hideMark/>
          </w:tcPr>
          <w:p w14:paraId="67C2024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1 754,6</w:t>
            </w:r>
          </w:p>
        </w:tc>
        <w:tc>
          <w:tcPr>
            <w:tcW w:w="237" w:type="pct"/>
            <w:tcBorders>
              <w:top w:val="nil"/>
              <w:left w:val="nil"/>
              <w:bottom w:val="single" w:sz="4" w:space="0" w:color="auto"/>
              <w:right w:val="single" w:sz="4" w:space="0" w:color="auto"/>
            </w:tcBorders>
            <w:shd w:val="clear" w:color="auto" w:fill="auto"/>
            <w:noWrap/>
            <w:vAlign w:val="center"/>
            <w:hideMark/>
          </w:tcPr>
          <w:p w14:paraId="18DE271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1 824,8</w:t>
            </w:r>
          </w:p>
        </w:tc>
        <w:tc>
          <w:tcPr>
            <w:tcW w:w="233" w:type="pct"/>
            <w:tcBorders>
              <w:top w:val="nil"/>
              <w:left w:val="nil"/>
              <w:bottom w:val="single" w:sz="4" w:space="0" w:color="auto"/>
              <w:right w:val="single" w:sz="4" w:space="0" w:color="auto"/>
            </w:tcBorders>
            <w:shd w:val="clear" w:color="auto" w:fill="auto"/>
            <w:noWrap/>
            <w:vAlign w:val="center"/>
            <w:hideMark/>
          </w:tcPr>
          <w:p w14:paraId="1D8DD01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1 897,8</w:t>
            </w:r>
          </w:p>
        </w:tc>
        <w:tc>
          <w:tcPr>
            <w:tcW w:w="229" w:type="pct"/>
            <w:tcBorders>
              <w:top w:val="nil"/>
              <w:left w:val="nil"/>
              <w:bottom w:val="single" w:sz="4" w:space="0" w:color="auto"/>
              <w:right w:val="single" w:sz="4" w:space="0" w:color="auto"/>
            </w:tcBorders>
            <w:shd w:val="clear" w:color="auto" w:fill="auto"/>
            <w:noWrap/>
            <w:vAlign w:val="center"/>
            <w:hideMark/>
          </w:tcPr>
          <w:p w14:paraId="64756B3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1 973,7</w:t>
            </w:r>
          </w:p>
        </w:tc>
        <w:tc>
          <w:tcPr>
            <w:tcW w:w="221" w:type="pct"/>
            <w:tcBorders>
              <w:top w:val="nil"/>
              <w:left w:val="nil"/>
              <w:bottom w:val="single" w:sz="4" w:space="0" w:color="auto"/>
              <w:right w:val="single" w:sz="4" w:space="0" w:color="auto"/>
            </w:tcBorders>
            <w:shd w:val="clear" w:color="auto" w:fill="auto"/>
            <w:noWrap/>
            <w:vAlign w:val="center"/>
            <w:hideMark/>
          </w:tcPr>
          <w:p w14:paraId="079FA4F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2 052,7</w:t>
            </w:r>
          </w:p>
        </w:tc>
        <w:tc>
          <w:tcPr>
            <w:tcW w:w="225" w:type="pct"/>
            <w:tcBorders>
              <w:top w:val="nil"/>
              <w:left w:val="nil"/>
              <w:bottom w:val="single" w:sz="4" w:space="0" w:color="auto"/>
              <w:right w:val="single" w:sz="4" w:space="0" w:color="auto"/>
            </w:tcBorders>
            <w:shd w:val="clear" w:color="auto" w:fill="auto"/>
            <w:noWrap/>
            <w:vAlign w:val="center"/>
            <w:hideMark/>
          </w:tcPr>
          <w:p w14:paraId="1287FB6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2 134,8</w:t>
            </w:r>
          </w:p>
        </w:tc>
        <w:tc>
          <w:tcPr>
            <w:tcW w:w="233" w:type="pct"/>
            <w:tcBorders>
              <w:top w:val="nil"/>
              <w:left w:val="nil"/>
              <w:bottom w:val="single" w:sz="4" w:space="0" w:color="auto"/>
              <w:right w:val="single" w:sz="4" w:space="0" w:color="auto"/>
            </w:tcBorders>
            <w:shd w:val="clear" w:color="auto" w:fill="auto"/>
            <w:noWrap/>
            <w:vAlign w:val="center"/>
            <w:hideMark/>
          </w:tcPr>
          <w:p w14:paraId="05C4ABA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2 220,2</w:t>
            </w:r>
          </w:p>
        </w:tc>
      </w:tr>
      <w:tr w:rsidR="00DA4D6E" w:rsidRPr="00DA4D6E" w14:paraId="69A3695D"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6DCD73B0"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Другие расходы, связанные с производством продукции</w:t>
            </w:r>
          </w:p>
        </w:tc>
        <w:tc>
          <w:tcPr>
            <w:tcW w:w="304" w:type="pct"/>
            <w:tcBorders>
              <w:top w:val="nil"/>
              <w:left w:val="nil"/>
              <w:bottom w:val="single" w:sz="4" w:space="0" w:color="auto"/>
              <w:right w:val="single" w:sz="4" w:space="0" w:color="auto"/>
            </w:tcBorders>
            <w:shd w:val="clear" w:color="auto" w:fill="auto"/>
            <w:noWrap/>
            <w:vAlign w:val="center"/>
            <w:hideMark/>
          </w:tcPr>
          <w:p w14:paraId="7DDC0FF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7E5E29D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410,2</w:t>
            </w:r>
          </w:p>
        </w:tc>
        <w:tc>
          <w:tcPr>
            <w:tcW w:w="225" w:type="pct"/>
            <w:tcBorders>
              <w:top w:val="nil"/>
              <w:left w:val="nil"/>
              <w:bottom w:val="single" w:sz="4" w:space="0" w:color="auto"/>
              <w:right w:val="single" w:sz="4" w:space="0" w:color="auto"/>
            </w:tcBorders>
            <w:shd w:val="clear" w:color="auto" w:fill="auto"/>
            <w:noWrap/>
            <w:vAlign w:val="center"/>
            <w:hideMark/>
          </w:tcPr>
          <w:p w14:paraId="7D78CBB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423,6</w:t>
            </w:r>
          </w:p>
        </w:tc>
        <w:tc>
          <w:tcPr>
            <w:tcW w:w="225" w:type="pct"/>
            <w:tcBorders>
              <w:top w:val="nil"/>
              <w:left w:val="nil"/>
              <w:bottom w:val="single" w:sz="4" w:space="0" w:color="auto"/>
              <w:right w:val="single" w:sz="4" w:space="0" w:color="auto"/>
            </w:tcBorders>
            <w:shd w:val="clear" w:color="auto" w:fill="auto"/>
            <w:noWrap/>
            <w:vAlign w:val="center"/>
            <w:hideMark/>
          </w:tcPr>
          <w:p w14:paraId="1E2D046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436,1</w:t>
            </w:r>
          </w:p>
        </w:tc>
        <w:tc>
          <w:tcPr>
            <w:tcW w:w="225" w:type="pct"/>
            <w:tcBorders>
              <w:top w:val="nil"/>
              <w:left w:val="nil"/>
              <w:bottom w:val="single" w:sz="4" w:space="0" w:color="auto"/>
              <w:right w:val="single" w:sz="4" w:space="0" w:color="auto"/>
            </w:tcBorders>
            <w:shd w:val="clear" w:color="auto" w:fill="auto"/>
            <w:noWrap/>
            <w:vAlign w:val="center"/>
            <w:hideMark/>
          </w:tcPr>
          <w:p w14:paraId="400DB45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449,0</w:t>
            </w:r>
          </w:p>
        </w:tc>
        <w:tc>
          <w:tcPr>
            <w:tcW w:w="225" w:type="pct"/>
            <w:tcBorders>
              <w:top w:val="nil"/>
              <w:left w:val="nil"/>
              <w:bottom w:val="single" w:sz="4" w:space="0" w:color="auto"/>
              <w:right w:val="single" w:sz="4" w:space="0" w:color="auto"/>
            </w:tcBorders>
            <w:shd w:val="clear" w:color="auto" w:fill="auto"/>
            <w:noWrap/>
            <w:vAlign w:val="center"/>
            <w:hideMark/>
          </w:tcPr>
          <w:p w14:paraId="68CB27F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462,3</w:t>
            </w:r>
          </w:p>
        </w:tc>
        <w:tc>
          <w:tcPr>
            <w:tcW w:w="225" w:type="pct"/>
            <w:tcBorders>
              <w:top w:val="nil"/>
              <w:left w:val="nil"/>
              <w:bottom w:val="single" w:sz="4" w:space="0" w:color="auto"/>
              <w:right w:val="single" w:sz="4" w:space="0" w:color="auto"/>
            </w:tcBorders>
            <w:shd w:val="clear" w:color="auto" w:fill="auto"/>
            <w:noWrap/>
            <w:vAlign w:val="center"/>
            <w:hideMark/>
          </w:tcPr>
          <w:p w14:paraId="54C8424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480,8</w:t>
            </w:r>
          </w:p>
        </w:tc>
        <w:tc>
          <w:tcPr>
            <w:tcW w:w="237" w:type="pct"/>
            <w:tcBorders>
              <w:top w:val="nil"/>
              <w:left w:val="nil"/>
              <w:bottom w:val="single" w:sz="4" w:space="0" w:color="auto"/>
              <w:right w:val="single" w:sz="4" w:space="0" w:color="auto"/>
            </w:tcBorders>
            <w:shd w:val="clear" w:color="auto" w:fill="auto"/>
            <w:noWrap/>
            <w:vAlign w:val="center"/>
            <w:hideMark/>
          </w:tcPr>
          <w:p w14:paraId="21A4B0E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500,0</w:t>
            </w:r>
          </w:p>
        </w:tc>
        <w:tc>
          <w:tcPr>
            <w:tcW w:w="237" w:type="pct"/>
            <w:tcBorders>
              <w:top w:val="nil"/>
              <w:left w:val="nil"/>
              <w:bottom w:val="single" w:sz="4" w:space="0" w:color="auto"/>
              <w:right w:val="single" w:sz="4" w:space="0" w:color="auto"/>
            </w:tcBorders>
            <w:shd w:val="clear" w:color="auto" w:fill="auto"/>
            <w:noWrap/>
            <w:vAlign w:val="center"/>
            <w:hideMark/>
          </w:tcPr>
          <w:p w14:paraId="462396D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520,0</w:t>
            </w:r>
          </w:p>
        </w:tc>
        <w:tc>
          <w:tcPr>
            <w:tcW w:w="237" w:type="pct"/>
            <w:tcBorders>
              <w:top w:val="nil"/>
              <w:left w:val="nil"/>
              <w:bottom w:val="single" w:sz="4" w:space="0" w:color="auto"/>
              <w:right w:val="single" w:sz="4" w:space="0" w:color="auto"/>
            </w:tcBorders>
            <w:shd w:val="clear" w:color="auto" w:fill="auto"/>
            <w:noWrap/>
            <w:vAlign w:val="center"/>
            <w:hideMark/>
          </w:tcPr>
          <w:p w14:paraId="5E5D7DE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540,8</w:t>
            </w:r>
          </w:p>
        </w:tc>
        <w:tc>
          <w:tcPr>
            <w:tcW w:w="233" w:type="pct"/>
            <w:tcBorders>
              <w:top w:val="nil"/>
              <w:left w:val="nil"/>
              <w:bottom w:val="single" w:sz="4" w:space="0" w:color="auto"/>
              <w:right w:val="single" w:sz="4" w:space="0" w:color="auto"/>
            </w:tcBorders>
            <w:shd w:val="clear" w:color="auto" w:fill="auto"/>
            <w:noWrap/>
            <w:vAlign w:val="center"/>
            <w:hideMark/>
          </w:tcPr>
          <w:p w14:paraId="43B5018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562,5</w:t>
            </w:r>
          </w:p>
        </w:tc>
        <w:tc>
          <w:tcPr>
            <w:tcW w:w="237" w:type="pct"/>
            <w:tcBorders>
              <w:top w:val="nil"/>
              <w:left w:val="nil"/>
              <w:bottom w:val="single" w:sz="4" w:space="0" w:color="auto"/>
              <w:right w:val="single" w:sz="4" w:space="0" w:color="auto"/>
            </w:tcBorders>
            <w:shd w:val="clear" w:color="auto" w:fill="auto"/>
            <w:noWrap/>
            <w:vAlign w:val="center"/>
            <w:hideMark/>
          </w:tcPr>
          <w:p w14:paraId="120891B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585,0</w:t>
            </w:r>
          </w:p>
        </w:tc>
        <w:tc>
          <w:tcPr>
            <w:tcW w:w="233" w:type="pct"/>
            <w:tcBorders>
              <w:top w:val="nil"/>
              <w:left w:val="nil"/>
              <w:bottom w:val="single" w:sz="4" w:space="0" w:color="auto"/>
              <w:right w:val="single" w:sz="4" w:space="0" w:color="auto"/>
            </w:tcBorders>
            <w:shd w:val="clear" w:color="auto" w:fill="auto"/>
            <w:noWrap/>
            <w:vAlign w:val="center"/>
            <w:hideMark/>
          </w:tcPr>
          <w:p w14:paraId="6DCB65C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608,4</w:t>
            </w:r>
          </w:p>
        </w:tc>
        <w:tc>
          <w:tcPr>
            <w:tcW w:w="229" w:type="pct"/>
            <w:tcBorders>
              <w:top w:val="nil"/>
              <w:left w:val="nil"/>
              <w:bottom w:val="single" w:sz="4" w:space="0" w:color="auto"/>
              <w:right w:val="single" w:sz="4" w:space="0" w:color="auto"/>
            </w:tcBorders>
            <w:shd w:val="clear" w:color="auto" w:fill="auto"/>
            <w:noWrap/>
            <w:vAlign w:val="center"/>
            <w:hideMark/>
          </w:tcPr>
          <w:p w14:paraId="2F0D9CD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632,7</w:t>
            </w:r>
          </w:p>
        </w:tc>
        <w:tc>
          <w:tcPr>
            <w:tcW w:w="221" w:type="pct"/>
            <w:tcBorders>
              <w:top w:val="nil"/>
              <w:left w:val="nil"/>
              <w:bottom w:val="single" w:sz="4" w:space="0" w:color="auto"/>
              <w:right w:val="single" w:sz="4" w:space="0" w:color="auto"/>
            </w:tcBorders>
            <w:shd w:val="clear" w:color="auto" w:fill="auto"/>
            <w:noWrap/>
            <w:vAlign w:val="center"/>
            <w:hideMark/>
          </w:tcPr>
          <w:p w14:paraId="38472B5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658,0</w:t>
            </w:r>
          </w:p>
        </w:tc>
        <w:tc>
          <w:tcPr>
            <w:tcW w:w="225" w:type="pct"/>
            <w:tcBorders>
              <w:top w:val="nil"/>
              <w:left w:val="nil"/>
              <w:bottom w:val="single" w:sz="4" w:space="0" w:color="auto"/>
              <w:right w:val="single" w:sz="4" w:space="0" w:color="auto"/>
            </w:tcBorders>
            <w:shd w:val="clear" w:color="auto" w:fill="auto"/>
            <w:noWrap/>
            <w:vAlign w:val="center"/>
            <w:hideMark/>
          </w:tcPr>
          <w:p w14:paraId="1D5681C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684,3</w:t>
            </w:r>
          </w:p>
        </w:tc>
        <w:tc>
          <w:tcPr>
            <w:tcW w:w="233" w:type="pct"/>
            <w:tcBorders>
              <w:top w:val="nil"/>
              <w:left w:val="nil"/>
              <w:bottom w:val="single" w:sz="4" w:space="0" w:color="auto"/>
              <w:right w:val="single" w:sz="4" w:space="0" w:color="auto"/>
            </w:tcBorders>
            <w:shd w:val="clear" w:color="auto" w:fill="auto"/>
            <w:noWrap/>
            <w:vAlign w:val="center"/>
            <w:hideMark/>
          </w:tcPr>
          <w:p w14:paraId="1ABD424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711,7</w:t>
            </w:r>
          </w:p>
        </w:tc>
      </w:tr>
      <w:tr w:rsidR="00DA4D6E" w:rsidRPr="00DA4D6E" w14:paraId="2267CAF8"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3D0E060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Общехозяйственные расходы, относимые к  операционным</w:t>
            </w:r>
          </w:p>
        </w:tc>
        <w:tc>
          <w:tcPr>
            <w:tcW w:w="304" w:type="pct"/>
            <w:tcBorders>
              <w:top w:val="nil"/>
              <w:left w:val="nil"/>
              <w:bottom w:val="single" w:sz="4" w:space="0" w:color="auto"/>
              <w:right w:val="single" w:sz="4" w:space="0" w:color="auto"/>
            </w:tcBorders>
            <w:shd w:val="clear" w:color="auto" w:fill="auto"/>
            <w:noWrap/>
            <w:vAlign w:val="center"/>
            <w:hideMark/>
          </w:tcPr>
          <w:p w14:paraId="5E09197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1E22166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5 505,8</w:t>
            </w:r>
          </w:p>
        </w:tc>
        <w:tc>
          <w:tcPr>
            <w:tcW w:w="225" w:type="pct"/>
            <w:tcBorders>
              <w:top w:val="nil"/>
              <w:left w:val="nil"/>
              <w:bottom w:val="single" w:sz="4" w:space="0" w:color="auto"/>
              <w:right w:val="single" w:sz="4" w:space="0" w:color="auto"/>
            </w:tcBorders>
            <w:shd w:val="clear" w:color="auto" w:fill="auto"/>
            <w:noWrap/>
            <w:vAlign w:val="center"/>
            <w:hideMark/>
          </w:tcPr>
          <w:p w14:paraId="1CC1A3F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5 685,1</w:t>
            </w:r>
          </w:p>
        </w:tc>
        <w:tc>
          <w:tcPr>
            <w:tcW w:w="225" w:type="pct"/>
            <w:tcBorders>
              <w:top w:val="nil"/>
              <w:left w:val="nil"/>
              <w:bottom w:val="single" w:sz="4" w:space="0" w:color="auto"/>
              <w:right w:val="single" w:sz="4" w:space="0" w:color="auto"/>
            </w:tcBorders>
            <w:shd w:val="clear" w:color="auto" w:fill="auto"/>
            <w:noWrap/>
            <w:vAlign w:val="center"/>
            <w:hideMark/>
          </w:tcPr>
          <w:p w14:paraId="4BBCFA7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5 853,4</w:t>
            </w:r>
          </w:p>
        </w:tc>
        <w:tc>
          <w:tcPr>
            <w:tcW w:w="225" w:type="pct"/>
            <w:tcBorders>
              <w:top w:val="nil"/>
              <w:left w:val="nil"/>
              <w:bottom w:val="single" w:sz="4" w:space="0" w:color="auto"/>
              <w:right w:val="single" w:sz="4" w:space="0" w:color="auto"/>
            </w:tcBorders>
            <w:shd w:val="clear" w:color="auto" w:fill="auto"/>
            <w:noWrap/>
            <w:vAlign w:val="center"/>
            <w:hideMark/>
          </w:tcPr>
          <w:p w14:paraId="2BE0E9F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6 026,6</w:t>
            </w:r>
          </w:p>
        </w:tc>
        <w:tc>
          <w:tcPr>
            <w:tcW w:w="225" w:type="pct"/>
            <w:tcBorders>
              <w:top w:val="nil"/>
              <w:left w:val="nil"/>
              <w:bottom w:val="single" w:sz="4" w:space="0" w:color="auto"/>
              <w:right w:val="single" w:sz="4" w:space="0" w:color="auto"/>
            </w:tcBorders>
            <w:shd w:val="clear" w:color="auto" w:fill="auto"/>
            <w:noWrap/>
            <w:vAlign w:val="center"/>
            <w:hideMark/>
          </w:tcPr>
          <w:p w14:paraId="6E7B860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6 205,0</w:t>
            </w:r>
          </w:p>
        </w:tc>
        <w:tc>
          <w:tcPr>
            <w:tcW w:w="225" w:type="pct"/>
            <w:tcBorders>
              <w:top w:val="nil"/>
              <w:left w:val="nil"/>
              <w:bottom w:val="single" w:sz="4" w:space="0" w:color="auto"/>
              <w:right w:val="single" w:sz="4" w:space="0" w:color="auto"/>
            </w:tcBorders>
            <w:shd w:val="clear" w:color="auto" w:fill="auto"/>
            <w:noWrap/>
            <w:vAlign w:val="center"/>
            <w:hideMark/>
          </w:tcPr>
          <w:p w14:paraId="13D2E08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6 453,2</w:t>
            </w:r>
          </w:p>
        </w:tc>
        <w:tc>
          <w:tcPr>
            <w:tcW w:w="237" w:type="pct"/>
            <w:tcBorders>
              <w:top w:val="nil"/>
              <w:left w:val="nil"/>
              <w:bottom w:val="single" w:sz="4" w:space="0" w:color="auto"/>
              <w:right w:val="single" w:sz="4" w:space="0" w:color="auto"/>
            </w:tcBorders>
            <w:shd w:val="clear" w:color="auto" w:fill="auto"/>
            <w:noWrap/>
            <w:vAlign w:val="center"/>
            <w:hideMark/>
          </w:tcPr>
          <w:p w14:paraId="1BFCE7F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6 711,3</w:t>
            </w:r>
          </w:p>
        </w:tc>
        <w:tc>
          <w:tcPr>
            <w:tcW w:w="237" w:type="pct"/>
            <w:tcBorders>
              <w:top w:val="nil"/>
              <w:left w:val="nil"/>
              <w:bottom w:val="single" w:sz="4" w:space="0" w:color="auto"/>
              <w:right w:val="single" w:sz="4" w:space="0" w:color="auto"/>
            </w:tcBorders>
            <w:shd w:val="clear" w:color="auto" w:fill="auto"/>
            <w:noWrap/>
            <w:vAlign w:val="center"/>
            <w:hideMark/>
          </w:tcPr>
          <w:p w14:paraId="505C0D2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6 979,8</w:t>
            </w:r>
          </w:p>
        </w:tc>
        <w:tc>
          <w:tcPr>
            <w:tcW w:w="237" w:type="pct"/>
            <w:tcBorders>
              <w:top w:val="nil"/>
              <w:left w:val="nil"/>
              <w:bottom w:val="single" w:sz="4" w:space="0" w:color="auto"/>
              <w:right w:val="single" w:sz="4" w:space="0" w:color="auto"/>
            </w:tcBorders>
            <w:shd w:val="clear" w:color="auto" w:fill="auto"/>
            <w:noWrap/>
            <w:vAlign w:val="center"/>
            <w:hideMark/>
          </w:tcPr>
          <w:p w14:paraId="7670846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7 259,0</w:t>
            </w:r>
          </w:p>
        </w:tc>
        <w:tc>
          <w:tcPr>
            <w:tcW w:w="233" w:type="pct"/>
            <w:tcBorders>
              <w:top w:val="nil"/>
              <w:left w:val="nil"/>
              <w:bottom w:val="single" w:sz="4" w:space="0" w:color="auto"/>
              <w:right w:val="single" w:sz="4" w:space="0" w:color="auto"/>
            </w:tcBorders>
            <w:shd w:val="clear" w:color="auto" w:fill="auto"/>
            <w:noWrap/>
            <w:vAlign w:val="center"/>
            <w:hideMark/>
          </w:tcPr>
          <w:p w14:paraId="55934B7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7 549,3</w:t>
            </w:r>
          </w:p>
        </w:tc>
        <w:tc>
          <w:tcPr>
            <w:tcW w:w="237" w:type="pct"/>
            <w:tcBorders>
              <w:top w:val="nil"/>
              <w:left w:val="nil"/>
              <w:bottom w:val="single" w:sz="4" w:space="0" w:color="auto"/>
              <w:right w:val="single" w:sz="4" w:space="0" w:color="auto"/>
            </w:tcBorders>
            <w:shd w:val="clear" w:color="auto" w:fill="auto"/>
            <w:noWrap/>
            <w:vAlign w:val="center"/>
            <w:hideMark/>
          </w:tcPr>
          <w:p w14:paraId="0EC2DFF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7 851,3</w:t>
            </w:r>
          </w:p>
        </w:tc>
        <w:tc>
          <w:tcPr>
            <w:tcW w:w="233" w:type="pct"/>
            <w:tcBorders>
              <w:top w:val="nil"/>
              <w:left w:val="nil"/>
              <w:bottom w:val="single" w:sz="4" w:space="0" w:color="auto"/>
              <w:right w:val="single" w:sz="4" w:space="0" w:color="auto"/>
            </w:tcBorders>
            <w:shd w:val="clear" w:color="auto" w:fill="auto"/>
            <w:noWrap/>
            <w:vAlign w:val="center"/>
            <w:hideMark/>
          </w:tcPr>
          <w:p w14:paraId="6517928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8 165,4</w:t>
            </w:r>
          </w:p>
        </w:tc>
        <w:tc>
          <w:tcPr>
            <w:tcW w:w="229" w:type="pct"/>
            <w:tcBorders>
              <w:top w:val="nil"/>
              <w:left w:val="nil"/>
              <w:bottom w:val="single" w:sz="4" w:space="0" w:color="auto"/>
              <w:right w:val="single" w:sz="4" w:space="0" w:color="auto"/>
            </w:tcBorders>
            <w:shd w:val="clear" w:color="auto" w:fill="auto"/>
            <w:noWrap/>
            <w:vAlign w:val="center"/>
            <w:hideMark/>
          </w:tcPr>
          <w:p w14:paraId="545CFF9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8 492,0</w:t>
            </w:r>
          </w:p>
        </w:tc>
        <w:tc>
          <w:tcPr>
            <w:tcW w:w="221" w:type="pct"/>
            <w:tcBorders>
              <w:top w:val="nil"/>
              <w:left w:val="nil"/>
              <w:bottom w:val="single" w:sz="4" w:space="0" w:color="auto"/>
              <w:right w:val="single" w:sz="4" w:space="0" w:color="auto"/>
            </w:tcBorders>
            <w:shd w:val="clear" w:color="auto" w:fill="auto"/>
            <w:noWrap/>
            <w:vAlign w:val="center"/>
            <w:hideMark/>
          </w:tcPr>
          <w:p w14:paraId="0EC50BD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8 831,7</w:t>
            </w:r>
          </w:p>
        </w:tc>
        <w:tc>
          <w:tcPr>
            <w:tcW w:w="225" w:type="pct"/>
            <w:tcBorders>
              <w:top w:val="nil"/>
              <w:left w:val="nil"/>
              <w:bottom w:val="single" w:sz="4" w:space="0" w:color="auto"/>
              <w:right w:val="single" w:sz="4" w:space="0" w:color="auto"/>
            </w:tcBorders>
            <w:shd w:val="clear" w:color="auto" w:fill="auto"/>
            <w:noWrap/>
            <w:vAlign w:val="center"/>
            <w:hideMark/>
          </w:tcPr>
          <w:p w14:paraId="3863C00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9 184,9</w:t>
            </w:r>
          </w:p>
        </w:tc>
        <w:tc>
          <w:tcPr>
            <w:tcW w:w="233" w:type="pct"/>
            <w:tcBorders>
              <w:top w:val="nil"/>
              <w:left w:val="nil"/>
              <w:bottom w:val="single" w:sz="4" w:space="0" w:color="auto"/>
              <w:right w:val="single" w:sz="4" w:space="0" w:color="auto"/>
            </w:tcBorders>
            <w:shd w:val="clear" w:color="auto" w:fill="auto"/>
            <w:noWrap/>
            <w:vAlign w:val="center"/>
            <w:hideMark/>
          </w:tcPr>
          <w:p w14:paraId="65CA714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9 552,3</w:t>
            </w:r>
          </w:p>
        </w:tc>
      </w:tr>
      <w:tr w:rsidR="00DA4D6E" w:rsidRPr="00DA4D6E" w14:paraId="721A7173"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02E2455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ОПЕРАЦИОННЫЕ РАСХОДЫ (на передачу)</w:t>
            </w:r>
          </w:p>
        </w:tc>
        <w:tc>
          <w:tcPr>
            <w:tcW w:w="304" w:type="pct"/>
            <w:tcBorders>
              <w:top w:val="nil"/>
              <w:left w:val="nil"/>
              <w:bottom w:val="single" w:sz="4" w:space="0" w:color="auto"/>
              <w:right w:val="single" w:sz="4" w:space="0" w:color="auto"/>
            </w:tcBorders>
            <w:shd w:val="clear" w:color="auto" w:fill="auto"/>
            <w:noWrap/>
            <w:vAlign w:val="center"/>
            <w:hideMark/>
          </w:tcPr>
          <w:p w14:paraId="3D8AEBC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15831A1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5 173,49</w:t>
            </w:r>
          </w:p>
        </w:tc>
        <w:tc>
          <w:tcPr>
            <w:tcW w:w="225" w:type="pct"/>
            <w:tcBorders>
              <w:top w:val="nil"/>
              <w:left w:val="nil"/>
              <w:bottom w:val="single" w:sz="4" w:space="0" w:color="auto"/>
              <w:right w:val="single" w:sz="4" w:space="0" w:color="auto"/>
            </w:tcBorders>
            <w:shd w:val="clear" w:color="auto" w:fill="auto"/>
            <w:noWrap/>
            <w:vAlign w:val="center"/>
            <w:hideMark/>
          </w:tcPr>
          <w:p w14:paraId="618CC01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5 341,99</w:t>
            </w:r>
          </w:p>
        </w:tc>
        <w:tc>
          <w:tcPr>
            <w:tcW w:w="225" w:type="pct"/>
            <w:tcBorders>
              <w:top w:val="nil"/>
              <w:left w:val="nil"/>
              <w:bottom w:val="single" w:sz="4" w:space="0" w:color="auto"/>
              <w:right w:val="single" w:sz="4" w:space="0" w:color="auto"/>
            </w:tcBorders>
            <w:shd w:val="clear" w:color="auto" w:fill="auto"/>
            <w:noWrap/>
            <w:vAlign w:val="center"/>
            <w:hideMark/>
          </w:tcPr>
          <w:p w14:paraId="6FB1329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5 500,11</w:t>
            </w:r>
          </w:p>
        </w:tc>
        <w:tc>
          <w:tcPr>
            <w:tcW w:w="225" w:type="pct"/>
            <w:tcBorders>
              <w:top w:val="nil"/>
              <w:left w:val="nil"/>
              <w:bottom w:val="single" w:sz="4" w:space="0" w:color="auto"/>
              <w:right w:val="single" w:sz="4" w:space="0" w:color="auto"/>
            </w:tcBorders>
            <w:shd w:val="clear" w:color="auto" w:fill="auto"/>
            <w:noWrap/>
            <w:vAlign w:val="center"/>
            <w:hideMark/>
          </w:tcPr>
          <w:p w14:paraId="7BEF236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5 662,91</w:t>
            </w:r>
          </w:p>
        </w:tc>
        <w:tc>
          <w:tcPr>
            <w:tcW w:w="225" w:type="pct"/>
            <w:tcBorders>
              <w:top w:val="nil"/>
              <w:left w:val="nil"/>
              <w:bottom w:val="single" w:sz="4" w:space="0" w:color="auto"/>
              <w:right w:val="single" w:sz="4" w:space="0" w:color="auto"/>
            </w:tcBorders>
            <w:shd w:val="clear" w:color="auto" w:fill="auto"/>
            <w:noWrap/>
            <w:vAlign w:val="center"/>
            <w:hideMark/>
          </w:tcPr>
          <w:p w14:paraId="202DD7C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5 830,54</w:t>
            </w:r>
          </w:p>
        </w:tc>
        <w:tc>
          <w:tcPr>
            <w:tcW w:w="225" w:type="pct"/>
            <w:tcBorders>
              <w:top w:val="nil"/>
              <w:left w:val="nil"/>
              <w:bottom w:val="single" w:sz="4" w:space="0" w:color="auto"/>
              <w:right w:val="single" w:sz="4" w:space="0" w:color="auto"/>
            </w:tcBorders>
            <w:shd w:val="clear" w:color="auto" w:fill="auto"/>
            <w:noWrap/>
            <w:vAlign w:val="center"/>
            <w:hideMark/>
          </w:tcPr>
          <w:p w14:paraId="19BC7B9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6 063,76</w:t>
            </w:r>
          </w:p>
        </w:tc>
        <w:tc>
          <w:tcPr>
            <w:tcW w:w="237" w:type="pct"/>
            <w:tcBorders>
              <w:top w:val="nil"/>
              <w:left w:val="nil"/>
              <w:bottom w:val="single" w:sz="4" w:space="0" w:color="auto"/>
              <w:right w:val="single" w:sz="4" w:space="0" w:color="auto"/>
            </w:tcBorders>
            <w:shd w:val="clear" w:color="auto" w:fill="auto"/>
            <w:noWrap/>
            <w:vAlign w:val="center"/>
            <w:hideMark/>
          </w:tcPr>
          <w:p w14:paraId="6EDCFD9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6 306,31</w:t>
            </w:r>
          </w:p>
        </w:tc>
        <w:tc>
          <w:tcPr>
            <w:tcW w:w="237" w:type="pct"/>
            <w:tcBorders>
              <w:top w:val="nil"/>
              <w:left w:val="nil"/>
              <w:bottom w:val="single" w:sz="4" w:space="0" w:color="auto"/>
              <w:right w:val="single" w:sz="4" w:space="0" w:color="auto"/>
            </w:tcBorders>
            <w:shd w:val="clear" w:color="auto" w:fill="auto"/>
            <w:noWrap/>
            <w:vAlign w:val="center"/>
            <w:hideMark/>
          </w:tcPr>
          <w:p w14:paraId="2EFA094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6 558,56</w:t>
            </w:r>
          </w:p>
        </w:tc>
        <w:tc>
          <w:tcPr>
            <w:tcW w:w="237" w:type="pct"/>
            <w:tcBorders>
              <w:top w:val="nil"/>
              <w:left w:val="nil"/>
              <w:bottom w:val="single" w:sz="4" w:space="0" w:color="auto"/>
              <w:right w:val="single" w:sz="4" w:space="0" w:color="auto"/>
            </w:tcBorders>
            <w:shd w:val="clear" w:color="auto" w:fill="auto"/>
            <w:noWrap/>
            <w:vAlign w:val="center"/>
            <w:hideMark/>
          </w:tcPr>
          <w:p w14:paraId="4943179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6 820,91</w:t>
            </w:r>
          </w:p>
        </w:tc>
        <w:tc>
          <w:tcPr>
            <w:tcW w:w="233" w:type="pct"/>
            <w:tcBorders>
              <w:top w:val="nil"/>
              <w:left w:val="nil"/>
              <w:bottom w:val="single" w:sz="4" w:space="0" w:color="auto"/>
              <w:right w:val="single" w:sz="4" w:space="0" w:color="auto"/>
            </w:tcBorders>
            <w:shd w:val="clear" w:color="auto" w:fill="auto"/>
            <w:noWrap/>
            <w:vAlign w:val="center"/>
            <w:hideMark/>
          </w:tcPr>
          <w:p w14:paraId="2DED3FD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7 093,74</w:t>
            </w:r>
          </w:p>
        </w:tc>
        <w:tc>
          <w:tcPr>
            <w:tcW w:w="237" w:type="pct"/>
            <w:tcBorders>
              <w:top w:val="nil"/>
              <w:left w:val="nil"/>
              <w:bottom w:val="single" w:sz="4" w:space="0" w:color="auto"/>
              <w:right w:val="single" w:sz="4" w:space="0" w:color="auto"/>
            </w:tcBorders>
            <w:shd w:val="clear" w:color="auto" w:fill="auto"/>
            <w:noWrap/>
            <w:vAlign w:val="center"/>
            <w:hideMark/>
          </w:tcPr>
          <w:p w14:paraId="01B8081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7 377,49</w:t>
            </w:r>
          </w:p>
        </w:tc>
        <w:tc>
          <w:tcPr>
            <w:tcW w:w="233" w:type="pct"/>
            <w:tcBorders>
              <w:top w:val="nil"/>
              <w:left w:val="nil"/>
              <w:bottom w:val="single" w:sz="4" w:space="0" w:color="auto"/>
              <w:right w:val="single" w:sz="4" w:space="0" w:color="auto"/>
            </w:tcBorders>
            <w:shd w:val="clear" w:color="auto" w:fill="auto"/>
            <w:noWrap/>
            <w:vAlign w:val="center"/>
            <w:hideMark/>
          </w:tcPr>
          <w:p w14:paraId="0C1ADEB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7 672,59</w:t>
            </w:r>
          </w:p>
        </w:tc>
        <w:tc>
          <w:tcPr>
            <w:tcW w:w="229" w:type="pct"/>
            <w:tcBorders>
              <w:top w:val="nil"/>
              <w:left w:val="nil"/>
              <w:bottom w:val="single" w:sz="4" w:space="0" w:color="auto"/>
              <w:right w:val="single" w:sz="4" w:space="0" w:color="auto"/>
            </w:tcBorders>
            <w:shd w:val="clear" w:color="auto" w:fill="auto"/>
            <w:noWrap/>
            <w:vAlign w:val="center"/>
            <w:hideMark/>
          </w:tcPr>
          <w:p w14:paraId="7DDE676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7 979,49</w:t>
            </w:r>
          </w:p>
        </w:tc>
        <w:tc>
          <w:tcPr>
            <w:tcW w:w="221" w:type="pct"/>
            <w:tcBorders>
              <w:top w:val="nil"/>
              <w:left w:val="nil"/>
              <w:bottom w:val="single" w:sz="4" w:space="0" w:color="auto"/>
              <w:right w:val="single" w:sz="4" w:space="0" w:color="auto"/>
            </w:tcBorders>
            <w:shd w:val="clear" w:color="auto" w:fill="auto"/>
            <w:noWrap/>
            <w:vAlign w:val="center"/>
            <w:hideMark/>
          </w:tcPr>
          <w:p w14:paraId="583193E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8 298,67</w:t>
            </w:r>
          </w:p>
        </w:tc>
        <w:tc>
          <w:tcPr>
            <w:tcW w:w="225" w:type="pct"/>
            <w:tcBorders>
              <w:top w:val="nil"/>
              <w:left w:val="nil"/>
              <w:bottom w:val="single" w:sz="4" w:space="0" w:color="auto"/>
              <w:right w:val="single" w:sz="4" w:space="0" w:color="auto"/>
            </w:tcBorders>
            <w:shd w:val="clear" w:color="auto" w:fill="auto"/>
            <w:noWrap/>
            <w:vAlign w:val="center"/>
            <w:hideMark/>
          </w:tcPr>
          <w:p w14:paraId="0102F59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8 630,62</w:t>
            </w:r>
          </w:p>
        </w:tc>
        <w:tc>
          <w:tcPr>
            <w:tcW w:w="233" w:type="pct"/>
            <w:tcBorders>
              <w:top w:val="nil"/>
              <w:left w:val="nil"/>
              <w:bottom w:val="single" w:sz="4" w:space="0" w:color="auto"/>
              <w:right w:val="single" w:sz="4" w:space="0" w:color="auto"/>
            </w:tcBorders>
            <w:shd w:val="clear" w:color="auto" w:fill="auto"/>
            <w:noWrap/>
            <w:vAlign w:val="center"/>
            <w:hideMark/>
          </w:tcPr>
          <w:p w14:paraId="69941C9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8 975,85</w:t>
            </w:r>
          </w:p>
        </w:tc>
      </w:tr>
      <w:tr w:rsidR="00DA4D6E" w:rsidRPr="00DA4D6E" w14:paraId="6E30E571"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7B7F39D7"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оплату труда</w:t>
            </w:r>
          </w:p>
        </w:tc>
        <w:tc>
          <w:tcPr>
            <w:tcW w:w="304" w:type="pct"/>
            <w:tcBorders>
              <w:top w:val="nil"/>
              <w:left w:val="nil"/>
              <w:bottom w:val="single" w:sz="4" w:space="0" w:color="auto"/>
              <w:right w:val="single" w:sz="4" w:space="0" w:color="auto"/>
            </w:tcBorders>
            <w:shd w:val="clear" w:color="auto" w:fill="auto"/>
            <w:noWrap/>
            <w:vAlign w:val="center"/>
            <w:hideMark/>
          </w:tcPr>
          <w:p w14:paraId="5ADAF10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1C5E7AF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4 045,8</w:t>
            </w:r>
          </w:p>
        </w:tc>
        <w:tc>
          <w:tcPr>
            <w:tcW w:w="225" w:type="pct"/>
            <w:tcBorders>
              <w:top w:val="nil"/>
              <w:left w:val="nil"/>
              <w:bottom w:val="single" w:sz="4" w:space="0" w:color="auto"/>
              <w:right w:val="single" w:sz="4" w:space="0" w:color="auto"/>
            </w:tcBorders>
            <w:shd w:val="clear" w:color="auto" w:fill="auto"/>
            <w:noWrap/>
            <w:vAlign w:val="center"/>
            <w:hideMark/>
          </w:tcPr>
          <w:p w14:paraId="6FA0C14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4 177,6</w:t>
            </w:r>
          </w:p>
        </w:tc>
        <w:tc>
          <w:tcPr>
            <w:tcW w:w="225" w:type="pct"/>
            <w:tcBorders>
              <w:top w:val="nil"/>
              <w:left w:val="nil"/>
              <w:bottom w:val="single" w:sz="4" w:space="0" w:color="auto"/>
              <w:right w:val="single" w:sz="4" w:space="0" w:color="auto"/>
            </w:tcBorders>
            <w:shd w:val="clear" w:color="auto" w:fill="auto"/>
            <w:noWrap/>
            <w:vAlign w:val="center"/>
            <w:hideMark/>
          </w:tcPr>
          <w:p w14:paraId="0524AA2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4 301,2</w:t>
            </w:r>
          </w:p>
        </w:tc>
        <w:tc>
          <w:tcPr>
            <w:tcW w:w="225" w:type="pct"/>
            <w:tcBorders>
              <w:top w:val="nil"/>
              <w:left w:val="nil"/>
              <w:bottom w:val="single" w:sz="4" w:space="0" w:color="auto"/>
              <w:right w:val="single" w:sz="4" w:space="0" w:color="auto"/>
            </w:tcBorders>
            <w:shd w:val="clear" w:color="auto" w:fill="auto"/>
            <w:noWrap/>
            <w:vAlign w:val="center"/>
            <w:hideMark/>
          </w:tcPr>
          <w:p w14:paraId="6AA135E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4 428,5</w:t>
            </w:r>
          </w:p>
        </w:tc>
        <w:tc>
          <w:tcPr>
            <w:tcW w:w="225" w:type="pct"/>
            <w:tcBorders>
              <w:top w:val="nil"/>
              <w:left w:val="nil"/>
              <w:bottom w:val="single" w:sz="4" w:space="0" w:color="auto"/>
              <w:right w:val="single" w:sz="4" w:space="0" w:color="auto"/>
            </w:tcBorders>
            <w:shd w:val="clear" w:color="auto" w:fill="auto"/>
            <w:noWrap/>
            <w:vAlign w:val="center"/>
            <w:hideMark/>
          </w:tcPr>
          <w:p w14:paraId="459E73B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4 559,6</w:t>
            </w:r>
          </w:p>
        </w:tc>
        <w:tc>
          <w:tcPr>
            <w:tcW w:w="225" w:type="pct"/>
            <w:tcBorders>
              <w:top w:val="nil"/>
              <w:left w:val="nil"/>
              <w:bottom w:val="single" w:sz="4" w:space="0" w:color="auto"/>
              <w:right w:val="single" w:sz="4" w:space="0" w:color="auto"/>
            </w:tcBorders>
            <w:shd w:val="clear" w:color="auto" w:fill="auto"/>
            <w:noWrap/>
            <w:vAlign w:val="center"/>
            <w:hideMark/>
          </w:tcPr>
          <w:p w14:paraId="6AC9997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4 742,0</w:t>
            </w:r>
          </w:p>
        </w:tc>
        <w:tc>
          <w:tcPr>
            <w:tcW w:w="237" w:type="pct"/>
            <w:tcBorders>
              <w:top w:val="nil"/>
              <w:left w:val="nil"/>
              <w:bottom w:val="single" w:sz="4" w:space="0" w:color="auto"/>
              <w:right w:val="single" w:sz="4" w:space="0" w:color="auto"/>
            </w:tcBorders>
            <w:shd w:val="clear" w:color="auto" w:fill="auto"/>
            <w:noWrap/>
            <w:vAlign w:val="center"/>
            <w:hideMark/>
          </w:tcPr>
          <w:p w14:paraId="5311DC6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4 931,7</w:t>
            </w:r>
          </w:p>
        </w:tc>
        <w:tc>
          <w:tcPr>
            <w:tcW w:w="237" w:type="pct"/>
            <w:tcBorders>
              <w:top w:val="nil"/>
              <w:left w:val="nil"/>
              <w:bottom w:val="single" w:sz="4" w:space="0" w:color="auto"/>
              <w:right w:val="single" w:sz="4" w:space="0" w:color="auto"/>
            </w:tcBorders>
            <w:shd w:val="clear" w:color="auto" w:fill="auto"/>
            <w:noWrap/>
            <w:vAlign w:val="center"/>
            <w:hideMark/>
          </w:tcPr>
          <w:p w14:paraId="6F41114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5 129,0</w:t>
            </w:r>
          </w:p>
        </w:tc>
        <w:tc>
          <w:tcPr>
            <w:tcW w:w="237" w:type="pct"/>
            <w:tcBorders>
              <w:top w:val="nil"/>
              <w:left w:val="nil"/>
              <w:bottom w:val="single" w:sz="4" w:space="0" w:color="auto"/>
              <w:right w:val="single" w:sz="4" w:space="0" w:color="auto"/>
            </w:tcBorders>
            <w:shd w:val="clear" w:color="auto" w:fill="auto"/>
            <w:noWrap/>
            <w:vAlign w:val="center"/>
            <w:hideMark/>
          </w:tcPr>
          <w:p w14:paraId="2E4134B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5 334,1</w:t>
            </w:r>
          </w:p>
        </w:tc>
        <w:tc>
          <w:tcPr>
            <w:tcW w:w="233" w:type="pct"/>
            <w:tcBorders>
              <w:top w:val="nil"/>
              <w:left w:val="nil"/>
              <w:bottom w:val="single" w:sz="4" w:space="0" w:color="auto"/>
              <w:right w:val="single" w:sz="4" w:space="0" w:color="auto"/>
            </w:tcBorders>
            <w:shd w:val="clear" w:color="auto" w:fill="auto"/>
            <w:noWrap/>
            <w:vAlign w:val="center"/>
            <w:hideMark/>
          </w:tcPr>
          <w:p w14:paraId="16908C5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5 547,5</w:t>
            </w:r>
          </w:p>
        </w:tc>
        <w:tc>
          <w:tcPr>
            <w:tcW w:w="237" w:type="pct"/>
            <w:tcBorders>
              <w:top w:val="nil"/>
              <w:left w:val="nil"/>
              <w:bottom w:val="single" w:sz="4" w:space="0" w:color="auto"/>
              <w:right w:val="single" w:sz="4" w:space="0" w:color="auto"/>
            </w:tcBorders>
            <w:shd w:val="clear" w:color="auto" w:fill="auto"/>
            <w:noWrap/>
            <w:vAlign w:val="center"/>
            <w:hideMark/>
          </w:tcPr>
          <w:p w14:paraId="4264344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5 769,4</w:t>
            </w:r>
          </w:p>
        </w:tc>
        <w:tc>
          <w:tcPr>
            <w:tcW w:w="233" w:type="pct"/>
            <w:tcBorders>
              <w:top w:val="nil"/>
              <w:left w:val="nil"/>
              <w:bottom w:val="single" w:sz="4" w:space="0" w:color="auto"/>
              <w:right w:val="single" w:sz="4" w:space="0" w:color="auto"/>
            </w:tcBorders>
            <w:shd w:val="clear" w:color="auto" w:fill="auto"/>
            <w:noWrap/>
            <w:vAlign w:val="center"/>
            <w:hideMark/>
          </w:tcPr>
          <w:p w14:paraId="19375A3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6 000,2</w:t>
            </w:r>
          </w:p>
        </w:tc>
        <w:tc>
          <w:tcPr>
            <w:tcW w:w="229" w:type="pct"/>
            <w:tcBorders>
              <w:top w:val="nil"/>
              <w:left w:val="nil"/>
              <w:bottom w:val="single" w:sz="4" w:space="0" w:color="auto"/>
              <w:right w:val="single" w:sz="4" w:space="0" w:color="auto"/>
            </w:tcBorders>
            <w:shd w:val="clear" w:color="auto" w:fill="auto"/>
            <w:noWrap/>
            <w:vAlign w:val="center"/>
            <w:hideMark/>
          </w:tcPr>
          <w:p w14:paraId="7B8DE86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6 240,2</w:t>
            </w:r>
          </w:p>
        </w:tc>
        <w:tc>
          <w:tcPr>
            <w:tcW w:w="221" w:type="pct"/>
            <w:tcBorders>
              <w:top w:val="nil"/>
              <w:left w:val="nil"/>
              <w:bottom w:val="single" w:sz="4" w:space="0" w:color="auto"/>
              <w:right w:val="single" w:sz="4" w:space="0" w:color="auto"/>
            </w:tcBorders>
            <w:shd w:val="clear" w:color="auto" w:fill="auto"/>
            <w:noWrap/>
            <w:vAlign w:val="center"/>
            <w:hideMark/>
          </w:tcPr>
          <w:p w14:paraId="0E1A404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6 489,8</w:t>
            </w:r>
          </w:p>
        </w:tc>
        <w:tc>
          <w:tcPr>
            <w:tcW w:w="225" w:type="pct"/>
            <w:tcBorders>
              <w:top w:val="nil"/>
              <w:left w:val="nil"/>
              <w:bottom w:val="single" w:sz="4" w:space="0" w:color="auto"/>
              <w:right w:val="single" w:sz="4" w:space="0" w:color="auto"/>
            </w:tcBorders>
            <w:shd w:val="clear" w:color="auto" w:fill="auto"/>
            <w:noWrap/>
            <w:vAlign w:val="center"/>
            <w:hideMark/>
          </w:tcPr>
          <w:p w14:paraId="2021349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6 749,4</w:t>
            </w:r>
          </w:p>
        </w:tc>
        <w:tc>
          <w:tcPr>
            <w:tcW w:w="233" w:type="pct"/>
            <w:tcBorders>
              <w:top w:val="nil"/>
              <w:left w:val="nil"/>
              <w:bottom w:val="single" w:sz="4" w:space="0" w:color="auto"/>
              <w:right w:val="single" w:sz="4" w:space="0" w:color="auto"/>
            </w:tcBorders>
            <w:shd w:val="clear" w:color="auto" w:fill="auto"/>
            <w:noWrap/>
            <w:vAlign w:val="center"/>
            <w:hideMark/>
          </w:tcPr>
          <w:p w14:paraId="34EC742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7 019,3</w:t>
            </w:r>
          </w:p>
        </w:tc>
      </w:tr>
      <w:tr w:rsidR="00DA4D6E" w:rsidRPr="00DA4D6E" w14:paraId="0A89B768"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64DF01C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Общехозяйственные расходы, относимые к  операционным</w:t>
            </w:r>
          </w:p>
        </w:tc>
        <w:tc>
          <w:tcPr>
            <w:tcW w:w="304" w:type="pct"/>
            <w:tcBorders>
              <w:top w:val="nil"/>
              <w:left w:val="nil"/>
              <w:bottom w:val="single" w:sz="4" w:space="0" w:color="auto"/>
              <w:right w:val="single" w:sz="4" w:space="0" w:color="auto"/>
            </w:tcBorders>
            <w:shd w:val="clear" w:color="auto" w:fill="auto"/>
            <w:noWrap/>
            <w:vAlign w:val="center"/>
            <w:hideMark/>
          </w:tcPr>
          <w:p w14:paraId="5A5343E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4761836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1 127,7</w:t>
            </w:r>
          </w:p>
        </w:tc>
        <w:tc>
          <w:tcPr>
            <w:tcW w:w="225" w:type="pct"/>
            <w:tcBorders>
              <w:top w:val="nil"/>
              <w:left w:val="nil"/>
              <w:bottom w:val="single" w:sz="4" w:space="0" w:color="auto"/>
              <w:right w:val="single" w:sz="4" w:space="0" w:color="auto"/>
            </w:tcBorders>
            <w:shd w:val="clear" w:color="auto" w:fill="auto"/>
            <w:noWrap/>
            <w:vAlign w:val="center"/>
            <w:hideMark/>
          </w:tcPr>
          <w:p w14:paraId="02FB225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1 164,4</w:t>
            </w:r>
          </w:p>
        </w:tc>
        <w:tc>
          <w:tcPr>
            <w:tcW w:w="225" w:type="pct"/>
            <w:tcBorders>
              <w:top w:val="nil"/>
              <w:left w:val="nil"/>
              <w:bottom w:val="single" w:sz="4" w:space="0" w:color="auto"/>
              <w:right w:val="single" w:sz="4" w:space="0" w:color="auto"/>
            </w:tcBorders>
            <w:shd w:val="clear" w:color="auto" w:fill="auto"/>
            <w:noWrap/>
            <w:vAlign w:val="center"/>
            <w:hideMark/>
          </w:tcPr>
          <w:p w14:paraId="7761639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1 198,9</w:t>
            </w:r>
          </w:p>
        </w:tc>
        <w:tc>
          <w:tcPr>
            <w:tcW w:w="225" w:type="pct"/>
            <w:tcBorders>
              <w:top w:val="nil"/>
              <w:left w:val="nil"/>
              <w:bottom w:val="single" w:sz="4" w:space="0" w:color="auto"/>
              <w:right w:val="single" w:sz="4" w:space="0" w:color="auto"/>
            </w:tcBorders>
            <w:shd w:val="clear" w:color="auto" w:fill="auto"/>
            <w:noWrap/>
            <w:vAlign w:val="center"/>
            <w:hideMark/>
          </w:tcPr>
          <w:p w14:paraId="6E362E4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1 234,4</w:t>
            </w:r>
          </w:p>
        </w:tc>
        <w:tc>
          <w:tcPr>
            <w:tcW w:w="225" w:type="pct"/>
            <w:tcBorders>
              <w:top w:val="nil"/>
              <w:left w:val="nil"/>
              <w:bottom w:val="single" w:sz="4" w:space="0" w:color="auto"/>
              <w:right w:val="single" w:sz="4" w:space="0" w:color="auto"/>
            </w:tcBorders>
            <w:shd w:val="clear" w:color="auto" w:fill="auto"/>
            <w:noWrap/>
            <w:vAlign w:val="center"/>
            <w:hideMark/>
          </w:tcPr>
          <w:p w14:paraId="2F9996B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1 270,9</w:t>
            </w:r>
          </w:p>
        </w:tc>
        <w:tc>
          <w:tcPr>
            <w:tcW w:w="225" w:type="pct"/>
            <w:tcBorders>
              <w:top w:val="nil"/>
              <w:left w:val="nil"/>
              <w:bottom w:val="single" w:sz="4" w:space="0" w:color="auto"/>
              <w:right w:val="single" w:sz="4" w:space="0" w:color="auto"/>
            </w:tcBorders>
            <w:shd w:val="clear" w:color="auto" w:fill="auto"/>
            <w:noWrap/>
            <w:vAlign w:val="center"/>
            <w:hideMark/>
          </w:tcPr>
          <w:p w14:paraId="32386E6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1 321,7</w:t>
            </w:r>
          </w:p>
        </w:tc>
        <w:tc>
          <w:tcPr>
            <w:tcW w:w="237" w:type="pct"/>
            <w:tcBorders>
              <w:top w:val="nil"/>
              <w:left w:val="nil"/>
              <w:bottom w:val="single" w:sz="4" w:space="0" w:color="auto"/>
              <w:right w:val="single" w:sz="4" w:space="0" w:color="auto"/>
            </w:tcBorders>
            <w:shd w:val="clear" w:color="auto" w:fill="auto"/>
            <w:noWrap/>
            <w:vAlign w:val="center"/>
            <w:hideMark/>
          </w:tcPr>
          <w:p w14:paraId="39F069E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1 374,6</w:t>
            </w:r>
          </w:p>
        </w:tc>
        <w:tc>
          <w:tcPr>
            <w:tcW w:w="237" w:type="pct"/>
            <w:tcBorders>
              <w:top w:val="nil"/>
              <w:left w:val="nil"/>
              <w:bottom w:val="single" w:sz="4" w:space="0" w:color="auto"/>
              <w:right w:val="single" w:sz="4" w:space="0" w:color="auto"/>
            </w:tcBorders>
            <w:shd w:val="clear" w:color="auto" w:fill="auto"/>
            <w:noWrap/>
            <w:vAlign w:val="center"/>
            <w:hideMark/>
          </w:tcPr>
          <w:p w14:paraId="571B2F1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1 429,6</w:t>
            </w:r>
          </w:p>
        </w:tc>
        <w:tc>
          <w:tcPr>
            <w:tcW w:w="237" w:type="pct"/>
            <w:tcBorders>
              <w:top w:val="nil"/>
              <w:left w:val="nil"/>
              <w:bottom w:val="single" w:sz="4" w:space="0" w:color="auto"/>
              <w:right w:val="single" w:sz="4" w:space="0" w:color="auto"/>
            </w:tcBorders>
            <w:shd w:val="clear" w:color="auto" w:fill="auto"/>
            <w:noWrap/>
            <w:vAlign w:val="center"/>
            <w:hideMark/>
          </w:tcPr>
          <w:p w14:paraId="48E94D7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1 486,8</w:t>
            </w:r>
          </w:p>
        </w:tc>
        <w:tc>
          <w:tcPr>
            <w:tcW w:w="233" w:type="pct"/>
            <w:tcBorders>
              <w:top w:val="nil"/>
              <w:left w:val="nil"/>
              <w:bottom w:val="single" w:sz="4" w:space="0" w:color="auto"/>
              <w:right w:val="single" w:sz="4" w:space="0" w:color="auto"/>
            </w:tcBorders>
            <w:shd w:val="clear" w:color="auto" w:fill="auto"/>
            <w:noWrap/>
            <w:vAlign w:val="center"/>
            <w:hideMark/>
          </w:tcPr>
          <w:p w14:paraId="394E4B4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1 546,3</w:t>
            </w:r>
          </w:p>
        </w:tc>
        <w:tc>
          <w:tcPr>
            <w:tcW w:w="237" w:type="pct"/>
            <w:tcBorders>
              <w:top w:val="nil"/>
              <w:left w:val="nil"/>
              <w:bottom w:val="single" w:sz="4" w:space="0" w:color="auto"/>
              <w:right w:val="single" w:sz="4" w:space="0" w:color="auto"/>
            </w:tcBorders>
            <w:shd w:val="clear" w:color="auto" w:fill="auto"/>
            <w:noWrap/>
            <w:vAlign w:val="center"/>
            <w:hideMark/>
          </w:tcPr>
          <w:p w14:paraId="0BAA328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1 608,1</w:t>
            </w:r>
          </w:p>
        </w:tc>
        <w:tc>
          <w:tcPr>
            <w:tcW w:w="233" w:type="pct"/>
            <w:tcBorders>
              <w:top w:val="nil"/>
              <w:left w:val="nil"/>
              <w:bottom w:val="single" w:sz="4" w:space="0" w:color="auto"/>
              <w:right w:val="single" w:sz="4" w:space="0" w:color="auto"/>
            </w:tcBorders>
            <w:shd w:val="clear" w:color="auto" w:fill="auto"/>
            <w:noWrap/>
            <w:vAlign w:val="center"/>
            <w:hideMark/>
          </w:tcPr>
          <w:p w14:paraId="1B61B2E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1 672,4</w:t>
            </w:r>
          </w:p>
        </w:tc>
        <w:tc>
          <w:tcPr>
            <w:tcW w:w="229" w:type="pct"/>
            <w:tcBorders>
              <w:top w:val="nil"/>
              <w:left w:val="nil"/>
              <w:bottom w:val="single" w:sz="4" w:space="0" w:color="auto"/>
              <w:right w:val="single" w:sz="4" w:space="0" w:color="auto"/>
            </w:tcBorders>
            <w:shd w:val="clear" w:color="auto" w:fill="auto"/>
            <w:noWrap/>
            <w:vAlign w:val="center"/>
            <w:hideMark/>
          </w:tcPr>
          <w:p w14:paraId="0E17ED9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1 739,3</w:t>
            </w:r>
          </w:p>
        </w:tc>
        <w:tc>
          <w:tcPr>
            <w:tcW w:w="221" w:type="pct"/>
            <w:tcBorders>
              <w:top w:val="nil"/>
              <w:left w:val="nil"/>
              <w:bottom w:val="single" w:sz="4" w:space="0" w:color="auto"/>
              <w:right w:val="single" w:sz="4" w:space="0" w:color="auto"/>
            </w:tcBorders>
            <w:shd w:val="clear" w:color="auto" w:fill="auto"/>
            <w:noWrap/>
            <w:vAlign w:val="center"/>
            <w:hideMark/>
          </w:tcPr>
          <w:p w14:paraId="4702151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1 808,9</w:t>
            </w:r>
          </w:p>
        </w:tc>
        <w:tc>
          <w:tcPr>
            <w:tcW w:w="225" w:type="pct"/>
            <w:tcBorders>
              <w:top w:val="nil"/>
              <w:left w:val="nil"/>
              <w:bottom w:val="single" w:sz="4" w:space="0" w:color="auto"/>
              <w:right w:val="single" w:sz="4" w:space="0" w:color="auto"/>
            </w:tcBorders>
            <w:shd w:val="clear" w:color="auto" w:fill="auto"/>
            <w:noWrap/>
            <w:vAlign w:val="center"/>
            <w:hideMark/>
          </w:tcPr>
          <w:p w14:paraId="35EEFFE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1 881,3</w:t>
            </w:r>
          </w:p>
        </w:tc>
        <w:tc>
          <w:tcPr>
            <w:tcW w:w="233" w:type="pct"/>
            <w:tcBorders>
              <w:top w:val="nil"/>
              <w:left w:val="nil"/>
              <w:bottom w:val="single" w:sz="4" w:space="0" w:color="auto"/>
              <w:right w:val="single" w:sz="4" w:space="0" w:color="auto"/>
            </w:tcBorders>
            <w:shd w:val="clear" w:color="auto" w:fill="auto"/>
            <w:noWrap/>
            <w:vAlign w:val="center"/>
            <w:hideMark/>
          </w:tcPr>
          <w:p w14:paraId="2CDBE26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1 956,5</w:t>
            </w:r>
          </w:p>
        </w:tc>
      </w:tr>
      <w:tr w:rsidR="00DA4D6E" w:rsidRPr="00DA4D6E" w14:paraId="5096D571"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604DBB6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НЕПОДКОНТРОЛЬНЫЕ РАСХОДЫ (на производство)</w:t>
            </w:r>
          </w:p>
        </w:tc>
        <w:tc>
          <w:tcPr>
            <w:tcW w:w="304" w:type="pct"/>
            <w:tcBorders>
              <w:top w:val="nil"/>
              <w:left w:val="nil"/>
              <w:bottom w:val="single" w:sz="4" w:space="0" w:color="auto"/>
              <w:right w:val="single" w:sz="4" w:space="0" w:color="auto"/>
            </w:tcBorders>
            <w:shd w:val="clear" w:color="auto" w:fill="auto"/>
            <w:noWrap/>
            <w:vAlign w:val="center"/>
            <w:hideMark/>
          </w:tcPr>
          <w:p w14:paraId="211BB8E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3F918F9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5070,28</w:t>
            </w:r>
          </w:p>
        </w:tc>
        <w:tc>
          <w:tcPr>
            <w:tcW w:w="225" w:type="pct"/>
            <w:tcBorders>
              <w:top w:val="nil"/>
              <w:left w:val="nil"/>
              <w:bottom w:val="single" w:sz="4" w:space="0" w:color="auto"/>
              <w:right w:val="single" w:sz="4" w:space="0" w:color="auto"/>
            </w:tcBorders>
            <w:shd w:val="clear" w:color="auto" w:fill="auto"/>
            <w:noWrap/>
            <w:vAlign w:val="center"/>
            <w:hideMark/>
          </w:tcPr>
          <w:p w14:paraId="4E3EA8F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5238,09</w:t>
            </w:r>
          </w:p>
        </w:tc>
        <w:tc>
          <w:tcPr>
            <w:tcW w:w="225" w:type="pct"/>
            <w:tcBorders>
              <w:top w:val="nil"/>
              <w:left w:val="nil"/>
              <w:bottom w:val="single" w:sz="4" w:space="0" w:color="auto"/>
              <w:right w:val="single" w:sz="4" w:space="0" w:color="auto"/>
            </w:tcBorders>
            <w:shd w:val="clear" w:color="auto" w:fill="auto"/>
            <w:noWrap/>
            <w:vAlign w:val="center"/>
            <w:hideMark/>
          </w:tcPr>
          <w:p w14:paraId="54E4D10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5428,78</w:t>
            </w:r>
          </w:p>
        </w:tc>
        <w:tc>
          <w:tcPr>
            <w:tcW w:w="225" w:type="pct"/>
            <w:tcBorders>
              <w:top w:val="nil"/>
              <w:left w:val="nil"/>
              <w:bottom w:val="single" w:sz="4" w:space="0" w:color="auto"/>
              <w:right w:val="single" w:sz="4" w:space="0" w:color="auto"/>
            </w:tcBorders>
            <w:shd w:val="clear" w:color="auto" w:fill="auto"/>
            <w:noWrap/>
            <w:vAlign w:val="center"/>
            <w:hideMark/>
          </w:tcPr>
          <w:p w14:paraId="6934472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5628,82</w:t>
            </w:r>
          </w:p>
        </w:tc>
        <w:tc>
          <w:tcPr>
            <w:tcW w:w="225" w:type="pct"/>
            <w:tcBorders>
              <w:top w:val="nil"/>
              <w:left w:val="nil"/>
              <w:bottom w:val="single" w:sz="4" w:space="0" w:color="auto"/>
              <w:right w:val="single" w:sz="4" w:space="0" w:color="auto"/>
            </w:tcBorders>
            <w:shd w:val="clear" w:color="auto" w:fill="auto"/>
            <w:noWrap/>
            <w:vAlign w:val="center"/>
            <w:hideMark/>
          </w:tcPr>
          <w:p w14:paraId="159A407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5793,68</w:t>
            </w:r>
          </w:p>
        </w:tc>
        <w:tc>
          <w:tcPr>
            <w:tcW w:w="225" w:type="pct"/>
            <w:tcBorders>
              <w:top w:val="nil"/>
              <w:left w:val="nil"/>
              <w:bottom w:val="single" w:sz="4" w:space="0" w:color="auto"/>
              <w:right w:val="single" w:sz="4" w:space="0" w:color="auto"/>
            </w:tcBorders>
            <w:shd w:val="clear" w:color="auto" w:fill="auto"/>
            <w:noWrap/>
            <w:vAlign w:val="center"/>
            <w:hideMark/>
          </w:tcPr>
          <w:p w14:paraId="59A7EFE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6014,07</w:t>
            </w:r>
          </w:p>
        </w:tc>
        <w:tc>
          <w:tcPr>
            <w:tcW w:w="237" w:type="pct"/>
            <w:tcBorders>
              <w:top w:val="nil"/>
              <w:left w:val="nil"/>
              <w:bottom w:val="single" w:sz="4" w:space="0" w:color="auto"/>
              <w:right w:val="single" w:sz="4" w:space="0" w:color="auto"/>
            </w:tcBorders>
            <w:shd w:val="clear" w:color="auto" w:fill="auto"/>
            <w:noWrap/>
            <w:vAlign w:val="center"/>
            <w:hideMark/>
          </w:tcPr>
          <w:p w14:paraId="1AAAF5C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6243,48</w:t>
            </w:r>
          </w:p>
        </w:tc>
        <w:tc>
          <w:tcPr>
            <w:tcW w:w="237" w:type="pct"/>
            <w:tcBorders>
              <w:top w:val="nil"/>
              <w:left w:val="nil"/>
              <w:bottom w:val="single" w:sz="4" w:space="0" w:color="auto"/>
              <w:right w:val="single" w:sz="4" w:space="0" w:color="auto"/>
            </w:tcBorders>
            <w:shd w:val="clear" w:color="auto" w:fill="auto"/>
            <w:noWrap/>
            <w:vAlign w:val="center"/>
            <w:hideMark/>
          </w:tcPr>
          <w:p w14:paraId="2BA418C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6482,27</w:t>
            </w:r>
          </w:p>
        </w:tc>
        <w:tc>
          <w:tcPr>
            <w:tcW w:w="237" w:type="pct"/>
            <w:tcBorders>
              <w:top w:val="nil"/>
              <w:left w:val="nil"/>
              <w:bottom w:val="single" w:sz="4" w:space="0" w:color="auto"/>
              <w:right w:val="single" w:sz="4" w:space="0" w:color="auto"/>
            </w:tcBorders>
            <w:shd w:val="clear" w:color="auto" w:fill="auto"/>
            <w:noWrap/>
            <w:vAlign w:val="center"/>
            <w:hideMark/>
          </w:tcPr>
          <w:p w14:paraId="5158692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6730,80</w:t>
            </w:r>
          </w:p>
        </w:tc>
        <w:tc>
          <w:tcPr>
            <w:tcW w:w="233" w:type="pct"/>
            <w:tcBorders>
              <w:top w:val="nil"/>
              <w:left w:val="nil"/>
              <w:bottom w:val="single" w:sz="4" w:space="0" w:color="auto"/>
              <w:right w:val="single" w:sz="4" w:space="0" w:color="auto"/>
            </w:tcBorders>
            <w:shd w:val="clear" w:color="auto" w:fill="auto"/>
            <w:noWrap/>
            <w:vAlign w:val="center"/>
            <w:hideMark/>
          </w:tcPr>
          <w:p w14:paraId="47C7FB7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6989,48</w:t>
            </w:r>
          </w:p>
        </w:tc>
        <w:tc>
          <w:tcPr>
            <w:tcW w:w="237" w:type="pct"/>
            <w:tcBorders>
              <w:top w:val="nil"/>
              <w:left w:val="nil"/>
              <w:bottom w:val="single" w:sz="4" w:space="0" w:color="auto"/>
              <w:right w:val="single" w:sz="4" w:space="0" w:color="auto"/>
            </w:tcBorders>
            <w:shd w:val="clear" w:color="auto" w:fill="auto"/>
            <w:noWrap/>
            <w:vAlign w:val="center"/>
            <w:hideMark/>
          </w:tcPr>
          <w:p w14:paraId="5E0660A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7258,70</w:t>
            </w:r>
          </w:p>
        </w:tc>
        <w:tc>
          <w:tcPr>
            <w:tcW w:w="233" w:type="pct"/>
            <w:tcBorders>
              <w:top w:val="nil"/>
              <w:left w:val="nil"/>
              <w:bottom w:val="single" w:sz="4" w:space="0" w:color="auto"/>
              <w:right w:val="single" w:sz="4" w:space="0" w:color="auto"/>
            </w:tcBorders>
            <w:shd w:val="clear" w:color="auto" w:fill="auto"/>
            <w:noWrap/>
            <w:vAlign w:val="center"/>
            <w:hideMark/>
          </w:tcPr>
          <w:p w14:paraId="35B642B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7538,89</w:t>
            </w:r>
          </w:p>
        </w:tc>
        <w:tc>
          <w:tcPr>
            <w:tcW w:w="229" w:type="pct"/>
            <w:tcBorders>
              <w:top w:val="nil"/>
              <w:left w:val="nil"/>
              <w:bottom w:val="single" w:sz="4" w:space="0" w:color="auto"/>
              <w:right w:val="single" w:sz="4" w:space="0" w:color="auto"/>
            </w:tcBorders>
            <w:shd w:val="clear" w:color="auto" w:fill="auto"/>
            <w:noWrap/>
            <w:vAlign w:val="center"/>
            <w:hideMark/>
          </w:tcPr>
          <w:p w14:paraId="2C29C60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7830,49</w:t>
            </w:r>
          </w:p>
        </w:tc>
        <w:tc>
          <w:tcPr>
            <w:tcW w:w="221" w:type="pct"/>
            <w:tcBorders>
              <w:top w:val="nil"/>
              <w:left w:val="nil"/>
              <w:bottom w:val="single" w:sz="4" w:space="0" w:color="auto"/>
              <w:right w:val="single" w:sz="4" w:space="0" w:color="auto"/>
            </w:tcBorders>
            <w:shd w:val="clear" w:color="auto" w:fill="auto"/>
            <w:noWrap/>
            <w:vAlign w:val="center"/>
            <w:hideMark/>
          </w:tcPr>
          <w:p w14:paraId="599F2E8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8133,96</w:t>
            </w:r>
          </w:p>
        </w:tc>
        <w:tc>
          <w:tcPr>
            <w:tcW w:w="225" w:type="pct"/>
            <w:tcBorders>
              <w:top w:val="nil"/>
              <w:left w:val="nil"/>
              <w:bottom w:val="single" w:sz="4" w:space="0" w:color="auto"/>
              <w:right w:val="single" w:sz="4" w:space="0" w:color="auto"/>
            </w:tcBorders>
            <w:shd w:val="clear" w:color="auto" w:fill="auto"/>
            <w:noWrap/>
            <w:vAlign w:val="center"/>
            <w:hideMark/>
          </w:tcPr>
          <w:p w14:paraId="4AC889B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8449,76</w:t>
            </w:r>
          </w:p>
        </w:tc>
        <w:tc>
          <w:tcPr>
            <w:tcW w:w="233" w:type="pct"/>
            <w:tcBorders>
              <w:top w:val="nil"/>
              <w:left w:val="nil"/>
              <w:bottom w:val="single" w:sz="4" w:space="0" w:color="auto"/>
              <w:right w:val="single" w:sz="4" w:space="0" w:color="auto"/>
            </w:tcBorders>
            <w:shd w:val="clear" w:color="auto" w:fill="auto"/>
            <w:noWrap/>
            <w:vAlign w:val="center"/>
            <w:hideMark/>
          </w:tcPr>
          <w:p w14:paraId="0A57424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8778,39</w:t>
            </w:r>
          </w:p>
        </w:tc>
      </w:tr>
      <w:tr w:rsidR="00DA4D6E" w:rsidRPr="00DA4D6E" w14:paraId="3E96AE0C"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4587319B"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Отчисления на социальные нужды</w:t>
            </w:r>
          </w:p>
        </w:tc>
        <w:tc>
          <w:tcPr>
            <w:tcW w:w="304" w:type="pct"/>
            <w:tcBorders>
              <w:top w:val="nil"/>
              <w:left w:val="nil"/>
              <w:bottom w:val="single" w:sz="4" w:space="0" w:color="auto"/>
              <w:right w:val="single" w:sz="4" w:space="0" w:color="auto"/>
            </w:tcBorders>
            <w:shd w:val="clear" w:color="auto" w:fill="auto"/>
            <w:noWrap/>
            <w:vAlign w:val="center"/>
            <w:hideMark/>
          </w:tcPr>
          <w:p w14:paraId="6E86F42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4A525FA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4881,35</w:t>
            </w:r>
          </w:p>
        </w:tc>
        <w:tc>
          <w:tcPr>
            <w:tcW w:w="225" w:type="pct"/>
            <w:tcBorders>
              <w:top w:val="nil"/>
              <w:left w:val="nil"/>
              <w:bottom w:val="single" w:sz="4" w:space="0" w:color="auto"/>
              <w:right w:val="single" w:sz="4" w:space="0" w:color="auto"/>
            </w:tcBorders>
            <w:shd w:val="clear" w:color="auto" w:fill="auto"/>
            <w:noWrap/>
            <w:vAlign w:val="center"/>
            <w:hideMark/>
          </w:tcPr>
          <w:p w14:paraId="552B71F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5040,33</w:t>
            </w:r>
          </w:p>
        </w:tc>
        <w:tc>
          <w:tcPr>
            <w:tcW w:w="225" w:type="pct"/>
            <w:tcBorders>
              <w:top w:val="nil"/>
              <w:left w:val="nil"/>
              <w:bottom w:val="single" w:sz="4" w:space="0" w:color="auto"/>
              <w:right w:val="single" w:sz="4" w:space="0" w:color="auto"/>
            </w:tcBorders>
            <w:shd w:val="clear" w:color="auto" w:fill="auto"/>
            <w:noWrap/>
            <w:vAlign w:val="center"/>
            <w:hideMark/>
          </w:tcPr>
          <w:p w14:paraId="7EBEE4D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5189,53</w:t>
            </w:r>
          </w:p>
        </w:tc>
        <w:tc>
          <w:tcPr>
            <w:tcW w:w="225" w:type="pct"/>
            <w:tcBorders>
              <w:top w:val="nil"/>
              <w:left w:val="nil"/>
              <w:bottom w:val="single" w:sz="4" w:space="0" w:color="auto"/>
              <w:right w:val="single" w:sz="4" w:space="0" w:color="auto"/>
            </w:tcBorders>
            <w:shd w:val="clear" w:color="auto" w:fill="auto"/>
            <w:noWrap/>
            <w:vAlign w:val="center"/>
            <w:hideMark/>
          </w:tcPr>
          <w:p w14:paraId="7C5E187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5343,14</w:t>
            </w:r>
          </w:p>
        </w:tc>
        <w:tc>
          <w:tcPr>
            <w:tcW w:w="225" w:type="pct"/>
            <w:tcBorders>
              <w:top w:val="nil"/>
              <w:left w:val="nil"/>
              <w:bottom w:val="single" w:sz="4" w:space="0" w:color="auto"/>
              <w:right w:val="single" w:sz="4" w:space="0" w:color="auto"/>
            </w:tcBorders>
            <w:shd w:val="clear" w:color="auto" w:fill="auto"/>
            <w:noWrap/>
            <w:vAlign w:val="center"/>
            <w:hideMark/>
          </w:tcPr>
          <w:p w14:paraId="40DCAF7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5501,29</w:t>
            </w:r>
          </w:p>
        </w:tc>
        <w:tc>
          <w:tcPr>
            <w:tcW w:w="225" w:type="pct"/>
            <w:tcBorders>
              <w:top w:val="nil"/>
              <w:left w:val="nil"/>
              <w:bottom w:val="single" w:sz="4" w:space="0" w:color="auto"/>
              <w:right w:val="single" w:sz="4" w:space="0" w:color="auto"/>
            </w:tcBorders>
            <w:shd w:val="clear" w:color="auto" w:fill="auto"/>
            <w:noWrap/>
            <w:vAlign w:val="center"/>
            <w:hideMark/>
          </w:tcPr>
          <w:p w14:paraId="6D456C2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5721,34</w:t>
            </w:r>
          </w:p>
        </w:tc>
        <w:tc>
          <w:tcPr>
            <w:tcW w:w="237" w:type="pct"/>
            <w:tcBorders>
              <w:top w:val="nil"/>
              <w:left w:val="nil"/>
              <w:bottom w:val="single" w:sz="4" w:space="0" w:color="auto"/>
              <w:right w:val="single" w:sz="4" w:space="0" w:color="auto"/>
            </w:tcBorders>
            <w:shd w:val="clear" w:color="auto" w:fill="auto"/>
            <w:noWrap/>
            <w:vAlign w:val="center"/>
            <w:hideMark/>
          </w:tcPr>
          <w:p w14:paraId="1B523BC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5950,20</w:t>
            </w:r>
          </w:p>
        </w:tc>
        <w:tc>
          <w:tcPr>
            <w:tcW w:w="237" w:type="pct"/>
            <w:tcBorders>
              <w:top w:val="nil"/>
              <w:left w:val="nil"/>
              <w:bottom w:val="single" w:sz="4" w:space="0" w:color="auto"/>
              <w:right w:val="single" w:sz="4" w:space="0" w:color="auto"/>
            </w:tcBorders>
            <w:shd w:val="clear" w:color="auto" w:fill="auto"/>
            <w:noWrap/>
            <w:vAlign w:val="center"/>
            <w:hideMark/>
          </w:tcPr>
          <w:p w14:paraId="3CCB281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6188,21</w:t>
            </w:r>
          </w:p>
        </w:tc>
        <w:tc>
          <w:tcPr>
            <w:tcW w:w="237" w:type="pct"/>
            <w:tcBorders>
              <w:top w:val="nil"/>
              <w:left w:val="nil"/>
              <w:bottom w:val="single" w:sz="4" w:space="0" w:color="auto"/>
              <w:right w:val="single" w:sz="4" w:space="0" w:color="auto"/>
            </w:tcBorders>
            <w:shd w:val="clear" w:color="auto" w:fill="auto"/>
            <w:noWrap/>
            <w:vAlign w:val="center"/>
            <w:hideMark/>
          </w:tcPr>
          <w:p w14:paraId="58CCDC8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6435,73</w:t>
            </w:r>
          </w:p>
        </w:tc>
        <w:tc>
          <w:tcPr>
            <w:tcW w:w="233" w:type="pct"/>
            <w:tcBorders>
              <w:top w:val="nil"/>
              <w:left w:val="nil"/>
              <w:bottom w:val="single" w:sz="4" w:space="0" w:color="auto"/>
              <w:right w:val="single" w:sz="4" w:space="0" w:color="auto"/>
            </w:tcBorders>
            <w:shd w:val="clear" w:color="auto" w:fill="auto"/>
            <w:noWrap/>
            <w:vAlign w:val="center"/>
            <w:hideMark/>
          </w:tcPr>
          <w:p w14:paraId="46361F4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6693,16</w:t>
            </w:r>
          </w:p>
        </w:tc>
        <w:tc>
          <w:tcPr>
            <w:tcW w:w="237" w:type="pct"/>
            <w:tcBorders>
              <w:top w:val="nil"/>
              <w:left w:val="nil"/>
              <w:bottom w:val="single" w:sz="4" w:space="0" w:color="auto"/>
              <w:right w:val="single" w:sz="4" w:space="0" w:color="auto"/>
            </w:tcBorders>
            <w:shd w:val="clear" w:color="auto" w:fill="auto"/>
            <w:noWrap/>
            <w:vAlign w:val="center"/>
            <w:hideMark/>
          </w:tcPr>
          <w:p w14:paraId="255A017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6960,89</w:t>
            </w:r>
          </w:p>
        </w:tc>
        <w:tc>
          <w:tcPr>
            <w:tcW w:w="233" w:type="pct"/>
            <w:tcBorders>
              <w:top w:val="nil"/>
              <w:left w:val="nil"/>
              <w:bottom w:val="single" w:sz="4" w:space="0" w:color="auto"/>
              <w:right w:val="single" w:sz="4" w:space="0" w:color="auto"/>
            </w:tcBorders>
            <w:shd w:val="clear" w:color="auto" w:fill="auto"/>
            <w:noWrap/>
            <w:vAlign w:val="center"/>
            <w:hideMark/>
          </w:tcPr>
          <w:p w14:paraId="08F8027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7239,33</w:t>
            </w:r>
          </w:p>
        </w:tc>
        <w:tc>
          <w:tcPr>
            <w:tcW w:w="229" w:type="pct"/>
            <w:tcBorders>
              <w:top w:val="nil"/>
              <w:left w:val="nil"/>
              <w:bottom w:val="single" w:sz="4" w:space="0" w:color="auto"/>
              <w:right w:val="single" w:sz="4" w:space="0" w:color="auto"/>
            </w:tcBorders>
            <w:shd w:val="clear" w:color="auto" w:fill="auto"/>
            <w:noWrap/>
            <w:vAlign w:val="center"/>
            <w:hideMark/>
          </w:tcPr>
          <w:p w14:paraId="2D8236F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7528,90</w:t>
            </w:r>
          </w:p>
        </w:tc>
        <w:tc>
          <w:tcPr>
            <w:tcW w:w="221" w:type="pct"/>
            <w:tcBorders>
              <w:top w:val="nil"/>
              <w:left w:val="nil"/>
              <w:bottom w:val="single" w:sz="4" w:space="0" w:color="auto"/>
              <w:right w:val="single" w:sz="4" w:space="0" w:color="auto"/>
            </w:tcBorders>
            <w:shd w:val="clear" w:color="auto" w:fill="auto"/>
            <w:noWrap/>
            <w:vAlign w:val="center"/>
            <w:hideMark/>
          </w:tcPr>
          <w:p w14:paraId="7784598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7830,05</w:t>
            </w:r>
          </w:p>
        </w:tc>
        <w:tc>
          <w:tcPr>
            <w:tcW w:w="225" w:type="pct"/>
            <w:tcBorders>
              <w:top w:val="nil"/>
              <w:left w:val="nil"/>
              <w:bottom w:val="single" w:sz="4" w:space="0" w:color="auto"/>
              <w:right w:val="single" w:sz="4" w:space="0" w:color="auto"/>
            </w:tcBorders>
            <w:shd w:val="clear" w:color="auto" w:fill="auto"/>
            <w:noWrap/>
            <w:vAlign w:val="center"/>
            <w:hideMark/>
          </w:tcPr>
          <w:p w14:paraId="2B6AA2A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8143,26</w:t>
            </w:r>
          </w:p>
        </w:tc>
        <w:tc>
          <w:tcPr>
            <w:tcW w:w="233" w:type="pct"/>
            <w:tcBorders>
              <w:top w:val="nil"/>
              <w:left w:val="nil"/>
              <w:bottom w:val="single" w:sz="4" w:space="0" w:color="auto"/>
              <w:right w:val="single" w:sz="4" w:space="0" w:color="auto"/>
            </w:tcBorders>
            <w:shd w:val="clear" w:color="auto" w:fill="auto"/>
            <w:noWrap/>
            <w:vAlign w:val="center"/>
            <w:hideMark/>
          </w:tcPr>
          <w:p w14:paraId="34EE8CA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8468,99</w:t>
            </w:r>
          </w:p>
        </w:tc>
      </w:tr>
      <w:tr w:rsidR="00DA4D6E" w:rsidRPr="00DA4D6E" w14:paraId="520C11E9"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359FD1D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уплату налогов, сборов и других обязательных платежей</w:t>
            </w:r>
          </w:p>
        </w:tc>
        <w:tc>
          <w:tcPr>
            <w:tcW w:w="304" w:type="pct"/>
            <w:tcBorders>
              <w:top w:val="nil"/>
              <w:left w:val="nil"/>
              <w:bottom w:val="single" w:sz="4" w:space="0" w:color="auto"/>
              <w:right w:val="single" w:sz="4" w:space="0" w:color="auto"/>
            </w:tcBorders>
            <w:shd w:val="clear" w:color="auto" w:fill="auto"/>
            <w:noWrap/>
            <w:vAlign w:val="center"/>
            <w:hideMark/>
          </w:tcPr>
          <w:p w14:paraId="4F42B40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4D02030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25" w:type="pct"/>
            <w:tcBorders>
              <w:top w:val="nil"/>
              <w:left w:val="nil"/>
              <w:bottom w:val="single" w:sz="4" w:space="0" w:color="auto"/>
              <w:right w:val="single" w:sz="4" w:space="0" w:color="auto"/>
            </w:tcBorders>
            <w:shd w:val="clear" w:color="auto" w:fill="auto"/>
            <w:noWrap/>
            <w:vAlign w:val="center"/>
            <w:hideMark/>
          </w:tcPr>
          <w:p w14:paraId="613A249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25" w:type="pct"/>
            <w:tcBorders>
              <w:top w:val="nil"/>
              <w:left w:val="nil"/>
              <w:bottom w:val="single" w:sz="4" w:space="0" w:color="auto"/>
              <w:right w:val="single" w:sz="4" w:space="0" w:color="auto"/>
            </w:tcBorders>
            <w:shd w:val="clear" w:color="auto" w:fill="auto"/>
            <w:noWrap/>
            <w:vAlign w:val="center"/>
            <w:hideMark/>
          </w:tcPr>
          <w:p w14:paraId="0E9B806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25" w:type="pct"/>
            <w:tcBorders>
              <w:top w:val="nil"/>
              <w:left w:val="nil"/>
              <w:bottom w:val="single" w:sz="4" w:space="0" w:color="auto"/>
              <w:right w:val="single" w:sz="4" w:space="0" w:color="auto"/>
            </w:tcBorders>
            <w:shd w:val="clear" w:color="auto" w:fill="auto"/>
            <w:noWrap/>
            <w:vAlign w:val="center"/>
            <w:hideMark/>
          </w:tcPr>
          <w:p w14:paraId="7E9A332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25" w:type="pct"/>
            <w:tcBorders>
              <w:top w:val="nil"/>
              <w:left w:val="nil"/>
              <w:bottom w:val="single" w:sz="4" w:space="0" w:color="auto"/>
              <w:right w:val="single" w:sz="4" w:space="0" w:color="auto"/>
            </w:tcBorders>
            <w:shd w:val="clear" w:color="auto" w:fill="auto"/>
            <w:noWrap/>
            <w:vAlign w:val="center"/>
            <w:hideMark/>
          </w:tcPr>
          <w:p w14:paraId="7CA863E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25" w:type="pct"/>
            <w:tcBorders>
              <w:top w:val="nil"/>
              <w:left w:val="nil"/>
              <w:bottom w:val="single" w:sz="4" w:space="0" w:color="auto"/>
              <w:right w:val="single" w:sz="4" w:space="0" w:color="auto"/>
            </w:tcBorders>
            <w:shd w:val="clear" w:color="auto" w:fill="auto"/>
            <w:noWrap/>
            <w:vAlign w:val="center"/>
            <w:hideMark/>
          </w:tcPr>
          <w:p w14:paraId="630DC34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37" w:type="pct"/>
            <w:tcBorders>
              <w:top w:val="nil"/>
              <w:left w:val="nil"/>
              <w:bottom w:val="single" w:sz="4" w:space="0" w:color="auto"/>
              <w:right w:val="single" w:sz="4" w:space="0" w:color="auto"/>
            </w:tcBorders>
            <w:shd w:val="clear" w:color="auto" w:fill="auto"/>
            <w:noWrap/>
            <w:vAlign w:val="center"/>
            <w:hideMark/>
          </w:tcPr>
          <w:p w14:paraId="2209485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37" w:type="pct"/>
            <w:tcBorders>
              <w:top w:val="nil"/>
              <w:left w:val="nil"/>
              <w:bottom w:val="single" w:sz="4" w:space="0" w:color="auto"/>
              <w:right w:val="single" w:sz="4" w:space="0" w:color="auto"/>
            </w:tcBorders>
            <w:shd w:val="clear" w:color="auto" w:fill="auto"/>
            <w:noWrap/>
            <w:vAlign w:val="center"/>
            <w:hideMark/>
          </w:tcPr>
          <w:p w14:paraId="592931B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37" w:type="pct"/>
            <w:tcBorders>
              <w:top w:val="nil"/>
              <w:left w:val="nil"/>
              <w:bottom w:val="single" w:sz="4" w:space="0" w:color="auto"/>
              <w:right w:val="single" w:sz="4" w:space="0" w:color="auto"/>
            </w:tcBorders>
            <w:shd w:val="clear" w:color="auto" w:fill="auto"/>
            <w:noWrap/>
            <w:vAlign w:val="center"/>
            <w:hideMark/>
          </w:tcPr>
          <w:p w14:paraId="1C65C40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33" w:type="pct"/>
            <w:tcBorders>
              <w:top w:val="nil"/>
              <w:left w:val="nil"/>
              <w:bottom w:val="single" w:sz="4" w:space="0" w:color="auto"/>
              <w:right w:val="single" w:sz="4" w:space="0" w:color="auto"/>
            </w:tcBorders>
            <w:shd w:val="clear" w:color="auto" w:fill="auto"/>
            <w:noWrap/>
            <w:vAlign w:val="center"/>
            <w:hideMark/>
          </w:tcPr>
          <w:p w14:paraId="071D118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37" w:type="pct"/>
            <w:tcBorders>
              <w:top w:val="nil"/>
              <w:left w:val="nil"/>
              <w:bottom w:val="single" w:sz="4" w:space="0" w:color="auto"/>
              <w:right w:val="single" w:sz="4" w:space="0" w:color="auto"/>
            </w:tcBorders>
            <w:shd w:val="clear" w:color="auto" w:fill="auto"/>
            <w:noWrap/>
            <w:vAlign w:val="center"/>
            <w:hideMark/>
          </w:tcPr>
          <w:p w14:paraId="01359C7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33" w:type="pct"/>
            <w:tcBorders>
              <w:top w:val="nil"/>
              <w:left w:val="nil"/>
              <w:bottom w:val="single" w:sz="4" w:space="0" w:color="auto"/>
              <w:right w:val="single" w:sz="4" w:space="0" w:color="auto"/>
            </w:tcBorders>
            <w:shd w:val="clear" w:color="auto" w:fill="auto"/>
            <w:noWrap/>
            <w:vAlign w:val="center"/>
            <w:hideMark/>
          </w:tcPr>
          <w:p w14:paraId="00BF6A5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29" w:type="pct"/>
            <w:tcBorders>
              <w:top w:val="nil"/>
              <w:left w:val="nil"/>
              <w:bottom w:val="single" w:sz="4" w:space="0" w:color="auto"/>
              <w:right w:val="single" w:sz="4" w:space="0" w:color="auto"/>
            </w:tcBorders>
            <w:shd w:val="clear" w:color="auto" w:fill="auto"/>
            <w:noWrap/>
            <w:vAlign w:val="center"/>
            <w:hideMark/>
          </w:tcPr>
          <w:p w14:paraId="4A5ED2B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21" w:type="pct"/>
            <w:tcBorders>
              <w:top w:val="nil"/>
              <w:left w:val="nil"/>
              <w:bottom w:val="single" w:sz="4" w:space="0" w:color="auto"/>
              <w:right w:val="single" w:sz="4" w:space="0" w:color="auto"/>
            </w:tcBorders>
            <w:shd w:val="clear" w:color="auto" w:fill="auto"/>
            <w:noWrap/>
            <w:vAlign w:val="center"/>
            <w:hideMark/>
          </w:tcPr>
          <w:p w14:paraId="32C760C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25" w:type="pct"/>
            <w:tcBorders>
              <w:top w:val="nil"/>
              <w:left w:val="nil"/>
              <w:bottom w:val="single" w:sz="4" w:space="0" w:color="auto"/>
              <w:right w:val="single" w:sz="4" w:space="0" w:color="auto"/>
            </w:tcBorders>
            <w:shd w:val="clear" w:color="auto" w:fill="auto"/>
            <w:noWrap/>
            <w:vAlign w:val="center"/>
            <w:hideMark/>
          </w:tcPr>
          <w:p w14:paraId="25D99CA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33" w:type="pct"/>
            <w:tcBorders>
              <w:top w:val="nil"/>
              <w:left w:val="nil"/>
              <w:bottom w:val="single" w:sz="4" w:space="0" w:color="auto"/>
              <w:right w:val="single" w:sz="4" w:space="0" w:color="auto"/>
            </w:tcBorders>
            <w:shd w:val="clear" w:color="auto" w:fill="auto"/>
            <w:noWrap/>
            <w:vAlign w:val="center"/>
            <w:hideMark/>
          </w:tcPr>
          <w:p w14:paraId="285B4FA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r>
      <w:tr w:rsidR="00DA4D6E" w:rsidRPr="00DA4D6E" w14:paraId="396434D0"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3417F9BA"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Амортизационные отчисления</w:t>
            </w:r>
          </w:p>
        </w:tc>
        <w:tc>
          <w:tcPr>
            <w:tcW w:w="304" w:type="pct"/>
            <w:tcBorders>
              <w:top w:val="nil"/>
              <w:left w:val="nil"/>
              <w:bottom w:val="single" w:sz="4" w:space="0" w:color="auto"/>
              <w:right w:val="single" w:sz="4" w:space="0" w:color="auto"/>
            </w:tcBorders>
            <w:shd w:val="clear" w:color="auto" w:fill="auto"/>
            <w:noWrap/>
            <w:vAlign w:val="center"/>
            <w:hideMark/>
          </w:tcPr>
          <w:p w14:paraId="16D4257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63AF333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25" w:type="pct"/>
            <w:tcBorders>
              <w:top w:val="nil"/>
              <w:left w:val="nil"/>
              <w:bottom w:val="single" w:sz="4" w:space="0" w:color="auto"/>
              <w:right w:val="single" w:sz="4" w:space="0" w:color="auto"/>
            </w:tcBorders>
            <w:shd w:val="clear" w:color="auto" w:fill="auto"/>
            <w:noWrap/>
            <w:vAlign w:val="center"/>
            <w:hideMark/>
          </w:tcPr>
          <w:p w14:paraId="534C495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25" w:type="pct"/>
            <w:tcBorders>
              <w:top w:val="nil"/>
              <w:left w:val="nil"/>
              <w:bottom w:val="single" w:sz="4" w:space="0" w:color="auto"/>
              <w:right w:val="single" w:sz="4" w:space="0" w:color="auto"/>
            </w:tcBorders>
            <w:shd w:val="clear" w:color="auto" w:fill="auto"/>
            <w:noWrap/>
            <w:vAlign w:val="center"/>
            <w:hideMark/>
          </w:tcPr>
          <w:p w14:paraId="30A5E38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25" w:type="pct"/>
            <w:tcBorders>
              <w:top w:val="nil"/>
              <w:left w:val="nil"/>
              <w:bottom w:val="single" w:sz="4" w:space="0" w:color="auto"/>
              <w:right w:val="single" w:sz="4" w:space="0" w:color="auto"/>
            </w:tcBorders>
            <w:shd w:val="clear" w:color="auto" w:fill="auto"/>
            <w:noWrap/>
            <w:vAlign w:val="center"/>
            <w:hideMark/>
          </w:tcPr>
          <w:p w14:paraId="6716548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25" w:type="pct"/>
            <w:tcBorders>
              <w:top w:val="nil"/>
              <w:left w:val="nil"/>
              <w:bottom w:val="single" w:sz="4" w:space="0" w:color="auto"/>
              <w:right w:val="single" w:sz="4" w:space="0" w:color="auto"/>
            </w:tcBorders>
            <w:shd w:val="clear" w:color="auto" w:fill="auto"/>
            <w:noWrap/>
            <w:vAlign w:val="center"/>
            <w:hideMark/>
          </w:tcPr>
          <w:p w14:paraId="5EB4EE5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25" w:type="pct"/>
            <w:tcBorders>
              <w:top w:val="nil"/>
              <w:left w:val="nil"/>
              <w:bottom w:val="single" w:sz="4" w:space="0" w:color="auto"/>
              <w:right w:val="single" w:sz="4" w:space="0" w:color="auto"/>
            </w:tcBorders>
            <w:shd w:val="clear" w:color="auto" w:fill="auto"/>
            <w:noWrap/>
            <w:vAlign w:val="center"/>
            <w:hideMark/>
          </w:tcPr>
          <w:p w14:paraId="5E288E1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37" w:type="pct"/>
            <w:tcBorders>
              <w:top w:val="nil"/>
              <w:left w:val="nil"/>
              <w:bottom w:val="single" w:sz="4" w:space="0" w:color="auto"/>
              <w:right w:val="single" w:sz="4" w:space="0" w:color="auto"/>
            </w:tcBorders>
            <w:shd w:val="clear" w:color="auto" w:fill="auto"/>
            <w:noWrap/>
            <w:vAlign w:val="center"/>
            <w:hideMark/>
          </w:tcPr>
          <w:p w14:paraId="54E1012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37" w:type="pct"/>
            <w:tcBorders>
              <w:top w:val="nil"/>
              <w:left w:val="nil"/>
              <w:bottom w:val="single" w:sz="4" w:space="0" w:color="auto"/>
              <w:right w:val="single" w:sz="4" w:space="0" w:color="auto"/>
            </w:tcBorders>
            <w:shd w:val="clear" w:color="auto" w:fill="auto"/>
            <w:noWrap/>
            <w:vAlign w:val="center"/>
            <w:hideMark/>
          </w:tcPr>
          <w:p w14:paraId="56F6BA8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37" w:type="pct"/>
            <w:tcBorders>
              <w:top w:val="nil"/>
              <w:left w:val="nil"/>
              <w:bottom w:val="single" w:sz="4" w:space="0" w:color="auto"/>
              <w:right w:val="single" w:sz="4" w:space="0" w:color="auto"/>
            </w:tcBorders>
            <w:shd w:val="clear" w:color="auto" w:fill="auto"/>
            <w:noWrap/>
            <w:vAlign w:val="center"/>
            <w:hideMark/>
          </w:tcPr>
          <w:p w14:paraId="525E495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33" w:type="pct"/>
            <w:tcBorders>
              <w:top w:val="nil"/>
              <w:left w:val="nil"/>
              <w:bottom w:val="single" w:sz="4" w:space="0" w:color="auto"/>
              <w:right w:val="single" w:sz="4" w:space="0" w:color="auto"/>
            </w:tcBorders>
            <w:shd w:val="clear" w:color="auto" w:fill="auto"/>
            <w:noWrap/>
            <w:vAlign w:val="center"/>
            <w:hideMark/>
          </w:tcPr>
          <w:p w14:paraId="06319F2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37" w:type="pct"/>
            <w:tcBorders>
              <w:top w:val="nil"/>
              <w:left w:val="nil"/>
              <w:bottom w:val="single" w:sz="4" w:space="0" w:color="auto"/>
              <w:right w:val="single" w:sz="4" w:space="0" w:color="auto"/>
            </w:tcBorders>
            <w:shd w:val="clear" w:color="auto" w:fill="auto"/>
            <w:noWrap/>
            <w:vAlign w:val="center"/>
            <w:hideMark/>
          </w:tcPr>
          <w:p w14:paraId="38B436C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33" w:type="pct"/>
            <w:tcBorders>
              <w:top w:val="nil"/>
              <w:left w:val="nil"/>
              <w:bottom w:val="single" w:sz="4" w:space="0" w:color="auto"/>
              <w:right w:val="single" w:sz="4" w:space="0" w:color="auto"/>
            </w:tcBorders>
            <w:shd w:val="clear" w:color="auto" w:fill="auto"/>
            <w:noWrap/>
            <w:vAlign w:val="center"/>
            <w:hideMark/>
          </w:tcPr>
          <w:p w14:paraId="74A610F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29" w:type="pct"/>
            <w:tcBorders>
              <w:top w:val="nil"/>
              <w:left w:val="nil"/>
              <w:bottom w:val="single" w:sz="4" w:space="0" w:color="auto"/>
              <w:right w:val="single" w:sz="4" w:space="0" w:color="auto"/>
            </w:tcBorders>
            <w:shd w:val="clear" w:color="auto" w:fill="auto"/>
            <w:noWrap/>
            <w:vAlign w:val="center"/>
            <w:hideMark/>
          </w:tcPr>
          <w:p w14:paraId="21E58EB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21" w:type="pct"/>
            <w:tcBorders>
              <w:top w:val="nil"/>
              <w:left w:val="nil"/>
              <w:bottom w:val="single" w:sz="4" w:space="0" w:color="auto"/>
              <w:right w:val="single" w:sz="4" w:space="0" w:color="auto"/>
            </w:tcBorders>
            <w:shd w:val="clear" w:color="auto" w:fill="auto"/>
            <w:noWrap/>
            <w:vAlign w:val="center"/>
            <w:hideMark/>
          </w:tcPr>
          <w:p w14:paraId="7EA0411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25" w:type="pct"/>
            <w:tcBorders>
              <w:top w:val="nil"/>
              <w:left w:val="nil"/>
              <w:bottom w:val="single" w:sz="4" w:space="0" w:color="auto"/>
              <w:right w:val="single" w:sz="4" w:space="0" w:color="auto"/>
            </w:tcBorders>
            <w:shd w:val="clear" w:color="auto" w:fill="auto"/>
            <w:noWrap/>
            <w:vAlign w:val="center"/>
            <w:hideMark/>
          </w:tcPr>
          <w:p w14:paraId="64ED136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33" w:type="pct"/>
            <w:tcBorders>
              <w:top w:val="nil"/>
              <w:left w:val="nil"/>
              <w:bottom w:val="single" w:sz="4" w:space="0" w:color="auto"/>
              <w:right w:val="single" w:sz="4" w:space="0" w:color="auto"/>
            </w:tcBorders>
            <w:shd w:val="clear" w:color="auto" w:fill="auto"/>
            <w:noWrap/>
            <w:vAlign w:val="center"/>
            <w:hideMark/>
          </w:tcPr>
          <w:p w14:paraId="760F05F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r>
      <w:tr w:rsidR="00DA4D6E" w:rsidRPr="00DA4D6E" w14:paraId="45C23DFF"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544ADB04"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Налог на имущество (новое оборудование)</w:t>
            </w:r>
          </w:p>
        </w:tc>
        <w:tc>
          <w:tcPr>
            <w:tcW w:w="304" w:type="pct"/>
            <w:tcBorders>
              <w:top w:val="nil"/>
              <w:left w:val="nil"/>
              <w:bottom w:val="single" w:sz="4" w:space="0" w:color="auto"/>
              <w:right w:val="single" w:sz="4" w:space="0" w:color="auto"/>
            </w:tcBorders>
            <w:shd w:val="clear" w:color="auto" w:fill="auto"/>
            <w:noWrap/>
            <w:vAlign w:val="center"/>
            <w:hideMark/>
          </w:tcPr>
          <w:p w14:paraId="56C0FEE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45006EB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3CA51BA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2523C5F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31,81</w:t>
            </w:r>
          </w:p>
        </w:tc>
        <w:tc>
          <w:tcPr>
            <w:tcW w:w="225" w:type="pct"/>
            <w:tcBorders>
              <w:top w:val="nil"/>
              <w:left w:val="nil"/>
              <w:bottom w:val="single" w:sz="4" w:space="0" w:color="auto"/>
              <w:right w:val="single" w:sz="4" w:space="0" w:color="auto"/>
            </w:tcBorders>
            <w:shd w:val="clear" w:color="auto" w:fill="auto"/>
            <w:noWrap/>
            <w:vAlign w:val="center"/>
            <w:hideMark/>
          </w:tcPr>
          <w:p w14:paraId="686D7F5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67,60</w:t>
            </w:r>
          </w:p>
        </w:tc>
        <w:tc>
          <w:tcPr>
            <w:tcW w:w="225" w:type="pct"/>
            <w:tcBorders>
              <w:top w:val="nil"/>
              <w:left w:val="nil"/>
              <w:bottom w:val="single" w:sz="4" w:space="0" w:color="auto"/>
              <w:right w:val="single" w:sz="4" w:space="0" w:color="auto"/>
            </w:tcBorders>
            <w:shd w:val="clear" w:color="auto" w:fill="auto"/>
            <w:noWrap/>
            <w:vAlign w:val="center"/>
            <w:hideMark/>
          </w:tcPr>
          <w:p w14:paraId="4BBA65A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62,61</w:t>
            </w:r>
          </w:p>
        </w:tc>
        <w:tc>
          <w:tcPr>
            <w:tcW w:w="225" w:type="pct"/>
            <w:tcBorders>
              <w:top w:val="nil"/>
              <w:left w:val="nil"/>
              <w:bottom w:val="single" w:sz="4" w:space="0" w:color="auto"/>
              <w:right w:val="single" w:sz="4" w:space="0" w:color="auto"/>
            </w:tcBorders>
            <w:shd w:val="clear" w:color="auto" w:fill="auto"/>
            <w:noWrap/>
            <w:vAlign w:val="center"/>
            <w:hideMark/>
          </w:tcPr>
          <w:p w14:paraId="48DA6A9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57,62</w:t>
            </w:r>
          </w:p>
        </w:tc>
        <w:tc>
          <w:tcPr>
            <w:tcW w:w="237" w:type="pct"/>
            <w:tcBorders>
              <w:top w:val="nil"/>
              <w:left w:val="nil"/>
              <w:bottom w:val="single" w:sz="4" w:space="0" w:color="auto"/>
              <w:right w:val="single" w:sz="4" w:space="0" w:color="auto"/>
            </w:tcBorders>
            <w:shd w:val="clear" w:color="auto" w:fill="auto"/>
            <w:noWrap/>
            <w:vAlign w:val="center"/>
            <w:hideMark/>
          </w:tcPr>
          <w:p w14:paraId="7E391D0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52,62</w:t>
            </w:r>
          </w:p>
        </w:tc>
        <w:tc>
          <w:tcPr>
            <w:tcW w:w="237" w:type="pct"/>
            <w:tcBorders>
              <w:top w:val="nil"/>
              <w:left w:val="nil"/>
              <w:bottom w:val="single" w:sz="4" w:space="0" w:color="auto"/>
              <w:right w:val="single" w:sz="4" w:space="0" w:color="auto"/>
            </w:tcBorders>
            <w:shd w:val="clear" w:color="auto" w:fill="auto"/>
            <w:noWrap/>
            <w:vAlign w:val="center"/>
            <w:hideMark/>
          </w:tcPr>
          <w:p w14:paraId="701B18B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47,63</w:t>
            </w:r>
          </w:p>
        </w:tc>
        <w:tc>
          <w:tcPr>
            <w:tcW w:w="237" w:type="pct"/>
            <w:tcBorders>
              <w:top w:val="nil"/>
              <w:left w:val="nil"/>
              <w:bottom w:val="single" w:sz="4" w:space="0" w:color="auto"/>
              <w:right w:val="single" w:sz="4" w:space="0" w:color="auto"/>
            </w:tcBorders>
            <w:shd w:val="clear" w:color="auto" w:fill="auto"/>
            <w:noWrap/>
            <w:vAlign w:val="center"/>
            <w:hideMark/>
          </w:tcPr>
          <w:p w14:paraId="5A8F0A0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42,64</w:t>
            </w:r>
          </w:p>
        </w:tc>
        <w:tc>
          <w:tcPr>
            <w:tcW w:w="233" w:type="pct"/>
            <w:tcBorders>
              <w:top w:val="nil"/>
              <w:left w:val="nil"/>
              <w:bottom w:val="single" w:sz="4" w:space="0" w:color="auto"/>
              <w:right w:val="single" w:sz="4" w:space="0" w:color="auto"/>
            </w:tcBorders>
            <w:shd w:val="clear" w:color="auto" w:fill="auto"/>
            <w:noWrap/>
            <w:vAlign w:val="center"/>
            <w:hideMark/>
          </w:tcPr>
          <w:p w14:paraId="3C81872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37,65</w:t>
            </w:r>
          </w:p>
        </w:tc>
        <w:tc>
          <w:tcPr>
            <w:tcW w:w="237" w:type="pct"/>
            <w:tcBorders>
              <w:top w:val="nil"/>
              <w:left w:val="nil"/>
              <w:bottom w:val="single" w:sz="4" w:space="0" w:color="auto"/>
              <w:right w:val="single" w:sz="4" w:space="0" w:color="auto"/>
            </w:tcBorders>
            <w:shd w:val="clear" w:color="auto" w:fill="auto"/>
            <w:noWrap/>
            <w:vAlign w:val="center"/>
            <w:hideMark/>
          </w:tcPr>
          <w:p w14:paraId="502A319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32,66</w:t>
            </w:r>
          </w:p>
        </w:tc>
        <w:tc>
          <w:tcPr>
            <w:tcW w:w="233" w:type="pct"/>
            <w:tcBorders>
              <w:top w:val="nil"/>
              <w:left w:val="nil"/>
              <w:bottom w:val="single" w:sz="4" w:space="0" w:color="auto"/>
              <w:right w:val="single" w:sz="4" w:space="0" w:color="auto"/>
            </w:tcBorders>
            <w:shd w:val="clear" w:color="auto" w:fill="auto"/>
            <w:noWrap/>
            <w:vAlign w:val="center"/>
            <w:hideMark/>
          </w:tcPr>
          <w:p w14:paraId="7DBC581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27,67</w:t>
            </w:r>
          </w:p>
        </w:tc>
        <w:tc>
          <w:tcPr>
            <w:tcW w:w="229" w:type="pct"/>
            <w:tcBorders>
              <w:top w:val="nil"/>
              <w:left w:val="nil"/>
              <w:bottom w:val="single" w:sz="4" w:space="0" w:color="auto"/>
              <w:right w:val="single" w:sz="4" w:space="0" w:color="auto"/>
            </w:tcBorders>
            <w:shd w:val="clear" w:color="auto" w:fill="auto"/>
            <w:noWrap/>
            <w:vAlign w:val="center"/>
            <w:hideMark/>
          </w:tcPr>
          <w:p w14:paraId="3D8BA6E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22,68</w:t>
            </w:r>
          </w:p>
        </w:tc>
        <w:tc>
          <w:tcPr>
            <w:tcW w:w="221" w:type="pct"/>
            <w:tcBorders>
              <w:top w:val="nil"/>
              <w:left w:val="nil"/>
              <w:bottom w:val="single" w:sz="4" w:space="0" w:color="auto"/>
              <w:right w:val="single" w:sz="4" w:space="0" w:color="auto"/>
            </w:tcBorders>
            <w:shd w:val="clear" w:color="auto" w:fill="auto"/>
            <w:noWrap/>
            <w:vAlign w:val="center"/>
            <w:hideMark/>
          </w:tcPr>
          <w:p w14:paraId="318F734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17,69</w:t>
            </w:r>
          </w:p>
        </w:tc>
        <w:tc>
          <w:tcPr>
            <w:tcW w:w="225" w:type="pct"/>
            <w:tcBorders>
              <w:top w:val="nil"/>
              <w:left w:val="nil"/>
              <w:bottom w:val="single" w:sz="4" w:space="0" w:color="auto"/>
              <w:right w:val="single" w:sz="4" w:space="0" w:color="auto"/>
            </w:tcBorders>
            <w:shd w:val="clear" w:color="auto" w:fill="auto"/>
            <w:noWrap/>
            <w:vAlign w:val="center"/>
            <w:hideMark/>
          </w:tcPr>
          <w:p w14:paraId="6746C9A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12,70</w:t>
            </w:r>
          </w:p>
        </w:tc>
        <w:tc>
          <w:tcPr>
            <w:tcW w:w="233" w:type="pct"/>
            <w:tcBorders>
              <w:top w:val="nil"/>
              <w:left w:val="nil"/>
              <w:bottom w:val="single" w:sz="4" w:space="0" w:color="auto"/>
              <w:right w:val="single" w:sz="4" w:space="0" w:color="auto"/>
            </w:tcBorders>
            <w:shd w:val="clear" w:color="auto" w:fill="auto"/>
            <w:noWrap/>
            <w:vAlign w:val="center"/>
            <w:hideMark/>
          </w:tcPr>
          <w:p w14:paraId="21B206F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7,71</w:t>
            </w:r>
          </w:p>
        </w:tc>
      </w:tr>
      <w:tr w:rsidR="00DA4D6E" w:rsidRPr="00DA4D6E" w14:paraId="6A98BEA2"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47D13AAD"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Общехозяйственные расходы, относимые к неподконтрольным</w:t>
            </w:r>
          </w:p>
        </w:tc>
        <w:tc>
          <w:tcPr>
            <w:tcW w:w="304" w:type="pct"/>
            <w:tcBorders>
              <w:top w:val="nil"/>
              <w:left w:val="nil"/>
              <w:bottom w:val="single" w:sz="4" w:space="0" w:color="auto"/>
              <w:right w:val="single" w:sz="4" w:space="0" w:color="auto"/>
            </w:tcBorders>
            <w:shd w:val="clear" w:color="auto" w:fill="auto"/>
            <w:noWrap/>
            <w:vAlign w:val="center"/>
            <w:hideMark/>
          </w:tcPr>
          <w:p w14:paraId="40C4CCE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58F65DE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92,46</w:t>
            </w:r>
          </w:p>
        </w:tc>
        <w:tc>
          <w:tcPr>
            <w:tcW w:w="225" w:type="pct"/>
            <w:tcBorders>
              <w:top w:val="nil"/>
              <w:left w:val="nil"/>
              <w:bottom w:val="single" w:sz="4" w:space="0" w:color="auto"/>
              <w:right w:val="single" w:sz="4" w:space="0" w:color="auto"/>
            </w:tcBorders>
            <w:shd w:val="clear" w:color="auto" w:fill="auto"/>
            <w:noWrap/>
            <w:vAlign w:val="center"/>
            <w:hideMark/>
          </w:tcPr>
          <w:p w14:paraId="7E7DAE3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101,29</w:t>
            </w:r>
          </w:p>
        </w:tc>
        <w:tc>
          <w:tcPr>
            <w:tcW w:w="225" w:type="pct"/>
            <w:tcBorders>
              <w:top w:val="nil"/>
              <w:left w:val="nil"/>
              <w:bottom w:val="single" w:sz="4" w:space="0" w:color="auto"/>
              <w:right w:val="single" w:sz="4" w:space="0" w:color="auto"/>
            </w:tcBorders>
            <w:shd w:val="clear" w:color="auto" w:fill="auto"/>
            <w:noWrap/>
            <w:vAlign w:val="center"/>
            <w:hideMark/>
          </w:tcPr>
          <w:p w14:paraId="3691C73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110,98</w:t>
            </w:r>
          </w:p>
        </w:tc>
        <w:tc>
          <w:tcPr>
            <w:tcW w:w="225" w:type="pct"/>
            <w:tcBorders>
              <w:top w:val="nil"/>
              <w:left w:val="nil"/>
              <w:bottom w:val="single" w:sz="4" w:space="0" w:color="auto"/>
              <w:right w:val="single" w:sz="4" w:space="0" w:color="auto"/>
            </w:tcBorders>
            <w:shd w:val="clear" w:color="auto" w:fill="auto"/>
            <w:noWrap/>
            <w:vAlign w:val="center"/>
            <w:hideMark/>
          </w:tcPr>
          <w:p w14:paraId="1193F18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121,62</w:t>
            </w:r>
          </w:p>
        </w:tc>
        <w:tc>
          <w:tcPr>
            <w:tcW w:w="225" w:type="pct"/>
            <w:tcBorders>
              <w:top w:val="nil"/>
              <w:left w:val="nil"/>
              <w:bottom w:val="single" w:sz="4" w:space="0" w:color="auto"/>
              <w:right w:val="single" w:sz="4" w:space="0" w:color="auto"/>
            </w:tcBorders>
            <w:shd w:val="clear" w:color="auto" w:fill="auto"/>
            <w:noWrap/>
            <w:vAlign w:val="center"/>
            <w:hideMark/>
          </w:tcPr>
          <w:p w14:paraId="73A5A78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133,31</w:t>
            </w:r>
          </w:p>
        </w:tc>
        <w:tc>
          <w:tcPr>
            <w:tcW w:w="225" w:type="pct"/>
            <w:tcBorders>
              <w:top w:val="nil"/>
              <w:left w:val="nil"/>
              <w:bottom w:val="single" w:sz="4" w:space="0" w:color="auto"/>
              <w:right w:val="single" w:sz="4" w:space="0" w:color="auto"/>
            </w:tcBorders>
            <w:shd w:val="clear" w:color="auto" w:fill="auto"/>
            <w:noWrap/>
            <w:vAlign w:val="center"/>
            <w:hideMark/>
          </w:tcPr>
          <w:p w14:paraId="3517C31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138,64</w:t>
            </w:r>
          </w:p>
        </w:tc>
        <w:tc>
          <w:tcPr>
            <w:tcW w:w="237" w:type="pct"/>
            <w:tcBorders>
              <w:top w:val="nil"/>
              <w:left w:val="nil"/>
              <w:bottom w:val="single" w:sz="4" w:space="0" w:color="auto"/>
              <w:right w:val="single" w:sz="4" w:space="0" w:color="auto"/>
            </w:tcBorders>
            <w:shd w:val="clear" w:color="auto" w:fill="auto"/>
            <w:noWrap/>
            <w:vAlign w:val="center"/>
            <w:hideMark/>
          </w:tcPr>
          <w:p w14:paraId="6BA3873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144,19</w:t>
            </w:r>
          </w:p>
        </w:tc>
        <w:tc>
          <w:tcPr>
            <w:tcW w:w="237" w:type="pct"/>
            <w:tcBorders>
              <w:top w:val="nil"/>
              <w:left w:val="nil"/>
              <w:bottom w:val="single" w:sz="4" w:space="0" w:color="auto"/>
              <w:right w:val="single" w:sz="4" w:space="0" w:color="auto"/>
            </w:tcBorders>
            <w:shd w:val="clear" w:color="auto" w:fill="auto"/>
            <w:noWrap/>
            <w:vAlign w:val="center"/>
            <w:hideMark/>
          </w:tcPr>
          <w:p w14:paraId="7B86541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149,96</w:t>
            </w:r>
          </w:p>
        </w:tc>
        <w:tc>
          <w:tcPr>
            <w:tcW w:w="237" w:type="pct"/>
            <w:tcBorders>
              <w:top w:val="nil"/>
              <w:left w:val="nil"/>
              <w:bottom w:val="single" w:sz="4" w:space="0" w:color="auto"/>
              <w:right w:val="single" w:sz="4" w:space="0" w:color="auto"/>
            </w:tcBorders>
            <w:shd w:val="clear" w:color="auto" w:fill="auto"/>
            <w:noWrap/>
            <w:vAlign w:val="center"/>
            <w:hideMark/>
          </w:tcPr>
          <w:p w14:paraId="6B54E8C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155,95</w:t>
            </w:r>
          </w:p>
        </w:tc>
        <w:tc>
          <w:tcPr>
            <w:tcW w:w="233" w:type="pct"/>
            <w:tcBorders>
              <w:top w:val="nil"/>
              <w:left w:val="nil"/>
              <w:bottom w:val="single" w:sz="4" w:space="0" w:color="auto"/>
              <w:right w:val="single" w:sz="4" w:space="0" w:color="auto"/>
            </w:tcBorders>
            <w:shd w:val="clear" w:color="auto" w:fill="auto"/>
            <w:noWrap/>
            <w:vAlign w:val="center"/>
            <w:hideMark/>
          </w:tcPr>
          <w:p w14:paraId="3372B57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162,19</w:t>
            </w:r>
          </w:p>
        </w:tc>
        <w:tc>
          <w:tcPr>
            <w:tcW w:w="237" w:type="pct"/>
            <w:tcBorders>
              <w:top w:val="nil"/>
              <w:left w:val="nil"/>
              <w:bottom w:val="single" w:sz="4" w:space="0" w:color="auto"/>
              <w:right w:val="single" w:sz="4" w:space="0" w:color="auto"/>
            </w:tcBorders>
            <w:shd w:val="clear" w:color="auto" w:fill="auto"/>
            <w:noWrap/>
            <w:vAlign w:val="center"/>
            <w:hideMark/>
          </w:tcPr>
          <w:p w14:paraId="52A97A3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168,68</w:t>
            </w:r>
          </w:p>
        </w:tc>
        <w:tc>
          <w:tcPr>
            <w:tcW w:w="233" w:type="pct"/>
            <w:tcBorders>
              <w:top w:val="nil"/>
              <w:left w:val="nil"/>
              <w:bottom w:val="single" w:sz="4" w:space="0" w:color="auto"/>
              <w:right w:val="single" w:sz="4" w:space="0" w:color="auto"/>
            </w:tcBorders>
            <w:shd w:val="clear" w:color="auto" w:fill="auto"/>
            <w:noWrap/>
            <w:vAlign w:val="center"/>
            <w:hideMark/>
          </w:tcPr>
          <w:p w14:paraId="4AC268D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175,43</w:t>
            </w:r>
          </w:p>
        </w:tc>
        <w:tc>
          <w:tcPr>
            <w:tcW w:w="229" w:type="pct"/>
            <w:tcBorders>
              <w:top w:val="nil"/>
              <w:left w:val="nil"/>
              <w:bottom w:val="single" w:sz="4" w:space="0" w:color="auto"/>
              <w:right w:val="single" w:sz="4" w:space="0" w:color="auto"/>
            </w:tcBorders>
            <w:shd w:val="clear" w:color="auto" w:fill="auto"/>
            <w:noWrap/>
            <w:vAlign w:val="center"/>
            <w:hideMark/>
          </w:tcPr>
          <w:p w14:paraId="1F3D10A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182,44</w:t>
            </w:r>
          </w:p>
        </w:tc>
        <w:tc>
          <w:tcPr>
            <w:tcW w:w="221" w:type="pct"/>
            <w:tcBorders>
              <w:top w:val="nil"/>
              <w:left w:val="nil"/>
              <w:bottom w:val="single" w:sz="4" w:space="0" w:color="auto"/>
              <w:right w:val="single" w:sz="4" w:space="0" w:color="auto"/>
            </w:tcBorders>
            <w:shd w:val="clear" w:color="auto" w:fill="auto"/>
            <w:noWrap/>
            <w:vAlign w:val="center"/>
            <w:hideMark/>
          </w:tcPr>
          <w:p w14:paraId="04B44C2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189,74</w:t>
            </w:r>
          </w:p>
        </w:tc>
        <w:tc>
          <w:tcPr>
            <w:tcW w:w="225" w:type="pct"/>
            <w:tcBorders>
              <w:top w:val="nil"/>
              <w:left w:val="nil"/>
              <w:bottom w:val="single" w:sz="4" w:space="0" w:color="auto"/>
              <w:right w:val="single" w:sz="4" w:space="0" w:color="auto"/>
            </w:tcBorders>
            <w:shd w:val="clear" w:color="auto" w:fill="auto"/>
            <w:noWrap/>
            <w:vAlign w:val="center"/>
            <w:hideMark/>
          </w:tcPr>
          <w:p w14:paraId="13DB4A1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197,33</w:t>
            </w:r>
          </w:p>
        </w:tc>
        <w:tc>
          <w:tcPr>
            <w:tcW w:w="233" w:type="pct"/>
            <w:tcBorders>
              <w:top w:val="nil"/>
              <w:left w:val="nil"/>
              <w:bottom w:val="single" w:sz="4" w:space="0" w:color="auto"/>
              <w:right w:val="single" w:sz="4" w:space="0" w:color="auto"/>
            </w:tcBorders>
            <w:shd w:val="clear" w:color="auto" w:fill="auto"/>
            <w:noWrap/>
            <w:vAlign w:val="center"/>
            <w:hideMark/>
          </w:tcPr>
          <w:p w14:paraId="5EB5415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205,22</w:t>
            </w:r>
          </w:p>
        </w:tc>
      </w:tr>
      <w:tr w:rsidR="00DA4D6E" w:rsidRPr="00DA4D6E" w14:paraId="0838BC3F"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00D63BC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НЕПОДКОНТРОЛЬНЫЕ РАСХОДЫ (на передачу)</w:t>
            </w:r>
          </w:p>
        </w:tc>
        <w:tc>
          <w:tcPr>
            <w:tcW w:w="304" w:type="pct"/>
            <w:tcBorders>
              <w:top w:val="nil"/>
              <w:left w:val="nil"/>
              <w:bottom w:val="single" w:sz="4" w:space="0" w:color="auto"/>
              <w:right w:val="single" w:sz="4" w:space="0" w:color="auto"/>
            </w:tcBorders>
            <w:shd w:val="clear" w:color="auto" w:fill="auto"/>
            <w:noWrap/>
            <w:vAlign w:val="center"/>
            <w:hideMark/>
          </w:tcPr>
          <w:p w14:paraId="35BEE1A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76E2D61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1411,21</w:t>
            </w:r>
          </w:p>
        </w:tc>
        <w:tc>
          <w:tcPr>
            <w:tcW w:w="225" w:type="pct"/>
            <w:tcBorders>
              <w:top w:val="nil"/>
              <w:left w:val="nil"/>
              <w:bottom w:val="single" w:sz="4" w:space="0" w:color="auto"/>
              <w:right w:val="single" w:sz="4" w:space="0" w:color="auto"/>
            </w:tcBorders>
            <w:shd w:val="clear" w:color="auto" w:fill="auto"/>
            <w:noWrap/>
            <w:vAlign w:val="center"/>
            <w:hideMark/>
          </w:tcPr>
          <w:p w14:paraId="773D597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1469,09</w:t>
            </w:r>
          </w:p>
        </w:tc>
        <w:tc>
          <w:tcPr>
            <w:tcW w:w="225" w:type="pct"/>
            <w:tcBorders>
              <w:top w:val="nil"/>
              <w:left w:val="nil"/>
              <w:bottom w:val="single" w:sz="4" w:space="0" w:color="auto"/>
              <w:right w:val="single" w:sz="4" w:space="0" w:color="auto"/>
            </w:tcBorders>
            <w:shd w:val="clear" w:color="auto" w:fill="auto"/>
            <w:noWrap/>
            <w:vAlign w:val="center"/>
            <w:hideMark/>
          </w:tcPr>
          <w:p w14:paraId="079F4F4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1526,27</w:t>
            </w:r>
          </w:p>
        </w:tc>
        <w:tc>
          <w:tcPr>
            <w:tcW w:w="225" w:type="pct"/>
            <w:tcBorders>
              <w:top w:val="nil"/>
              <w:left w:val="nil"/>
              <w:bottom w:val="single" w:sz="4" w:space="0" w:color="auto"/>
              <w:right w:val="single" w:sz="4" w:space="0" w:color="auto"/>
            </w:tcBorders>
            <w:shd w:val="clear" w:color="auto" w:fill="auto"/>
            <w:noWrap/>
            <w:vAlign w:val="center"/>
            <w:hideMark/>
          </w:tcPr>
          <w:p w14:paraId="05B03CA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1586,51</w:t>
            </w:r>
          </w:p>
        </w:tc>
        <w:tc>
          <w:tcPr>
            <w:tcW w:w="225" w:type="pct"/>
            <w:tcBorders>
              <w:top w:val="nil"/>
              <w:left w:val="nil"/>
              <w:bottom w:val="single" w:sz="4" w:space="0" w:color="auto"/>
              <w:right w:val="single" w:sz="4" w:space="0" w:color="auto"/>
            </w:tcBorders>
            <w:shd w:val="clear" w:color="auto" w:fill="auto"/>
            <w:noWrap/>
            <w:vAlign w:val="center"/>
            <w:hideMark/>
          </w:tcPr>
          <w:p w14:paraId="55142D9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1650,05</w:t>
            </w:r>
          </w:p>
        </w:tc>
        <w:tc>
          <w:tcPr>
            <w:tcW w:w="225" w:type="pct"/>
            <w:tcBorders>
              <w:top w:val="nil"/>
              <w:left w:val="nil"/>
              <w:bottom w:val="single" w:sz="4" w:space="0" w:color="auto"/>
              <w:right w:val="single" w:sz="4" w:space="0" w:color="auto"/>
            </w:tcBorders>
            <w:shd w:val="clear" w:color="auto" w:fill="auto"/>
            <w:noWrap/>
            <w:vAlign w:val="center"/>
            <w:hideMark/>
          </w:tcPr>
          <w:p w14:paraId="02268A1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1716,05</w:t>
            </w:r>
          </w:p>
        </w:tc>
        <w:tc>
          <w:tcPr>
            <w:tcW w:w="237" w:type="pct"/>
            <w:tcBorders>
              <w:top w:val="nil"/>
              <w:left w:val="nil"/>
              <w:bottom w:val="single" w:sz="4" w:space="0" w:color="auto"/>
              <w:right w:val="single" w:sz="4" w:space="0" w:color="auto"/>
            </w:tcBorders>
            <w:shd w:val="clear" w:color="auto" w:fill="auto"/>
            <w:noWrap/>
            <w:vAlign w:val="center"/>
            <w:hideMark/>
          </w:tcPr>
          <w:p w14:paraId="1B8BAA8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1784,69</w:t>
            </w:r>
          </w:p>
        </w:tc>
        <w:tc>
          <w:tcPr>
            <w:tcW w:w="237" w:type="pct"/>
            <w:tcBorders>
              <w:top w:val="nil"/>
              <w:left w:val="nil"/>
              <w:bottom w:val="single" w:sz="4" w:space="0" w:color="auto"/>
              <w:right w:val="single" w:sz="4" w:space="0" w:color="auto"/>
            </w:tcBorders>
            <w:shd w:val="clear" w:color="auto" w:fill="auto"/>
            <w:noWrap/>
            <w:vAlign w:val="center"/>
            <w:hideMark/>
          </w:tcPr>
          <w:p w14:paraId="581AF78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1856,08</w:t>
            </w:r>
          </w:p>
        </w:tc>
        <w:tc>
          <w:tcPr>
            <w:tcW w:w="237" w:type="pct"/>
            <w:tcBorders>
              <w:top w:val="nil"/>
              <w:left w:val="nil"/>
              <w:bottom w:val="single" w:sz="4" w:space="0" w:color="auto"/>
              <w:right w:val="single" w:sz="4" w:space="0" w:color="auto"/>
            </w:tcBorders>
            <w:shd w:val="clear" w:color="auto" w:fill="auto"/>
            <w:noWrap/>
            <w:vAlign w:val="center"/>
            <w:hideMark/>
          </w:tcPr>
          <w:p w14:paraId="1D96129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1930,32</w:t>
            </w:r>
          </w:p>
        </w:tc>
        <w:tc>
          <w:tcPr>
            <w:tcW w:w="233" w:type="pct"/>
            <w:tcBorders>
              <w:top w:val="nil"/>
              <w:left w:val="nil"/>
              <w:bottom w:val="single" w:sz="4" w:space="0" w:color="auto"/>
              <w:right w:val="single" w:sz="4" w:space="0" w:color="auto"/>
            </w:tcBorders>
            <w:shd w:val="clear" w:color="auto" w:fill="auto"/>
            <w:noWrap/>
            <w:vAlign w:val="center"/>
            <w:hideMark/>
          </w:tcPr>
          <w:p w14:paraId="2154E97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2007,54</w:t>
            </w:r>
          </w:p>
        </w:tc>
        <w:tc>
          <w:tcPr>
            <w:tcW w:w="237" w:type="pct"/>
            <w:tcBorders>
              <w:top w:val="nil"/>
              <w:left w:val="nil"/>
              <w:bottom w:val="single" w:sz="4" w:space="0" w:color="auto"/>
              <w:right w:val="single" w:sz="4" w:space="0" w:color="auto"/>
            </w:tcBorders>
            <w:shd w:val="clear" w:color="auto" w:fill="auto"/>
            <w:noWrap/>
            <w:vAlign w:val="center"/>
            <w:hideMark/>
          </w:tcPr>
          <w:p w14:paraId="518CC78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2087,84</w:t>
            </w:r>
          </w:p>
        </w:tc>
        <w:tc>
          <w:tcPr>
            <w:tcW w:w="233" w:type="pct"/>
            <w:tcBorders>
              <w:top w:val="nil"/>
              <w:left w:val="nil"/>
              <w:bottom w:val="single" w:sz="4" w:space="0" w:color="auto"/>
              <w:right w:val="single" w:sz="4" w:space="0" w:color="auto"/>
            </w:tcBorders>
            <w:shd w:val="clear" w:color="auto" w:fill="auto"/>
            <w:noWrap/>
            <w:vAlign w:val="center"/>
            <w:hideMark/>
          </w:tcPr>
          <w:p w14:paraId="20CE7AD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2171,35</w:t>
            </w:r>
          </w:p>
        </w:tc>
        <w:tc>
          <w:tcPr>
            <w:tcW w:w="229" w:type="pct"/>
            <w:tcBorders>
              <w:top w:val="nil"/>
              <w:left w:val="nil"/>
              <w:bottom w:val="single" w:sz="4" w:space="0" w:color="auto"/>
              <w:right w:val="single" w:sz="4" w:space="0" w:color="auto"/>
            </w:tcBorders>
            <w:shd w:val="clear" w:color="auto" w:fill="auto"/>
            <w:noWrap/>
            <w:vAlign w:val="center"/>
            <w:hideMark/>
          </w:tcPr>
          <w:p w14:paraId="2C4ADE2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2258,20</w:t>
            </w:r>
          </w:p>
        </w:tc>
        <w:tc>
          <w:tcPr>
            <w:tcW w:w="221" w:type="pct"/>
            <w:tcBorders>
              <w:top w:val="nil"/>
              <w:left w:val="nil"/>
              <w:bottom w:val="single" w:sz="4" w:space="0" w:color="auto"/>
              <w:right w:val="single" w:sz="4" w:space="0" w:color="auto"/>
            </w:tcBorders>
            <w:shd w:val="clear" w:color="auto" w:fill="auto"/>
            <w:noWrap/>
            <w:vAlign w:val="center"/>
            <w:hideMark/>
          </w:tcPr>
          <w:p w14:paraId="4F38339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2348,53</w:t>
            </w:r>
          </w:p>
        </w:tc>
        <w:tc>
          <w:tcPr>
            <w:tcW w:w="225" w:type="pct"/>
            <w:tcBorders>
              <w:top w:val="nil"/>
              <w:left w:val="nil"/>
              <w:bottom w:val="single" w:sz="4" w:space="0" w:color="auto"/>
              <w:right w:val="single" w:sz="4" w:space="0" w:color="auto"/>
            </w:tcBorders>
            <w:shd w:val="clear" w:color="auto" w:fill="auto"/>
            <w:noWrap/>
            <w:vAlign w:val="center"/>
            <w:hideMark/>
          </w:tcPr>
          <w:p w14:paraId="3A1EEF2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2442,47</w:t>
            </w:r>
          </w:p>
        </w:tc>
        <w:tc>
          <w:tcPr>
            <w:tcW w:w="233" w:type="pct"/>
            <w:tcBorders>
              <w:top w:val="nil"/>
              <w:left w:val="nil"/>
              <w:bottom w:val="single" w:sz="4" w:space="0" w:color="auto"/>
              <w:right w:val="single" w:sz="4" w:space="0" w:color="auto"/>
            </w:tcBorders>
            <w:shd w:val="clear" w:color="auto" w:fill="auto"/>
            <w:noWrap/>
            <w:vAlign w:val="center"/>
            <w:hideMark/>
          </w:tcPr>
          <w:p w14:paraId="4FC9B52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2540,17</w:t>
            </w:r>
          </w:p>
        </w:tc>
      </w:tr>
      <w:tr w:rsidR="00DA4D6E" w:rsidRPr="00DA4D6E" w14:paraId="346F1374"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039A6D2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Отчисления на социальные нужды</w:t>
            </w:r>
          </w:p>
        </w:tc>
        <w:tc>
          <w:tcPr>
            <w:tcW w:w="304" w:type="pct"/>
            <w:tcBorders>
              <w:top w:val="nil"/>
              <w:left w:val="nil"/>
              <w:bottom w:val="single" w:sz="4" w:space="0" w:color="auto"/>
              <w:right w:val="single" w:sz="4" w:space="0" w:color="auto"/>
            </w:tcBorders>
            <w:shd w:val="clear" w:color="auto" w:fill="auto"/>
            <w:noWrap/>
            <w:vAlign w:val="center"/>
            <w:hideMark/>
          </w:tcPr>
          <w:p w14:paraId="5659D70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4F9AA59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1221,83</w:t>
            </w:r>
          </w:p>
        </w:tc>
        <w:tc>
          <w:tcPr>
            <w:tcW w:w="225" w:type="pct"/>
            <w:tcBorders>
              <w:top w:val="nil"/>
              <w:left w:val="nil"/>
              <w:bottom w:val="single" w:sz="4" w:space="0" w:color="auto"/>
              <w:right w:val="single" w:sz="4" w:space="0" w:color="auto"/>
            </w:tcBorders>
            <w:shd w:val="clear" w:color="auto" w:fill="auto"/>
            <w:noWrap/>
            <w:vAlign w:val="center"/>
            <w:hideMark/>
          </w:tcPr>
          <w:p w14:paraId="7ACF9CB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1261,63</w:t>
            </w:r>
          </w:p>
        </w:tc>
        <w:tc>
          <w:tcPr>
            <w:tcW w:w="225" w:type="pct"/>
            <w:tcBorders>
              <w:top w:val="nil"/>
              <w:left w:val="nil"/>
              <w:bottom w:val="single" w:sz="4" w:space="0" w:color="auto"/>
              <w:right w:val="single" w:sz="4" w:space="0" w:color="auto"/>
            </w:tcBorders>
            <w:shd w:val="clear" w:color="auto" w:fill="auto"/>
            <w:noWrap/>
            <w:vAlign w:val="center"/>
            <w:hideMark/>
          </w:tcPr>
          <w:p w14:paraId="09BB48C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1298,97</w:t>
            </w:r>
          </w:p>
        </w:tc>
        <w:tc>
          <w:tcPr>
            <w:tcW w:w="225" w:type="pct"/>
            <w:tcBorders>
              <w:top w:val="nil"/>
              <w:left w:val="nil"/>
              <w:bottom w:val="single" w:sz="4" w:space="0" w:color="auto"/>
              <w:right w:val="single" w:sz="4" w:space="0" w:color="auto"/>
            </w:tcBorders>
            <w:shd w:val="clear" w:color="auto" w:fill="auto"/>
            <w:noWrap/>
            <w:vAlign w:val="center"/>
            <w:hideMark/>
          </w:tcPr>
          <w:p w14:paraId="70E30A1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1337,42</w:t>
            </w:r>
          </w:p>
        </w:tc>
        <w:tc>
          <w:tcPr>
            <w:tcW w:w="225" w:type="pct"/>
            <w:tcBorders>
              <w:top w:val="nil"/>
              <w:left w:val="nil"/>
              <w:bottom w:val="single" w:sz="4" w:space="0" w:color="auto"/>
              <w:right w:val="single" w:sz="4" w:space="0" w:color="auto"/>
            </w:tcBorders>
            <w:shd w:val="clear" w:color="auto" w:fill="auto"/>
            <w:noWrap/>
            <w:vAlign w:val="center"/>
            <w:hideMark/>
          </w:tcPr>
          <w:p w14:paraId="51084AA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1377,01</w:t>
            </w:r>
          </w:p>
        </w:tc>
        <w:tc>
          <w:tcPr>
            <w:tcW w:w="225" w:type="pct"/>
            <w:tcBorders>
              <w:top w:val="nil"/>
              <w:left w:val="nil"/>
              <w:bottom w:val="single" w:sz="4" w:space="0" w:color="auto"/>
              <w:right w:val="single" w:sz="4" w:space="0" w:color="auto"/>
            </w:tcBorders>
            <w:shd w:val="clear" w:color="auto" w:fill="auto"/>
            <w:noWrap/>
            <w:vAlign w:val="center"/>
            <w:hideMark/>
          </w:tcPr>
          <w:p w14:paraId="46260C7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1432,09</w:t>
            </w:r>
          </w:p>
        </w:tc>
        <w:tc>
          <w:tcPr>
            <w:tcW w:w="237" w:type="pct"/>
            <w:tcBorders>
              <w:top w:val="nil"/>
              <w:left w:val="nil"/>
              <w:bottom w:val="single" w:sz="4" w:space="0" w:color="auto"/>
              <w:right w:val="single" w:sz="4" w:space="0" w:color="auto"/>
            </w:tcBorders>
            <w:shd w:val="clear" w:color="auto" w:fill="auto"/>
            <w:noWrap/>
            <w:vAlign w:val="center"/>
            <w:hideMark/>
          </w:tcPr>
          <w:p w14:paraId="3CBA0D5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1489,37</w:t>
            </w:r>
          </w:p>
        </w:tc>
        <w:tc>
          <w:tcPr>
            <w:tcW w:w="237" w:type="pct"/>
            <w:tcBorders>
              <w:top w:val="nil"/>
              <w:left w:val="nil"/>
              <w:bottom w:val="single" w:sz="4" w:space="0" w:color="auto"/>
              <w:right w:val="single" w:sz="4" w:space="0" w:color="auto"/>
            </w:tcBorders>
            <w:shd w:val="clear" w:color="auto" w:fill="auto"/>
            <w:noWrap/>
            <w:vAlign w:val="center"/>
            <w:hideMark/>
          </w:tcPr>
          <w:p w14:paraId="489EE56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1548,95</w:t>
            </w:r>
          </w:p>
        </w:tc>
        <w:tc>
          <w:tcPr>
            <w:tcW w:w="237" w:type="pct"/>
            <w:tcBorders>
              <w:top w:val="nil"/>
              <w:left w:val="nil"/>
              <w:bottom w:val="single" w:sz="4" w:space="0" w:color="auto"/>
              <w:right w:val="single" w:sz="4" w:space="0" w:color="auto"/>
            </w:tcBorders>
            <w:shd w:val="clear" w:color="auto" w:fill="auto"/>
            <w:noWrap/>
            <w:vAlign w:val="center"/>
            <w:hideMark/>
          </w:tcPr>
          <w:p w14:paraId="12D4552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1610,90</w:t>
            </w:r>
          </w:p>
        </w:tc>
        <w:tc>
          <w:tcPr>
            <w:tcW w:w="233" w:type="pct"/>
            <w:tcBorders>
              <w:top w:val="nil"/>
              <w:left w:val="nil"/>
              <w:bottom w:val="single" w:sz="4" w:space="0" w:color="auto"/>
              <w:right w:val="single" w:sz="4" w:space="0" w:color="auto"/>
            </w:tcBorders>
            <w:shd w:val="clear" w:color="auto" w:fill="auto"/>
            <w:noWrap/>
            <w:vAlign w:val="center"/>
            <w:hideMark/>
          </w:tcPr>
          <w:p w14:paraId="76D26DE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1675,34</w:t>
            </w:r>
          </w:p>
        </w:tc>
        <w:tc>
          <w:tcPr>
            <w:tcW w:w="237" w:type="pct"/>
            <w:tcBorders>
              <w:top w:val="nil"/>
              <w:left w:val="nil"/>
              <w:bottom w:val="single" w:sz="4" w:space="0" w:color="auto"/>
              <w:right w:val="single" w:sz="4" w:space="0" w:color="auto"/>
            </w:tcBorders>
            <w:shd w:val="clear" w:color="auto" w:fill="auto"/>
            <w:noWrap/>
            <w:vAlign w:val="center"/>
            <w:hideMark/>
          </w:tcPr>
          <w:p w14:paraId="01CE7F5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1742,35</w:t>
            </w:r>
          </w:p>
        </w:tc>
        <w:tc>
          <w:tcPr>
            <w:tcW w:w="233" w:type="pct"/>
            <w:tcBorders>
              <w:top w:val="nil"/>
              <w:left w:val="nil"/>
              <w:bottom w:val="single" w:sz="4" w:space="0" w:color="auto"/>
              <w:right w:val="single" w:sz="4" w:space="0" w:color="auto"/>
            </w:tcBorders>
            <w:shd w:val="clear" w:color="auto" w:fill="auto"/>
            <w:noWrap/>
            <w:vAlign w:val="center"/>
            <w:hideMark/>
          </w:tcPr>
          <w:p w14:paraId="69F74F5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1812,05</w:t>
            </w:r>
          </w:p>
        </w:tc>
        <w:tc>
          <w:tcPr>
            <w:tcW w:w="229" w:type="pct"/>
            <w:tcBorders>
              <w:top w:val="nil"/>
              <w:left w:val="nil"/>
              <w:bottom w:val="single" w:sz="4" w:space="0" w:color="auto"/>
              <w:right w:val="single" w:sz="4" w:space="0" w:color="auto"/>
            </w:tcBorders>
            <w:shd w:val="clear" w:color="auto" w:fill="auto"/>
            <w:noWrap/>
            <w:vAlign w:val="center"/>
            <w:hideMark/>
          </w:tcPr>
          <w:p w14:paraId="4FAAD12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1884,53</w:t>
            </w:r>
          </w:p>
        </w:tc>
        <w:tc>
          <w:tcPr>
            <w:tcW w:w="221" w:type="pct"/>
            <w:tcBorders>
              <w:top w:val="nil"/>
              <w:left w:val="nil"/>
              <w:bottom w:val="single" w:sz="4" w:space="0" w:color="auto"/>
              <w:right w:val="single" w:sz="4" w:space="0" w:color="auto"/>
            </w:tcBorders>
            <w:shd w:val="clear" w:color="auto" w:fill="auto"/>
            <w:noWrap/>
            <w:vAlign w:val="center"/>
            <w:hideMark/>
          </w:tcPr>
          <w:p w14:paraId="6726F09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1959,91</w:t>
            </w:r>
          </w:p>
        </w:tc>
        <w:tc>
          <w:tcPr>
            <w:tcW w:w="225" w:type="pct"/>
            <w:tcBorders>
              <w:top w:val="nil"/>
              <w:left w:val="nil"/>
              <w:bottom w:val="single" w:sz="4" w:space="0" w:color="auto"/>
              <w:right w:val="single" w:sz="4" w:space="0" w:color="auto"/>
            </w:tcBorders>
            <w:shd w:val="clear" w:color="auto" w:fill="auto"/>
            <w:noWrap/>
            <w:vAlign w:val="center"/>
            <w:hideMark/>
          </w:tcPr>
          <w:p w14:paraId="5BE9349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2038,31</w:t>
            </w:r>
          </w:p>
        </w:tc>
        <w:tc>
          <w:tcPr>
            <w:tcW w:w="233" w:type="pct"/>
            <w:tcBorders>
              <w:top w:val="nil"/>
              <w:left w:val="nil"/>
              <w:bottom w:val="single" w:sz="4" w:space="0" w:color="auto"/>
              <w:right w:val="single" w:sz="4" w:space="0" w:color="auto"/>
            </w:tcBorders>
            <w:shd w:val="clear" w:color="auto" w:fill="auto"/>
            <w:noWrap/>
            <w:vAlign w:val="center"/>
            <w:hideMark/>
          </w:tcPr>
          <w:p w14:paraId="1C92526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2119,84</w:t>
            </w:r>
          </w:p>
        </w:tc>
      </w:tr>
      <w:tr w:rsidR="00DA4D6E" w:rsidRPr="00DA4D6E" w14:paraId="291CD9BB"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244A162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Общехозяйственные расходы, относимые к неподконтрольным</w:t>
            </w:r>
          </w:p>
        </w:tc>
        <w:tc>
          <w:tcPr>
            <w:tcW w:w="304" w:type="pct"/>
            <w:tcBorders>
              <w:top w:val="nil"/>
              <w:left w:val="nil"/>
              <w:bottom w:val="single" w:sz="4" w:space="0" w:color="auto"/>
              <w:right w:val="single" w:sz="4" w:space="0" w:color="auto"/>
            </w:tcBorders>
            <w:shd w:val="clear" w:color="auto" w:fill="auto"/>
            <w:noWrap/>
            <w:vAlign w:val="center"/>
            <w:hideMark/>
          </w:tcPr>
          <w:p w14:paraId="49413EF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671997A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189,38</w:t>
            </w:r>
          </w:p>
        </w:tc>
        <w:tc>
          <w:tcPr>
            <w:tcW w:w="225" w:type="pct"/>
            <w:tcBorders>
              <w:top w:val="nil"/>
              <w:left w:val="nil"/>
              <w:bottom w:val="single" w:sz="4" w:space="0" w:color="auto"/>
              <w:right w:val="single" w:sz="4" w:space="0" w:color="auto"/>
            </w:tcBorders>
            <w:shd w:val="clear" w:color="auto" w:fill="auto"/>
            <w:noWrap/>
            <w:vAlign w:val="center"/>
            <w:hideMark/>
          </w:tcPr>
          <w:p w14:paraId="5BDB6FD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207,46</w:t>
            </w:r>
          </w:p>
        </w:tc>
        <w:tc>
          <w:tcPr>
            <w:tcW w:w="225" w:type="pct"/>
            <w:tcBorders>
              <w:top w:val="nil"/>
              <w:left w:val="nil"/>
              <w:bottom w:val="single" w:sz="4" w:space="0" w:color="auto"/>
              <w:right w:val="single" w:sz="4" w:space="0" w:color="auto"/>
            </w:tcBorders>
            <w:shd w:val="clear" w:color="auto" w:fill="auto"/>
            <w:noWrap/>
            <w:vAlign w:val="center"/>
            <w:hideMark/>
          </w:tcPr>
          <w:p w14:paraId="0C5DFE8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227,30</w:t>
            </w:r>
          </w:p>
        </w:tc>
        <w:tc>
          <w:tcPr>
            <w:tcW w:w="225" w:type="pct"/>
            <w:tcBorders>
              <w:top w:val="nil"/>
              <w:left w:val="nil"/>
              <w:bottom w:val="single" w:sz="4" w:space="0" w:color="auto"/>
              <w:right w:val="single" w:sz="4" w:space="0" w:color="auto"/>
            </w:tcBorders>
            <w:shd w:val="clear" w:color="auto" w:fill="auto"/>
            <w:noWrap/>
            <w:vAlign w:val="center"/>
            <w:hideMark/>
          </w:tcPr>
          <w:p w14:paraId="0CF9FA6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249,09</w:t>
            </w:r>
          </w:p>
        </w:tc>
        <w:tc>
          <w:tcPr>
            <w:tcW w:w="225" w:type="pct"/>
            <w:tcBorders>
              <w:top w:val="nil"/>
              <w:left w:val="nil"/>
              <w:bottom w:val="single" w:sz="4" w:space="0" w:color="auto"/>
              <w:right w:val="single" w:sz="4" w:space="0" w:color="auto"/>
            </w:tcBorders>
            <w:shd w:val="clear" w:color="auto" w:fill="auto"/>
            <w:noWrap/>
            <w:vAlign w:val="center"/>
            <w:hideMark/>
          </w:tcPr>
          <w:p w14:paraId="6D07085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273,04</w:t>
            </w:r>
          </w:p>
        </w:tc>
        <w:tc>
          <w:tcPr>
            <w:tcW w:w="225" w:type="pct"/>
            <w:tcBorders>
              <w:top w:val="nil"/>
              <w:left w:val="nil"/>
              <w:bottom w:val="single" w:sz="4" w:space="0" w:color="auto"/>
              <w:right w:val="single" w:sz="4" w:space="0" w:color="auto"/>
            </w:tcBorders>
            <w:shd w:val="clear" w:color="auto" w:fill="auto"/>
            <w:noWrap/>
            <w:vAlign w:val="center"/>
            <w:hideMark/>
          </w:tcPr>
          <w:p w14:paraId="41D7FF2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283,96</w:t>
            </w:r>
          </w:p>
        </w:tc>
        <w:tc>
          <w:tcPr>
            <w:tcW w:w="237" w:type="pct"/>
            <w:tcBorders>
              <w:top w:val="nil"/>
              <w:left w:val="nil"/>
              <w:bottom w:val="single" w:sz="4" w:space="0" w:color="auto"/>
              <w:right w:val="single" w:sz="4" w:space="0" w:color="auto"/>
            </w:tcBorders>
            <w:shd w:val="clear" w:color="auto" w:fill="auto"/>
            <w:noWrap/>
            <w:vAlign w:val="center"/>
            <w:hideMark/>
          </w:tcPr>
          <w:p w14:paraId="16640CE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295,32</w:t>
            </w:r>
          </w:p>
        </w:tc>
        <w:tc>
          <w:tcPr>
            <w:tcW w:w="237" w:type="pct"/>
            <w:tcBorders>
              <w:top w:val="nil"/>
              <w:left w:val="nil"/>
              <w:bottom w:val="single" w:sz="4" w:space="0" w:color="auto"/>
              <w:right w:val="single" w:sz="4" w:space="0" w:color="auto"/>
            </w:tcBorders>
            <w:shd w:val="clear" w:color="auto" w:fill="auto"/>
            <w:noWrap/>
            <w:vAlign w:val="center"/>
            <w:hideMark/>
          </w:tcPr>
          <w:p w14:paraId="1750BBD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307,13</w:t>
            </w:r>
          </w:p>
        </w:tc>
        <w:tc>
          <w:tcPr>
            <w:tcW w:w="237" w:type="pct"/>
            <w:tcBorders>
              <w:top w:val="nil"/>
              <w:left w:val="nil"/>
              <w:bottom w:val="single" w:sz="4" w:space="0" w:color="auto"/>
              <w:right w:val="single" w:sz="4" w:space="0" w:color="auto"/>
            </w:tcBorders>
            <w:shd w:val="clear" w:color="auto" w:fill="auto"/>
            <w:noWrap/>
            <w:vAlign w:val="center"/>
            <w:hideMark/>
          </w:tcPr>
          <w:p w14:paraId="0F41DAA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319,42</w:t>
            </w:r>
          </w:p>
        </w:tc>
        <w:tc>
          <w:tcPr>
            <w:tcW w:w="233" w:type="pct"/>
            <w:tcBorders>
              <w:top w:val="nil"/>
              <w:left w:val="nil"/>
              <w:bottom w:val="single" w:sz="4" w:space="0" w:color="auto"/>
              <w:right w:val="single" w:sz="4" w:space="0" w:color="auto"/>
            </w:tcBorders>
            <w:shd w:val="clear" w:color="auto" w:fill="auto"/>
            <w:noWrap/>
            <w:vAlign w:val="center"/>
            <w:hideMark/>
          </w:tcPr>
          <w:p w14:paraId="6C6D119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332,19</w:t>
            </w:r>
          </w:p>
        </w:tc>
        <w:tc>
          <w:tcPr>
            <w:tcW w:w="237" w:type="pct"/>
            <w:tcBorders>
              <w:top w:val="nil"/>
              <w:left w:val="nil"/>
              <w:bottom w:val="single" w:sz="4" w:space="0" w:color="auto"/>
              <w:right w:val="single" w:sz="4" w:space="0" w:color="auto"/>
            </w:tcBorders>
            <w:shd w:val="clear" w:color="auto" w:fill="auto"/>
            <w:noWrap/>
            <w:vAlign w:val="center"/>
            <w:hideMark/>
          </w:tcPr>
          <w:p w14:paraId="2F48325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345,48</w:t>
            </w:r>
          </w:p>
        </w:tc>
        <w:tc>
          <w:tcPr>
            <w:tcW w:w="233" w:type="pct"/>
            <w:tcBorders>
              <w:top w:val="nil"/>
              <w:left w:val="nil"/>
              <w:bottom w:val="single" w:sz="4" w:space="0" w:color="auto"/>
              <w:right w:val="single" w:sz="4" w:space="0" w:color="auto"/>
            </w:tcBorders>
            <w:shd w:val="clear" w:color="auto" w:fill="auto"/>
            <w:noWrap/>
            <w:vAlign w:val="center"/>
            <w:hideMark/>
          </w:tcPr>
          <w:p w14:paraId="7FC0B3E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359,30</w:t>
            </w:r>
          </w:p>
        </w:tc>
        <w:tc>
          <w:tcPr>
            <w:tcW w:w="229" w:type="pct"/>
            <w:tcBorders>
              <w:top w:val="nil"/>
              <w:left w:val="nil"/>
              <w:bottom w:val="single" w:sz="4" w:space="0" w:color="auto"/>
              <w:right w:val="single" w:sz="4" w:space="0" w:color="auto"/>
            </w:tcBorders>
            <w:shd w:val="clear" w:color="auto" w:fill="auto"/>
            <w:noWrap/>
            <w:vAlign w:val="center"/>
            <w:hideMark/>
          </w:tcPr>
          <w:p w14:paraId="1EC3C0B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373,67</w:t>
            </w:r>
          </w:p>
        </w:tc>
        <w:tc>
          <w:tcPr>
            <w:tcW w:w="221" w:type="pct"/>
            <w:tcBorders>
              <w:top w:val="nil"/>
              <w:left w:val="nil"/>
              <w:bottom w:val="single" w:sz="4" w:space="0" w:color="auto"/>
              <w:right w:val="single" w:sz="4" w:space="0" w:color="auto"/>
            </w:tcBorders>
            <w:shd w:val="clear" w:color="auto" w:fill="auto"/>
            <w:noWrap/>
            <w:vAlign w:val="center"/>
            <w:hideMark/>
          </w:tcPr>
          <w:p w14:paraId="56C55E6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388,62</w:t>
            </w:r>
          </w:p>
        </w:tc>
        <w:tc>
          <w:tcPr>
            <w:tcW w:w="225" w:type="pct"/>
            <w:tcBorders>
              <w:top w:val="nil"/>
              <w:left w:val="nil"/>
              <w:bottom w:val="single" w:sz="4" w:space="0" w:color="auto"/>
              <w:right w:val="single" w:sz="4" w:space="0" w:color="auto"/>
            </w:tcBorders>
            <w:shd w:val="clear" w:color="auto" w:fill="auto"/>
            <w:noWrap/>
            <w:vAlign w:val="center"/>
            <w:hideMark/>
          </w:tcPr>
          <w:p w14:paraId="6CC4B15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404,17</w:t>
            </w:r>
          </w:p>
        </w:tc>
        <w:tc>
          <w:tcPr>
            <w:tcW w:w="233" w:type="pct"/>
            <w:tcBorders>
              <w:top w:val="nil"/>
              <w:left w:val="nil"/>
              <w:bottom w:val="single" w:sz="4" w:space="0" w:color="auto"/>
              <w:right w:val="single" w:sz="4" w:space="0" w:color="auto"/>
            </w:tcBorders>
            <w:shd w:val="clear" w:color="auto" w:fill="auto"/>
            <w:noWrap/>
            <w:vAlign w:val="center"/>
            <w:hideMark/>
          </w:tcPr>
          <w:p w14:paraId="50D57CA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420,33</w:t>
            </w:r>
          </w:p>
        </w:tc>
      </w:tr>
      <w:tr w:rsidR="00DA4D6E" w:rsidRPr="00DA4D6E" w14:paraId="011913CB"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52D9AF7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Амортизационные отчисления (существующее оборудование)</w:t>
            </w:r>
          </w:p>
        </w:tc>
        <w:tc>
          <w:tcPr>
            <w:tcW w:w="304" w:type="pct"/>
            <w:tcBorders>
              <w:top w:val="nil"/>
              <w:left w:val="nil"/>
              <w:bottom w:val="single" w:sz="4" w:space="0" w:color="auto"/>
              <w:right w:val="single" w:sz="4" w:space="0" w:color="auto"/>
            </w:tcBorders>
            <w:shd w:val="clear" w:color="auto" w:fill="auto"/>
            <w:noWrap/>
            <w:vAlign w:val="center"/>
            <w:hideMark/>
          </w:tcPr>
          <w:p w14:paraId="042CCAC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456C4C1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66B0351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0F0D32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01E129F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3613449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C3C261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4A8EE04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663FEBE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3D49AF0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4ECD26B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2F522B2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7E4DF1E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0F46CF8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2A93BA4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005DAF3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251711F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r>
      <w:tr w:rsidR="00DA4D6E" w:rsidRPr="00DA4D6E" w14:paraId="7AB2818B"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3A18F33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Арендная плата</w:t>
            </w:r>
          </w:p>
        </w:tc>
        <w:tc>
          <w:tcPr>
            <w:tcW w:w="304" w:type="pct"/>
            <w:tcBorders>
              <w:top w:val="nil"/>
              <w:left w:val="nil"/>
              <w:bottom w:val="single" w:sz="4" w:space="0" w:color="auto"/>
              <w:right w:val="single" w:sz="4" w:space="0" w:color="auto"/>
            </w:tcBorders>
            <w:shd w:val="clear" w:color="auto" w:fill="auto"/>
            <w:noWrap/>
            <w:vAlign w:val="center"/>
            <w:hideMark/>
          </w:tcPr>
          <w:p w14:paraId="6A366B3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44BC7FD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0E821B6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3062EBC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5DFC208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2C7A040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5FF9B14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09139D4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5084AEF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0D39FAB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04546AB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358FC53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678D2EF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2E50643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5D22918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2362E0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438FB22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r>
      <w:tr w:rsidR="00DA4D6E" w:rsidRPr="00DA4D6E" w14:paraId="18291980"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2D20A99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Расходы на уплату налогов, сборов и других обязательных платежей</w:t>
            </w:r>
          </w:p>
        </w:tc>
        <w:tc>
          <w:tcPr>
            <w:tcW w:w="304" w:type="pct"/>
            <w:tcBorders>
              <w:top w:val="nil"/>
              <w:left w:val="nil"/>
              <w:bottom w:val="single" w:sz="4" w:space="0" w:color="auto"/>
              <w:right w:val="single" w:sz="4" w:space="0" w:color="auto"/>
            </w:tcBorders>
            <w:shd w:val="clear" w:color="auto" w:fill="auto"/>
            <w:noWrap/>
            <w:vAlign w:val="center"/>
            <w:hideMark/>
          </w:tcPr>
          <w:p w14:paraId="59177FB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758C6D1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2742201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2ED5DB4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5D49691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64506ED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7CB91AC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6444202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2491468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744AF61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7ACFBCC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0E89F1D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5D0F8CF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389F9AA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5DFBBD1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D9335A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337E87B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r>
      <w:tr w:rsidR="00DA4D6E" w:rsidRPr="00DA4D6E" w14:paraId="28559EC2"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noWrap/>
            <w:vAlign w:val="center"/>
            <w:hideMark/>
          </w:tcPr>
          <w:p w14:paraId="7BC408C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Налог на прибыль</w:t>
            </w:r>
          </w:p>
        </w:tc>
        <w:tc>
          <w:tcPr>
            <w:tcW w:w="304" w:type="pct"/>
            <w:tcBorders>
              <w:top w:val="nil"/>
              <w:left w:val="nil"/>
              <w:bottom w:val="single" w:sz="4" w:space="0" w:color="auto"/>
              <w:right w:val="single" w:sz="4" w:space="0" w:color="auto"/>
            </w:tcBorders>
            <w:shd w:val="clear" w:color="auto" w:fill="auto"/>
            <w:noWrap/>
            <w:vAlign w:val="center"/>
            <w:hideMark/>
          </w:tcPr>
          <w:p w14:paraId="2A92C7B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5C047B2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32F4EEB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7977C09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0225663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6FCDEB6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49CD599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center"/>
            <w:hideMark/>
          </w:tcPr>
          <w:p w14:paraId="65F3C29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center"/>
            <w:hideMark/>
          </w:tcPr>
          <w:p w14:paraId="537DCE1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center"/>
            <w:hideMark/>
          </w:tcPr>
          <w:p w14:paraId="1C570B2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14:paraId="52540B7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center"/>
            <w:hideMark/>
          </w:tcPr>
          <w:p w14:paraId="7D47EF4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14:paraId="4BB4437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14:paraId="5D8D656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1" w:type="pct"/>
            <w:tcBorders>
              <w:top w:val="nil"/>
              <w:left w:val="nil"/>
              <w:bottom w:val="single" w:sz="4" w:space="0" w:color="auto"/>
              <w:right w:val="single" w:sz="4" w:space="0" w:color="auto"/>
            </w:tcBorders>
            <w:shd w:val="clear" w:color="auto" w:fill="auto"/>
            <w:noWrap/>
            <w:vAlign w:val="center"/>
            <w:hideMark/>
          </w:tcPr>
          <w:p w14:paraId="14770DB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3655BFE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14:paraId="12B0EBE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r>
      <w:tr w:rsidR="00DA4D6E" w:rsidRPr="00DA4D6E" w14:paraId="6DCECE67"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77B83CA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 xml:space="preserve">Амортизационные отчисления (в связи с </w:t>
            </w:r>
            <w:proofErr w:type="spellStart"/>
            <w:r w:rsidRPr="00DA4D6E">
              <w:rPr>
                <w:b/>
                <w:bCs/>
                <w:color w:val="000000"/>
                <w:sz w:val="18"/>
                <w:szCs w:val="18"/>
              </w:rPr>
              <w:t>инвест</w:t>
            </w:r>
            <w:proofErr w:type="spellEnd"/>
            <w:r w:rsidRPr="00DA4D6E">
              <w:rPr>
                <w:b/>
                <w:bCs/>
                <w:color w:val="000000"/>
                <w:sz w:val="18"/>
                <w:szCs w:val="18"/>
              </w:rPr>
              <w:t>. программой)</w:t>
            </w:r>
          </w:p>
        </w:tc>
        <w:tc>
          <w:tcPr>
            <w:tcW w:w="304" w:type="pct"/>
            <w:tcBorders>
              <w:top w:val="nil"/>
              <w:left w:val="nil"/>
              <w:bottom w:val="single" w:sz="4" w:space="0" w:color="auto"/>
              <w:right w:val="single" w:sz="4" w:space="0" w:color="auto"/>
            </w:tcBorders>
            <w:shd w:val="clear" w:color="auto" w:fill="auto"/>
            <w:noWrap/>
            <w:vAlign w:val="center"/>
            <w:hideMark/>
          </w:tcPr>
          <w:p w14:paraId="71FC047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6C44712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8B5748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0444420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103,26</w:t>
            </w:r>
          </w:p>
        </w:tc>
        <w:tc>
          <w:tcPr>
            <w:tcW w:w="225" w:type="pct"/>
            <w:tcBorders>
              <w:top w:val="nil"/>
              <w:left w:val="nil"/>
              <w:bottom w:val="single" w:sz="4" w:space="0" w:color="auto"/>
              <w:right w:val="single" w:sz="4" w:space="0" w:color="auto"/>
            </w:tcBorders>
            <w:shd w:val="clear" w:color="auto" w:fill="auto"/>
            <w:noWrap/>
            <w:vAlign w:val="center"/>
            <w:hideMark/>
          </w:tcPr>
          <w:p w14:paraId="49A5B7F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25" w:type="pct"/>
            <w:tcBorders>
              <w:top w:val="nil"/>
              <w:left w:val="nil"/>
              <w:bottom w:val="single" w:sz="4" w:space="0" w:color="auto"/>
              <w:right w:val="single" w:sz="4" w:space="0" w:color="auto"/>
            </w:tcBorders>
            <w:shd w:val="clear" w:color="auto" w:fill="auto"/>
            <w:noWrap/>
            <w:vAlign w:val="center"/>
            <w:hideMark/>
          </w:tcPr>
          <w:p w14:paraId="759086F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25" w:type="pct"/>
            <w:tcBorders>
              <w:top w:val="nil"/>
              <w:left w:val="nil"/>
              <w:bottom w:val="single" w:sz="4" w:space="0" w:color="auto"/>
              <w:right w:val="single" w:sz="4" w:space="0" w:color="auto"/>
            </w:tcBorders>
            <w:shd w:val="clear" w:color="auto" w:fill="auto"/>
            <w:noWrap/>
            <w:vAlign w:val="center"/>
            <w:hideMark/>
          </w:tcPr>
          <w:p w14:paraId="449720C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37" w:type="pct"/>
            <w:tcBorders>
              <w:top w:val="nil"/>
              <w:left w:val="nil"/>
              <w:bottom w:val="single" w:sz="4" w:space="0" w:color="auto"/>
              <w:right w:val="single" w:sz="4" w:space="0" w:color="auto"/>
            </w:tcBorders>
            <w:shd w:val="clear" w:color="auto" w:fill="auto"/>
            <w:noWrap/>
            <w:vAlign w:val="center"/>
            <w:hideMark/>
          </w:tcPr>
          <w:p w14:paraId="74D0505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37" w:type="pct"/>
            <w:tcBorders>
              <w:top w:val="nil"/>
              <w:left w:val="nil"/>
              <w:bottom w:val="single" w:sz="4" w:space="0" w:color="auto"/>
              <w:right w:val="single" w:sz="4" w:space="0" w:color="auto"/>
            </w:tcBorders>
            <w:shd w:val="clear" w:color="auto" w:fill="auto"/>
            <w:noWrap/>
            <w:vAlign w:val="center"/>
            <w:hideMark/>
          </w:tcPr>
          <w:p w14:paraId="76A8388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37" w:type="pct"/>
            <w:tcBorders>
              <w:top w:val="nil"/>
              <w:left w:val="nil"/>
              <w:bottom w:val="single" w:sz="4" w:space="0" w:color="auto"/>
              <w:right w:val="single" w:sz="4" w:space="0" w:color="auto"/>
            </w:tcBorders>
            <w:shd w:val="clear" w:color="auto" w:fill="auto"/>
            <w:noWrap/>
            <w:vAlign w:val="center"/>
            <w:hideMark/>
          </w:tcPr>
          <w:p w14:paraId="2E8E9D1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33" w:type="pct"/>
            <w:tcBorders>
              <w:top w:val="nil"/>
              <w:left w:val="nil"/>
              <w:bottom w:val="single" w:sz="4" w:space="0" w:color="auto"/>
              <w:right w:val="single" w:sz="4" w:space="0" w:color="auto"/>
            </w:tcBorders>
            <w:shd w:val="clear" w:color="auto" w:fill="auto"/>
            <w:noWrap/>
            <w:vAlign w:val="center"/>
            <w:hideMark/>
          </w:tcPr>
          <w:p w14:paraId="302D5EC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37" w:type="pct"/>
            <w:tcBorders>
              <w:top w:val="nil"/>
              <w:left w:val="nil"/>
              <w:bottom w:val="single" w:sz="4" w:space="0" w:color="auto"/>
              <w:right w:val="single" w:sz="4" w:space="0" w:color="auto"/>
            </w:tcBorders>
            <w:shd w:val="clear" w:color="auto" w:fill="auto"/>
            <w:noWrap/>
            <w:vAlign w:val="center"/>
            <w:hideMark/>
          </w:tcPr>
          <w:p w14:paraId="579A204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33" w:type="pct"/>
            <w:tcBorders>
              <w:top w:val="nil"/>
              <w:left w:val="nil"/>
              <w:bottom w:val="single" w:sz="4" w:space="0" w:color="auto"/>
              <w:right w:val="single" w:sz="4" w:space="0" w:color="auto"/>
            </w:tcBorders>
            <w:shd w:val="clear" w:color="auto" w:fill="auto"/>
            <w:noWrap/>
            <w:vAlign w:val="center"/>
            <w:hideMark/>
          </w:tcPr>
          <w:p w14:paraId="4ED54D2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29" w:type="pct"/>
            <w:tcBorders>
              <w:top w:val="nil"/>
              <w:left w:val="nil"/>
              <w:bottom w:val="single" w:sz="4" w:space="0" w:color="auto"/>
              <w:right w:val="single" w:sz="4" w:space="0" w:color="auto"/>
            </w:tcBorders>
            <w:shd w:val="clear" w:color="auto" w:fill="auto"/>
            <w:noWrap/>
            <w:vAlign w:val="center"/>
            <w:hideMark/>
          </w:tcPr>
          <w:p w14:paraId="67FD0F8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21" w:type="pct"/>
            <w:tcBorders>
              <w:top w:val="nil"/>
              <w:left w:val="nil"/>
              <w:bottom w:val="single" w:sz="4" w:space="0" w:color="auto"/>
              <w:right w:val="single" w:sz="4" w:space="0" w:color="auto"/>
            </w:tcBorders>
            <w:shd w:val="clear" w:color="auto" w:fill="auto"/>
            <w:noWrap/>
            <w:vAlign w:val="center"/>
            <w:hideMark/>
          </w:tcPr>
          <w:p w14:paraId="7249A9B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25" w:type="pct"/>
            <w:tcBorders>
              <w:top w:val="nil"/>
              <w:left w:val="nil"/>
              <w:bottom w:val="single" w:sz="4" w:space="0" w:color="auto"/>
              <w:right w:val="single" w:sz="4" w:space="0" w:color="auto"/>
            </w:tcBorders>
            <w:shd w:val="clear" w:color="auto" w:fill="auto"/>
            <w:noWrap/>
            <w:vAlign w:val="center"/>
            <w:hideMark/>
          </w:tcPr>
          <w:p w14:paraId="0F02005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33" w:type="pct"/>
            <w:tcBorders>
              <w:top w:val="nil"/>
              <w:left w:val="nil"/>
              <w:bottom w:val="single" w:sz="4" w:space="0" w:color="auto"/>
              <w:right w:val="single" w:sz="4" w:space="0" w:color="auto"/>
            </w:tcBorders>
            <w:shd w:val="clear" w:color="auto" w:fill="auto"/>
            <w:noWrap/>
            <w:vAlign w:val="center"/>
            <w:hideMark/>
          </w:tcPr>
          <w:p w14:paraId="5AD30E0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r>
      <w:tr w:rsidR="00DA4D6E" w:rsidRPr="00DA4D6E" w14:paraId="127464CD"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noWrap/>
            <w:vAlign w:val="bottom"/>
            <w:hideMark/>
          </w:tcPr>
          <w:p w14:paraId="31D142C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НОРМАТИВНАЯ ПРИБЫЛЬ</w:t>
            </w:r>
          </w:p>
        </w:tc>
        <w:tc>
          <w:tcPr>
            <w:tcW w:w="304" w:type="pct"/>
            <w:tcBorders>
              <w:top w:val="nil"/>
              <w:left w:val="nil"/>
              <w:bottom w:val="single" w:sz="4" w:space="0" w:color="auto"/>
              <w:right w:val="single" w:sz="4" w:space="0" w:color="auto"/>
            </w:tcBorders>
            <w:shd w:val="clear" w:color="auto" w:fill="auto"/>
            <w:noWrap/>
            <w:vAlign w:val="center"/>
            <w:hideMark/>
          </w:tcPr>
          <w:p w14:paraId="43FB7B6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21BAC1B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4A751E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671,22</w:t>
            </w:r>
          </w:p>
        </w:tc>
        <w:tc>
          <w:tcPr>
            <w:tcW w:w="225" w:type="pct"/>
            <w:tcBorders>
              <w:top w:val="nil"/>
              <w:left w:val="nil"/>
              <w:bottom w:val="single" w:sz="4" w:space="0" w:color="auto"/>
              <w:right w:val="single" w:sz="4" w:space="0" w:color="auto"/>
            </w:tcBorders>
            <w:shd w:val="clear" w:color="auto" w:fill="auto"/>
            <w:noWrap/>
            <w:vAlign w:val="center"/>
            <w:hideMark/>
          </w:tcPr>
          <w:p w14:paraId="71FD76A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1319,60</w:t>
            </w:r>
          </w:p>
        </w:tc>
        <w:tc>
          <w:tcPr>
            <w:tcW w:w="225" w:type="pct"/>
            <w:tcBorders>
              <w:top w:val="nil"/>
              <w:left w:val="nil"/>
              <w:bottom w:val="single" w:sz="4" w:space="0" w:color="auto"/>
              <w:right w:val="single" w:sz="4" w:space="0" w:color="auto"/>
            </w:tcBorders>
            <w:shd w:val="clear" w:color="auto" w:fill="auto"/>
            <w:noWrap/>
            <w:vAlign w:val="center"/>
            <w:hideMark/>
          </w:tcPr>
          <w:p w14:paraId="23BF162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1082,60</w:t>
            </w:r>
          </w:p>
        </w:tc>
        <w:tc>
          <w:tcPr>
            <w:tcW w:w="225" w:type="pct"/>
            <w:tcBorders>
              <w:top w:val="nil"/>
              <w:left w:val="nil"/>
              <w:bottom w:val="single" w:sz="4" w:space="0" w:color="auto"/>
              <w:right w:val="single" w:sz="4" w:space="0" w:color="auto"/>
            </w:tcBorders>
            <w:shd w:val="clear" w:color="auto" w:fill="auto"/>
            <w:noWrap/>
            <w:vAlign w:val="center"/>
            <w:hideMark/>
          </w:tcPr>
          <w:p w14:paraId="74C0C1E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452,85</w:t>
            </w:r>
          </w:p>
        </w:tc>
        <w:tc>
          <w:tcPr>
            <w:tcW w:w="225" w:type="pct"/>
            <w:tcBorders>
              <w:top w:val="nil"/>
              <w:left w:val="nil"/>
              <w:bottom w:val="single" w:sz="4" w:space="0" w:color="auto"/>
              <w:right w:val="single" w:sz="4" w:space="0" w:color="auto"/>
            </w:tcBorders>
            <w:shd w:val="clear" w:color="auto" w:fill="auto"/>
            <w:noWrap/>
            <w:vAlign w:val="center"/>
            <w:hideMark/>
          </w:tcPr>
          <w:p w14:paraId="21DAE96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6638AFE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27C1974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48D433A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0FCECA3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0B2F6D9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358B8DF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45D16C2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0E3016C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65E7742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7B5F4F5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r>
      <w:tr w:rsidR="00DA4D6E" w:rsidRPr="00DA4D6E" w14:paraId="0095F6E8"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noWrap/>
            <w:vAlign w:val="bottom"/>
            <w:hideMark/>
          </w:tcPr>
          <w:p w14:paraId="164BC10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ПРЕДПРИНИМАТЕЛЬСКАЯ ПРИБЫЛЬ</w:t>
            </w:r>
          </w:p>
        </w:tc>
        <w:tc>
          <w:tcPr>
            <w:tcW w:w="304" w:type="pct"/>
            <w:tcBorders>
              <w:top w:val="nil"/>
              <w:left w:val="nil"/>
              <w:bottom w:val="single" w:sz="4" w:space="0" w:color="auto"/>
              <w:right w:val="single" w:sz="4" w:space="0" w:color="auto"/>
            </w:tcBorders>
            <w:shd w:val="clear" w:color="auto" w:fill="auto"/>
            <w:noWrap/>
            <w:vAlign w:val="center"/>
            <w:hideMark/>
          </w:tcPr>
          <w:p w14:paraId="7337DD2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412B742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2637,12</w:t>
            </w:r>
          </w:p>
        </w:tc>
        <w:tc>
          <w:tcPr>
            <w:tcW w:w="225" w:type="pct"/>
            <w:tcBorders>
              <w:top w:val="nil"/>
              <w:left w:val="nil"/>
              <w:bottom w:val="single" w:sz="4" w:space="0" w:color="auto"/>
              <w:right w:val="single" w:sz="4" w:space="0" w:color="auto"/>
            </w:tcBorders>
            <w:shd w:val="clear" w:color="auto" w:fill="auto"/>
            <w:noWrap/>
            <w:vAlign w:val="center"/>
            <w:hideMark/>
          </w:tcPr>
          <w:p w14:paraId="3B13364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2754,35</w:t>
            </w:r>
          </w:p>
        </w:tc>
        <w:tc>
          <w:tcPr>
            <w:tcW w:w="225" w:type="pct"/>
            <w:tcBorders>
              <w:top w:val="nil"/>
              <w:left w:val="nil"/>
              <w:bottom w:val="single" w:sz="4" w:space="0" w:color="auto"/>
              <w:right w:val="single" w:sz="4" w:space="0" w:color="auto"/>
            </w:tcBorders>
            <w:shd w:val="clear" w:color="auto" w:fill="auto"/>
            <w:noWrap/>
            <w:vAlign w:val="center"/>
            <w:hideMark/>
          </w:tcPr>
          <w:p w14:paraId="6B15701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2874,93</w:t>
            </w:r>
          </w:p>
        </w:tc>
        <w:tc>
          <w:tcPr>
            <w:tcW w:w="225" w:type="pct"/>
            <w:tcBorders>
              <w:top w:val="nil"/>
              <w:left w:val="nil"/>
              <w:bottom w:val="single" w:sz="4" w:space="0" w:color="auto"/>
              <w:right w:val="single" w:sz="4" w:space="0" w:color="auto"/>
            </w:tcBorders>
            <w:shd w:val="clear" w:color="auto" w:fill="auto"/>
            <w:noWrap/>
            <w:vAlign w:val="center"/>
            <w:hideMark/>
          </w:tcPr>
          <w:p w14:paraId="307B2F8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3004,32</w:t>
            </w:r>
          </w:p>
        </w:tc>
        <w:tc>
          <w:tcPr>
            <w:tcW w:w="225" w:type="pct"/>
            <w:tcBorders>
              <w:top w:val="nil"/>
              <w:left w:val="nil"/>
              <w:bottom w:val="single" w:sz="4" w:space="0" w:color="auto"/>
              <w:right w:val="single" w:sz="4" w:space="0" w:color="auto"/>
            </w:tcBorders>
            <w:shd w:val="clear" w:color="auto" w:fill="auto"/>
            <w:noWrap/>
            <w:vAlign w:val="center"/>
            <w:hideMark/>
          </w:tcPr>
          <w:p w14:paraId="00DC096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3143,55</w:t>
            </w:r>
          </w:p>
        </w:tc>
        <w:tc>
          <w:tcPr>
            <w:tcW w:w="225" w:type="pct"/>
            <w:tcBorders>
              <w:top w:val="nil"/>
              <w:left w:val="nil"/>
              <w:bottom w:val="single" w:sz="4" w:space="0" w:color="auto"/>
              <w:right w:val="single" w:sz="4" w:space="0" w:color="auto"/>
            </w:tcBorders>
            <w:shd w:val="clear" w:color="auto" w:fill="auto"/>
            <w:noWrap/>
            <w:vAlign w:val="center"/>
            <w:hideMark/>
          </w:tcPr>
          <w:p w14:paraId="1462158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3269,29</w:t>
            </w:r>
          </w:p>
        </w:tc>
        <w:tc>
          <w:tcPr>
            <w:tcW w:w="237" w:type="pct"/>
            <w:tcBorders>
              <w:top w:val="nil"/>
              <w:left w:val="nil"/>
              <w:bottom w:val="single" w:sz="4" w:space="0" w:color="auto"/>
              <w:right w:val="single" w:sz="4" w:space="0" w:color="auto"/>
            </w:tcBorders>
            <w:shd w:val="clear" w:color="auto" w:fill="auto"/>
            <w:noWrap/>
            <w:vAlign w:val="center"/>
            <w:hideMark/>
          </w:tcPr>
          <w:p w14:paraId="11DFC23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3400,06</w:t>
            </w:r>
          </w:p>
        </w:tc>
        <w:tc>
          <w:tcPr>
            <w:tcW w:w="237" w:type="pct"/>
            <w:tcBorders>
              <w:top w:val="nil"/>
              <w:left w:val="nil"/>
              <w:bottom w:val="single" w:sz="4" w:space="0" w:color="auto"/>
              <w:right w:val="single" w:sz="4" w:space="0" w:color="auto"/>
            </w:tcBorders>
            <w:shd w:val="clear" w:color="auto" w:fill="auto"/>
            <w:noWrap/>
            <w:vAlign w:val="center"/>
            <w:hideMark/>
          </w:tcPr>
          <w:p w14:paraId="502AA0D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3536,07</w:t>
            </w:r>
          </w:p>
        </w:tc>
        <w:tc>
          <w:tcPr>
            <w:tcW w:w="237" w:type="pct"/>
            <w:tcBorders>
              <w:top w:val="nil"/>
              <w:left w:val="nil"/>
              <w:bottom w:val="single" w:sz="4" w:space="0" w:color="auto"/>
              <w:right w:val="single" w:sz="4" w:space="0" w:color="auto"/>
            </w:tcBorders>
            <w:shd w:val="clear" w:color="auto" w:fill="auto"/>
            <w:noWrap/>
            <w:vAlign w:val="center"/>
            <w:hideMark/>
          </w:tcPr>
          <w:p w14:paraId="0E694D0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3677,51</w:t>
            </w:r>
          </w:p>
        </w:tc>
        <w:tc>
          <w:tcPr>
            <w:tcW w:w="233" w:type="pct"/>
            <w:tcBorders>
              <w:top w:val="nil"/>
              <w:left w:val="nil"/>
              <w:bottom w:val="single" w:sz="4" w:space="0" w:color="auto"/>
              <w:right w:val="single" w:sz="4" w:space="0" w:color="auto"/>
            </w:tcBorders>
            <w:shd w:val="clear" w:color="auto" w:fill="auto"/>
            <w:noWrap/>
            <w:vAlign w:val="center"/>
            <w:hideMark/>
          </w:tcPr>
          <w:p w14:paraId="78BD03D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3824,61</w:t>
            </w:r>
          </w:p>
        </w:tc>
        <w:tc>
          <w:tcPr>
            <w:tcW w:w="237" w:type="pct"/>
            <w:tcBorders>
              <w:top w:val="nil"/>
              <w:left w:val="nil"/>
              <w:bottom w:val="single" w:sz="4" w:space="0" w:color="auto"/>
              <w:right w:val="single" w:sz="4" w:space="0" w:color="auto"/>
            </w:tcBorders>
            <w:shd w:val="clear" w:color="auto" w:fill="auto"/>
            <w:noWrap/>
            <w:vAlign w:val="center"/>
            <w:hideMark/>
          </w:tcPr>
          <w:p w14:paraId="064A654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3977,59</w:t>
            </w:r>
          </w:p>
        </w:tc>
        <w:tc>
          <w:tcPr>
            <w:tcW w:w="233" w:type="pct"/>
            <w:tcBorders>
              <w:top w:val="nil"/>
              <w:left w:val="nil"/>
              <w:bottom w:val="single" w:sz="4" w:space="0" w:color="auto"/>
              <w:right w:val="single" w:sz="4" w:space="0" w:color="auto"/>
            </w:tcBorders>
            <w:shd w:val="clear" w:color="auto" w:fill="auto"/>
            <w:noWrap/>
            <w:vAlign w:val="center"/>
            <w:hideMark/>
          </w:tcPr>
          <w:p w14:paraId="6F1CBBA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4136,70</w:t>
            </w:r>
          </w:p>
        </w:tc>
        <w:tc>
          <w:tcPr>
            <w:tcW w:w="229" w:type="pct"/>
            <w:tcBorders>
              <w:top w:val="nil"/>
              <w:left w:val="nil"/>
              <w:bottom w:val="single" w:sz="4" w:space="0" w:color="auto"/>
              <w:right w:val="single" w:sz="4" w:space="0" w:color="auto"/>
            </w:tcBorders>
            <w:shd w:val="clear" w:color="auto" w:fill="auto"/>
            <w:noWrap/>
            <w:vAlign w:val="center"/>
            <w:hideMark/>
          </w:tcPr>
          <w:p w14:paraId="3C579B2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4302,17</w:t>
            </w:r>
          </w:p>
        </w:tc>
        <w:tc>
          <w:tcPr>
            <w:tcW w:w="221" w:type="pct"/>
            <w:tcBorders>
              <w:top w:val="nil"/>
              <w:left w:val="nil"/>
              <w:bottom w:val="single" w:sz="4" w:space="0" w:color="auto"/>
              <w:right w:val="single" w:sz="4" w:space="0" w:color="auto"/>
            </w:tcBorders>
            <w:shd w:val="clear" w:color="auto" w:fill="auto"/>
            <w:noWrap/>
            <w:vAlign w:val="center"/>
            <w:hideMark/>
          </w:tcPr>
          <w:p w14:paraId="07E73A4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4474,25</w:t>
            </w:r>
          </w:p>
        </w:tc>
        <w:tc>
          <w:tcPr>
            <w:tcW w:w="225" w:type="pct"/>
            <w:tcBorders>
              <w:top w:val="nil"/>
              <w:left w:val="nil"/>
              <w:bottom w:val="single" w:sz="4" w:space="0" w:color="auto"/>
              <w:right w:val="single" w:sz="4" w:space="0" w:color="auto"/>
            </w:tcBorders>
            <w:shd w:val="clear" w:color="auto" w:fill="auto"/>
            <w:noWrap/>
            <w:vAlign w:val="center"/>
            <w:hideMark/>
          </w:tcPr>
          <w:p w14:paraId="4CB4525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4653,22</w:t>
            </w:r>
          </w:p>
        </w:tc>
        <w:tc>
          <w:tcPr>
            <w:tcW w:w="233" w:type="pct"/>
            <w:tcBorders>
              <w:top w:val="nil"/>
              <w:left w:val="nil"/>
              <w:bottom w:val="single" w:sz="4" w:space="0" w:color="auto"/>
              <w:right w:val="single" w:sz="4" w:space="0" w:color="auto"/>
            </w:tcBorders>
            <w:shd w:val="clear" w:color="auto" w:fill="auto"/>
            <w:noWrap/>
            <w:vAlign w:val="center"/>
            <w:hideMark/>
          </w:tcPr>
          <w:p w14:paraId="3CC8DB6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4839,35</w:t>
            </w:r>
          </w:p>
        </w:tc>
      </w:tr>
      <w:tr w:rsidR="00DA4D6E" w:rsidRPr="00DA4D6E" w14:paraId="280389C5"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bottom"/>
            <w:hideMark/>
          </w:tcPr>
          <w:p w14:paraId="142DD8C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Выпадающие доходы (экономия средств), иные корректировки НВВ</w:t>
            </w:r>
          </w:p>
        </w:tc>
        <w:tc>
          <w:tcPr>
            <w:tcW w:w="304" w:type="pct"/>
            <w:tcBorders>
              <w:top w:val="nil"/>
              <w:left w:val="nil"/>
              <w:bottom w:val="single" w:sz="4" w:space="0" w:color="auto"/>
              <w:right w:val="single" w:sz="4" w:space="0" w:color="auto"/>
            </w:tcBorders>
            <w:shd w:val="clear" w:color="auto" w:fill="auto"/>
            <w:noWrap/>
            <w:vAlign w:val="center"/>
            <w:hideMark/>
          </w:tcPr>
          <w:p w14:paraId="3DE13FF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0560335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569DBCA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7C5C74F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020111F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7E19D9C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40C3E2D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35E10F5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16175FC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19C1BB2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3835453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6EAD59D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0B5BBD6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597D284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317DFC5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4945537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039FE43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r>
      <w:tr w:rsidR="00DA4D6E" w:rsidRPr="00DA4D6E" w14:paraId="7717492A"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2AC91858"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 xml:space="preserve">Тариф с </w:t>
            </w:r>
            <w:proofErr w:type="spellStart"/>
            <w:r w:rsidRPr="00DA4D6E">
              <w:rPr>
                <w:b/>
                <w:bCs/>
                <w:i/>
                <w:iCs/>
                <w:color w:val="000000"/>
                <w:sz w:val="18"/>
                <w:szCs w:val="18"/>
              </w:rPr>
              <w:t>инвест</w:t>
            </w:r>
            <w:proofErr w:type="spellEnd"/>
            <w:r w:rsidRPr="00DA4D6E">
              <w:rPr>
                <w:b/>
                <w:bCs/>
                <w:i/>
                <w:iCs/>
                <w:color w:val="000000"/>
                <w:sz w:val="18"/>
                <w:szCs w:val="18"/>
              </w:rPr>
              <w:t>. составляющей</w:t>
            </w:r>
          </w:p>
        </w:tc>
        <w:tc>
          <w:tcPr>
            <w:tcW w:w="304" w:type="pct"/>
            <w:tcBorders>
              <w:top w:val="nil"/>
              <w:left w:val="nil"/>
              <w:bottom w:val="single" w:sz="4" w:space="0" w:color="auto"/>
              <w:right w:val="single" w:sz="4" w:space="0" w:color="auto"/>
            </w:tcBorders>
            <w:shd w:val="clear" w:color="auto" w:fill="auto"/>
            <w:noWrap/>
            <w:vAlign w:val="center"/>
            <w:hideMark/>
          </w:tcPr>
          <w:p w14:paraId="7FB7B045" w14:textId="77777777" w:rsidR="00DA4D6E" w:rsidRPr="00DA4D6E" w:rsidRDefault="00DA4D6E" w:rsidP="00DA4D6E">
            <w:pPr>
              <w:spacing w:before="0" w:after="0" w:line="240" w:lineRule="auto"/>
              <w:ind w:firstLine="0"/>
              <w:jc w:val="center"/>
              <w:rPr>
                <w:b/>
                <w:bCs/>
                <w:i/>
                <w:iCs/>
                <w:color w:val="000000"/>
                <w:sz w:val="18"/>
                <w:szCs w:val="18"/>
              </w:rPr>
            </w:pPr>
            <w:proofErr w:type="spellStart"/>
            <w:r w:rsidRPr="00DA4D6E">
              <w:rPr>
                <w:b/>
                <w:bCs/>
                <w:i/>
                <w:iCs/>
                <w:color w:val="000000"/>
                <w:sz w:val="18"/>
                <w:szCs w:val="18"/>
              </w:rPr>
              <w:t>руб</w:t>
            </w:r>
            <w:proofErr w:type="spellEnd"/>
            <w:r w:rsidRPr="00DA4D6E">
              <w:rPr>
                <w:b/>
                <w:bCs/>
                <w:i/>
                <w:iCs/>
                <w:color w:val="000000"/>
                <w:sz w:val="18"/>
                <w:szCs w:val="18"/>
              </w:rPr>
              <w:t>/Гкал</w:t>
            </w:r>
          </w:p>
        </w:tc>
        <w:tc>
          <w:tcPr>
            <w:tcW w:w="225" w:type="pct"/>
            <w:tcBorders>
              <w:top w:val="nil"/>
              <w:left w:val="nil"/>
              <w:bottom w:val="single" w:sz="4" w:space="0" w:color="auto"/>
              <w:right w:val="single" w:sz="4" w:space="0" w:color="auto"/>
            </w:tcBorders>
            <w:shd w:val="clear" w:color="auto" w:fill="auto"/>
            <w:noWrap/>
            <w:vAlign w:val="center"/>
            <w:hideMark/>
          </w:tcPr>
          <w:p w14:paraId="44F2522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3230,20</w:t>
            </w:r>
          </w:p>
        </w:tc>
        <w:tc>
          <w:tcPr>
            <w:tcW w:w="225" w:type="pct"/>
            <w:tcBorders>
              <w:top w:val="nil"/>
              <w:left w:val="nil"/>
              <w:bottom w:val="single" w:sz="4" w:space="0" w:color="auto"/>
              <w:right w:val="single" w:sz="4" w:space="0" w:color="auto"/>
            </w:tcBorders>
            <w:shd w:val="clear" w:color="auto" w:fill="auto"/>
            <w:noWrap/>
            <w:vAlign w:val="center"/>
            <w:hideMark/>
          </w:tcPr>
          <w:p w14:paraId="1F45C0FD"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3477,18</w:t>
            </w:r>
          </w:p>
        </w:tc>
        <w:tc>
          <w:tcPr>
            <w:tcW w:w="225" w:type="pct"/>
            <w:tcBorders>
              <w:top w:val="nil"/>
              <w:left w:val="nil"/>
              <w:bottom w:val="single" w:sz="4" w:space="0" w:color="auto"/>
              <w:right w:val="single" w:sz="4" w:space="0" w:color="auto"/>
            </w:tcBorders>
            <w:shd w:val="clear" w:color="auto" w:fill="auto"/>
            <w:noWrap/>
            <w:vAlign w:val="center"/>
            <w:hideMark/>
          </w:tcPr>
          <w:p w14:paraId="52096D3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3616,03</w:t>
            </w:r>
          </w:p>
        </w:tc>
        <w:tc>
          <w:tcPr>
            <w:tcW w:w="225" w:type="pct"/>
            <w:tcBorders>
              <w:top w:val="nil"/>
              <w:left w:val="nil"/>
              <w:bottom w:val="single" w:sz="4" w:space="0" w:color="auto"/>
              <w:right w:val="single" w:sz="4" w:space="0" w:color="auto"/>
            </w:tcBorders>
            <w:shd w:val="clear" w:color="auto" w:fill="auto"/>
            <w:noWrap/>
            <w:vAlign w:val="center"/>
            <w:hideMark/>
          </w:tcPr>
          <w:p w14:paraId="4EAEF559"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3737,94</w:t>
            </w:r>
          </w:p>
        </w:tc>
        <w:tc>
          <w:tcPr>
            <w:tcW w:w="225" w:type="pct"/>
            <w:tcBorders>
              <w:top w:val="nil"/>
              <w:left w:val="nil"/>
              <w:bottom w:val="single" w:sz="4" w:space="0" w:color="auto"/>
              <w:right w:val="single" w:sz="4" w:space="0" w:color="auto"/>
            </w:tcBorders>
            <w:shd w:val="clear" w:color="auto" w:fill="auto"/>
            <w:noWrap/>
            <w:vAlign w:val="center"/>
            <w:hideMark/>
          </w:tcPr>
          <w:p w14:paraId="29073D89"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3842,25</w:t>
            </w:r>
          </w:p>
        </w:tc>
        <w:tc>
          <w:tcPr>
            <w:tcW w:w="225" w:type="pct"/>
            <w:tcBorders>
              <w:top w:val="nil"/>
              <w:left w:val="nil"/>
              <w:bottom w:val="single" w:sz="4" w:space="0" w:color="auto"/>
              <w:right w:val="single" w:sz="4" w:space="0" w:color="auto"/>
            </w:tcBorders>
            <w:shd w:val="clear" w:color="auto" w:fill="auto"/>
            <w:noWrap/>
            <w:vAlign w:val="center"/>
            <w:hideMark/>
          </w:tcPr>
          <w:p w14:paraId="15D0815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3975,80</w:t>
            </w:r>
          </w:p>
        </w:tc>
        <w:tc>
          <w:tcPr>
            <w:tcW w:w="237" w:type="pct"/>
            <w:tcBorders>
              <w:top w:val="nil"/>
              <w:left w:val="nil"/>
              <w:bottom w:val="single" w:sz="4" w:space="0" w:color="auto"/>
              <w:right w:val="single" w:sz="4" w:space="0" w:color="auto"/>
            </w:tcBorders>
            <w:shd w:val="clear" w:color="auto" w:fill="auto"/>
            <w:noWrap/>
            <w:vAlign w:val="center"/>
            <w:hideMark/>
          </w:tcPr>
          <w:p w14:paraId="7AFDE460"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4134,02</w:t>
            </w:r>
          </w:p>
        </w:tc>
        <w:tc>
          <w:tcPr>
            <w:tcW w:w="237" w:type="pct"/>
            <w:tcBorders>
              <w:top w:val="nil"/>
              <w:left w:val="nil"/>
              <w:bottom w:val="single" w:sz="4" w:space="0" w:color="auto"/>
              <w:right w:val="single" w:sz="4" w:space="0" w:color="auto"/>
            </w:tcBorders>
            <w:shd w:val="clear" w:color="auto" w:fill="auto"/>
            <w:noWrap/>
            <w:vAlign w:val="center"/>
            <w:hideMark/>
          </w:tcPr>
          <w:p w14:paraId="792F42EA"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4298,57</w:t>
            </w:r>
          </w:p>
        </w:tc>
        <w:tc>
          <w:tcPr>
            <w:tcW w:w="237" w:type="pct"/>
            <w:tcBorders>
              <w:top w:val="nil"/>
              <w:left w:val="nil"/>
              <w:bottom w:val="single" w:sz="4" w:space="0" w:color="auto"/>
              <w:right w:val="single" w:sz="4" w:space="0" w:color="auto"/>
            </w:tcBorders>
            <w:shd w:val="clear" w:color="auto" w:fill="auto"/>
            <w:noWrap/>
            <w:vAlign w:val="center"/>
            <w:hideMark/>
          </w:tcPr>
          <w:p w14:paraId="2526F79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4469,71</w:t>
            </w:r>
          </w:p>
        </w:tc>
        <w:tc>
          <w:tcPr>
            <w:tcW w:w="233" w:type="pct"/>
            <w:tcBorders>
              <w:top w:val="nil"/>
              <w:left w:val="nil"/>
              <w:bottom w:val="single" w:sz="4" w:space="0" w:color="auto"/>
              <w:right w:val="single" w:sz="4" w:space="0" w:color="auto"/>
            </w:tcBorders>
            <w:shd w:val="clear" w:color="auto" w:fill="auto"/>
            <w:noWrap/>
            <w:vAlign w:val="center"/>
            <w:hideMark/>
          </w:tcPr>
          <w:p w14:paraId="62F4CA3F"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4192,05</w:t>
            </w:r>
          </w:p>
        </w:tc>
        <w:tc>
          <w:tcPr>
            <w:tcW w:w="237" w:type="pct"/>
            <w:tcBorders>
              <w:top w:val="nil"/>
              <w:left w:val="nil"/>
              <w:bottom w:val="single" w:sz="4" w:space="0" w:color="auto"/>
              <w:right w:val="single" w:sz="4" w:space="0" w:color="auto"/>
            </w:tcBorders>
            <w:shd w:val="clear" w:color="auto" w:fill="auto"/>
            <w:noWrap/>
            <w:vAlign w:val="center"/>
            <w:hideMark/>
          </w:tcPr>
          <w:p w14:paraId="63FFB8CA"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4364,04</w:t>
            </w:r>
          </w:p>
        </w:tc>
        <w:tc>
          <w:tcPr>
            <w:tcW w:w="233" w:type="pct"/>
            <w:tcBorders>
              <w:top w:val="nil"/>
              <w:left w:val="nil"/>
              <w:bottom w:val="single" w:sz="4" w:space="0" w:color="auto"/>
              <w:right w:val="single" w:sz="4" w:space="0" w:color="auto"/>
            </w:tcBorders>
            <w:shd w:val="clear" w:color="auto" w:fill="auto"/>
            <w:noWrap/>
            <w:vAlign w:val="center"/>
            <w:hideMark/>
          </w:tcPr>
          <w:p w14:paraId="6460F86B"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4543,06</w:t>
            </w:r>
          </w:p>
        </w:tc>
        <w:tc>
          <w:tcPr>
            <w:tcW w:w="229" w:type="pct"/>
            <w:tcBorders>
              <w:top w:val="nil"/>
              <w:left w:val="nil"/>
              <w:bottom w:val="single" w:sz="4" w:space="0" w:color="auto"/>
              <w:right w:val="single" w:sz="4" w:space="0" w:color="auto"/>
            </w:tcBorders>
            <w:shd w:val="clear" w:color="auto" w:fill="auto"/>
            <w:noWrap/>
            <w:vAlign w:val="center"/>
            <w:hideMark/>
          </w:tcPr>
          <w:p w14:paraId="7727154E"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4729,41</w:t>
            </w:r>
          </w:p>
        </w:tc>
        <w:tc>
          <w:tcPr>
            <w:tcW w:w="221" w:type="pct"/>
            <w:tcBorders>
              <w:top w:val="nil"/>
              <w:left w:val="nil"/>
              <w:bottom w:val="single" w:sz="4" w:space="0" w:color="auto"/>
              <w:right w:val="single" w:sz="4" w:space="0" w:color="auto"/>
            </w:tcBorders>
            <w:shd w:val="clear" w:color="auto" w:fill="auto"/>
            <w:noWrap/>
            <w:vAlign w:val="center"/>
            <w:hideMark/>
          </w:tcPr>
          <w:p w14:paraId="31695BE1"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4923,39</w:t>
            </w:r>
          </w:p>
        </w:tc>
        <w:tc>
          <w:tcPr>
            <w:tcW w:w="225" w:type="pct"/>
            <w:tcBorders>
              <w:top w:val="nil"/>
              <w:left w:val="nil"/>
              <w:bottom w:val="single" w:sz="4" w:space="0" w:color="auto"/>
              <w:right w:val="single" w:sz="4" w:space="0" w:color="auto"/>
            </w:tcBorders>
            <w:shd w:val="clear" w:color="auto" w:fill="auto"/>
            <w:noWrap/>
            <w:vAlign w:val="center"/>
            <w:hideMark/>
          </w:tcPr>
          <w:p w14:paraId="31F69B09"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5125,31</w:t>
            </w:r>
          </w:p>
        </w:tc>
        <w:tc>
          <w:tcPr>
            <w:tcW w:w="233" w:type="pct"/>
            <w:tcBorders>
              <w:top w:val="nil"/>
              <w:left w:val="nil"/>
              <w:bottom w:val="single" w:sz="4" w:space="0" w:color="auto"/>
              <w:right w:val="single" w:sz="4" w:space="0" w:color="auto"/>
            </w:tcBorders>
            <w:shd w:val="clear" w:color="auto" w:fill="auto"/>
            <w:noWrap/>
            <w:vAlign w:val="center"/>
            <w:hideMark/>
          </w:tcPr>
          <w:p w14:paraId="5CA6690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5335,50</w:t>
            </w:r>
          </w:p>
        </w:tc>
      </w:tr>
      <w:tr w:rsidR="00DA4D6E" w:rsidRPr="00DA4D6E" w14:paraId="0689E258"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535ECF7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 xml:space="preserve">Тариф без </w:t>
            </w:r>
            <w:proofErr w:type="spellStart"/>
            <w:r w:rsidRPr="00DA4D6E">
              <w:rPr>
                <w:b/>
                <w:bCs/>
                <w:i/>
                <w:iCs/>
                <w:color w:val="000000"/>
                <w:sz w:val="18"/>
                <w:szCs w:val="18"/>
              </w:rPr>
              <w:t>инвест</w:t>
            </w:r>
            <w:proofErr w:type="spellEnd"/>
            <w:r w:rsidRPr="00DA4D6E">
              <w:rPr>
                <w:b/>
                <w:bCs/>
                <w:i/>
                <w:iCs/>
                <w:color w:val="000000"/>
                <w:sz w:val="18"/>
                <w:szCs w:val="18"/>
              </w:rPr>
              <w:t>. составляющей</w:t>
            </w:r>
          </w:p>
        </w:tc>
        <w:tc>
          <w:tcPr>
            <w:tcW w:w="304" w:type="pct"/>
            <w:tcBorders>
              <w:top w:val="nil"/>
              <w:left w:val="nil"/>
              <w:bottom w:val="single" w:sz="4" w:space="0" w:color="auto"/>
              <w:right w:val="single" w:sz="4" w:space="0" w:color="auto"/>
            </w:tcBorders>
            <w:shd w:val="clear" w:color="auto" w:fill="auto"/>
            <w:noWrap/>
            <w:vAlign w:val="center"/>
            <w:hideMark/>
          </w:tcPr>
          <w:p w14:paraId="774AB25E" w14:textId="77777777" w:rsidR="00DA4D6E" w:rsidRPr="00DA4D6E" w:rsidRDefault="00DA4D6E" w:rsidP="00DA4D6E">
            <w:pPr>
              <w:spacing w:before="0" w:after="0" w:line="240" w:lineRule="auto"/>
              <w:ind w:firstLine="0"/>
              <w:jc w:val="center"/>
              <w:rPr>
                <w:b/>
                <w:bCs/>
                <w:i/>
                <w:iCs/>
                <w:color w:val="000000"/>
                <w:sz w:val="18"/>
                <w:szCs w:val="18"/>
              </w:rPr>
            </w:pPr>
            <w:proofErr w:type="spellStart"/>
            <w:r w:rsidRPr="00DA4D6E">
              <w:rPr>
                <w:b/>
                <w:bCs/>
                <w:i/>
                <w:iCs/>
                <w:color w:val="000000"/>
                <w:sz w:val="18"/>
                <w:szCs w:val="18"/>
              </w:rPr>
              <w:t>руб</w:t>
            </w:r>
            <w:proofErr w:type="spellEnd"/>
            <w:r w:rsidRPr="00DA4D6E">
              <w:rPr>
                <w:b/>
                <w:bCs/>
                <w:i/>
                <w:iCs/>
                <w:color w:val="000000"/>
                <w:sz w:val="18"/>
                <w:szCs w:val="18"/>
              </w:rPr>
              <w:t>/Гкал</w:t>
            </w:r>
          </w:p>
        </w:tc>
        <w:tc>
          <w:tcPr>
            <w:tcW w:w="225" w:type="pct"/>
            <w:tcBorders>
              <w:top w:val="nil"/>
              <w:left w:val="nil"/>
              <w:bottom w:val="single" w:sz="4" w:space="0" w:color="auto"/>
              <w:right w:val="single" w:sz="4" w:space="0" w:color="auto"/>
            </w:tcBorders>
            <w:shd w:val="clear" w:color="auto" w:fill="auto"/>
            <w:noWrap/>
            <w:vAlign w:val="center"/>
            <w:hideMark/>
          </w:tcPr>
          <w:p w14:paraId="07A9B6B0"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3230,20</w:t>
            </w:r>
          </w:p>
        </w:tc>
        <w:tc>
          <w:tcPr>
            <w:tcW w:w="225" w:type="pct"/>
            <w:tcBorders>
              <w:top w:val="nil"/>
              <w:left w:val="nil"/>
              <w:bottom w:val="single" w:sz="4" w:space="0" w:color="auto"/>
              <w:right w:val="single" w:sz="4" w:space="0" w:color="auto"/>
            </w:tcBorders>
            <w:shd w:val="clear" w:color="auto" w:fill="auto"/>
            <w:noWrap/>
            <w:vAlign w:val="center"/>
            <w:hideMark/>
          </w:tcPr>
          <w:p w14:paraId="14D23F34"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3449,66</w:t>
            </w:r>
          </w:p>
        </w:tc>
        <w:tc>
          <w:tcPr>
            <w:tcW w:w="225" w:type="pct"/>
            <w:tcBorders>
              <w:top w:val="nil"/>
              <w:left w:val="nil"/>
              <w:bottom w:val="single" w:sz="4" w:space="0" w:color="auto"/>
              <w:right w:val="single" w:sz="4" w:space="0" w:color="auto"/>
            </w:tcBorders>
            <w:shd w:val="clear" w:color="auto" w:fill="auto"/>
            <w:noWrap/>
            <w:vAlign w:val="center"/>
            <w:hideMark/>
          </w:tcPr>
          <w:p w14:paraId="60CF696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3557,70</w:t>
            </w:r>
          </w:p>
        </w:tc>
        <w:tc>
          <w:tcPr>
            <w:tcW w:w="225" w:type="pct"/>
            <w:tcBorders>
              <w:top w:val="nil"/>
              <w:left w:val="nil"/>
              <w:bottom w:val="single" w:sz="4" w:space="0" w:color="auto"/>
              <w:right w:val="single" w:sz="4" w:space="0" w:color="auto"/>
            </w:tcBorders>
            <w:shd w:val="clear" w:color="auto" w:fill="auto"/>
            <w:noWrap/>
            <w:vAlign w:val="center"/>
            <w:hideMark/>
          </w:tcPr>
          <w:p w14:paraId="100AB6F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3684,26</w:t>
            </w:r>
          </w:p>
        </w:tc>
        <w:tc>
          <w:tcPr>
            <w:tcW w:w="225" w:type="pct"/>
            <w:tcBorders>
              <w:top w:val="nil"/>
              <w:left w:val="nil"/>
              <w:bottom w:val="single" w:sz="4" w:space="0" w:color="auto"/>
              <w:right w:val="single" w:sz="4" w:space="0" w:color="auto"/>
            </w:tcBorders>
            <w:shd w:val="clear" w:color="auto" w:fill="auto"/>
            <w:noWrap/>
            <w:vAlign w:val="center"/>
            <w:hideMark/>
          </w:tcPr>
          <w:p w14:paraId="061AA7F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3814,38</w:t>
            </w:r>
          </w:p>
        </w:tc>
        <w:tc>
          <w:tcPr>
            <w:tcW w:w="225" w:type="pct"/>
            <w:tcBorders>
              <w:top w:val="nil"/>
              <w:left w:val="nil"/>
              <w:bottom w:val="single" w:sz="4" w:space="0" w:color="auto"/>
              <w:right w:val="single" w:sz="4" w:space="0" w:color="auto"/>
            </w:tcBorders>
            <w:shd w:val="clear" w:color="auto" w:fill="auto"/>
            <w:noWrap/>
            <w:vAlign w:val="center"/>
            <w:hideMark/>
          </w:tcPr>
          <w:p w14:paraId="47AB182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3966,50</w:t>
            </w:r>
          </w:p>
        </w:tc>
        <w:tc>
          <w:tcPr>
            <w:tcW w:w="237" w:type="pct"/>
            <w:tcBorders>
              <w:top w:val="nil"/>
              <w:left w:val="nil"/>
              <w:bottom w:val="single" w:sz="4" w:space="0" w:color="auto"/>
              <w:right w:val="single" w:sz="4" w:space="0" w:color="auto"/>
            </w:tcBorders>
            <w:shd w:val="clear" w:color="auto" w:fill="auto"/>
            <w:noWrap/>
            <w:vAlign w:val="center"/>
            <w:hideMark/>
          </w:tcPr>
          <w:p w14:paraId="09C9A2ED"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4124,72</w:t>
            </w:r>
          </w:p>
        </w:tc>
        <w:tc>
          <w:tcPr>
            <w:tcW w:w="237" w:type="pct"/>
            <w:tcBorders>
              <w:top w:val="nil"/>
              <w:left w:val="nil"/>
              <w:bottom w:val="single" w:sz="4" w:space="0" w:color="auto"/>
              <w:right w:val="single" w:sz="4" w:space="0" w:color="auto"/>
            </w:tcBorders>
            <w:shd w:val="clear" w:color="auto" w:fill="auto"/>
            <w:noWrap/>
            <w:vAlign w:val="center"/>
            <w:hideMark/>
          </w:tcPr>
          <w:p w14:paraId="177C180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4289,27</w:t>
            </w:r>
          </w:p>
        </w:tc>
        <w:tc>
          <w:tcPr>
            <w:tcW w:w="237" w:type="pct"/>
            <w:tcBorders>
              <w:top w:val="nil"/>
              <w:left w:val="nil"/>
              <w:bottom w:val="single" w:sz="4" w:space="0" w:color="auto"/>
              <w:right w:val="single" w:sz="4" w:space="0" w:color="auto"/>
            </w:tcBorders>
            <w:shd w:val="clear" w:color="auto" w:fill="auto"/>
            <w:noWrap/>
            <w:vAlign w:val="center"/>
            <w:hideMark/>
          </w:tcPr>
          <w:p w14:paraId="0EB23AF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4460,41</w:t>
            </w:r>
          </w:p>
        </w:tc>
        <w:tc>
          <w:tcPr>
            <w:tcW w:w="233" w:type="pct"/>
            <w:tcBorders>
              <w:top w:val="nil"/>
              <w:left w:val="nil"/>
              <w:bottom w:val="single" w:sz="4" w:space="0" w:color="auto"/>
              <w:right w:val="single" w:sz="4" w:space="0" w:color="auto"/>
            </w:tcBorders>
            <w:shd w:val="clear" w:color="auto" w:fill="auto"/>
            <w:noWrap/>
            <w:vAlign w:val="center"/>
            <w:hideMark/>
          </w:tcPr>
          <w:p w14:paraId="668C72E3"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4182,75</w:t>
            </w:r>
          </w:p>
        </w:tc>
        <w:tc>
          <w:tcPr>
            <w:tcW w:w="237" w:type="pct"/>
            <w:tcBorders>
              <w:top w:val="nil"/>
              <w:left w:val="nil"/>
              <w:bottom w:val="single" w:sz="4" w:space="0" w:color="auto"/>
              <w:right w:val="single" w:sz="4" w:space="0" w:color="auto"/>
            </w:tcBorders>
            <w:shd w:val="clear" w:color="auto" w:fill="auto"/>
            <w:noWrap/>
            <w:vAlign w:val="center"/>
            <w:hideMark/>
          </w:tcPr>
          <w:p w14:paraId="35205CE9"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4354,74</w:t>
            </w:r>
          </w:p>
        </w:tc>
        <w:tc>
          <w:tcPr>
            <w:tcW w:w="233" w:type="pct"/>
            <w:tcBorders>
              <w:top w:val="nil"/>
              <w:left w:val="nil"/>
              <w:bottom w:val="single" w:sz="4" w:space="0" w:color="auto"/>
              <w:right w:val="single" w:sz="4" w:space="0" w:color="auto"/>
            </w:tcBorders>
            <w:shd w:val="clear" w:color="auto" w:fill="auto"/>
            <w:noWrap/>
            <w:vAlign w:val="center"/>
            <w:hideMark/>
          </w:tcPr>
          <w:p w14:paraId="3599267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4533,76</w:t>
            </w:r>
          </w:p>
        </w:tc>
        <w:tc>
          <w:tcPr>
            <w:tcW w:w="229" w:type="pct"/>
            <w:tcBorders>
              <w:top w:val="nil"/>
              <w:left w:val="nil"/>
              <w:bottom w:val="single" w:sz="4" w:space="0" w:color="auto"/>
              <w:right w:val="single" w:sz="4" w:space="0" w:color="auto"/>
            </w:tcBorders>
            <w:shd w:val="clear" w:color="auto" w:fill="auto"/>
            <w:noWrap/>
            <w:vAlign w:val="center"/>
            <w:hideMark/>
          </w:tcPr>
          <w:p w14:paraId="4F64A80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4720,11</w:t>
            </w:r>
          </w:p>
        </w:tc>
        <w:tc>
          <w:tcPr>
            <w:tcW w:w="221" w:type="pct"/>
            <w:tcBorders>
              <w:top w:val="nil"/>
              <w:left w:val="nil"/>
              <w:bottom w:val="single" w:sz="4" w:space="0" w:color="auto"/>
              <w:right w:val="single" w:sz="4" w:space="0" w:color="auto"/>
            </w:tcBorders>
            <w:shd w:val="clear" w:color="auto" w:fill="auto"/>
            <w:noWrap/>
            <w:vAlign w:val="center"/>
            <w:hideMark/>
          </w:tcPr>
          <w:p w14:paraId="638FBCE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4914,09</w:t>
            </w:r>
          </w:p>
        </w:tc>
        <w:tc>
          <w:tcPr>
            <w:tcW w:w="225" w:type="pct"/>
            <w:tcBorders>
              <w:top w:val="nil"/>
              <w:left w:val="nil"/>
              <w:bottom w:val="single" w:sz="4" w:space="0" w:color="auto"/>
              <w:right w:val="single" w:sz="4" w:space="0" w:color="auto"/>
            </w:tcBorders>
            <w:shd w:val="clear" w:color="auto" w:fill="auto"/>
            <w:noWrap/>
            <w:vAlign w:val="center"/>
            <w:hideMark/>
          </w:tcPr>
          <w:p w14:paraId="1C4E12DB"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5116,01</w:t>
            </w:r>
          </w:p>
        </w:tc>
        <w:tc>
          <w:tcPr>
            <w:tcW w:w="233" w:type="pct"/>
            <w:tcBorders>
              <w:top w:val="nil"/>
              <w:left w:val="nil"/>
              <w:bottom w:val="single" w:sz="4" w:space="0" w:color="auto"/>
              <w:right w:val="single" w:sz="4" w:space="0" w:color="auto"/>
            </w:tcBorders>
            <w:shd w:val="clear" w:color="auto" w:fill="auto"/>
            <w:noWrap/>
            <w:vAlign w:val="center"/>
            <w:hideMark/>
          </w:tcPr>
          <w:p w14:paraId="7A360C7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5326,20</w:t>
            </w:r>
          </w:p>
        </w:tc>
      </w:tr>
      <w:tr w:rsidR="00DA4D6E" w:rsidRPr="00DA4D6E" w14:paraId="39C7630F"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72BCEFA8"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 xml:space="preserve">Индекс роста тарифа (с </w:t>
            </w:r>
            <w:proofErr w:type="spellStart"/>
            <w:r w:rsidRPr="00DA4D6E">
              <w:rPr>
                <w:b/>
                <w:bCs/>
                <w:i/>
                <w:iCs/>
                <w:color w:val="000000"/>
                <w:sz w:val="18"/>
                <w:szCs w:val="18"/>
              </w:rPr>
              <w:t>инвест</w:t>
            </w:r>
            <w:proofErr w:type="spellEnd"/>
            <w:r w:rsidRPr="00DA4D6E">
              <w:rPr>
                <w:b/>
                <w:bCs/>
                <w:i/>
                <w:iCs/>
                <w:color w:val="000000"/>
                <w:sz w:val="18"/>
                <w:szCs w:val="18"/>
              </w:rPr>
              <w:t>. составляющей)</w:t>
            </w:r>
          </w:p>
        </w:tc>
        <w:tc>
          <w:tcPr>
            <w:tcW w:w="304" w:type="pct"/>
            <w:tcBorders>
              <w:top w:val="nil"/>
              <w:left w:val="nil"/>
              <w:bottom w:val="single" w:sz="4" w:space="0" w:color="auto"/>
              <w:right w:val="single" w:sz="4" w:space="0" w:color="auto"/>
            </w:tcBorders>
            <w:shd w:val="clear" w:color="auto" w:fill="auto"/>
            <w:noWrap/>
            <w:vAlign w:val="center"/>
            <w:hideMark/>
          </w:tcPr>
          <w:p w14:paraId="5542E7E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w:t>
            </w:r>
          </w:p>
        </w:tc>
        <w:tc>
          <w:tcPr>
            <w:tcW w:w="225" w:type="pct"/>
            <w:tcBorders>
              <w:top w:val="nil"/>
              <w:left w:val="nil"/>
              <w:bottom w:val="single" w:sz="4" w:space="0" w:color="auto"/>
              <w:right w:val="single" w:sz="4" w:space="0" w:color="auto"/>
            </w:tcBorders>
            <w:shd w:val="clear" w:color="auto" w:fill="auto"/>
            <w:noWrap/>
            <w:vAlign w:val="center"/>
            <w:hideMark/>
          </w:tcPr>
          <w:p w14:paraId="02C699A7"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118,4%</w:t>
            </w:r>
          </w:p>
        </w:tc>
        <w:tc>
          <w:tcPr>
            <w:tcW w:w="225" w:type="pct"/>
            <w:tcBorders>
              <w:top w:val="nil"/>
              <w:left w:val="nil"/>
              <w:bottom w:val="single" w:sz="4" w:space="0" w:color="auto"/>
              <w:right w:val="single" w:sz="4" w:space="0" w:color="auto"/>
            </w:tcBorders>
            <w:shd w:val="clear" w:color="auto" w:fill="auto"/>
            <w:noWrap/>
            <w:vAlign w:val="center"/>
            <w:hideMark/>
          </w:tcPr>
          <w:p w14:paraId="18015943"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107,65%</w:t>
            </w:r>
          </w:p>
        </w:tc>
        <w:tc>
          <w:tcPr>
            <w:tcW w:w="225" w:type="pct"/>
            <w:tcBorders>
              <w:top w:val="nil"/>
              <w:left w:val="nil"/>
              <w:bottom w:val="single" w:sz="4" w:space="0" w:color="auto"/>
              <w:right w:val="single" w:sz="4" w:space="0" w:color="auto"/>
            </w:tcBorders>
            <w:shd w:val="clear" w:color="auto" w:fill="auto"/>
            <w:noWrap/>
            <w:vAlign w:val="center"/>
            <w:hideMark/>
          </w:tcPr>
          <w:p w14:paraId="06CA1EA9"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103,99%</w:t>
            </w:r>
          </w:p>
        </w:tc>
        <w:tc>
          <w:tcPr>
            <w:tcW w:w="225" w:type="pct"/>
            <w:tcBorders>
              <w:top w:val="nil"/>
              <w:left w:val="nil"/>
              <w:bottom w:val="single" w:sz="4" w:space="0" w:color="auto"/>
              <w:right w:val="single" w:sz="4" w:space="0" w:color="auto"/>
            </w:tcBorders>
            <w:shd w:val="clear" w:color="auto" w:fill="auto"/>
            <w:noWrap/>
            <w:vAlign w:val="center"/>
            <w:hideMark/>
          </w:tcPr>
          <w:p w14:paraId="1306F02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103,37%</w:t>
            </w:r>
          </w:p>
        </w:tc>
        <w:tc>
          <w:tcPr>
            <w:tcW w:w="225" w:type="pct"/>
            <w:tcBorders>
              <w:top w:val="nil"/>
              <w:left w:val="nil"/>
              <w:bottom w:val="single" w:sz="4" w:space="0" w:color="auto"/>
              <w:right w:val="single" w:sz="4" w:space="0" w:color="auto"/>
            </w:tcBorders>
            <w:shd w:val="clear" w:color="auto" w:fill="auto"/>
            <w:noWrap/>
            <w:vAlign w:val="center"/>
            <w:hideMark/>
          </w:tcPr>
          <w:p w14:paraId="0C3872FF"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102,79%</w:t>
            </w:r>
          </w:p>
        </w:tc>
        <w:tc>
          <w:tcPr>
            <w:tcW w:w="225" w:type="pct"/>
            <w:tcBorders>
              <w:top w:val="nil"/>
              <w:left w:val="nil"/>
              <w:bottom w:val="single" w:sz="4" w:space="0" w:color="auto"/>
              <w:right w:val="single" w:sz="4" w:space="0" w:color="auto"/>
            </w:tcBorders>
            <w:shd w:val="clear" w:color="auto" w:fill="auto"/>
            <w:noWrap/>
            <w:vAlign w:val="center"/>
            <w:hideMark/>
          </w:tcPr>
          <w:p w14:paraId="6CA05E27"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103,48%</w:t>
            </w:r>
          </w:p>
        </w:tc>
        <w:tc>
          <w:tcPr>
            <w:tcW w:w="237" w:type="pct"/>
            <w:tcBorders>
              <w:top w:val="nil"/>
              <w:left w:val="nil"/>
              <w:bottom w:val="single" w:sz="4" w:space="0" w:color="auto"/>
              <w:right w:val="single" w:sz="4" w:space="0" w:color="auto"/>
            </w:tcBorders>
            <w:shd w:val="clear" w:color="auto" w:fill="auto"/>
            <w:noWrap/>
            <w:vAlign w:val="center"/>
            <w:hideMark/>
          </w:tcPr>
          <w:p w14:paraId="5F48DCE0"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103,98%</w:t>
            </w:r>
          </w:p>
        </w:tc>
        <w:tc>
          <w:tcPr>
            <w:tcW w:w="237" w:type="pct"/>
            <w:tcBorders>
              <w:top w:val="nil"/>
              <w:left w:val="nil"/>
              <w:bottom w:val="single" w:sz="4" w:space="0" w:color="auto"/>
              <w:right w:val="single" w:sz="4" w:space="0" w:color="auto"/>
            </w:tcBorders>
            <w:shd w:val="clear" w:color="auto" w:fill="auto"/>
            <w:noWrap/>
            <w:vAlign w:val="center"/>
            <w:hideMark/>
          </w:tcPr>
          <w:p w14:paraId="094E6DFF"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103,98%</w:t>
            </w:r>
          </w:p>
        </w:tc>
        <w:tc>
          <w:tcPr>
            <w:tcW w:w="237" w:type="pct"/>
            <w:tcBorders>
              <w:top w:val="nil"/>
              <w:left w:val="nil"/>
              <w:bottom w:val="single" w:sz="4" w:space="0" w:color="auto"/>
              <w:right w:val="single" w:sz="4" w:space="0" w:color="auto"/>
            </w:tcBorders>
            <w:shd w:val="clear" w:color="auto" w:fill="auto"/>
            <w:noWrap/>
            <w:vAlign w:val="center"/>
            <w:hideMark/>
          </w:tcPr>
          <w:p w14:paraId="20DE8357"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103,98%</w:t>
            </w:r>
          </w:p>
        </w:tc>
        <w:tc>
          <w:tcPr>
            <w:tcW w:w="233" w:type="pct"/>
            <w:tcBorders>
              <w:top w:val="nil"/>
              <w:left w:val="nil"/>
              <w:bottom w:val="single" w:sz="4" w:space="0" w:color="auto"/>
              <w:right w:val="single" w:sz="4" w:space="0" w:color="auto"/>
            </w:tcBorders>
            <w:shd w:val="clear" w:color="auto" w:fill="auto"/>
            <w:noWrap/>
            <w:vAlign w:val="center"/>
            <w:hideMark/>
          </w:tcPr>
          <w:p w14:paraId="136160D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93,79%</w:t>
            </w:r>
          </w:p>
        </w:tc>
        <w:tc>
          <w:tcPr>
            <w:tcW w:w="237" w:type="pct"/>
            <w:tcBorders>
              <w:top w:val="nil"/>
              <w:left w:val="nil"/>
              <w:bottom w:val="single" w:sz="4" w:space="0" w:color="auto"/>
              <w:right w:val="single" w:sz="4" w:space="0" w:color="auto"/>
            </w:tcBorders>
            <w:shd w:val="clear" w:color="auto" w:fill="auto"/>
            <w:noWrap/>
            <w:vAlign w:val="center"/>
            <w:hideMark/>
          </w:tcPr>
          <w:p w14:paraId="19CC2551"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104,10%</w:t>
            </w:r>
          </w:p>
        </w:tc>
        <w:tc>
          <w:tcPr>
            <w:tcW w:w="233" w:type="pct"/>
            <w:tcBorders>
              <w:top w:val="nil"/>
              <w:left w:val="nil"/>
              <w:bottom w:val="single" w:sz="4" w:space="0" w:color="auto"/>
              <w:right w:val="single" w:sz="4" w:space="0" w:color="auto"/>
            </w:tcBorders>
            <w:shd w:val="clear" w:color="auto" w:fill="auto"/>
            <w:noWrap/>
            <w:vAlign w:val="center"/>
            <w:hideMark/>
          </w:tcPr>
          <w:p w14:paraId="47C063C6"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104,10%</w:t>
            </w:r>
          </w:p>
        </w:tc>
        <w:tc>
          <w:tcPr>
            <w:tcW w:w="229" w:type="pct"/>
            <w:tcBorders>
              <w:top w:val="nil"/>
              <w:left w:val="nil"/>
              <w:bottom w:val="single" w:sz="4" w:space="0" w:color="auto"/>
              <w:right w:val="single" w:sz="4" w:space="0" w:color="auto"/>
            </w:tcBorders>
            <w:shd w:val="clear" w:color="auto" w:fill="auto"/>
            <w:noWrap/>
            <w:vAlign w:val="center"/>
            <w:hideMark/>
          </w:tcPr>
          <w:p w14:paraId="3AC08A7B"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104,10%</w:t>
            </w:r>
          </w:p>
        </w:tc>
        <w:tc>
          <w:tcPr>
            <w:tcW w:w="221" w:type="pct"/>
            <w:tcBorders>
              <w:top w:val="nil"/>
              <w:left w:val="nil"/>
              <w:bottom w:val="single" w:sz="4" w:space="0" w:color="auto"/>
              <w:right w:val="single" w:sz="4" w:space="0" w:color="auto"/>
            </w:tcBorders>
            <w:shd w:val="clear" w:color="auto" w:fill="auto"/>
            <w:noWrap/>
            <w:vAlign w:val="center"/>
            <w:hideMark/>
          </w:tcPr>
          <w:p w14:paraId="078D6B93"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104,10%</w:t>
            </w:r>
          </w:p>
        </w:tc>
        <w:tc>
          <w:tcPr>
            <w:tcW w:w="225" w:type="pct"/>
            <w:tcBorders>
              <w:top w:val="nil"/>
              <w:left w:val="nil"/>
              <w:bottom w:val="single" w:sz="4" w:space="0" w:color="auto"/>
              <w:right w:val="single" w:sz="4" w:space="0" w:color="auto"/>
            </w:tcBorders>
            <w:shd w:val="clear" w:color="auto" w:fill="auto"/>
            <w:noWrap/>
            <w:vAlign w:val="center"/>
            <w:hideMark/>
          </w:tcPr>
          <w:p w14:paraId="5764A68A"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104,10%</w:t>
            </w:r>
          </w:p>
        </w:tc>
        <w:tc>
          <w:tcPr>
            <w:tcW w:w="233" w:type="pct"/>
            <w:tcBorders>
              <w:top w:val="nil"/>
              <w:left w:val="nil"/>
              <w:bottom w:val="single" w:sz="4" w:space="0" w:color="auto"/>
              <w:right w:val="single" w:sz="4" w:space="0" w:color="auto"/>
            </w:tcBorders>
            <w:shd w:val="clear" w:color="auto" w:fill="auto"/>
            <w:noWrap/>
            <w:vAlign w:val="center"/>
            <w:hideMark/>
          </w:tcPr>
          <w:p w14:paraId="4B55E88E"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104,10%</w:t>
            </w:r>
          </w:p>
        </w:tc>
      </w:tr>
      <w:tr w:rsidR="00DA4D6E" w:rsidRPr="00DA4D6E" w14:paraId="327AC2DF" w14:textId="77777777" w:rsidTr="00DA4D6E">
        <w:trPr>
          <w:trHeight w:val="227"/>
        </w:trPr>
        <w:tc>
          <w:tcPr>
            <w:tcW w:w="1023" w:type="pct"/>
            <w:tcBorders>
              <w:top w:val="nil"/>
              <w:left w:val="nil"/>
              <w:bottom w:val="nil"/>
              <w:right w:val="nil"/>
            </w:tcBorders>
            <w:shd w:val="clear" w:color="auto" w:fill="auto"/>
            <w:noWrap/>
            <w:vAlign w:val="bottom"/>
            <w:hideMark/>
          </w:tcPr>
          <w:p w14:paraId="312FF743" w14:textId="77777777" w:rsidR="00DA4D6E" w:rsidRPr="00DA4D6E" w:rsidRDefault="00DA4D6E" w:rsidP="00DA4D6E">
            <w:pPr>
              <w:spacing w:before="0" w:after="0" w:line="240" w:lineRule="auto"/>
              <w:ind w:firstLine="0"/>
              <w:jc w:val="center"/>
              <w:rPr>
                <w:b/>
                <w:bCs/>
                <w:i/>
                <w:iCs/>
                <w:color w:val="000000"/>
                <w:sz w:val="18"/>
                <w:szCs w:val="18"/>
              </w:rPr>
            </w:pPr>
          </w:p>
        </w:tc>
        <w:tc>
          <w:tcPr>
            <w:tcW w:w="304" w:type="pct"/>
            <w:tcBorders>
              <w:top w:val="nil"/>
              <w:left w:val="nil"/>
              <w:bottom w:val="nil"/>
              <w:right w:val="nil"/>
            </w:tcBorders>
            <w:shd w:val="clear" w:color="auto" w:fill="auto"/>
            <w:noWrap/>
            <w:vAlign w:val="bottom"/>
            <w:hideMark/>
          </w:tcPr>
          <w:p w14:paraId="182DA3C1" w14:textId="77777777" w:rsidR="00DA4D6E" w:rsidRPr="00DA4D6E" w:rsidRDefault="00DA4D6E" w:rsidP="00DA4D6E">
            <w:pPr>
              <w:spacing w:before="0" w:after="0" w:line="240" w:lineRule="auto"/>
              <w:ind w:firstLine="0"/>
              <w:jc w:val="left"/>
              <w:rPr>
                <w:sz w:val="18"/>
                <w:szCs w:val="18"/>
              </w:rPr>
            </w:pPr>
          </w:p>
        </w:tc>
        <w:tc>
          <w:tcPr>
            <w:tcW w:w="225" w:type="pct"/>
            <w:tcBorders>
              <w:top w:val="nil"/>
              <w:left w:val="nil"/>
              <w:bottom w:val="nil"/>
              <w:right w:val="nil"/>
            </w:tcBorders>
            <w:shd w:val="clear" w:color="auto" w:fill="auto"/>
            <w:noWrap/>
            <w:vAlign w:val="bottom"/>
            <w:hideMark/>
          </w:tcPr>
          <w:p w14:paraId="29EFD17F" w14:textId="77777777" w:rsidR="00DA4D6E" w:rsidRPr="00DA4D6E" w:rsidRDefault="00DA4D6E" w:rsidP="00DA4D6E">
            <w:pPr>
              <w:spacing w:before="0" w:after="0" w:line="240" w:lineRule="auto"/>
              <w:ind w:firstLine="0"/>
              <w:jc w:val="left"/>
              <w:rPr>
                <w:sz w:val="18"/>
                <w:szCs w:val="18"/>
              </w:rPr>
            </w:pPr>
          </w:p>
        </w:tc>
        <w:tc>
          <w:tcPr>
            <w:tcW w:w="225" w:type="pct"/>
            <w:tcBorders>
              <w:top w:val="nil"/>
              <w:left w:val="nil"/>
              <w:bottom w:val="nil"/>
              <w:right w:val="nil"/>
            </w:tcBorders>
            <w:shd w:val="clear" w:color="auto" w:fill="auto"/>
            <w:noWrap/>
            <w:vAlign w:val="bottom"/>
            <w:hideMark/>
          </w:tcPr>
          <w:p w14:paraId="7044B952" w14:textId="77777777" w:rsidR="00DA4D6E" w:rsidRPr="00DA4D6E" w:rsidRDefault="00DA4D6E" w:rsidP="00DA4D6E">
            <w:pPr>
              <w:spacing w:before="0" w:after="0" w:line="240" w:lineRule="auto"/>
              <w:ind w:firstLine="0"/>
              <w:jc w:val="left"/>
              <w:rPr>
                <w:sz w:val="18"/>
                <w:szCs w:val="18"/>
              </w:rPr>
            </w:pPr>
          </w:p>
        </w:tc>
        <w:tc>
          <w:tcPr>
            <w:tcW w:w="225" w:type="pct"/>
            <w:tcBorders>
              <w:top w:val="nil"/>
              <w:left w:val="nil"/>
              <w:bottom w:val="nil"/>
              <w:right w:val="nil"/>
            </w:tcBorders>
            <w:shd w:val="clear" w:color="auto" w:fill="auto"/>
            <w:noWrap/>
            <w:vAlign w:val="bottom"/>
            <w:hideMark/>
          </w:tcPr>
          <w:p w14:paraId="178663DF" w14:textId="77777777" w:rsidR="00DA4D6E" w:rsidRPr="00DA4D6E" w:rsidRDefault="00DA4D6E" w:rsidP="00DA4D6E">
            <w:pPr>
              <w:spacing w:before="0" w:after="0" w:line="240" w:lineRule="auto"/>
              <w:ind w:firstLine="0"/>
              <w:jc w:val="left"/>
              <w:rPr>
                <w:sz w:val="18"/>
                <w:szCs w:val="18"/>
              </w:rPr>
            </w:pPr>
          </w:p>
        </w:tc>
        <w:tc>
          <w:tcPr>
            <w:tcW w:w="225" w:type="pct"/>
            <w:tcBorders>
              <w:top w:val="nil"/>
              <w:left w:val="nil"/>
              <w:bottom w:val="nil"/>
              <w:right w:val="nil"/>
            </w:tcBorders>
            <w:shd w:val="clear" w:color="auto" w:fill="auto"/>
            <w:noWrap/>
            <w:vAlign w:val="bottom"/>
            <w:hideMark/>
          </w:tcPr>
          <w:p w14:paraId="19B216D7" w14:textId="77777777" w:rsidR="00DA4D6E" w:rsidRPr="00DA4D6E" w:rsidRDefault="00DA4D6E" w:rsidP="00DA4D6E">
            <w:pPr>
              <w:spacing w:before="0" w:after="0" w:line="240" w:lineRule="auto"/>
              <w:ind w:firstLine="0"/>
              <w:jc w:val="left"/>
              <w:rPr>
                <w:sz w:val="18"/>
                <w:szCs w:val="18"/>
              </w:rPr>
            </w:pPr>
          </w:p>
        </w:tc>
        <w:tc>
          <w:tcPr>
            <w:tcW w:w="225" w:type="pct"/>
            <w:tcBorders>
              <w:top w:val="nil"/>
              <w:left w:val="nil"/>
              <w:bottom w:val="nil"/>
              <w:right w:val="nil"/>
            </w:tcBorders>
            <w:shd w:val="clear" w:color="auto" w:fill="auto"/>
            <w:noWrap/>
            <w:vAlign w:val="bottom"/>
            <w:hideMark/>
          </w:tcPr>
          <w:p w14:paraId="6022EBC1" w14:textId="77777777" w:rsidR="00DA4D6E" w:rsidRPr="00DA4D6E" w:rsidRDefault="00DA4D6E" w:rsidP="00DA4D6E">
            <w:pPr>
              <w:spacing w:before="0" w:after="0" w:line="240" w:lineRule="auto"/>
              <w:ind w:firstLine="0"/>
              <w:jc w:val="left"/>
              <w:rPr>
                <w:sz w:val="18"/>
                <w:szCs w:val="18"/>
              </w:rPr>
            </w:pPr>
          </w:p>
        </w:tc>
        <w:tc>
          <w:tcPr>
            <w:tcW w:w="225" w:type="pct"/>
            <w:tcBorders>
              <w:top w:val="nil"/>
              <w:left w:val="nil"/>
              <w:bottom w:val="nil"/>
              <w:right w:val="nil"/>
            </w:tcBorders>
            <w:shd w:val="clear" w:color="auto" w:fill="auto"/>
            <w:noWrap/>
            <w:vAlign w:val="bottom"/>
            <w:hideMark/>
          </w:tcPr>
          <w:p w14:paraId="36BB270D" w14:textId="77777777" w:rsidR="00DA4D6E" w:rsidRPr="00DA4D6E" w:rsidRDefault="00DA4D6E" w:rsidP="00DA4D6E">
            <w:pPr>
              <w:spacing w:before="0" w:after="0" w:line="240" w:lineRule="auto"/>
              <w:ind w:firstLine="0"/>
              <w:jc w:val="left"/>
              <w:rPr>
                <w:sz w:val="18"/>
                <w:szCs w:val="18"/>
              </w:rPr>
            </w:pPr>
          </w:p>
        </w:tc>
        <w:tc>
          <w:tcPr>
            <w:tcW w:w="237" w:type="pct"/>
            <w:tcBorders>
              <w:top w:val="nil"/>
              <w:left w:val="nil"/>
              <w:bottom w:val="nil"/>
              <w:right w:val="nil"/>
            </w:tcBorders>
            <w:shd w:val="clear" w:color="auto" w:fill="auto"/>
            <w:noWrap/>
            <w:vAlign w:val="bottom"/>
            <w:hideMark/>
          </w:tcPr>
          <w:p w14:paraId="44D5F2B1" w14:textId="77777777" w:rsidR="00DA4D6E" w:rsidRPr="00DA4D6E" w:rsidRDefault="00DA4D6E" w:rsidP="00DA4D6E">
            <w:pPr>
              <w:spacing w:before="0" w:after="0" w:line="240" w:lineRule="auto"/>
              <w:ind w:firstLine="0"/>
              <w:jc w:val="left"/>
              <w:rPr>
                <w:sz w:val="18"/>
                <w:szCs w:val="18"/>
              </w:rPr>
            </w:pPr>
          </w:p>
        </w:tc>
        <w:tc>
          <w:tcPr>
            <w:tcW w:w="237" w:type="pct"/>
            <w:tcBorders>
              <w:top w:val="nil"/>
              <w:left w:val="nil"/>
              <w:bottom w:val="nil"/>
              <w:right w:val="nil"/>
            </w:tcBorders>
            <w:shd w:val="clear" w:color="auto" w:fill="auto"/>
            <w:noWrap/>
            <w:vAlign w:val="bottom"/>
            <w:hideMark/>
          </w:tcPr>
          <w:p w14:paraId="5ECC4964" w14:textId="77777777" w:rsidR="00DA4D6E" w:rsidRPr="00DA4D6E" w:rsidRDefault="00DA4D6E" w:rsidP="00DA4D6E">
            <w:pPr>
              <w:spacing w:before="0" w:after="0" w:line="240" w:lineRule="auto"/>
              <w:ind w:firstLine="0"/>
              <w:jc w:val="left"/>
              <w:rPr>
                <w:sz w:val="18"/>
                <w:szCs w:val="18"/>
              </w:rPr>
            </w:pPr>
          </w:p>
        </w:tc>
        <w:tc>
          <w:tcPr>
            <w:tcW w:w="237" w:type="pct"/>
            <w:tcBorders>
              <w:top w:val="nil"/>
              <w:left w:val="nil"/>
              <w:bottom w:val="nil"/>
              <w:right w:val="nil"/>
            </w:tcBorders>
            <w:shd w:val="clear" w:color="auto" w:fill="auto"/>
            <w:noWrap/>
            <w:vAlign w:val="bottom"/>
            <w:hideMark/>
          </w:tcPr>
          <w:p w14:paraId="5E285A0B" w14:textId="77777777" w:rsidR="00DA4D6E" w:rsidRPr="00DA4D6E" w:rsidRDefault="00DA4D6E" w:rsidP="00DA4D6E">
            <w:pPr>
              <w:spacing w:before="0" w:after="0" w:line="240" w:lineRule="auto"/>
              <w:ind w:firstLine="0"/>
              <w:jc w:val="left"/>
              <w:rPr>
                <w:sz w:val="18"/>
                <w:szCs w:val="18"/>
              </w:rPr>
            </w:pPr>
          </w:p>
        </w:tc>
        <w:tc>
          <w:tcPr>
            <w:tcW w:w="233" w:type="pct"/>
            <w:tcBorders>
              <w:top w:val="nil"/>
              <w:left w:val="nil"/>
              <w:bottom w:val="nil"/>
              <w:right w:val="nil"/>
            </w:tcBorders>
            <w:shd w:val="clear" w:color="auto" w:fill="auto"/>
            <w:noWrap/>
            <w:vAlign w:val="bottom"/>
            <w:hideMark/>
          </w:tcPr>
          <w:p w14:paraId="4D13343B" w14:textId="77777777" w:rsidR="00DA4D6E" w:rsidRPr="00DA4D6E" w:rsidRDefault="00DA4D6E" w:rsidP="00DA4D6E">
            <w:pPr>
              <w:spacing w:before="0" w:after="0" w:line="240" w:lineRule="auto"/>
              <w:ind w:firstLine="0"/>
              <w:jc w:val="left"/>
              <w:rPr>
                <w:sz w:val="18"/>
                <w:szCs w:val="18"/>
              </w:rPr>
            </w:pPr>
          </w:p>
        </w:tc>
        <w:tc>
          <w:tcPr>
            <w:tcW w:w="237" w:type="pct"/>
            <w:tcBorders>
              <w:top w:val="nil"/>
              <w:left w:val="nil"/>
              <w:bottom w:val="nil"/>
              <w:right w:val="nil"/>
            </w:tcBorders>
            <w:shd w:val="clear" w:color="auto" w:fill="auto"/>
            <w:noWrap/>
            <w:vAlign w:val="bottom"/>
            <w:hideMark/>
          </w:tcPr>
          <w:p w14:paraId="74C7AC46" w14:textId="77777777" w:rsidR="00DA4D6E" w:rsidRPr="00DA4D6E" w:rsidRDefault="00DA4D6E" w:rsidP="00DA4D6E">
            <w:pPr>
              <w:spacing w:before="0" w:after="0" w:line="240" w:lineRule="auto"/>
              <w:ind w:firstLine="0"/>
              <w:jc w:val="left"/>
              <w:rPr>
                <w:sz w:val="18"/>
                <w:szCs w:val="18"/>
              </w:rPr>
            </w:pPr>
          </w:p>
        </w:tc>
        <w:tc>
          <w:tcPr>
            <w:tcW w:w="233" w:type="pct"/>
            <w:tcBorders>
              <w:top w:val="nil"/>
              <w:left w:val="nil"/>
              <w:bottom w:val="nil"/>
              <w:right w:val="nil"/>
            </w:tcBorders>
            <w:shd w:val="clear" w:color="auto" w:fill="auto"/>
            <w:noWrap/>
            <w:vAlign w:val="bottom"/>
            <w:hideMark/>
          </w:tcPr>
          <w:p w14:paraId="2B28E866" w14:textId="77777777" w:rsidR="00DA4D6E" w:rsidRPr="00DA4D6E" w:rsidRDefault="00DA4D6E" w:rsidP="00DA4D6E">
            <w:pPr>
              <w:spacing w:before="0" w:after="0" w:line="240" w:lineRule="auto"/>
              <w:ind w:firstLine="0"/>
              <w:jc w:val="left"/>
              <w:rPr>
                <w:sz w:val="18"/>
                <w:szCs w:val="18"/>
              </w:rPr>
            </w:pPr>
          </w:p>
        </w:tc>
        <w:tc>
          <w:tcPr>
            <w:tcW w:w="229" w:type="pct"/>
            <w:tcBorders>
              <w:top w:val="nil"/>
              <w:left w:val="nil"/>
              <w:bottom w:val="nil"/>
              <w:right w:val="nil"/>
            </w:tcBorders>
            <w:shd w:val="clear" w:color="auto" w:fill="auto"/>
            <w:noWrap/>
            <w:vAlign w:val="bottom"/>
            <w:hideMark/>
          </w:tcPr>
          <w:p w14:paraId="5B686B58" w14:textId="77777777" w:rsidR="00DA4D6E" w:rsidRPr="00DA4D6E" w:rsidRDefault="00DA4D6E" w:rsidP="00DA4D6E">
            <w:pPr>
              <w:spacing w:before="0" w:after="0" w:line="240" w:lineRule="auto"/>
              <w:ind w:firstLine="0"/>
              <w:jc w:val="left"/>
              <w:rPr>
                <w:sz w:val="18"/>
                <w:szCs w:val="18"/>
              </w:rPr>
            </w:pPr>
          </w:p>
        </w:tc>
        <w:tc>
          <w:tcPr>
            <w:tcW w:w="221" w:type="pct"/>
            <w:tcBorders>
              <w:top w:val="nil"/>
              <w:left w:val="nil"/>
              <w:bottom w:val="nil"/>
              <w:right w:val="nil"/>
            </w:tcBorders>
            <w:shd w:val="clear" w:color="auto" w:fill="auto"/>
            <w:noWrap/>
            <w:vAlign w:val="bottom"/>
            <w:hideMark/>
          </w:tcPr>
          <w:p w14:paraId="4FEAE416" w14:textId="77777777" w:rsidR="00DA4D6E" w:rsidRPr="00DA4D6E" w:rsidRDefault="00DA4D6E" w:rsidP="00DA4D6E">
            <w:pPr>
              <w:spacing w:before="0" w:after="0" w:line="240" w:lineRule="auto"/>
              <w:ind w:firstLine="0"/>
              <w:jc w:val="left"/>
              <w:rPr>
                <w:sz w:val="18"/>
                <w:szCs w:val="18"/>
              </w:rPr>
            </w:pPr>
          </w:p>
        </w:tc>
        <w:tc>
          <w:tcPr>
            <w:tcW w:w="225" w:type="pct"/>
            <w:tcBorders>
              <w:top w:val="nil"/>
              <w:left w:val="nil"/>
              <w:bottom w:val="nil"/>
              <w:right w:val="nil"/>
            </w:tcBorders>
            <w:shd w:val="clear" w:color="auto" w:fill="auto"/>
            <w:noWrap/>
            <w:vAlign w:val="bottom"/>
            <w:hideMark/>
          </w:tcPr>
          <w:p w14:paraId="013D0706" w14:textId="77777777" w:rsidR="00DA4D6E" w:rsidRPr="00DA4D6E" w:rsidRDefault="00DA4D6E" w:rsidP="00DA4D6E">
            <w:pPr>
              <w:spacing w:before="0" w:after="0" w:line="240" w:lineRule="auto"/>
              <w:ind w:firstLine="0"/>
              <w:jc w:val="left"/>
              <w:rPr>
                <w:sz w:val="18"/>
                <w:szCs w:val="18"/>
              </w:rPr>
            </w:pPr>
          </w:p>
        </w:tc>
        <w:tc>
          <w:tcPr>
            <w:tcW w:w="233" w:type="pct"/>
            <w:tcBorders>
              <w:top w:val="nil"/>
              <w:left w:val="nil"/>
              <w:bottom w:val="nil"/>
              <w:right w:val="nil"/>
            </w:tcBorders>
            <w:shd w:val="clear" w:color="auto" w:fill="auto"/>
            <w:noWrap/>
            <w:vAlign w:val="bottom"/>
            <w:hideMark/>
          </w:tcPr>
          <w:p w14:paraId="1D431B4B" w14:textId="77777777" w:rsidR="00DA4D6E" w:rsidRPr="00DA4D6E" w:rsidRDefault="00DA4D6E" w:rsidP="00DA4D6E">
            <w:pPr>
              <w:spacing w:before="0" w:after="0" w:line="240" w:lineRule="auto"/>
              <w:ind w:firstLine="0"/>
              <w:jc w:val="left"/>
              <w:rPr>
                <w:sz w:val="18"/>
                <w:szCs w:val="18"/>
              </w:rPr>
            </w:pPr>
          </w:p>
        </w:tc>
      </w:tr>
      <w:tr w:rsidR="00DA4D6E" w:rsidRPr="00DA4D6E" w14:paraId="190D5791" w14:textId="77777777" w:rsidTr="00DA4D6E">
        <w:trPr>
          <w:trHeight w:val="227"/>
        </w:trPr>
        <w:tc>
          <w:tcPr>
            <w:tcW w:w="10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2B3F3" w14:textId="77777777" w:rsidR="00DA4D6E" w:rsidRPr="00DA4D6E" w:rsidRDefault="00DA4D6E" w:rsidP="00DA4D6E">
            <w:pPr>
              <w:spacing w:before="0" w:after="0" w:line="240" w:lineRule="auto"/>
              <w:ind w:firstLine="0"/>
              <w:jc w:val="right"/>
              <w:rPr>
                <w:sz w:val="18"/>
                <w:szCs w:val="18"/>
              </w:rPr>
            </w:pPr>
            <w:r w:rsidRPr="00DA4D6E">
              <w:rPr>
                <w:sz w:val="18"/>
                <w:szCs w:val="18"/>
              </w:rPr>
              <w:t>Выплаты доходности</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14:paraId="590E45A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139428F3"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35F3B052"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154,90</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60BFFC8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288,64</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404880FE"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175,21</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38896CF6"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61,79</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0B25E74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14:paraId="4826FE7D"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14:paraId="1AFDDDE0"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14:paraId="18359366"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14:paraId="5A646C4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14:paraId="599B7AF2"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14:paraId="3CC87FDD"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14:paraId="72DE14FA"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1" w:type="pct"/>
            <w:tcBorders>
              <w:top w:val="single" w:sz="4" w:space="0" w:color="auto"/>
              <w:left w:val="nil"/>
              <w:bottom w:val="single" w:sz="4" w:space="0" w:color="auto"/>
              <w:right w:val="single" w:sz="4" w:space="0" w:color="auto"/>
            </w:tcBorders>
            <w:shd w:val="clear" w:color="auto" w:fill="auto"/>
            <w:noWrap/>
            <w:vAlign w:val="bottom"/>
            <w:hideMark/>
          </w:tcPr>
          <w:p w14:paraId="4CD7B6E7"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0A908DF8"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14:paraId="66A31299"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r>
      <w:tr w:rsidR="00DA4D6E" w:rsidRPr="00DA4D6E" w14:paraId="15F4BA76"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bottom"/>
            <w:hideMark/>
          </w:tcPr>
          <w:p w14:paraId="2FE5234E" w14:textId="77777777" w:rsidR="00DA4D6E" w:rsidRPr="00DA4D6E" w:rsidRDefault="00DA4D6E" w:rsidP="00DA4D6E">
            <w:pPr>
              <w:spacing w:before="0" w:after="0" w:line="240" w:lineRule="auto"/>
              <w:ind w:firstLine="0"/>
              <w:jc w:val="right"/>
              <w:rPr>
                <w:sz w:val="18"/>
                <w:szCs w:val="18"/>
              </w:rPr>
            </w:pPr>
            <w:r w:rsidRPr="00DA4D6E">
              <w:rPr>
                <w:sz w:val="18"/>
                <w:szCs w:val="18"/>
              </w:rPr>
              <w:t>Выплаты вложенных Концессионером средств</w:t>
            </w:r>
          </w:p>
        </w:tc>
        <w:tc>
          <w:tcPr>
            <w:tcW w:w="304" w:type="pct"/>
            <w:tcBorders>
              <w:top w:val="nil"/>
              <w:left w:val="nil"/>
              <w:bottom w:val="single" w:sz="4" w:space="0" w:color="auto"/>
              <w:right w:val="single" w:sz="4" w:space="0" w:color="auto"/>
            </w:tcBorders>
            <w:shd w:val="clear" w:color="auto" w:fill="auto"/>
            <w:noWrap/>
            <w:vAlign w:val="center"/>
            <w:hideMark/>
          </w:tcPr>
          <w:p w14:paraId="048821B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bottom"/>
            <w:hideMark/>
          </w:tcPr>
          <w:p w14:paraId="7581E355"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bottom"/>
            <w:hideMark/>
          </w:tcPr>
          <w:p w14:paraId="12FB382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516,32</w:t>
            </w:r>
          </w:p>
        </w:tc>
        <w:tc>
          <w:tcPr>
            <w:tcW w:w="225" w:type="pct"/>
            <w:tcBorders>
              <w:top w:val="nil"/>
              <w:left w:val="nil"/>
              <w:bottom w:val="single" w:sz="4" w:space="0" w:color="auto"/>
              <w:right w:val="single" w:sz="4" w:space="0" w:color="auto"/>
            </w:tcBorders>
            <w:shd w:val="clear" w:color="auto" w:fill="auto"/>
            <w:noWrap/>
            <w:vAlign w:val="bottom"/>
            <w:hideMark/>
          </w:tcPr>
          <w:p w14:paraId="4AA51464"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1134,23</w:t>
            </w:r>
          </w:p>
        </w:tc>
        <w:tc>
          <w:tcPr>
            <w:tcW w:w="225" w:type="pct"/>
            <w:tcBorders>
              <w:top w:val="nil"/>
              <w:left w:val="nil"/>
              <w:bottom w:val="single" w:sz="4" w:space="0" w:color="auto"/>
              <w:right w:val="single" w:sz="4" w:space="0" w:color="auto"/>
            </w:tcBorders>
            <w:shd w:val="clear" w:color="auto" w:fill="auto"/>
            <w:noWrap/>
            <w:vAlign w:val="bottom"/>
            <w:hideMark/>
          </w:tcPr>
          <w:p w14:paraId="3A0C2854"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1134,23</w:t>
            </w:r>
          </w:p>
        </w:tc>
        <w:tc>
          <w:tcPr>
            <w:tcW w:w="225" w:type="pct"/>
            <w:tcBorders>
              <w:top w:val="nil"/>
              <w:left w:val="nil"/>
              <w:bottom w:val="single" w:sz="4" w:space="0" w:color="auto"/>
              <w:right w:val="single" w:sz="4" w:space="0" w:color="auto"/>
            </w:tcBorders>
            <w:shd w:val="clear" w:color="auto" w:fill="auto"/>
            <w:noWrap/>
            <w:vAlign w:val="bottom"/>
            <w:hideMark/>
          </w:tcPr>
          <w:p w14:paraId="7F73FCD9"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617,91</w:t>
            </w:r>
          </w:p>
        </w:tc>
        <w:tc>
          <w:tcPr>
            <w:tcW w:w="225" w:type="pct"/>
            <w:tcBorders>
              <w:top w:val="nil"/>
              <w:left w:val="nil"/>
              <w:bottom w:val="single" w:sz="4" w:space="0" w:color="auto"/>
              <w:right w:val="single" w:sz="4" w:space="0" w:color="auto"/>
            </w:tcBorders>
            <w:shd w:val="clear" w:color="auto" w:fill="auto"/>
            <w:noWrap/>
            <w:vAlign w:val="bottom"/>
            <w:hideMark/>
          </w:tcPr>
          <w:p w14:paraId="1FB804F9"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bottom"/>
            <w:hideMark/>
          </w:tcPr>
          <w:p w14:paraId="71A38CE9"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bottom"/>
            <w:hideMark/>
          </w:tcPr>
          <w:p w14:paraId="2A61B949"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bottom"/>
            <w:hideMark/>
          </w:tcPr>
          <w:p w14:paraId="020DFC1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bottom"/>
            <w:hideMark/>
          </w:tcPr>
          <w:p w14:paraId="6D8BC3C8"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bottom"/>
            <w:hideMark/>
          </w:tcPr>
          <w:p w14:paraId="25E2C4E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bottom"/>
            <w:hideMark/>
          </w:tcPr>
          <w:p w14:paraId="07A9667B"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bottom"/>
            <w:hideMark/>
          </w:tcPr>
          <w:p w14:paraId="08CD40DF"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bottom"/>
            <w:hideMark/>
          </w:tcPr>
          <w:p w14:paraId="453E69BA"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bottom"/>
            <w:hideMark/>
          </w:tcPr>
          <w:p w14:paraId="066ADFB0"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bottom"/>
            <w:hideMark/>
          </w:tcPr>
          <w:p w14:paraId="4D14119E"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r>
      <w:tr w:rsidR="00DA4D6E" w:rsidRPr="00DA4D6E" w14:paraId="42D2101F" w14:textId="77777777" w:rsidTr="00DA4D6E">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68A1EF1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ИТОГО к возврату через экономически обоснованный тариф (без учета НДС)</w:t>
            </w:r>
          </w:p>
        </w:tc>
        <w:tc>
          <w:tcPr>
            <w:tcW w:w="304" w:type="pct"/>
            <w:tcBorders>
              <w:top w:val="nil"/>
              <w:left w:val="nil"/>
              <w:bottom w:val="single" w:sz="4" w:space="0" w:color="auto"/>
              <w:right w:val="single" w:sz="4" w:space="0" w:color="auto"/>
            </w:tcBorders>
            <w:shd w:val="clear" w:color="auto" w:fill="auto"/>
            <w:noWrap/>
            <w:vAlign w:val="center"/>
            <w:hideMark/>
          </w:tcPr>
          <w:p w14:paraId="275E6EB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6CC9699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05E5D32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671,22</w:t>
            </w:r>
          </w:p>
        </w:tc>
        <w:tc>
          <w:tcPr>
            <w:tcW w:w="225" w:type="pct"/>
            <w:tcBorders>
              <w:top w:val="nil"/>
              <w:left w:val="nil"/>
              <w:bottom w:val="single" w:sz="4" w:space="0" w:color="auto"/>
              <w:right w:val="single" w:sz="4" w:space="0" w:color="auto"/>
            </w:tcBorders>
            <w:shd w:val="clear" w:color="auto" w:fill="auto"/>
            <w:noWrap/>
            <w:vAlign w:val="center"/>
            <w:hideMark/>
          </w:tcPr>
          <w:p w14:paraId="5CE14ED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1422,86</w:t>
            </w:r>
          </w:p>
        </w:tc>
        <w:tc>
          <w:tcPr>
            <w:tcW w:w="225" w:type="pct"/>
            <w:tcBorders>
              <w:top w:val="nil"/>
              <w:left w:val="nil"/>
              <w:bottom w:val="single" w:sz="4" w:space="0" w:color="auto"/>
              <w:right w:val="single" w:sz="4" w:space="0" w:color="auto"/>
            </w:tcBorders>
            <w:shd w:val="clear" w:color="auto" w:fill="auto"/>
            <w:noWrap/>
            <w:vAlign w:val="center"/>
            <w:hideMark/>
          </w:tcPr>
          <w:p w14:paraId="4A9B3EC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1309,44</w:t>
            </w:r>
          </w:p>
        </w:tc>
        <w:tc>
          <w:tcPr>
            <w:tcW w:w="225" w:type="pct"/>
            <w:tcBorders>
              <w:top w:val="nil"/>
              <w:left w:val="nil"/>
              <w:bottom w:val="single" w:sz="4" w:space="0" w:color="auto"/>
              <w:right w:val="single" w:sz="4" w:space="0" w:color="auto"/>
            </w:tcBorders>
            <w:shd w:val="clear" w:color="auto" w:fill="auto"/>
            <w:noWrap/>
            <w:vAlign w:val="center"/>
            <w:hideMark/>
          </w:tcPr>
          <w:p w14:paraId="40C3ADC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679,70</w:t>
            </w:r>
          </w:p>
        </w:tc>
        <w:tc>
          <w:tcPr>
            <w:tcW w:w="225" w:type="pct"/>
            <w:tcBorders>
              <w:top w:val="nil"/>
              <w:left w:val="nil"/>
              <w:bottom w:val="single" w:sz="4" w:space="0" w:color="auto"/>
              <w:right w:val="single" w:sz="4" w:space="0" w:color="auto"/>
            </w:tcBorders>
            <w:shd w:val="clear" w:color="auto" w:fill="auto"/>
            <w:noWrap/>
            <w:vAlign w:val="center"/>
            <w:hideMark/>
          </w:tcPr>
          <w:p w14:paraId="2DEFB86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608288A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0AC1802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3C5F34C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2B79C9B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7A3BFCC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6A5DE1F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2EB3BCF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40662F7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2B36F3B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7630A25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r>
    </w:tbl>
    <w:p w14:paraId="0FC1479C" w14:textId="77777777" w:rsidR="00DA4D6E" w:rsidRDefault="00DA4D6E" w:rsidP="00257035">
      <w:pPr>
        <w:widowControl w:val="0"/>
        <w:suppressLineNumbers/>
        <w:tabs>
          <w:tab w:val="left" w:leader="dot" w:pos="540"/>
        </w:tabs>
        <w:suppressAutoHyphens/>
        <w:spacing w:before="0" w:after="0"/>
        <w:ind w:firstLine="567"/>
        <w:rPr>
          <w:iCs/>
        </w:rPr>
      </w:pPr>
      <w:bookmarkStart w:id="206" w:name="_Ref104729649"/>
    </w:p>
    <w:p w14:paraId="583AD7DE" w14:textId="327FC53D" w:rsidR="00257035" w:rsidRPr="00257035" w:rsidRDefault="00257035" w:rsidP="00257035">
      <w:pPr>
        <w:widowControl w:val="0"/>
        <w:suppressLineNumbers/>
        <w:tabs>
          <w:tab w:val="left" w:leader="dot" w:pos="540"/>
        </w:tabs>
        <w:suppressAutoHyphens/>
        <w:spacing w:before="0" w:after="0"/>
        <w:ind w:firstLine="567"/>
        <w:rPr>
          <w:iCs/>
        </w:rPr>
      </w:pPr>
      <w:bookmarkStart w:id="207" w:name="_Ref192231886"/>
      <w:r w:rsidRPr="00257035">
        <w:rPr>
          <w:iCs/>
        </w:rPr>
        <w:lastRenderedPageBreak/>
        <w:t xml:space="preserve">Таблица </w:t>
      </w:r>
      <w:r w:rsidRPr="00257035">
        <w:rPr>
          <w:iCs/>
        </w:rPr>
        <w:fldChar w:fldCharType="begin"/>
      </w:r>
      <w:r w:rsidRPr="00257035">
        <w:rPr>
          <w:iCs/>
        </w:rPr>
        <w:instrText xml:space="preserve"> SEQ Таблица \* ARABIC </w:instrText>
      </w:r>
      <w:r w:rsidRPr="00257035">
        <w:rPr>
          <w:iCs/>
        </w:rPr>
        <w:fldChar w:fldCharType="separate"/>
      </w:r>
      <w:r w:rsidR="00F329C9">
        <w:rPr>
          <w:iCs/>
          <w:noProof/>
        </w:rPr>
        <w:t>28</w:t>
      </w:r>
      <w:r w:rsidRPr="00257035">
        <w:rPr>
          <w:iCs/>
        </w:rPr>
        <w:fldChar w:fldCharType="end"/>
      </w:r>
      <w:bookmarkEnd w:id="206"/>
      <w:bookmarkEnd w:id="207"/>
      <w:r>
        <w:rPr>
          <w:iCs/>
        </w:rPr>
        <w:t xml:space="preserve"> - </w:t>
      </w:r>
      <w:r w:rsidR="00DA4D6E">
        <w:rPr>
          <w:iCs/>
        </w:rPr>
        <w:t>Расчет ценовых (тарифных) последствий для Концессионера и</w:t>
      </w:r>
      <w:r w:rsidR="00DA4D6E" w:rsidRPr="007139CA">
        <w:rPr>
          <w:iCs/>
        </w:rPr>
        <w:t xml:space="preserve"> экономически обоснованного тарифа на тепловую энергию </w:t>
      </w:r>
      <w:r w:rsidRPr="007139CA">
        <w:rPr>
          <w:iCs/>
        </w:rPr>
        <w:t>(тарифная зона – котельные кроме котельной № 22)</w:t>
      </w:r>
    </w:p>
    <w:tbl>
      <w:tblPr>
        <w:tblW w:w="5000" w:type="pct"/>
        <w:tblLook w:val="04A0" w:firstRow="1" w:lastRow="0" w:firstColumn="1" w:lastColumn="0" w:noHBand="0" w:noVBand="1"/>
      </w:tblPr>
      <w:tblGrid>
        <w:gridCol w:w="4430"/>
        <w:gridCol w:w="1358"/>
        <w:gridCol w:w="1004"/>
        <w:gridCol w:w="1004"/>
        <w:gridCol w:w="1004"/>
        <w:gridCol w:w="1004"/>
        <w:gridCol w:w="1004"/>
        <w:gridCol w:w="1004"/>
        <w:gridCol w:w="1058"/>
        <w:gridCol w:w="1058"/>
        <w:gridCol w:w="1058"/>
        <w:gridCol w:w="969"/>
        <w:gridCol w:w="1058"/>
        <w:gridCol w:w="1040"/>
        <w:gridCol w:w="1022"/>
        <w:gridCol w:w="986"/>
        <w:gridCol w:w="1003"/>
        <w:gridCol w:w="1039"/>
      </w:tblGrid>
      <w:tr w:rsidR="00DA4D6E" w:rsidRPr="00DA4D6E" w14:paraId="6A148A2A" w14:textId="77777777" w:rsidTr="00DA4D6E">
        <w:trPr>
          <w:trHeight w:val="227"/>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00415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Наименование показателя</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0AD6C2C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Ед. изм.</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6BFC0E6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2025</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3FC1A71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2026</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0334DCC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2027</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1E067E9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2028</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7A32EE1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2029</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0EE623D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2030</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2DFA677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2031</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7A612BE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2032</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7CDF3D8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2033</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1B48257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2034</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39D1C30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2035</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3F3304D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2036</w:t>
            </w:r>
          </w:p>
        </w:tc>
        <w:tc>
          <w:tcPr>
            <w:tcW w:w="231" w:type="pct"/>
            <w:tcBorders>
              <w:top w:val="single" w:sz="4" w:space="0" w:color="auto"/>
              <w:left w:val="nil"/>
              <w:bottom w:val="single" w:sz="4" w:space="0" w:color="auto"/>
              <w:right w:val="single" w:sz="4" w:space="0" w:color="auto"/>
            </w:tcBorders>
            <w:shd w:val="clear" w:color="auto" w:fill="auto"/>
            <w:vAlign w:val="center"/>
            <w:hideMark/>
          </w:tcPr>
          <w:p w14:paraId="234D48C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2037</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66EED01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2038</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72B2DB1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2039</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528C43D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2040</w:t>
            </w:r>
          </w:p>
        </w:tc>
      </w:tr>
      <w:tr w:rsidR="00DA4D6E" w:rsidRPr="00DA4D6E" w14:paraId="714D7FD4"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31056A6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НЕОБХОДИМАЯ ВАЛОВАЯ ВЫРУЧКА (с учетом теплоносителя)</w:t>
            </w:r>
          </w:p>
        </w:tc>
        <w:tc>
          <w:tcPr>
            <w:tcW w:w="307" w:type="pct"/>
            <w:tcBorders>
              <w:top w:val="nil"/>
              <w:left w:val="nil"/>
              <w:bottom w:val="single" w:sz="4" w:space="0" w:color="auto"/>
              <w:right w:val="single" w:sz="4" w:space="0" w:color="auto"/>
            </w:tcBorders>
            <w:shd w:val="clear" w:color="auto" w:fill="auto"/>
            <w:noWrap/>
            <w:vAlign w:val="center"/>
            <w:hideMark/>
          </w:tcPr>
          <w:p w14:paraId="37CF3ED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24AAA70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44 422,49</w:t>
            </w:r>
          </w:p>
        </w:tc>
        <w:tc>
          <w:tcPr>
            <w:tcW w:w="227" w:type="pct"/>
            <w:tcBorders>
              <w:top w:val="nil"/>
              <w:left w:val="nil"/>
              <w:bottom w:val="single" w:sz="4" w:space="0" w:color="auto"/>
              <w:right w:val="single" w:sz="4" w:space="0" w:color="auto"/>
            </w:tcBorders>
            <w:shd w:val="clear" w:color="auto" w:fill="auto"/>
            <w:noWrap/>
            <w:vAlign w:val="center"/>
            <w:hideMark/>
          </w:tcPr>
          <w:p w14:paraId="41D5B69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47 504,06</w:t>
            </w:r>
          </w:p>
        </w:tc>
        <w:tc>
          <w:tcPr>
            <w:tcW w:w="227" w:type="pct"/>
            <w:tcBorders>
              <w:top w:val="nil"/>
              <w:left w:val="nil"/>
              <w:bottom w:val="single" w:sz="4" w:space="0" w:color="auto"/>
              <w:right w:val="single" w:sz="4" w:space="0" w:color="auto"/>
            </w:tcBorders>
            <w:shd w:val="clear" w:color="auto" w:fill="auto"/>
            <w:noWrap/>
            <w:vAlign w:val="center"/>
            <w:hideMark/>
          </w:tcPr>
          <w:p w14:paraId="3ECAA7E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49 615,84</w:t>
            </w:r>
          </w:p>
        </w:tc>
        <w:tc>
          <w:tcPr>
            <w:tcW w:w="227" w:type="pct"/>
            <w:tcBorders>
              <w:top w:val="nil"/>
              <w:left w:val="nil"/>
              <w:bottom w:val="single" w:sz="4" w:space="0" w:color="auto"/>
              <w:right w:val="single" w:sz="4" w:space="0" w:color="auto"/>
            </w:tcBorders>
            <w:shd w:val="clear" w:color="auto" w:fill="auto"/>
            <w:noWrap/>
            <w:vAlign w:val="center"/>
            <w:hideMark/>
          </w:tcPr>
          <w:p w14:paraId="7F983C1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51 405,11</w:t>
            </w:r>
          </w:p>
        </w:tc>
        <w:tc>
          <w:tcPr>
            <w:tcW w:w="227" w:type="pct"/>
            <w:tcBorders>
              <w:top w:val="nil"/>
              <w:left w:val="nil"/>
              <w:bottom w:val="single" w:sz="4" w:space="0" w:color="auto"/>
              <w:right w:val="single" w:sz="4" w:space="0" w:color="auto"/>
            </w:tcBorders>
            <w:shd w:val="clear" w:color="auto" w:fill="auto"/>
            <w:noWrap/>
            <w:vAlign w:val="center"/>
            <w:hideMark/>
          </w:tcPr>
          <w:p w14:paraId="0E45D27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52 975,78</w:t>
            </w:r>
          </w:p>
        </w:tc>
        <w:tc>
          <w:tcPr>
            <w:tcW w:w="227" w:type="pct"/>
            <w:tcBorders>
              <w:top w:val="nil"/>
              <w:left w:val="nil"/>
              <w:bottom w:val="single" w:sz="4" w:space="0" w:color="auto"/>
              <w:right w:val="single" w:sz="4" w:space="0" w:color="auto"/>
            </w:tcBorders>
            <w:shd w:val="clear" w:color="auto" w:fill="auto"/>
            <w:noWrap/>
            <w:vAlign w:val="center"/>
            <w:hideMark/>
          </w:tcPr>
          <w:p w14:paraId="27A6E03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54 829,72</w:t>
            </w:r>
          </w:p>
        </w:tc>
        <w:tc>
          <w:tcPr>
            <w:tcW w:w="239" w:type="pct"/>
            <w:tcBorders>
              <w:top w:val="nil"/>
              <w:left w:val="nil"/>
              <w:bottom w:val="single" w:sz="4" w:space="0" w:color="auto"/>
              <w:right w:val="single" w:sz="4" w:space="0" w:color="auto"/>
            </w:tcBorders>
            <w:shd w:val="clear" w:color="auto" w:fill="auto"/>
            <w:noWrap/>
            <w:vAlign w:val="center"/>
            <w:hideMark/>
          </w:tcPr>
          <w:p w14:paraId="47F55DE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56 989,27</w:t>
            </w:r>
          </w:p>
        </w:tc>
        <w:tc>
          <w:tcPr>
            <w:tcW w:w="239" w:type="pct"/>
            <w:tcBorders>
              <w:top w:val="nil"/>
              <w:left w:val="nil"/>
              <w:bottom w:val="single" w:sz="4" w:space="0" w:color="auto"/>
              <w:right w:val="single" w:sz="4" w:space="0" w:color="auto"/>
            </w:tcBorders>
            <w:shd w:val="clear" w:color="auto" w:fill="auto"/>
            <w:noWrap/>
            <w:vAlign w:val="center"/>
            <w:hideMark/>
          </w:tcPr>
          <w:p w14:paraId="2B2117C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59 235,31</w:t>
            </w:r>
          </w:p>
        </w:tc>
        <w:tc>
          <w:tcPr>
            <w:tcW w:w="239" w:type="pct"/>
            <w:tcBorders>
              <w:top w:val="nil"/>
              <w:left w:val="nil"/>
              <w:bottom w:val="single" w:sz="4" w:space="0" w:color="auto"/>
              <w:right w:val="single" w:sz="4" w:space="0" w:color="auto"/>
            </w:tcBorders>
            <w:shd w:val="clear" w:color="auto" w:fill="auto"/>
            <w:noWrap/>
            <w:vAlign w:val="center"/>
            <w:hideMark/>
          </w:tcPr>
          <w:p w14:paraId="2F9AF0F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61 571,31</w:t>
            </w:r>
          </w:p>
        </w:tc>
        <w:tc>
          <w:tcPr>
            <w:tcW w:w="219" w:type="pct"/>
            <w:tcBorders>
              <w:top w:val="nil"/>
              <w:left w:val="nil"/>
              <w:bottom w:val="single" w:sz="4" w:space="0" w:color="auto"/>
              <w:right w:val="single" w:sz="4" w:space="0" w:color="auto"/>
            </w:tcBorders>
            <w:shd w:val="clear" w:color="auto" w:fill="auto"/>
            <w:noWrap/>
            <w:vAlign w:val="center"/>
            <w:hideMark/>
          </w:tcPr>
          <w:p w14:paraId="661BC16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59 976,03</w:t>
            </w:r>
          </w:p>
        </w:tc>
        <w:tc>
          <w:tcPr>
            <w:tcW w:w="239" w:type="pct"/>
            <w:tcBorders>
              <w:top w:val="nil"/>
              <w:left w:val="nil"/>
              <w:bottom w:val="single" w:sz="4" w:space="0" w:color="auto"/>
              <w:right w:val="single" w:sz="4" w:space="0" w:color="auto"/>
            </w:tcBorders>
            <w:shd w:val="clear" w:color="auto" w:fill="auto"/>
            <w:noWrap/>
            <w:vAlign w:val="center"/>
            <w:hideMark/>
          </w:tcPr>
          <w:p w14:paraId="51D7355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62 386,79</w:t>
            </w:r>
          </w:p>
        </w:tc>
        <w:tc>
          <w:tcPr>
            <w:tcW w:w="235" w:type="pct"/>
            <w:tcBorders>
              <w:top w:val="nil"/>
              <w:left w:val="nil"/>
              <w:bottom w:val="single" w:sz="4" w:space="0" w:color="auto"/>
              <w:right w:val="single" w:sz="4" w:space="0" w:color="auto"/>
            </w:tcBorders>
            <w:shd w:val="clear" w:color="auto" w:fill="auto"/>
            <w:noWrap/>
            <w:vAlign w:val="center"/>
            <w:hideMark/>
          </w:tcPr>
          <w:p w14:paraId="4825B81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64 895,44</w:t>
            </w:r>
          </w:p>
        </w:tc>
        <w:tc>
          <w:tcPr>
            <w:tcW w:w="231" w:type="pct"/>
            <w:tcBorders>
              <w:top w:val="nil"/>
              <w:left w:val="nil"/>
              <w:bottom w:val="single" w:sz="4" w:space="0" w:color="auto"/>
              <w:right w:val="single" w:sz="4" w:space="0" w:color="auto"/>
            </w:tcBorders>
            <w:shd w:val="clear" w:color="auto" w:fill="auto"/>
            <w:noWrap/>
            <w:vAlign w:val="center"/>
            <w:hideMark/>
          </w:tcPr>
          <w:p w14:paraId="6A14761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67 505,96</w:t>
            </w:r>
          </w:p>
        </w:tc>
        <w:tc>
          <w:tcPr>
            <w:tcW w:w="223" w:type="pct"/>
            <w:tcBorders>
              <w:top w:val="nil"/>
              <w:left w:val="nil"/>
              <w:bottom w:val="single" w:sz="4" w:space="0" w:color="auto"/>
              <w:right w:val="single" w:sz="4" w:space="0" w:color="auto"/>
            </w:tcBorders>
            <w:shd w:val="clear" w:color="auto" w:fill="auto"/>
            <w:noWrap/>
            <w:vAlign w:val="center"/>
            <w:hideMark/>
          </w:tcPr>
          <w:p w14:paraId="2E03367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70 222,48</w:t>
            </w:r>
          </w:p>
        </w:tc>
        <w:tc>
          <w:tcPr>
            <w:tcW w:w="227" w:type="pct"/>
            <w:tcBorders>
              <w:top w:val="nil"/>
              <w:left w:val="nil"/>
              <w:bottom w:val="single" w:sz="4" w:space="0" w:color="auto"/>
              <w:right w:val="single" w:sz="4" w:space="0" w:color="auto"/>
            </w:tcBorders>
            <w:shd w:val="clear" w:color="auto" w:fill="auto"/>
            <w:noWrap/>
            <w:vAlign w:val="center"/>
            <w:hideMark/>
          </w:tcPr>
          <w:p w14:paraId="4C4DFCA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73 049,32</w:t>
            </w:r>
          </w:p>
        </w:tc>
        <w:tc>
          <w:tcPr>
            <w:tcW w:w="235" w:type="pct"/>
            <w:tcBorders>
              <w:top w:val="nil"/>
              <w:left w:val="nil"/>
              <w:bottom w:val="single" w:sz="4" w:space="0" w:color="auto"/>
              <w:right w:val="single" w:sz="4" w:space="0" w:color="auto"/>
            </w:tcBorders>
            <w:shd w:val="clear" w:color="auto" w:fill="auto"/>
            <w:noWrap/>
            <w:vAlign w:val="center"/>
            <w:hideMark/>
          </w:tcPr>
          <w:p w14:paraId="66E16E3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75 990,96</w:t>
            </w:r>
          </w:p>
        </w:tc>
      </w:tr>
      <w:tr w:rsidR="00DA4D6E" w:rsidRPr="00DA4D6E" w14:paraId="04353A5E"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452DD80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НВВ на теплоноситель</w:t>
            </w:r>
          </w:p>
        </w:tc>
        <w:tc>
          <w:tcPr>
            <w:tcW w:w="307" w:type="pct"/>
            <w:tcBorders>
              <w:top w:val="nil"/>
              <w:left w:val="nil"/>
              <w:bottom w:val="single" w:sz="4" w:space="0" w:color="auto"/>
              <w:right w:val="single" w:sz="4" w:space="0" w:color="auto"/>
            </w:tcBorders>
            <w:shd w:val="clear" w:color="auto" w:fill="auto"/>
            <w:noWrap/>
            <w:vAlign w:val="center"/>
            <w:hideMark/>
          </w:tcPr>
          <w:p w14:paraId="0AC59A0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59B2C05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1 492,92</w:t>
            </w:r>
          </w:p>
        </w:tc>
        <w:tc>
          <w:tcPr>
            <w:tcW w:w="227" w:type="pct"/>
            <w:tcBorders>
              <w:top w:val="nil"/>
              <w:left w:val="nil"/>
              <w:bottom w:val="single" w:sz="4" w:space="0" w:color="auto"/>
              <w:right w:val="single" w:sz="4" w:space="0" w:color="auto"/>
            </w:tcBorders>
            <w:shd w:val="clear" w:color="auto" w:fill="auto"/>
            <w:noWrap/>
            <w:vAlign w:val="center"/>
            <w:hideMark/>
          </w:tcPr>
          <w:p w14:paraId="398942C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1 716,10</w:t>
            </w:r>
          </w:p>
        </w:tc>
        <w:tc>
          <w:tcPr>
            <w:tcW w:w="227" w:type="pct"/>
            <w:tcBorders>
              <w:top w:val="nil"/>
              <w:left w:val="nil"/>
              <w:bottom w:val="single" w:sz="4" w:space="0" w:color="auto"/>
              <w:right w:val="single" w:sz="4" w:space="0" w:color="auto"/>
            </w:tcBorders>
            <w:shd w:val="clear" w:color="auto" w:fill="auto"/>
            <w:noWrap/>
            <w:vAlign w:val="center"/>
            <w:hideMark/>
          </w:tcPr>
          <w:p w14:paraId="61D404E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1 972,70</w:t>
            </w:r>
          </w:p>
        </w:tc>
        <w:tc>
          <w:tcPr>
            <w:tcW w:w="227" w:type="pct"/>
            <w:tcBorders>
              <w:top w:val="nil"/>
              <w:left w:val="nil"/>
              <w:bottom w:val="single" w:sz="4" w:space="0" w:color="auto"/>
              <w:right w:val="single" w:sz="4" w:space="0" w:color="auto"/>
            </w:tcBorders>
            <w:shd w:val="clear" w:color="auto" w:fill="auto"/>
            <w:noWrap/>
            <w:vAlign w:val="center"/>
            <w:hideMark/>
          </w:tcPr>
          <w:p w14:paraId="1DCD746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2 267,76</w:t>
            </w:r>
          </w:p>
        </w:tc>
        <w:tc>
          <w:tcPr>
            <w:tcW w:w="227" w:type="pct"/>
            <w:tcBorders>
              <w:top w:val="nil"/>
              <w:left w:val="nil"/>
              <w:bottom w:val="single" w:sz="4" w:space="0" w:color="auto"/>
              <w:right w:val="single" w:sz="4" w:space="0" w:color="auto"/>
            </w:tcBorders>
            <w:shd w:val="clear" w:color="auto" w:fill="auto"/>
            <w:noWrap/>
            <w:vAlign w:val="center"/>
            <w:hideMark/>
          </w:tcPr>
          <w:p w14:paraId="6DF8574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2 607,04</w:t>
            </w:r>
          </w:p>
        </w:tc>
        <w:tc>
          <w:tcPr>
            <w:tcW w:w="227" w:type="pct"/>
            <w:tcBorders>
              <w:top w:val="nil"/>
              <w:left w:val="nil"/>
              <w:bottom w:val="single" w:sz="4" w:space="0" w:color="auto"/>
              <w:right w:val="single" w:sz="4" w:space="0" w:color="auto"/>
            </w:tcBorders>
            <w:shd w:val="clear" w:color="auto" w:fill="auto"/>
            <w:noWrap/>
            <w:vAlign w:val="center"/>
            <w:hideMark/>
          </w:tcPr>
          <w:p w14:paraId="6B385AC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2 711,32</w:t>
            </w:r>
          </w:p>
        </w:tc>
        <w:tc>
          <w:tcPr>
            <w:tcW w:w="239" w:type="pct"/>
            <w:tcBorders>
              <w:top w:val="nil"/>
              <w:left w:val="nil"/>
              <w:bottom w:val="single" w:sz="4" w:space="0" w:color="auto"/>
              <w:right w:val="single" w:sz="4" w:space="0" w:color="auto"/>
            </w:tcBorders>
            <w:shd w:val="clear" w:color="auto" w:fill="auto"/>
            <w:noWrap/>
            <w:vAlign w:val="center"/>
            <w:hideMark/>
          </w:tcPr>
          <w:p w14:paraId="6BFED84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2 819,77</w:t>
            </w:r>
          </w:p>
        </w:tc>
        <w:tc>
          <w:tcPr>
            <w:tcW w:w="239" w:type="pct"/>
            <w:tcBorders>
              <w:top w:val="nil"/>
              <w:left w:val="nil"/>
              <w:bottom w:val="single" w:sz="4" w:space="0" w:color="auto"/>
              <w:right w:val="single" w:sz="4" w:space="0" w:color="auto"/>
            </w:tcBorders>
            <w:shd w:val="clear" w:color="auto" w:fill="auto"/>
            <w:noWrap/>
            <w:vAlign w:val="center"/>
            <w:hideMark/>
          </w:tcPr>
          <w:p w14:paraId="2ABD371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2 932,57</w:t>
            </w:r>
          </w:p>
        </w:tc>
        <w:tc>
          <w:tcPr>
            <w:tcW w:w="239" w:type="pct"/>
            <w:tcBorders>
              <w:top w:val="nil"/>
              <w:left w:val="nil"/>
              <w:bottom w:val="single" w:sz="4" w:space="0" w:color="auto"/>
              <w:right w:val="single" w:sz="4" w:space="0" w:color="auto"/>
            </w:tcBorders>
            <w:shd w:val="clear" w:color="auto" w:fill="auto"/>
            <w:noWrap/>
            <w:vAlign w:val="center"/>
            <w:hideMark/>
          </w:tcPr>
          <w:p w14:paraId="37F6AEC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3 049,87</w:t>
            </w:r>
          </w:p>
        </w:tc>
        <w:tc>
          <w:tcPr>
            <w:tcW w:w="219" w:type="pct"/>
            <w:tcBorders>
              <w:top w:val="nil"/>
              <w:left w:val="nil"/>
              <w:bottom w:val="single" w:sz="4" w:space="0" w:color="auto"/>
              <w:right w:val="single" w:sz="4" w:space="0" w:color="auto"/>
            </w:tcBorders>
            <w:shd w:val="clear" w:color="auto" w:fill="auto"/>
            <w:noWrap/>
            <w:vAlign w:val="center"/>
            <w:hideMark/>
          </w:tcPr>
          <w:p w14:paraId="0D9C61E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3 171,86</w:t>
            </w:r>
          </w:p>
        </w:tc>
        <w:tc>
          <w:tcPr>
            <w:tcW w:w="239" w:type="pct"/>
            <w:tcBorders>
              <w:top w:val="nil"/>
              <w:left w:val="nil"/>
              <w:bottom w:val="single" w:sz="4" w:space="0" w:color="auto"/>
              <w:right w:val="single" w:sz="4" w:space="0" w:color="auto"/>
            </w:tcBorders>
            <w:shd w:val="clear" w:color="auto" w:fill="auto"/>
            <w:noWrap/>
            <w:vAlign w:val="center"/>
            <w:hideMark/>
          </w:tcPr>
          <w:p w14:paraId="4364078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3 298,74</w:t>
            </w:r>
          </w:p>
        </w:tc>
        <w:tc>
          <w:tcPr>
            <w:tcW w:w="235" w:type="pct"/>
            <w:tcBorders>
              <w:top w:val="nil"/>
              <w:left w:val="nil"/>
              <w:bottom w:val="single" w:sz="4" w:space="0" w:color="auto"/>
              <w:right w:val="single" w:sz="4" w:space="0" w:color="auto"/>
            </w:tcBorders>
            <w:shd w:val="clear" w:color="auto" w:fill="auto"/>
            <w:noWrap/>
            <w:vAlign w:val="center"/>
            <w:hideMark/>
          </w:tcPr>
          <w:p w14:paraId="6F81732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3 430,69</w:t>
            </w:r>
          </w:p>
        </w:tc>
        <w:tc>
          <w:tcPr>
            <w:tcW w:w="231" w:type="pct"/>
            <w:tcBorders>
              <w:top w:val="nil"/>
              <w:left w:val="nil"/>
              <w:bottom w:val="single" w:sz="4" w:space="0" w:color="auto"/>
              <w:right w:val="single" w:sz="4" w:space="0" w:color="auto"/>
            </w:tcBorders>
            <w:shd w:val="clear" w:color="auto" w:fill="auto"/>
            <w:noWrap/>
            <w:vAlign w:val="center"/>
            <w:hideMark/>
          </w:tcPr>
          <w:p w14:paraId="542B5FF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3 567,91</w:t>
            </w:r>
          </w:p>
        </w:tc>
        <w:tc>
          <w:tcPr>
            <w:tcW w:w="223" w:type="pct"/>
            <w:tcBorders>
              <w:top w:val="nil"/>
              <w:left w:val="nil"/>
              <w:bottom w:val="single" w:sz="4" w:space="0" w:color="auto"/>
              <w:right w:val="single" w:sz="4" w:space="0" w:color="auto"/>
            </w:tcBorders>
            <w:shd w:val="clear" w:color="auto" w:fill="auto"/>
            <w:noWrap/>
            <w:vAlign w:val="center"/>
            <w:hideMark/>
          </w:tcPr>
          <w:p w14:paraId="1F0DFEA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3 710,63</w:t>
            </w:r>
          </w:p>
        </w:tc>
        <w:tc>
          <w:tcPr>
            <w:tcW w:w="227" w:type="pct"/>
            <w:tcBorders>
              <w:top w:val="nil"/>
              <w:left w:val="nil"/>
              <w:bottom w:val="single" w:sz="4" w:space="0" w:color="auto"/>
              <w:right w:val="single" w:sz="4" w:space="0" w:color="auto"/>
            </w:tcBorders>
            <w:shd w:val="clear" w:color="auto" w:fill="auto"/>
            <w:noWrap/>
            <w:vAlign w:val="center"/>
            <w:hideMark/>
          </w:tcPr>
          <w:p w14:paraId="76EFC1D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3 859,06</w:t>
            </w:r>
          </w:p>
        </w:tc>
        <w:tc>
          <w:tcPr>
            <w:tcW w:w="235" w:type="pct"/>
            <w:tcBorders>
              <w:top w:val="nil"/>
              <w:left w:val="nil"/>
              <w:bottom w:val="single" w:sz="4" w:space="0" w:color="auto"/>
              <w:right w:val="single" w:sz="4" w:space="0" w:color="auto"/>
            </w:tcBorders>
            <w:shd w:val="clear" w:color="auto" w:fill="auto"/>
            <w:noWrap/>
            <w:vAlign w:val="center"/>
            <w:hideMark/>
          </w:tcPr>
          <w:p w14:paraId="66EBEEC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4 013,42</w:t>
            </w:r>
          </w:p>
        </w:tc>
      </w:tr>
      <w:tr w:rsidR="00DA4D6E" w:rsidRPr="00DA4D6E" w14:paraId="0242C479"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090CE05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РАСХОДЫ НА ЭНЕРГЕТИЧЕСКИЕ РЕСУРСЫ</w:t>
            </w:r>
          </w:p>
        </w:tc>
        <w:tc>
          <w:tcPr>
            <w:tcW w:w="307" w:type="pct"/>
            <w:tcBorders>
              <w:top w:val="nil"/>
              <w:left w:val="nil"/>
              <w:bottom w:val="single" w:sz="4" w:space="0" w:color="auto"/>
              <w:right w:val="single" w:sz="4" w:space="0" w:color="auto"/>
            </w:tcBorders>
            <w:shd w:val="clear" w:color="auto" w:fill="auto"/>
            <w:noWrap/>
            <w:vAlign w:val="center"/>
            <w:hideMark/>
          </w:tcPr>
          <w:p w14:paraId="4E0772A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EC62C9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13 906,66</w:t>
            </w:r>
          </w:p>
        </w:tc>
        <w:tc>
          <w:tcPr>
            <w:tcW w:w="227" w:type="pct"/>
            <w:tcBorders>
              <w:top w:val="nil"/>
              <w:left w:val="nil"/>
              <w:bottom w:val="single" w:sz="4" w:space="0" w:color="auto"/>
              <w:right w:val="single" w:sz="4" w:space="0" w:color="auto"/>
            </w:tcBorders>
            <w:shd w:val="clear" w:color="auto" w:fill="auto"/>
            <w:noWrap/>
            <w:vAlign w:val="center"/>
            <w:hideMark/>
          </w:tcPr>
          <w:p w14:paraId="63AA427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15 488,76</w:t>
            </w:r>
          </w:p>
        </w:tc>
        <w:tc>
          <w:tcPr>
            <w:tcW w:w="227" w:type="pct"/>
            <w:tcBorders>
              <w:top w:val="nil"/>
              <w:left w:val="nil"/>
              <w:bottom w:val="single" w:sz="4" w:space="0" w:color="auto"/>
              <w:right w:val="single" w:sz="4" w:space="0" w:color="auto"/>
            </w:tcBorders>
            <w:shd w:val="clear" w:color="auto" w:fill="auto"/>
            <w:noWrap/>
            <w:vAlign w:val="center"/>
            <w:hideMark/>
          </w:tcPr>
          <w:p w14:paraId="15C5FC9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16 246,36</w:t>
            </w:r>
          </w:p>
        </w:tc>
        <w:tc>
          <w:tcPr>
            <w:tcW w:w="227" w:type="pct"/>
            <w:tcBorders>
              <w:top w:val="nil"/>
              <w:left w:val="nil"/>
              <w:bottom w:val="single" w:sz="4" w:space="0" w:color="auto"/>
              <w:right w:val="single" w:sz="4" w:space="0" w:color="auto"/>
            </w:tcBorders>
            <w:shd w:val="clear" w:color="auto" w:fill="auto"/>
            <w:noWrap/>
            <w:vAlign w:val="center"/>
            <w:hideMark/>
          </w:tcPr>
          <w:p w14:paraId="67773F3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17 089,17</w:t>
            </w:r>
          </w:p>
        </w:tc>
        <w:tc>
          <w:tcPr>
            <w:tcW w:w="227" w:type="pct"/>
            <w:tcBorders>
              <w:top w:val="nil"/>
              <w:left w:val="nil"/>
              <w:bottom w:val="single" w:sz="4" w:space="0" w:color="auto"/>
              <w:right w:val="single" w:sz="4" w:space="0" w:color="auto"/>
            </w:tcBorders>
            <w:shd w:val="clear" w:color="auto" w:fill="auto"/>
            <w:noWrap/>
            <w:vAlign w:val="center"/>
            <w:hideMark/>
          </w:tcPr>
          <w:p w14:paraId="64C1C49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18 001,09</w:t>
            </w:r>
          </w:p>
        </w:tc>
        <w:tc>
          <w:tcPr>
            <w:tcW w:w="227" w:type="pct"/>
            <w:tcBorders>
              <w:top w:val="nil"/>
              <w:left w:val="nil"/>
              <w:bottom w:val="single" w:sz="4" w:space="0" w:color="auto"/>
              <w:right w:val="single" w:sz="4" w:space="0" w:color="auto"/>
            </w:tcBorders>
            <w:shd w:val="clear" w:color="auto" w:fill="auto"/>
            <w:noWrap/>
            <w:vAlign w:val="center"/>
            <w:hideMark/>
          </w:tcPr>
          <w:p w14:paraId="78A01FA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18 721,26</w:t>
            </w:r>
          </w:p>
        </w:tc>
        <w:tc>
          <w:tcPr>
            <w:tcW w:w="239" w:type="pct"/>
            <w:tcBorders>
              <w:top w:val="nil"/>
              <w:left w:val="nil"/>
              <w:bottom w:val="single" w:sz="4" w:space="0" w:color="auto"/>
              <w:right w:val="single" w:sz="4" w:space="0" w:color="auto"/>
            </w:tcBorders>
            <w:shd w:val="clear" w:color="auto" w:fill="auto"/>
            <w:noWrap/>
            <w:vAlign w:val="center"/>
            <w:hideMark/>
          </w:tcPr>
          <w:p w14:paraId="31EC715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19 470,25</w:t>
            </w:r>
          </w:p>
        </w:tc>
        <w:tc>
          <w:tcPr>
            <w:tcW w:w="239" w:type="pct"/>
            <w:tcBorders>
              <w:top w:val="nil"/>
              <w:left w:val="nil"/>
              <w:bottom w:val="single" w:sz="4" w:space="0" w:color="auto"/>
              <w:right w:val="single" w:sz="4" w:space="0" w:color="auto"/>
            </w:tcBorders>
            <w:shd w:val="clear" w:color="auto" w:fill="auto"/>
            <w:noWrap/>
            <w:vAlign w:val="center"/>
            <w:hideMark/>
          </w:tcPr>
          <w:p w14:paraId="56C3E3E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20 249,21</w:t>
            </w:r>
          </w:p>
        </w:tc>
        <w:tc>
          <w:tcPr>
            <w:tcW w:w="239" w:type="pct"/>
            <w:tcBorders>
              <w:top w:val="nil"/>
              <w:left w:val="nil"/>
              <w:bottom w:val="single" w:sz="4" w:space="0" w:color="auto"/>
              <w:right w:val="single" w:sz="4" w:space="0" w:color="auto"/>
            </w:tcBorders>
            <w:shd w:val="clear" w:color="auto" w:fill="auto"/>
            <w:noWrap/>
            <w:vAlign w:val="center"/>
            <w:hideMark/>
          </w:tcPr>
          <w:p w14:paraId="340AE69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21 059,33</w:t>
            </w:r>
          </w:p>
        </w:tc>
        <w:tc>
          <w:tcPr>
            <w:tcW w:w="219" w:type="pct"/>
            <w:tcBorders>
              <w:top w:val="nil"/>
              <w:left w:val="nil"/>
              <w:bottom w:val="single" w:sz="4" w:space="0" w:color="auto"/>
              <w:right w:val="single" w:sz="4" w:space="0" w:color="auto"/>
            </w:tcBorders>
            <w:shd w:val="clear" w:color="auto" w:fill="auto"/>
            <w:noWrap/>
            <w:vAlign w:val="center"/>
            <w:hideMark/>
          </w:tcPr>
          <w:p w14:paraId="213D083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17 877,02</w:t>
            </w:r>
          </w:p>
        </w:tc>
        <w:tc>
          <w:tcPr>
            <w:tcW w:w="239" w:type="pct"/>
            <w:tcBorders>
              <w:top w:val="nil"/>
              <w:left w:val="nil"/>
              <w:bottom w:val="single" w:sz="4" w:space="0" w:color="auto"/>
              <w:right w:val="single" w:sz="4" w:space="0" w:color="auto"/>
            </w:tcBorders>
            <w:shd w:val="clear" w:color="auto" w:fill="auto"/>
            <w:noWrap/>
            <w:vAlign w:val="center"/>
            <w:hideMark/>
          </w:tcPr>
          <w:p w14:paraId="3D72271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18 637,17</w:t>
            </w:r>
          </w:p>
        </w:tc>
        <w:tc>
          <w:tcPr>
            <w:tcW w:w="235" w:type="pct"/>
            <w:tcBorders>
              <w:top w:val="nil"/>
              <w:left w:val="nil"/>
              <w:bottom w:val="single" w:sz="4" w:space="0" w:color="auto"/>
              <w:right w:val="single" w:sz="4" w:space="0" w:color="auto"/>
            </w:tcBorders>
            <w:shd w:val="clear" w:color="auto" w:fill="auto"/>
            <w:noWrap/>
            <w:vAlign w:val="center"/>
            <w:hideMark/>
          </w:tcPr>
          <w:p w14:paraId="5F534F4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19 429,08</w:t>
            </w:r>
          </w:p>
        </w:tc>
        <w:tc>
          <w:tcPr>
            <w:tcW w:w="231" w:type="pct"/>
            <w:tcBorders>
              <w:top w:val="nil"/>
              <w:left w:val="nil"/>
              <w:bottom w:val="single" w:sz="4" w:space="0" w:color="auto"/>
              <w:right w:val="single" w:sz="4" w:space="0" w:color="auto"/>
            </w:tcBorders>
            <w:shd w:val="clear" w:color="auto" w:fill="auto"/>
            <w:noWrap/>
            <w:vAlign w:val="center"/>
            <w:hideMark/>
          </w:tcPr>
          <w:p w14:paraId="1A1595D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20 254,07</w:t>
            </w:r>
          </w:p>
        </w:tc>
        <w:tc>
          <w:tcPr>
            <w:tcW w:w="223" w:type="pct"/>
            <w:tcBorders>
              <w:top w:val="nil"/>
              <w:left w:val="nil"/>
              <w:bottom w:val="single" w:sz="4" w:space="0" w:color="auto"/>
              <w:right w:val="single" w:sz="4" w:space="0" w:color="auto"/>
            </w:tcBorders>
            <w:shd w:val="clear" w:color="auto" w:fill="auto"/>
            <w:noWrap/>
            <w:vAlign w:val="center"/>
            <w:hideMark/>
          </w:tcPr>
          <w:p w14:paraId="4922F9C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21 113,54</w:t>
            </w:r>
          </w:p>
        </w:tc>
        <w:tc>
          <w:tcPr>
            <w:tcW w:w="227" w:type="pct"/>
            <w:tcBorders>
              <w:top w:val="nil"/>
              <w:left w:val="nil"/>
              <w:bottom w:val="single" w:sz="4" w:space="0" w:color="auto"/>
              <w:right w:val="single" w:sz="4" w:space="0" w:color="auto"/>
            </w:tcBorders>
            <w:shd w:val="clear" w:color="auto" w:fill="auto"/>
            <w:noWrap/>
            <w:vAlign w:val="center"/>
            <w:hideMark/>
          </w:tcPr>
          <w:p w14:paraId="5DD6285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22 008,94</w:t>
            </w:r>
          </w:p>
        </w:tc>
        <w:tc>
          <w:tcPr>
            <w:tcW w:w="235" w:type="pct"/>
            <w:tcBorders>
              <w:top w:val="nil"/>
              <w:left w:val="nil"/>
              <w:bottom w:val="single" w:sz="4" w:space="0" w:color="auto"/>
              <w:right w:val="single" w:sz="4" w:space="0" w:color="auto"/>
            </w:tcBorders>
            <w:shd w:val="clear" w:color="auto" w:fill="auto"/>
            <w:noWrap/>
            <w:vAlign w:val="center"/>
            <w:hideMark/>
          </w:tcPr>
          <w:p w14:paraId="7BD700B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22 941,77</w:t>
            </w:r>
          </w:p>
        </w:tc>
      </w:tr>
      <w:tr w:rsidR="00DA4D6E" w:rsidRPr="00DA4D6E" w14:paraId="663B5D45"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567809BB"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топливо</w:t>
            </w:r>
          </w:p>
        </w:tc>
        <w:tc>
          <w:tcPr>
            <w:tcW w:w="307" w:type="pct"/>
            <w:tcBorders>
              <w:top w:val="nil"/>
              <w:left w:val="nil"/>
              <w:bottom w:val="single" w:sz="4" w:space="0" w:color="auto"/>
              <w:right w:val="single" w:sz="4" w:space="0" w:color="auto"/>
            </w:tcBorders>
            <w:shd w:val="clear" w:color="auto" w:fill="auto"/>
            <w:noWrap/>
            <w:vAlign w:val="center"/>
            <w:hideMark/>
          </w:tcPr>
          <w:p w14:paraId="561A387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46F5A69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10 539,16</w:t>
            </w:r>
          </w:p>
        </w:tc>
        <w:tc>
          <w:tcPr>
            <w:tcW w:w="227" w:type="pct"/>
            <w:tcBorders>
              <w:top w:val="nil"/>
              <w:left w:val="nil"/>
              <w:bottom w:val="single" w:sz="4" w:space="0" w:color="auto"/>
              <w:right w:val="single" w:sz="4" w:space="0" w:color="auto"/>
            </w:tcBorders>
            <w:shd w:val="clear" w:color="auto" w:fill="auto"/>
            <w:noWrap/>
            <w:vAlign w:val="center"/>
            <w:hideMark/>
          </w:tcPr>
          <w:p w14:paraId="5904DBE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11 822,10</w:t>
            </w:r>
          </w:p>
        </w:tc>
        <w:tc>
          <w:tcPr>
            <w:tcW w:w="227" w:type="pct"/>
            <w:tcBorders>
              <w:top w:val="nil"/>
              <w:left w:val="nil"/>
              <w:bottom w:val="single" w:sz="4" w:space="0" w:color="auto"/>
              <w:right w:val="single" w:sz="4" w:space="0" w:color="auto"/>
            </w:tcBorders>
            <w:shd w:val="clear" w:color="auto" w:fill="auto"/>
            <w:noWrap/>
            <w:vAlign w:val="center"/>
            <w:hideMark/>
          </w:tcPr>
          <w:p w14:paraId="2A74053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12 241,39</w:t>
            </w:r>
          </w:p>
        </w:tc>
        <w:tc>
          <w:tcPr>
            <w:tcW w:w="227" w:type="pct"/>
            <w:tcBorders>
              <w:top w:val="nil"/>
              <w:left w:val="nil"/>
              <w:bottom w:val="single" w:sz="4" w:space="0" w:color="auto"/>
              <w:right w:val="single" w:sz="4" w:space="0" w:color="auto"/>
            </w:tcBorders>
            <w:shd w:val="clear" w:color="auto" w:fill="auto"/>
            <w:noWrap/>
            <w:vAlign w:val="center"/>
            <w:hideMark/>
          </w:tcPr>
          <w:p w14:paraId="3FF96EA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12 703,20</w:t>
            </w:r>
          </w:p>
        </w:tc>
        <w:tc>
          <w:tcPr>
            <w:tcW w:w="227" w:type="pct"/>
            <w:tcBorders>
              <w:top w:val="nil"/>
              <w:left w:val="nil"/>
              <w:bottom w:val="single" w:sz="4" w:space="0" w:color="auto"/>
              <w:right w:val="single" w:sz="4" w:space="0" w:color="auto"/>
            </w:tcBorders>
            <w:shd w:val="clear" w:color="auto" w:fill="auto"/>
            <w:noWrap/>
            <w:vAlign w:val="center"/>
            <w:hideMark/>
          </w:tcPr>
          <w:p w14:paraId="5F166AF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13 185,30</w:t>
            </w:r>
          </w:p>
        </w:tc>
        <w:tc>
          <w:tcPr>
            <w:tcW w:w="227" w:type="pct"/>
            <w:tcBorders>
              <w:top w:val="nil"/>
              <w:left w:val="nil"/>
              <w:bottom w:val="single" w:sz="4" w:space="0" w:color="auto"/>
              <w:right w:val="single" w:sz="4" w:space="0" w:color="auto"/>
            </w:tcBorders>
            <w:shd w:val="clear" w:color="auto" w:fill="auto"/>
            <w:noWrap/>
            <w:vAlign w:val="center"/>
            <w:hideMark/>
          </w:tcPr>
          <w:p w14:paraId="7A13247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13 712,71</w:t>
            </w:r>
          </w:p>
        </w:tc>
        <w:tc>
          <w:tcPr>
            <w:tcW w:w="239" w:type="pct"/>
            <w:tcBorders>
              <w:top w:val="nil"/>
              <w:left w:val="nil"/>
              <w:bottom w:val="single" w:sz="4" w:space="0" w:color="auto"/>
              <w:right w:val="single" w:sz="4" w:space="0" w:color="auto"/>
            </w:tcBorders>
            <w:shd w:val="clear" w:color="auto" w:fill="auto"/>
            <w:noWrap/>
            <w:vAlign w:val="center"/>
            <w:hideMark/>
          </w:tcPr>
          <w:p w14:paraId="4B6B61D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14 261,22</w:t>
            </w:r>
          </w:p>
        </w:tc>
        <w:tc>
          <w:tcPr>
            <w:tcW w:w="239" w:type="pct"/>
            <w:tcBorders>
              <w:top w:val="nil"/>
              <w:left w:val="nil"/>
              <w:bottom w:val="single" w:sz="4" w:space="0" w:color="auto"/>
              <w:right w:val="single" w:sz="4" w:space="0" w:color="auto"/>
            </w:tcBorders>
            <w:shd w:val="clear" w:color="auto" w:fill="auto"/>
            <w:noWrap/>
            <w:vAlign w:val="center"/>
            <w:hideMark/>
          </w:tcPr>
          <w:p w14:paraId="7195695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14 831,66</w:t>
            </w:r>
          </w:p>
        </w:tc>
        <w:tc>
          <w:tcPr>
            <w:tcW w:w="239" w:type="pct"/>
            <w:tcBorders>
              <w:top w:val="nil"/>
              <w:left w:val="nil"/>
              <w:bottom w:val="single" w:sz="4" w:space="0" w:color="auto"/>
              <w:right w:val="single" w:sz="4" w:space="0" w:color="auto"/>
            </w:tcBorders>
            <w:shd w:val="clear" w:color="auto" w:fill="auto"/>
            <w:noWrap/>
            <w:vAlign w:val="center"/>
            <w:hideMark/>
          </w:tcPr>
          <w:p w14:paraId="0BF63E1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15 424,93</w:t>
            </w:r>
          </w:p>
        </w:tc>
        <w:tc>
          <w:tcPr>
            <w:tcW w:w="219" w:type="pct"/>
            <w:tcBorders>
              <w:top w:val="nil"/>
              <w:left w:val="nil"/>
              <w:bottom w:val="single" w:sz="4" w:space="0" w:color="auto"/>
              <w:right w:val="single" w:sz="4" w:space="0" w:color="auto"/>
            </w:tcBorders>
            <w:shd w:val="clear" w:color="auto" w:fill="auto"/>
            <w:noWrap/>
            <w:vAlign w:val="center"/>
            <w:hideMark/>
          </w:tcPr>
          <w:p w14:paraId="00B7CC8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12 017,09</w:t>
            </w:r>
          </w:p>
        </w:tc>
        <w:tc>
          <w:tcPr>
            <w:tcW w:w="239" w:type="pct"/>
            <w:tcBorders>
              <w:top w:val="nil"/>
              <w:left w:val="nil"/>
              <w:bottom w:val="single" w:sz="4" w:space="0" w:color="auto"/>
              <w:right w:val="single" w:sz="4" w:space="0" w:color="auto"/>
            </w:tcBorders>
            <w:shd w:val="clear" w:color="auto" w:fill="auto"/>
            <w:noWrap/>
            <w:vAlign w:val="center"/>
            <w:hideMark/>
          </w:tcPr>
          <w:p w14:paraId="262EDD7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12 542,68</w:t>
            </w:r>
          </w:p>
        </w:tc>
        <w:tc>
          <w:tcPr>
            <w:tcW w:w="235" w:type="pct"/>
            <w:tcBorders>
              <w:top w:val="nil"/>
              <w:left w:val="nil"/>
              <w:bottom w:val="single" w:sz="4" w:space="0" w:color="auto"/>
              <w:right w:val="single" w:sz="4" w:space="0" w:color="auto"/>
            </w:tcBorders>
            <w:shd w:val="clear" w:color="auto" w:fill="auto"/>
            <w:noWrap/>
            <w:vAlign w:val="center"/>
            <w:hideMark/>
          </w:tcPr>
          <w:p w14:paraId="6EF215E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13 090,63</w:t>
            </w:r>
          </w:p>
        </w:tc>
        <w:tc>
          <w:tcPr>
            <w:tcW w:w="231" w:type="pct"/>
            <w:tcBorders>
              <w:top w:val="nil"/>
              <w:left w:val="nil"/>
              <w:bottom w:val="single" w:sz="4" w:space="0" w:color="auto"/>
              <w:right w:val="single" w:sz="4" w:space="0" w:color="auto"/>
            </w:tcBorders>
            <w:shd w:val="clear" w:color="auto" w:fill="auto"/>
            <w:noWrap/>
            <w:vAlign w:val="center"/>
            <w:hideMark/>
          </w:tcPr>
          <w:p w14:paraId="58406E0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13 661,91</w:t>
            </w:r>
          </w:p>
        </w:tc>
        <w:tc>
          <w:tcPr>
            <w:tcW w:w="223" w:type="pct"/>
            <w:tcBorders>
              <w:top w:val="nil"/>
              <w:left w:val="nil"/>
              <w:bottom w:val="single" w:sz="4" w:space="0" w:color="auto"/>
              <w:right w:val="single" w:sz="4" w:space="0" w:color="auto"/>
            </w:tcBorders>
            <w:shd w:val="clear" w:color="auto" w:fill="auto"/>
            <w:noWrap/>
            <w:vAlign w:val="center"/>
            <w:hideMark/>
          </w:tcPr>
          <w:p w14:paraId="3AC97F2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14 257,51</w:t>
            </w:r>
          </w:p>
        </w:tc>
        <w:tc>
          <w:tcPr>
            <w:tcW w:w="227" w:type="pct"/>
            <w:tcBorders>
              <w:top w:val="nil"/>
              <w:left w:val="nil"/>
              <w:bottom w:val="single" w:sz="4" w:space="0" w:color="auto"/>
              <w:right w:val="single" w:sz="4" w:space="0" w:color="auto"/>
            </w:tcBorders>
            <w:shd w:val="clear" w:color="auto" w:fill="auto"/>
            <w:noWrap/>
            <w:vAlign w:val="center"/>
            <w:hideMark/>
          </w:tcPr>
          <w:p w14:paraId="5F208E2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14 878,48</w:t>
            </w:r>
          </w:p>
        </w:tc>
        <w:tc>
          <w:tcPr>
            <w:tcW w:w="235" w:type="pct"/>
            <w:tcBorders>
              <w:top w:val="nil"/>
              <w:left w:val="nil"/>
              <w:bottom w:val="single" w:sz="4" w:space="0" w:color="auto"/>
              <w:right w:val="single" w:sz="4" w:space="0" w:color="auto"/>
            </w:tcBorders>
            <w:shd w:val="clear" w:color="auto" w:fill="auto"/>
            <w:noWrap/>
            <w:vAlign w:val="center"/>
            <w:hideMark/>
          </w:tcPr>
          <w:p w14:paraId="7EFA5FD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15 525,89</w:t>
            </w:r>
          </w:p>
        </w:tc>
      </w:tr>
      <w:tr w:rsidR="00DA4D6E" w:rsidRPr="00DA4D6E" w14:paraId="3D17168F"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0E7619AE"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электроэнергию</w:t>
            </w:r>
          </w:p>
        </w:tc>
        <w:tc>
          <w:tcPr>
            <w:tcW w:w="307" w:type="pct"/>
            <w:tcBorders>
              <w:top w:val="nil"/>
              <w:left w:val="nil"/>
              <w:bottom w:val="single" w:sz="4" w:space="0" w:color="auto"/>
              <w:right w:val="single" w:sz="4" w:space="0" w:color="auto"/>
            </w:tcBorders>
            <w:shd w:val="clear" w:color="auto" w:fill="auto"/>
            <w:noWrap/>
            <w:vAlign w:val="center"/>
            <w:hideMark/>
          </w:tcPr>
          <w:p w14:paraId="63C3D41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6AAD6DA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1 822,7</w:t>
            </w:r>
          </w:p>
        </w:tc>
        <w:tc>
          <w:tcPr>
            <w:tcW w:w="227" w:type="pct"/>
            <w:tcBorders>
              <w:top w:val="nil"/>
              <w:left w:val="nil"/>
              <w:bottom w:val="single" w:sz="4" w:space="0" w:color="auto"/>
              <w:right w:val="single" w:sz="4" w:space="0" w:color="auto"/>
            </w:tcBorders>
            <w:shd w:val="clear" w:color="auto" w:fill="auto"/>
            <w:noWrap/>
            <w:vAlign w:val="center"/>
            <w:hideMark/>
          </w:tcPr>
          <w:p w14:paraId="1A55331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1 890,1</w:t>
            </w:r>
          </w:p>
        </w:tc>
        <w:tc>
          <w:tcPr>
            <w:tcW w:w="227" w:type="pct"/>
            <w:tcBorders>
              <w:top w:val="nil"/>
              <w:left w:val="nil"/>
              <w:bottom w:val="single" w:sz="4" w:space="0" w:color="auto"/>
              <w:right w:val="single" w:sz="4" w:space="0" w:color="auto"/>
            </w:tcBorders>
            <w:shd w:val="clear" w:color="auto" w:fill="auto"/>
            <w:noWrap/>
            <w:vAlign w:val="center"/>
            <w:hideMark/>
          </w:tcPr>
          <w:p w14:paraId="5196618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1 961,9</w:t>
            </w:r>
          </w:p>
        </w:tc>
        <w:tc>
          <w:tcPr>
            <w:tcW w:w="227" w:type="pct"/>
            <w:tcBorders>
              <w:top w:val="nil"/>
              <w:left w:val="nil"/>
              <w:bottom w:val="single" w:sz="4" w:space="0" w:color="auto"/>
              <w:right w:val="single" w:sz="4" w:space="0" w:color="auto"/>
            </w:tcBorders>
            <w:shd w:val="clear" w:color="auto" w:fill="auto"/>
            <w:noWrap/>
            <w:vAlign w:val="center"/>
            <w:hideMark/>
          </w:tcPr>
          <w:p w14:paraId="1129811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2 036,5</w:t>
            </w:r>
          </w:p>
        </w:tc>
        <w:tc>
          <w:tcPr>
            <w:tcW w:w="227" w:type="pct"/>
            <w:tcBorders>
              <w:top w:val="nil"/>
              <w:left w:val="nil"/>
              <w:bottom w:val="single" w:sz="4" w:space="0" w:color="auto"/>
              <w:right w:val="single" w:sz="4" w:space="0" w:color="auto"/>
            </w:tcBorders>
            <w:shd w:val="clear" w:color="auto" w:fill="auto"/>
            <w:noWrap/>
            <w:vAlign w:val="center"/>
            <w:hideMark/>
          </w:tcPr>
          <w:p w14:paraId="004B316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2 113,9</w:t>
            </w:r>
          </w:p>
        </w:tc>
        <w:tc>
          <w:tcPr>
            <w:tcW w:w="227" w:type="pct"/>
            <w:tcBorders>
              <w:top w:val="nil"/>
              <w:left w:val="nil"/>
              <w:bottom w:val="single" w:sz="4" w:space="0" w:color="auto"/>
              <w:right w:val="single" w:sz="4" w:space="0" w:color="auto"/>
            </w:tcBorders>
            <w:shd w:val="clear" w:color="auto" w:fill="auto"/>
            <w:noWrap/>
            <w:vAlign w:val="center"/>
            <w:hideMark/>
          </w:tcPr>
          <w:p w14:paraId="5FB2ACD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2 198,6</w:t>
            </w:r>
          </w:p>
        </w:tc>
        <w:tc>
          <w:tcPr>
            <w:tcW w:w="239" w:type="pct"/>
            <w:tcBorders>
              <w:top w:val="nil"/>
              <w:left w:val="nil"/>
              <w:bottom w:val="single" w:sz="4" w:space="0" w:color="auto"/>
              <w:right w:val="single" w:sz="4" w:space="0" w:color="auto"/>
            </w:tcBorders>
            <w:shd w:val="clear" w:color="auto" w:fill="auto"/>
            <w:noWrap/>
            <w:vAlign w:val="center"/>
            <w:hideMark/>
          </w:tcPr>
          <w:p w14:paraId="649D499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2 286,7</w:t>
            </w:r>
          </w:p>
        </w:tc>
        <w:tc>
          <w:tcPr>
            <w:tcW w:w="239" w:type="pct"/>
            <w:tcBorders>
              <w:top w:val="nil"/>
              <w:left w:val="nil"/>
              <w:bottom w:val="single" w:sz="4" w:space="0" w:color="auto"/>
              <w:right w:val="single" w:sz="4" w:space="0" w:color="auto"/>
            </w:tcBorders>
            <w:shd w:val="clear" w:color="auto" w:fill="auto"/>
            <w:noWrap/>
            <w:vAlign w:val="center"/>
            <w:hideMark/>
          </w:tcPr>
          <w:p w14:paraId="011DD2E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2 378,3</w:t>
            </w:r>
          </w:p>
        </w:tc>
        <w:tc>
          <w:tcPr>
            <w:tcW w:w="239" w:type="pct"/>
            <w:tcBorders>
              <w:top w:val="nil"/>
              <w:left w:val="nil"/>
              <w:bottom w:val="single" w:sz="4" w:space="0" w:color="auto"/>
              <w:right w:val="single" w:sz="4" w:space="0" w:color="auto"/>
            </w:tcBorders>
            <w:shd w:val="clear" w:color="auto" w:fill="auto"/>
            <w:noWrap/>
            <w:vAlign w:val="center"/>
            <w:hideMark/>
          </w:tcPr>
          <w:p w14:paraId="703154C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2 473,5</w:t>
            </w:r>
          </w:p>
        </w:tc>
        <w:tc>
          <w:tcPr>
            <w:tcW w:w="219" w:type="pct"/>
            <w:tcBorders>
              <w:top w:val="nil"/>
              <w:left w:val="nil"/>
              <w:bottom w:val="single" w:sz="4" w:space="0" w:color="auto"/>
              <w:right w:val="single" w:sz="4" w:space="0" w:color="auto"/>
            </w:tcBorders>
            <w:shd w:val="clear" w:color="auto" w:fill="auto"/>
            <w:noWrap/>
            <w:vAlign w:val="center"/>
            <w:hideMark/>
          </w:tcPr>
          <w:p w14:paraId="2F8DC36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2 572,6</w:t>
            </w:r>
          </w:p>
        </w:tc>
        <w:tc>
          <w:tcPr>
            <w:tcW w:w="239" w:type="pct"/>
            <w:tcBorders>
              <w:top w:val="nil"/>
              <w:left w:val="nil"/>
              <w:bottom w:val="single" w:sz="4" w:space="0" w:color="auto"/>
              <w:right w:val="single" w:sz="4" w:space="0" w:color="auto"/>
            </w:tcBorders>
            <w:shd w:val="clear" w:color="auto" w:fill="auto"/>
            <w:noWrap/>
            <w:vAlign w:val="center"/>
            <w:hideMark/>
          </w:tcPr>
          <w:p w14:paraId="6C8E813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2 675,7</w:t>
            </w:r>
          </w:p>
        </w:tc>
        <w:tc>
          <w:tcPr>
            <w:tcW w:w="235" w:type="pct"/>
            <w:tcBorders>
              <w:top w:val="nil"/>
              <w:left w:val="nil"/>
              <w:bottom w:val="single" w:sz="4" w:space="0" w:color="auto"/>
              <w:right w:val="single" w:sz="4" w:space="0" w:color="auto"/>
            </w:tcBorders>
            <w:shd w:val="clear" w:color="auto" w:fill="auto"/>
            <w:noWrap/>
            <w:vAlign w:val="center"/>
            <w:hideMark/>
          </w:tcPr>
          <w:p w14:paraId="31FFEE4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2 782,9</w:t>
            </w:r>
          </w:p>
        </w:tc>
        <w:tc>
          <w:tcPr>
            <w:tcW w:w="231" w:type="pct"/>
            <w:tcBorders>
              <w:top w:val="nil"/>
              <w:left w:val="nil"/>
              <w:bottom w:val="single" w:sz="4" w:space="0" w:color="auto"/>
              <w:right w:val="single" w:sz="4" w:space="0" w:color="auto"/>
            </w:tcBorders>
            <w:shd w:val="clear" w:color="auto" w:fill="auto"/>
            <w:noWrap/>
            <w:vAlign w:val="center"/>
            <w:hideMark/>
          </w:tcPr>
          <w:p w14:paraId="4265D93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2 894,4</w:t>
            </w:r>
          </w:p>
        </w:tc>
        <w:tc>
          <w:tcPr>
            <w:tcW w:w="223" w:type="pct"/>
            <w:tcBorders>
              <w:top w:val="nil"/>
              <w:left w:val="nil"/>
              <w:bottom w:val="single" w:sz="4" w:space="0" w:color="auto"/>
              <w:right w:val="single" w:sz="4" w:space="0" w:color="auto"/>
            </w:tcBorders>
            <w:shd w:val="clear" w:color="auto" w:fill="auto"/>
            <w:noWrap/>
            <w:vAlign w:val="center"/>
            <w:hideMark/>
          </w:tcPr>
          <w:p w14:paraId="584AD34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3 010,4</w:t>
            </w:r>
          </w:p>
        </w:tc>
        <w:tc>
          <w:tcPr>
            <w:tcW w:w="227" w:type="pct"/>
            <w:tcBorders>
              <w:top w:val="nil"/>
              <w:left w:val="nil"/>
              <w:bottom w:val="single" w:sz="4" w:space="0" w:color="auto"/>
              <w:right w:val="single" w:sz="4" w:space="0" w:color="auto"/>
            </w:tcBorders>
            <w:shd w:val="clear" w:color="auto" w:fill="auto"/>
            <w:noWrap/>
            <w:vAlign w:val="center"/>
            <w:hideMark/>
          </w:tcPr>
          <w:p w14:paraId="4997D21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3 131,0</w:t>
            </w:r>
          </w:p>
        </w:tc>
        <w:tc>
          <w:tcPr>
            <w:tcW w:w="235" w:type="pct"/>
            <w:tcBorders>
              <w:top w:val="nil"/>
              <w:left w:val="nil"/>
              <w:bottom w:val="single" w:sz="4" w:space="0" w:color="auto"/>
              <w:right w:val="single" w:sz="4" w:space="0" w:color="auto"/>
            </w:tcBorders>
            <w:shd w:val="clear" w:color="auto" w:fill="auto"/>
            <w:noWrap/>
            <w:vAlign w:val="center"/>
            <w:hideMark/>
          </w:tcPr>
          <w:p w14:paraId="60627B0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3 256,4</w:t>
            </w:r>
          </w:p>
        </w:tc>
      </w:tr>
      <w:tr w:rsidR="00DA4D6E" w:rsidRPr="00DA4D6E" w14:paraId="68C6989C"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39C9435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 на воду</w:t>
            </w:r>
          </w:p>
        </w:tc>
        <w:tc>
          <w:tcPr>
            <w:tcW w:w="307" w:type="pct"/>
            <w:tcBorders>
              <w:top w:val="nil"/>
              <w:left w:val="nil"/>
              <w:bottom w:val="single" w:sz="4" w:space="0" w:color="auto"/>
              <w:right w:val="single" w:sz="4" w:space="0" w:color="auto"/>
            </w:tcBorders>
            <w:shd w:val="clear" w:color="auto" w:fill="auto"/>
            <w:noWrap/>
            <w:vAlign w:val="center"/>
            <w:hideMark/>
          </w:tcPr>
          <w:p w14:paraId="79284C5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1A04D41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1 512,7</w:t>
            </w:r>
          </w:p>
        </w:tc>
        <w:tc>
          <w:tcPr>
            <w:tcW w:w="227" w:type="pct"/>
            <w:tcBorders>
              <w:top w:val="nil"/>
              <w:left w:val="nil"/>
              <w:bottom w:val="single" w:sz="4" w:space="0" w:color="auto"/>
              <w:right w:val="single" w:sz="4" w:space="0" w:color="auto"/>
            </w:tcBorders>
            <w:shd w:val="clear" w:color="auto" w:fill="auto"/>
            <w:noWrap/>
            <w:vAlign w:val="center"/>
            <w:hideMark/>
          </w:tcPr>
          <w:p w14:paraId="464911D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1 739,6</w:t>
            </w:r>
          </w:p>
        </w:tc>
        <w:tc>
          <w:tcPr>
            <w:tcW w:w="227" w:type="pct"/>
            <w:tcBorders>
              <w:top w:val="nil"/>
              <w:left w:val="nil"/>
              <w:bottom w:val="single" w:sz="4" w:space="0" w:color="auto"/>
              <w:right w:val="single" w:sz="4" w:space="0" w:color="auto"/>
            </w:tcBorders>
            <w:shd w:val="clear" w:color="auto" w:fill="auto"/>
            <w:noWrap/>
            <w:vAlign w:val="center"/>
            <w:hideMark/>
          </w:tcPr>
          <w:p w14:paraId="7C3ECB6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2 000,6</w:t>
            </w:r>
          </w:p>
        </w:tc>
        <w:tc>
          <w:tcPr>
            <w:tcW w:w="227" w:type="pct"/>
            <w:tcBorders>
              <w:top w:val="nil"/>
              <w:left w:val="nil"/>
              <w:bottom w:val="single" w:sz="4" w:space="0" w:color="auto"/>
              <w:right w:val="single" w:sz="4" w:space="0" w:color="auto"/>
            </w:tcBorders>
            <w:shd w:val="clear" w:color="auto" w:fill="auto"/>
            <w:noWrap/>
            <w:vAlign w:val="center"/>
            <w:hideMark/>
          </w:tcPr>
          <w:p w14:paraId="100F491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2 300,7</w:t>
            </w:r>
          </w:p>
        </w:tc>
        <w:tc>
          <w:tcPr>
            <w:tcW w:w="227" w:type="pct"/>
            <w:tcBorders>
              <w:top w:val="nil"/>
              <w:left w:val="nil"/>
              <w:bottom w:val="single" w:sz="4" w:space="0" w:color="auto"/>
              <w:right w:val="single" w:sz="4" w:space="0" w:color="auto"/>
            </w:tcBorders>
            <w:shd w:val="clear" w:color="auto" w:fill="auto"/>
            <w:noWrap/>
            <w:vAlign w:val="center"/>
            <w:hideMark/>
          </w:tcPr>
          <w:p w14:paraId="357433F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2 645,8</w:t>
            </w:r>
          </w:p>
        </w:tc>
        <w:tc>
          <w:tcPr>
            <w:tcW w:w="227" w:type="pct"/>
            <w:tcBorders>
              <w:top w:val="nil"/>
              <w:left w:val="nil"/>
              <w:bottom w:val="single" w:sz="4" w:space="0" w:color="auto"/>
              <w:right w:val="single" w:sz="4" w:space="0" w:color="auto"/>
            </w:tcBorders>
            <w:shd w:val="clear" w:color="auto" w:fill="auto"/>
            <w:noWrap/>
            <w:vAlign w:val="center"/>
            <w:hideMark/>
          </w:tcPr>
          <w:p w14:paraId="45F9D26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2 751,6</w:t>
            </w:r>
          </w:p>
        </w:tc>
        <w:tc>
          <w:tcPr>
            <w:tcW w:w="239" w:type="pct"/>
            <w:tcBorders>
              <w:top w:val="nil"/>
              <w:left w:val="nil"/>
              <w:bottom w:val="single" w:sz="4" w:space="0" w:color="auto"/>
              <w:right w:val="single" w:sz="4" w:space="0" w:color="auto"/>
            </w:tcBorders>
            <w:shd w:val="clear" w:color="auto" w:fill="auto"/>
            <w:noWrap/>
            <w:vAlign w:val="center"/>
            <w:hideMark/>
          </w:tcPr>
          <w:p w14:paraId="1C08E30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2 861,6</w:t>
            </w:r>
          </w:p>
        </w:tc>
        <w:tc>
          <w:tcPr>
            <w:tcW w:w="239" w:type="pct"/>
            <w:tcBorders>
              <w:top w:val="nil"/>
              <w:left w:val="nil"/>
              <w:bottom w:val="single" w:sz="4" w:space="0" w:color="auto"/>
              <w:right w:val="single" w:sz="4" w:space="0" w:color="auto"/>
            </w:tcBorders>
            <w:shd w:val="clear" w:color="auto" w:fill="auto"/>
            <w:noWrap/>
            <w:vAlign w:val="center"/>
            <w:hideMark/>
          </w:tcPr>
          <w:p w14:paraId="1BFA4CD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2 976,1</w:t>
            </w:r>
          </w:p>
        </w:tc>
        <w:tc>
          <w:tcPr>
            <w:tcW w:w="239" w:type="pct"/>
            <w:tcBorders>
              <w:top w:val="nil"/>
              <w:left w:val="nil"/>
              <w:bottom w:val="single" w:sz="4" w:space="0" w:color="auto"/>
              <w:right w:val="single" w:sz="4" w:space="0" w:color="auto"/>
            </w:tcBorders>
            <w:shd w:val="clear" w:color="auto" w:fill="auto"/>
            <w:noWrap/>
            <w:vAlign w:val="center"/>
            <w:hideMark/>
          </w:tcPr>
          <w:p w14:paraId="6C6206D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3 095,2</w:t>
            </w:r>
          </w:p>
        </w:tc>
        <w:tc>
          <w:tcPr>
            <w:tcW w:w="219" w:type="pct"/>
            <w:tcBorders>
              <w:top w:val="nil"/>
              <w:left w:val="nil"/>
              <w:bottom w:val="single" w:sz="4" w:space="0" w:color="auto"/>
              <w:right w:val="single" w:sz="4" w:space="0" w:color="auto"/>
            </w:tcBorders>
            <w:shd w:val="clear" w:color="auto" w:fill="auto"/>
            <w:noWrap/>
            <w:vAlign w:val="center"/>
            <w:hideMark/>
          </w:tcPr>
          <w:p w14:paraId="07ADCEF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3 219,0</w:t>
            </w:r>
          </w:p>
        </w:tc>
        <w:tc>
          <w:tcPr>
            <w:tcW w:w="239" w:type="pct"/>
            <w:tcBorders>
              <w:top w:val="nil"/>
              <w:left w:val="nil"/>
              <w:bottom w:val="single" w:sz="4" w:space="0" w:color="auto"/>
              <w:right w:val="single" w:sz="4" w:space="0" w:color="auto"/>
            </w:tcBorders>
            <w:shd w:val="clear" w:color="auto" w:fill="auto"/>
            <w:noWrap/>
            <w:vAlign w:val="center"/>
            <w:hideMark/>
          </w:tcPr>
          <w:p w14:paraId="31EA61B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3 347,7</w:t>
            </w:r>
          </w:p>
        </w:tc>
        <w:tc>
          <w:tcPr>
            <w:tcW w:w="235" w:type="pct"/>
            <w:tcBorders>
              <w:top w:val="nil"/>
              <w:left w:val="nil"/>
              <w:bottom w:val="single" w:sz="4" w:space="0" w:color="auto"/>
              <w:right w:val="single" w:sz="4" w:space="0" w:color="auto"/>
            </w:tcBorders>
            <w:shd w:val="clear" w:color="auto" w:fill="auto"/>
            <w:noWrap/>
            <w:vAlign w:val="center"/>
            <w:hideMark/>
          </w:tcPr>
          <w:p w14:paraId="07B30D2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3 481,6</w:t>
            </w:r>
          </w:p>
        </w:tc>
        <w:tc>
          <w:tcPr>
            <w:tcW w:w="231" w:type="pct"/>
            <w:tcBorders>
              <w:top w:val="nil"/>
              <w:left w:val="nil"/>
              <w:bottom w:val="single" w:sz="4" w:space="0" w:color="auto"/>
              <w:right w:val="single" w:sz="4" w:space="0" w:color="auto"/>
            </w:tcBorders>
            <w:shd w:val="clear" w:color="auto" w:fill="auto"/>
            <w:noWrap/>
            <w:vAlign w:val="center"/>
            <w:hideMark/>
          </w:tcPr>
          <w:p w14:paraId="7B0C9E6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3 620,9</w:t>
            </w:r>
          </w:p>
        </w:tc>
        <w:tc>
          <w:tcPr>
            <w:tcW w:w="223" w:type="pct"/>
            <w:tcBorders>
              <w:top w:val="nil"/>
              <w:left w:val="nil"/>
              <w:bottom w:val="single" w:sz="4" w:space="0" w:color="auto"/>
              <w:right w:val="single" w:sz="4" w:space="0" w:color="auto"/>
            </w:tcBorders>
            <w:shd w:val="clear" w:color="auto" w:fill="auto"/>
            <w:noWrap/>
            <w:vAlign w:val="center"/>
            <w:hideMark/>
          </w:tcPr>
          <w:p w14:paraId="2E25E4A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3 765,7</w:t>
            </w:r>
          </w:p>
        </w:tc>
        <w:tc>
          <w:tcPr>
            <w:tcW w:w="227" w:type="pct"/>
            <w:tcBorders>
              <w:top w:val="nil"/>
              <w:left w:val="nil"/>
              <w:bottom w:val="single" w:sz="4" w:space="0" w:color="auto"/>
              <w:right w:val="single" w:sz="4" w:space="0" w:color="auto"/>
            </w:tcBorders>
            <w:shd w:val="clear" w:color="auto" w:fill="auto"/>
            <w:noWrap/>
            <w:vAlign w:val="center"/>
            <w:hideMark/>
          </w:tcPr>
          <w:p w14:paraId="7EC2CC7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3 916,4</w:t>
            </w:r>
          </w:p>
        </w:tc>
        <w:tc>
          <w:tcPr>
            <w:tcW w:w="235" w:type="pct"/>
            <w:tcBorders>
              <w:top w:val="nil"/>
              <w:left w:val="nil"/>
              <w:bottom w:val="single" w:sz="4" w:space="0" w:color="auto"/>
              <w:right w:val="single" w:sz="4" w:space="0" w:color="auto"/>
            </w:tcBorders>
            <w:shd w:val="clear" w:color="auto" w:fill="auto"/>
            <w:noWrap/>
            <w:vAlign w:val="center"/>
            <w:hideMark/>
          </w:tcPr>
          <w:p w14:paraId="1229CDB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4 073,0</w:t>
            </w:r>
          </w:p>
        </w:tc>
      </w:tr>
      <w:tr w:rsidR="00DA4D6E" w:rsidRPr="00DA4D6E" w14:paraId="7F9D7B80"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25D9876B"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 на стоки</w:t>
            </w:r>
          </w:p>
        </w:tc>
        <w:tc>
          <w:tcPr>
            <w:tcW w:w="307" w:type="pct"/>
            <w:tcBorders>
              <w:top w:val="nil"/>
              <w:left w:val="nil"/>
              <w:bottom w:val="single" w:sz="4" w:space="0" w:color="auto"/>
              <w:right w:val="single" w:sz="4" w:space="0" w:color="auto"/>
            </w:tcBorders>
            <w:shd w:val="clear" w:color="auto" w:fill="auto"/>
            <w:noWrap/>
            <w:vAlign w:val="center"/>
            <w:hideMark/>
          </w:tcPr>
          <w:p w14:paraId="252CD92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4494943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32,1</w:t>
            </w:r>
          </w:p>
        </w:tc>
        <w:tc>
          <w:tcPr>
            <w:tcW w:w="227" w:type="pct"/>
            <w:tcBorders>
              <w:top w:val="nil"/>
              <w:left w:val="nil"/>
              <w:bottom w:val="single" w:sz="4" w:space="0" w:color="auto"/>
              <w:right w:val="single" w:sz="4" w:space="0" w:color="auto"/>
            </w:tcBorders>
            <w:shd w:val="clear" w:color="auto" w:fill="auto"/>
            <w:noWrap/>
            <w:vAlign w:val="center"/>
            <w:hideMark/>
          </w:tcPr>
          <w:p w14:paraId="130738B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36,9</w:t>
            </w:r>
          </w:p>
        </w:tc>
        <w:tc>
          <w:tcPr>
            <w:tcW w:w="227" w:type="pct"/>
            <w:tcBorders>
              <w:top w:val="nil"/>
              <w:left w:val="nil"/>
              <w:bottom w:val="single" w:sz="4" w:space="0" w:color="auto"/>
              <w:right w:val="single" w:sz="4" w:space="0" w:color="auto"/>
            </w:tcBorders>
            <w:shd w:val="clear" w:color="auto" w:fill="auto"/>
            <w:noWrap/>
            <w:vAlign w:val="center"/>
            <w:hideMark/>
          </w:tcPr>
          <w:p w14:paraId="1718389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42,5</w:t>
            </w:r>
          </w:p>
        </w:tc>
        <w:tc>
          <w:tcPr>
            <w:tcW w:w="227" w:type="pct"/>
            <w:tcBorders>
              <w:top w:val="nil"/>
              <w:left w:val="nil"/>
              <w:bottom w:val="single" w:sz="4" w:space="0" w:color="auto"/>
              <w:right w:val="single" w:sz="4" w:space="0" w:color="auto"/>
            </w:tcBorders>
            <w:shd w:val="clear" w:color="auto" w:fill="auto"/>
            <w:noWrap/>
            <w:vAlign w:val="center"/>
            <w:hideMark/>
          </w:tcPr>
          <w:p w14:paraId="1740172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48,8</w:t>
            </w:r>
          </w:p>
        </w:tc>
        <w:tc>
          <w:tcPr>
            <w:tcW w:w="227" w:type="pct"/>
            <w:tcBorders>
              <w:top w:val="nil"/>
              <w:left w:val="nil"/>
              <w:bottom w:val="single" w:sz="4" w:space="0" w:color="auto"/>
              <w:right w:val="single" w:sz="4" w:space="0" w:color="auto"/>
            </w:tcBorders>
            <w:shd w:val="clear" w:color="auto" w:fill="auto"/>
            <w:noWrap/>
            <w:vAlign w:val="center"/>
            <w:hideMark/>
          </w:tcPr>
          <w:p w14:paraId="10C6122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56,2</w:t>
            </w:r>
          </w:p>
        </w:tc>
        <w:tc>
          <w:tcPr>
            <w:tcW w:w="227" w:type="pct"/>
            <w:tcBorders>
              <w:top w:val="nil"/>
              <w:left w:val="nil"/>
              <w:bottom w:val="single" w:sz="4" w:space="0" w:color="auto"/>
              <w:right w:val="single" w:sz="4" w:space="0" w:color="auto"/>
            </w:tcBorders>
            <w:shd w:val="clear" w:color="auto" w:fill="auto"/>
            <w:noWrap/>
            <w:vAlign w:val="center"/>
            <w:hideMark/>
          </w:tcPr>
          <w:p w14:paraId="19B274B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58,4</w:t>
            </w:r>
          </w:p>
        </w:tc>
        <w:tc>
          <w:tcPr>
            <w:tcW w:w="239" w:type="pct"/>
            <w:tcBorders>
              <w:top w:val="nil"/>
              <w:left w:val="nil"/>
              <w:bottom w:val="single" w:sz="4" w:space="0" w:color="auto"/>
              <w:right w:val="single" w:sz="4" w:space="0" w:color="auto"/>
            </w:tcBorders>
            <w:shd w:val="clear" w:color="auto" w:fill="auto"/>
            <w:noWrap/>
            <w:vAlign w:val="center"/>
            <w:hideMark/>
          </w:tcPr>
          <w:p w14:paraId="6E33C26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60,7</w:t>
            </w:r>
          </w:p>
        </w:tc>
        <w:tc>
          <w:tcPr>
            <w:tcW w:w="239" w:type="pct"/>
            <w:tcBorders>
              <w:top w:val="nil"/>
              <w:left w:val="nil"/>
              <w:bottom w:val="single" w:sz="4" w:space="0" w:color="auto"/>
              <w:right w:val="single" w:sz="4" w:space="0" w:color="auto"/>
            </w:tcBorders>
            <w:shd w:val="clear" w:color="auto" w:fill="auto"/>
            <w:noWrap/>
            <w:vAlign w:val="center"/>
            <w:hideMark/>
          </w:tcPr>
          <w:p w14:paraId="52B5DF4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63,2</w:t>
            </w:r>
          </w:p>
        </w:tc>
        <w:tc>
          <w:tcPr>
            <w:tcW w:w="239" w:type="pct"/>
            <w:tcBorders>
              <w:top w:val="nil"/>
              <w:left w:val="nil"/>
              <w:bottom w:val="single" w:sz="4" w:space="0" w:color="auto"/>
              <w:right w:val="single" w:sz="4" w:space="0" w:color="auto"/>
            </w:tcBorders>
            <w:shd w:val="clear" w:color="auto" w:fill="auto"/>
            <w:noWrap/>
            <w:vAlign w:val="center"/>
            <w:hideMark/>
          </w:tcPr>
          <w:p w14:paraId="26439C5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65,7</w:t>
            </w:r>
          </w:p>
        </w:tc>
        <w:tc>
          <w:tcPr>
            <w:tcW w:w="219" w:type="pct"/>
            <w:tcBorders>
              <w:top w:val="nil"/>
              <w:left w:val="nil"/>
              <w:bottom w:val="single" w:sz="4" w:space="0" w:color="auto"/>
              <w:right w:val="single" w:sz="4" w:space="0" w:color="auto"/>
            </w:tcBorders>
            <w:shd w:val="clear" w:color="auto" w:fill="auto"/>
            <w:noWrap/>
            <w:vAlign w:val="center"/>
            <w:hideMark/>
          </w:tcPr>
          <w:p w14:paraId="0AD228A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68,3</w:t>
            </w:r>
          </w:p>
        </w:tc>
        <w:tc>
          <w:tcPr>
            <w:tcW w:w="239" w:type="pct"/>
            <w:tcBorders>
              <w:top w:val="nil"/>
              <w:left w:val="nil"/>
              <w:bottom w:val="single" w:sz="4" w:space="0" w:color="auto"/>
              <w:right w:val="single" w:sz="4" w:space="0" w:color="auto"/>
            </w:tcBorders>
            <w:shd w:val="clear" w:color="auto" w:fill="auto"/>
            <w:noWrap/>
            <w:vAlign w:val="center"/>
            <w:hideMark/>
          </w:tcPr>
          <w:p w14:paraId="3B6F319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71,1</w:t>
            </w:r>
          </w:p>
        </w:tc>
        <w:tc>
          <w:tcPr>
            <w:tcW w:w="235" w:type="pct"/>
            <w:tcBorders>
              <w:top w:val="nil"/>
              <w:left w:val="nil"/>
              <w:bottom w:val="single" w:sz="4" w:space="0" w:color="auto"/>
              <w:right w:val="single" w:sz="4" w:space="0" w:color="auto"/>
            </w:tcBorders>
            <w:shd w:val="clear" w:color="auto" w:fill="auto"/>
            <w:noWrap/>
            <w:vAlign w:val="center"/>
            <w:hideMark/>
          </w:tcPr>
          <w:p w14:paraId="33CF39C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73,9</w:t>
            </w:r>
          </w:p>
        </w:tc>
        <w:tc>
          <w:tcPr>
            <w:tcW w:w="231" w:type="pct"/>
            <w:tcBorders>
              <w:top w:val="nil"/>
              <w:left w:val="nil"/>
              <w:bottom w:val="single" w:sz="4" w:space="0" w:color="auto"/>
              <w:right w:val="single" w:sz="4" w:space="0" w:color="auto"/>
            </w:tcBorders>
            <w:shd w:val="clear" w:color="auto" w:fill="auto"/>
            <w:noWrap/>
            <w:vAlign w:val="center"/>
            <w:hideMark/>
          </w:tcPr>
          <w:p w14:paraId="2FE8C77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76,9</w:t>
            </w:r>
          </w:p>
        </w:tc>
        <w:tc>
          <w:tcPr>
            <w:tcW w:w="223" w:type="pct"/>
            <w:tcBorders>
              <w:top w:val="nil"/>
              <w:left w:val="nil"/>
              <w:bottom w:val="single" w:sz="4" w:space="0" w:color="auto"/>
              <w:right w:val="single" w:sz="4" w:space="0" w:color="auto"/>
            </w:tcBorders>
            <w:shd w:val="clear" w:color="auto" w:fill="auto"/>
            <w:noWrap/>
            <w:vAlign w:val="center"/>
            <w:hideMark/>
          </w:tcPr>
          <w:p w14:paraId="1039B65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79,9</w:t>
            </w:r>
          </w:p>
        </w:tc>
        <w:tc>
          <w:tcPr>
            <w:tcW w:w="227" w:type="pct"/>
            <w:tcBorders>
              <w:top w:val="nil"/>
              <w:left w:val="nil"/>
              <w:bottom w:val="single" w:sz="4" w:space="0" w:color="auto"/>
              <w:right w:val="single" w:sz="4" w:space="0" w:color="auto"/>
            </w:tcBorders>
            <w:shd w:val="clear" w:color="auto" w:fill="auto"/>
            <w:noWrap/>
            <w:vAlign w:val="center"/>
            <w:hideMark/>
          </w:tcPr>
          <w:p w14:paraId="1115F13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83,1</w:t>
            </w:r>
          </w:p>
        </w:tc>
        <w:tc>
          <w:tcPr>
            <w:tcW w:w="235" w:type="pct"/>
            <w:tcBorders>
              <w:top w:val="nil"/>
              <w:left w:val="nil"/>
              <w:bottom w:val="single" w:sz="4" w:space="0" w:color="auto"/>
              <w:right w:val="single" w:sz="4" w:space="0" w:color="auto"/>
            </w:tcBorders>
            <w:shd w:val="clear" w:color="auto" w:fill="auto"/>
            <w:noWrap/>
            <w:vAlign w:val="center"/>
            <w:hideMark/>
          </w:tcPr>
          <w:p w14:paraId="11D3A63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86,5</w:t>
            </w:r>
          </w:p>
        </w:tc>
      </w:tr>
      <w:tr w:rsidR="00DA4D6E" w:rsidRPr="00DA4D6E" w14:paraId="48AECADD"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5797DBA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ОПЕРАЦИОННЫЕ РАСХОДЫ (на производство)</w:t>
            </w:r>
          </w:p>
        </w:tc>
        <w:tc>
          <w:tcPr>
            <w:tcW w:w="307" w:type="pct"/>
            <w:tcBorders>
              <w:top w:val="nil"/>
              <w:left w:val="nil"/>
              <w:bottom w:val="single" w:sz="4" w:space="0" w:color="auto"/>
              <w:right w:val="single" w:sz="4" w:space="0" w:color="auto"/>
            </w:tcBorders>
            <w:shd w:val="clear" w:color="auto" w:fill="auto"/>
            <w:noWrap/>
            <w:vAlign w:val="center"/>
            <w:hideMark/>
          </w:tcPr>
          <w:p w14:paraId="77D3778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69E582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19 220,19</w:t>
            </w:r>
          </w:p>
        </w:tc>
        <w:tc>
          <w:tcPr>
            <w:tcW w:w="227" w:type="pct"/>
            <w:tcBorders>
              <w:top w:val="nil"/>
              <w:left w:val="nil"/>
              <w:bottom w:val="single" w:sz="4" w:space="0" w:color="auto"/>
              <w:right w:val="single" w:sz="4" w:space="0" w:color="auto"/>
            </w:tcBorders>
            <w:shd w:val="clear" w:color="auto" w:fill="auto"/>
            <w:noWrap/>
            <w:vAlign w:val="center"/>
            <w:hideMark/>
          </w:tcPr>
          <w:p w14:paraId="03A8BAC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19 846,20</w:t>
            </w:r>
          </w:p>
        </w:tc>
        <w:tc>
          <w:tcPr>
            <w:tcW w:w="227" w:type="pct"/>
            <w:tcBorders>
              <w:top w:val="nil"/>
              <w:left w:val="nil"/>
              <w:bottom w:val="single" w:sz="4" w:space="0" w:color="auto"/>
              <w:right w:val="single" w:sz="4" w:space="0" w:color="auto"/>
            </w:tcBorders>
            <w:shd w:val="clear" w:color="auto" w:fill="auto"/>
            <w:noWrap/>
            <w:vAlign w:val="center"/>
            <w:hideMark/>
          </w:tcPr>
          <w:p w14:paraId="7B12C36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20 433,64</w:t>
            </w:r>
          </w:p>
        </w:tc>
        <w:tc>
          <w:tcPr>
            <w:tcW w:w="227" w:type="pct"/>
            <w:tcBorders>
              <w:top w:val="nil"/>
              <w:left w:val="nil"/>
              <w:bottom w:val="single" w:sz="4" w:space="0" w:color="auto"/>
              <w:right w:val="single" w:sz="4" w:space="0" w:color="auto"/>
            </w:tcBorders>
            <w:shd w:val="clear" w:color="auto" w:fill="auto"/>
            <w:noWrap/>
            <w:vAlign w:val="center"/>
            <w:hideMark/>
          </w:tcPr>
          <w:p w14:paraId="19E029F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21 038,48</w:t>
            </w:r>
          </w:p>
        </w:tc>
        <w:tc>
          <w:tcPr>
            <w:tcW w:w="227" w:type="pct"/>
            <w:tcBorders>
              <w:top w:val="nil"/>
              <w:left w:val="nil"/>
              <w:bottom w:val="single" w:sz="4" w:space="0" w:color="auto"/>
              <w:right w:val="single" w:sz="4" w:space="0" w:color="auto"/>
            </w:tcBorders>
            <w:shd w:val="clear" w:color="auto" w:fill="auto"/>
            <w:noWrap/>
            <w:vAlign w:val="center"/>
            <w:hideMark/>
          </w:tcPr>
          <w:p w14:paraId="47B64B2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21 661,21</w:t>
            </w:r>
          </w:p>
        </w:tc>
        <w:tc>
          <w:tcPr>
            <w:tcW w:w="227" w:type="pct"/>
            <w:tcBorders>
              <w:top w:val="nil"/>
              <w:left w:val="nil"/>
              <w:bottom w:val="single" w:sz="4" w:space="0" w:color="auto"/>
              <w:right w:val="single" w:sz="4" w:space="0" w:color="auto"/>
            </w:tcBorders>
            <w:shd w:val="clear" w:color="auto" w:fill="auto"/>
            <w:noWrap/>
            <w:vAlign w:val="center"/>
            <w:hideMark/>
          </w:tcPr>
          <w:p w14:paraId="376D3AD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22 527,66</w:t>
            </w:r>
          </w:p>
        </w:tc>
        <w:tc>
          <w:tcPr>
            <w:tcW w:w="239" w:type="pct"/>
            <w:tcBorders>
              <w:top w:val="nil"/>
              <w:left w:val="nil"/>
              <w:bottom w:val="single" w:sz="4" w:space="0" w:color="auto"/>
              <w:right w:val="single" w:sz="4" w:space="0" w:color="auto"/>
            </w:tcBorders>
            <w:shd w:val="clear" w:color="auto" w:fill="auto"/>
            <w:noWrap/>
            <w:vAlign w:val="center"/>
            <w:hideMark/>
          </w:tcPr>
          <w:p w14:paraId="7477C5C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23 428,76</w:t>
            </w:r>
          </w:p>
        </w:tc>
        <w:tc>
          <w:tcPr>
            <w:tcW w:w="239" w:type="pct"/>
            <w:tcBorders>
              <w:top w:val="nil"/>
              <w:left w:val="nil"/>
              <w:bottom w:val="single" w:sz="4" w:space="0" w:color="auto"/>
              <w:right w:val="single" w:sz="4" w:space="0" w:color="auto"/>
            </w:tcBorders>
            <w:shd w:val="clear" w:color="auto" w:fill="auto"/>
            <w:noWrap/>
            <w:vAlign w:val="center"/>
            <w:hideMark/>
          </w:tcPr>
          <w:p w14:paraId="31EBB53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24 365,91</w:t>
            </w:r>
          </w:p>
        </w:tc>
        <w:tc>
          <w:tcPr>
            <w:tcW w:w="239" w:type="pct"/>
            <w:tcBorders>
              <w:top w:val="nil"/>
              <w:left w:val="nil"/>
              <w:bottom w:val="single" w:sz="4" w:space="0" w:color="auto"/>
              <w:right w:val="single" w:sz="4" w:space="0" w:color="auto"/>
            </w:tcBorders>
            <w:shd w:val="clear" w:color="auto" w:fill="auto"/>
            <w:noWrap/>
            <w:vAlign w:val="center"/>
            <w:hideMark/>
          </w:tcPr>
          <w:p w14:paraId="3A94E3D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25 340,55</w:t>
            </w:r>
          </w:p>
        </w:tc>
        <w:tc>
          <w:tcPr>
            <w:tcW w:w="219" w:type="pct"/>
            <w:tcBorders>
              <w:top w:val="nil"/>
              <w:left w:val="nil"/>
              <w:bottom w:val="single" w:sz="4" w:space="0" w:color="auto"/>
              <w:right w:val="single" w:sz="4" w:space="0" w:color="auto"/>
            </w:tcBorders>
            <w:shd w:val="clear" w:color="auto" w:fill="auto"/>
            <w:noWrap/>
            <w:vAlign w:val="center"/>
            <w:hideMark/>
          </w:tcPr>
          <w:p w14:paraId="7CF6750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26 354,17</w:t>
            </w:r>
          </w:p>
        </w:tc>
        <w:tc>
          <w:tcPr>
            <w:tcW w:w="239" w:type="pct"/>
            <w:tcBorders>
              <w:top w:val="nil"/>
              <w:left w:val="nil"/>
              <w:bottom w:val="single" w:sz="4" w:space="0" w:color="auto"/>
              <w:right w:val="single" w:sz="4" w:space="0" w:color="auto"/>
            </w:tcBorders>
            <w:shd w:val="clear" w:color="auto" w:fill="auto"/>
            <w:noWrap/>
            <w:vAlign w:val="center"/>
            <w:hideMark/>
          </w:tcPr>
          <w:p w14:paraId="15F5061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27 408,34</w:t>
            </w:r>
          </w:p>
        </w:tc>
        <w:tc>
          <w:tcPr>
            <w:tcW w:w="235" w:type="pct"/>
            <w:tcBorders>
              <w:top w:val="nil"/>
              <w:left w:val="nil"/>
              <w:bottom w:val="single" w:sz="4" w:space="0" w:color="auto"/>
              <w:right w:val="single" w:sz="4" w:space="0" w:color="auto"/>
            </w:tcBorders>
            <w:shd w:val="clear" w:color="auto" w:fill="auto"/>
            <w:noWrap/>
            <w:vAlign w:val="center"/>
            <w:hideMark/>
          </w:tcPr>
          <w:p w14:paraId="73F71A6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28 504,67</w:t>
            </w:r>
          </w:p>
        </w:tc>
        <w:tc>
          <w:tcPr>
            <w:tcW w:w="231" w:type="pct"/>
            <w:tcBorders>
              <w:top w:val="nil"/>
              <w:left w:val="nil"/>
              <w:bottom w:val="single" w:sz="4" w:space="0" w:color="auto"/>
              <w:right w:val="single" w:sz="4" w:space="0" w:color="auto"/>
            </w:tcBorders>
            <w:shd w:val="clear" w:color="auto" w:fill="auto"/>
            <w:noWrap/>
            <w:vAlign w:val="center"/>
            <w:hideMark/>
          </w:tcPr>
          <w:p w14:paraId="69BE071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29 644,86</w:t>
            </w:r>
          </w:p>
        </w:tc>
        <w:tc>
          <w:tcPr>
            <w:tcW w:w="223" w:type="pct"/>
            <w:tcBorders>
              <w:top w:val="nil"/>
              <w:left w:val="nil"/>
              <w:bottom w:val="single" w:sz="4" w:space="0" w:color="auto"/>
              <w:right w:val="single" w:sz="4" w:space="0" w:color="auto"/>
            </w:tcBorders>
            <w:shd w:val="clear" w:color="auto" w:fill="auto"/>
            <w:noWrap/>
            <w:vAlign w:val="center"/>
            <w:hideMark/>
          </w:tcPr>
          <w:p w14:paraId="3A23C7D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30 830,66</w:t>
            </w:r>
          </w:p>
        </w:tc>
        <w:tc>
          <w:tcPr>
            <w:tcW w:w="227" w:type="pct"/>
            <w:tcBorders>
              <w:top w:val="nil"/>
              <w:left w:val="nil"/>
              <w:bottom w:val="single" w:sz="4" w:space="0" w:color="auto"/>
              <w:right w:val="single" w:sz="4" w:space="0" w:color="auto"/>
            </w:tcBorders>
            <w:shd w:val="clear" w:color="auto" w:fill="auto"/>
            <w:noWrap/>
            <w:vAlign w:val="center"/>
            <w:hideMark/>
          </w:tcPr>
          <w:p w14:paraId="09B74B7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32 063,88</w:t>
            </w:r>
          </w:p>
        </w:tc>
        <w:tc>
          <w:tcPr>
            <w:tcW w:w="235" w:type="pct"/>
            <w:tcBorders>
              <w:top w:val="nil"/>
              <w:left w:val="nil"/>
              <w:bottom w:val="single" w:sz="4" w:space="0" w:color="auto"/>
              <w:right w:val="single" w:sz="4" w:space="0" w:color="auto"/>
            </w:tcBorders>
            <w:shd w:val="clear" w:color="auto" w:fill="auto"/>
            <w:noWrap/>
            <w:vAlign w:val="center"/>
            <w:hideMark/>
          </w:tcPr>
          <w:p w14:paraId="57D605F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33 346,44</w:t>
            </w:r>
          </w:p>
        </w:tc>
      </w:tr>
      <w:tr w:rsidR="00DA4D6E" w:rsidRPr="00DA4D6E" w14:paraId="6936C969"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74A951BB"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приобретение сырья, материалов</w:t>
            </w:r>
          </w:p>
        </w:tc>
        <w:tc>
          <w:tcPr>
            <w:tcW w:w="307" w:type="pct"/>
            <w:tcBorders>
              <w:top w:val="nil"/>
              <w:left w:val="nil"/>
              <w:bottom w:val="single" w:sz="4" w:space="0" w:color="auto"/>
              <w:right w:val="single" w:sz="4" w:space="0" w:color="auto"/>
            </w:tcBorders>
            <w:shd w:val="clear" w:color="auto" w:fill="auto"/>
            <w:noWrap/>
            <w:vAlign w:val="center"/>
            <w:hideMark/>
          </w:tcPr>
          <w:p w14:paraId="1EB15DC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15679C6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126,6</w:t>
            </w:r>
          </w:p>
        </w:tc>
        <w:tc>
          <w:tcPr>
            <w:tcW w:w="227" w:type="pct"/>
            <w:tcBorders>
              <w:top w:val="nil"/>
              <w:left w:val="nil"/>
              <w:bottom w:val="single" w:sz="4" w:space="0" w:color="auto"/>
              <w:right w:val="single" w:sz="4" w:space="0" w:color="auto"/>
            </w:tcBorders>
            <w:shd w:val="clear" w:color="auto" w:fill="auto"/>
            <w:noWrap/>
            <w:vAlign w:val="center"/>
            <w:hideMark/>
          </w:tcPr>
          <w:p w14:paraId="42E7A74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130,7</w:t>
            </w:r>
          </w:p>
        </w:tc>
        <w:tc>
          <w:tcPr>
            <w:tcW w:w="227" w:type="pct"/>
            <w:tcBorders>
              <w:top w:val="nil"/>
              <w:left w:val="nil"/>
              <w:bottom w:val="single" w:sz="4" w:space="0" w:color="auto"/>
              <w:right w:val="single" w:sz="4" w:space="0" w:color="auto"/>
            </w:tcBorders>
            <w:shd w:val="clear" w:color="auto" w:fill="auto"/>
            <w:noWrap/>
            <w:vAlign w:val="center"/>
            <w:hideMark/>
          </w:tcPr>
          <w:p w14:paraId="4C085D4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134,5</w:t>
            </w:r>
          </w:p>
        </w:tc>
        <w:tc>
          <w:tcPr>
            <w:tcW w:w="227" w:type="pct"/>
            <w:tcBorders>
              <w:top w:val="nil"/>
              <w:left w:val="nil"/>
              <w:bottom w:val="single" w:sz="4" w:space="0" w:color="auto"/>
              <w:right w:val="single" w:sz="4" w:space="0" w:color="auto"/>
            </w:tcBorders>
            <w:shd w:val="clear" w:color="auto" w:fill="auto"/>
            <w:noWrap/>
            <w:vAlign w:val="center"/>
            <w:hideMark/>
          </w:tcPr>
          <w:p w14:paraId="77EF3F8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138,5</w:t>
            </w:r>
          </w:p>
        </w:tc>
        <w:tc>
          <w:tcPr>
            <w:tcW w:w="227" w:type="pct"/>
            <w:tcBorders>
              <w:top w:val="nil"/>
              <w:left w:val="nil"/>
              <w:bottom w:val="single" w:sz="4" w:space="0" w:color="auto"/>
              <w:right w:val="single" w:sz="4" w:space="0" w:color="auto"/>
            </w:tcBorders>
            <w:shd w:val="clear" w:color="auto" w:fill="auto"/>
            <w:noWrap/>
            <w:vAlign w:val="center"/>
            <w:hideMark/>
          </w:tcPr>
          <w:p w14:paraId="306472D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142,6</w:t>
            </w:r>
          </w:p>
        </w:tc>
        <w:tc>
          <w:tcPr>
            <w:tcW w:w="227" w:type="pct"/>
            <w:tcBorders>
              <w:top w:val="nil"/>
              <w:left w:val="nil"/>
              <w:bottom w:val="single" w:sz="4" w:space="0" w:color="auto"/>
              <w:right w:val="single" w:sz="4" w:space="0" w:color="auto"/>
            </w:tcBorders>
            <w:shd w:val="clear" w:color="auto" w:fill="auto"/>
            <w:noWrap/>
            <w:vAlign w:val="center"/>
            <w:hideMark/>
          </w:tcPr>
          <w:p w14:paraId="1895508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148,3</w:t>
            </w:r>
          </w:p>
        </w:tc>
        <w:tc>
          <w:tcPr>
            <w:tcW w:w="239" w:type="pct"/>
            <w:tcBorders>
              <w:top w:val="nil"/>
              <w:left w:val="nil"/>
              <w:bottom w:val="single" w:sz="4" w:space="0" w:color="auto"/>
              <w:right w:val="single" w:sz="4" w:space="0" w:color="auto"/>
            </w:tcBorders>
            <w:shd w:val="clear" w:color="auto" w:fill="auto"/>
            <w:noWrap/>
            <w:vAlign w:val="center"/>
            <w:hideMark/>
          </w:tcPr>
          <w:p w14:paraId="333F496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154,3</w:t>
            </w:r>
          </w:p>
        </w:tc>
        <w:tc>
          <w:tcPr>
            <w:tcW w:w="239" w:type="pct"/>
            <w:tcBorders>
              <w:top w:val="nil"/>
              <w:left w:val="nil"/>
              <w:bottom w:val="single" w:sz="4" w:space="0" w:color="auto"/>
              <w:right w:val="single" w:sz="4" w:space="0" w:color="auto"/>
            </w:tcBorders>
            <w:shd w:val="clear" w:color="auto" w:fill="auto"/>
            <w:noWrap/>
            <w:vAlign w:val="center"/>
            <w:hideMark/>
          </w:tcPr>
          <w:p w14:paraId="1DEEA4C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160,4</w:t>
            </w:r>
          </w:p>
        </w:tc>
        <w:tc>
          <w:tcPr>
            <w:tcW w:w="239" w:type="pct"/>
            <w:tcBorders>
              <w:top w:val="nil"/>
              <w:left w:val="nil"/>
              <w:bottom w:val="single" w:sz="4" w:space="0" w:color="auto"/>
              <w:right w:val="single" w:sz="4" w:space="0" w:color="auto"/>
            </w:tcBorders>
            <w:shd w:val="clear" w:color="auto" w:fill="auto"/>
            <w:noWrap/>
            <w:vAlign w:val="center"/>
            <w:hideMark/>
          </w:tcPr>
          <w:p w14:paraId="6734CD1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166,8</w:t>
            </w:r>
          </w:p>
        </w:tc>
        <w:tc>
          <w:tcPr>
            <w:tcW w:w="219" w:type="pct"/>
            <w:tcBorders>
              <w:top w:val="nil"/>
              <w:left w:val="nil"/>
              <w:bottom w:val="single" w:sz="4" w:space="0" w:color="auto"/>
              <w:right w:val="single" w:sz="4" w:space="0" w:color="auto"/>
            </w:tcBorders>
            <w:shd w:val="clear" w:color="auto" w:fill="auto"/>
            <w:noWrap/>
            <w:vAlign w:val="center"/>
            <w:hideMark/>
          </w:tcPr>
          <w:p w14:paraId="6FAC16C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173,5</w:t>
            </w:r>
          </w:p>
        </w:tc>
        <w:tc>
          <w:tcPr>
            <w:tcW w:w="239" w:type="pct"/>
            <w:tcBorders>
              <w:top w:val="nil"/>
              <w:left w:val="nil"/>
              <w:bottom w:val="single" w:sz="4" w:space="0" w:color="auto"/>
              <w:right w:val="single" w:sz="4" w:space="0" w:color="auto"/>
            </w:tcBorders>
            <w:shd w:val="clear" w:color="auto" w:fill="auto"/>
            <w:noWrap/>
            <w:vAlign w:val="center"/>
            <w:hideMark/>
          </w:tcPr>
          <w:p w14:paraId="37F20DE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180,5</w:t>
            </w:r>
          </w:p>
        </w:tc>
        <w:tc>
          <w:tcPr>
            <w:tcW w:w="235" w:type="pct"/>
            <w:tcBorders>
              <w:top w:val="nil"/>
              <w:left w:val="nil"/>
              <w:bottom w:val="single" w:sz="4" w:space="0" w:color="auto"/>
              <w:right w:val="single" w:sz="4" w:space="0" w:color="auto"/>
            </w:tcBorders>
            <w:shd w:val="clear" w:color="auto" w:fill="auto"/>
            <w:noWrap/>
            <w:vAlign w:val="center"/>
            <w:hideMark/>
          </w:tcPr>
          <w:p w14:paraId="5C0C59D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187,7</w:t>
            </w:r>
          </w:p>
        </w:tc>
        <w:tc>
          <w:tcPr>
            <w:tcW w:w="231" w:type="pct"/>
            <w:tcBorders>
              <w:top w:val="nil"/>
              <w:left w:val="nil"/>
              <w:bottom w:val="single" w:sz="4" w:space="0" w:color="auto"/>
              <w:right w:val="single" w:sz="4" w:space="0" w:color="auto"/>
            </w:tcBorders>
            <w:shd w:val="clear" w:color="auto" w:fill="auto"/>
            <w:noWrap/>
            <w:vAlign w:val="center"/>
            <w:hideMark/>
          </w:tcPr>
          <w:p w14:paraId="60DE8D4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195,2</w:t>
            </w:r>
          </w:p>
        </w:tc>
        <w:tc>
          <w:tcPr>
            <w:tcW w:w="223" w:type="pct"/>
            <w:tcBorders>
              <w:top w:val="nil"/>
              <w:left w:val="nil"/>
              <w:bottom w:val="single" w:sz="4" w:space="0" w:color="auto"/>
              <w:right w:val="single" w:sz="4" w:space="0" w:color="auto"/>
            </w:tcBorders>
            <w:shd w:val="clear" w:color="auto" w:fill="auto"/>
            <w:noWrap/>
            <w:vAlign w:val="center"/>
            <w:hideMark/>
          </w:tcPr>
          <w:p w14:paraId="54DEBB4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203,0</w:t>
            </w:r>
          </w:p>
        </w:tc>
        <w:tc>
          <w:tcPr>
            <w:tcW w:w="227" w:type="pct"/>
            <w:tcBorders>
              <w:top w:val="nil"/>
              <w:left w:val="nil"/>
              <w:bottom w:val="single" w:sz="4" w:space="0" w:color="auto"/>
              <w:right w:val="single" w:sz="4" w:space="0" w:color="auto"/>
            </w:tcBorders>
            <w:shd w:val="clear" w:color="auto" w:fill="auto"/>
            <w:noWrap/>
            <w:vAlign w:val="center"/>
            <w:hideMark/>
          </w:tcPr>
          <w:p w14:paraId="7FC36E8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211,1</w:t>
            </w:r>
          </w:p>
        </w:tc>
        <w:tc>
          <w:tcPr>
            <w:tcW w:w="235" w:type="pct"/>
            <w:tcBorders>
              <w:top w:val="nil"/>
              <w:left w:val="nil"/>
              <w:bottom w:val="single" w:sz="4" w:space="0" w:color="auto"/>
              <w:right w:val="single" w:sz="4" w:space="0" w:color="auto"/>
            </w:tcBorders>
            <w:shd w:val="clear" w:color="auto" w:fill="auto"/>
            <w:noWrap/>
            <w:vAlign w:val="center"/>
            <w:hideMark/>
          </w:tcPr>
          <w:p w14:paraId="0773314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219,6</w:t>
            </w:r>
          </w:p>
        </w:tc>
      </w:tr>
      <w:tr w:rsidR="00DA4D6E" w:rsidRPr="00DA4D6E" w14:paraId="1319DBEB"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75D99FB3"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ремонт основных средств</w:t>
            </w:r>
          </w:p>
        </w:tc>
        <w:tc>
          <w:tcPr>
            <w:tcW w:w="307" w:type="pct"/>
            <w:tcBorders>
              <w:top w:val="nil"/>
              <w:left w:val="nil"/>
              <w:bottom w:val="single" w:sz="4" w:space="0" w:color="auto"/>
              <w:right w:val="single" w:sz="4" w:space="0" w:color="auto"/>
            </w:tcBorders>
            <w:shd w:val="clear" w:color="auto" w:fill="auto"/>
            <w:noWrap/>
            <w:vAlign w:val="center"/>
            <w:hideMark/>
          </w:tcPr>
          <w:p w14:paraId="38D09F1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367357E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7" w:type="pct"/>
            <w:tcBorders>
              <w:top w:val="nil"/>
              <w:left w:val="nil"/>
              <w:bottom w:val="single" w:sz="4" w:space="0" w:color="auto"/>
              <w:right w:val="single" w:sz="4" w:space="0" w:color="auto"/>
            </w:tcBorders>
            <w:shd w:val="clear" w:color="auto" w:fill="auto"/>
            <w:noWrap/>
            <w:vAlign w:val="center"/>
            <w:hideMark/>
          </w:tcPr>
          <w:p w14:paraId="0200BF2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7" w:type="pct"/>
            <w:tcBorders>
              <w:top w:val="nil"/>
              <w:left w:val="nil"/>
              <w:bottom w:val="single" w:sz="4" w:space="0" w:color="auto"/>
              <w:right w:val="single" w:sz="4" w:space="0" w:color="auto"/>
            </w:tcBorders>
            <w:shd w:val="clear" w:color="auto" w:fill="auto"/>
            <w:noWrap/>
            <w:vAlign w:val="center"/>
            <w:hideMark/>
          </w:tcPr>
          <w:p w14:paraId="71B2A49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7" w:type="pct"/>
            <w:tcBorders>
              <w:top w:val="nil"/>
              <w:left w:val="nil"/>
              <w:bottom w:val="single" w:sz="4" w:space="0" w:color="auto"/>
              <w:right w:val="single" w:sz="4" w:space="0" w:color="auto"/>
            </w:tcBorders>
            <w:shd w:val="clear" w:color="auto" w:fill="auto"/>
            <w:noWrap/>
            <w:vAlign w:val="center"/>
            <w:hideMark/>
          </w:tcPr>
          <w:p w14:paraId="6D60479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7" w:type="pct"/>
            <w:tcBorders>
              <w:top w:val="nil"/>
              <w:left w:val="nil"/>
              <w:bottom w:val="single" w:sz="4" w:space="0" w:color="auto"/>
              <w:right w:val="single" w:sz="4" w:space="0" w:color="auto"/>
            </w:tcBorders>
            <w:shd w:val="clear" w:color="auto" w:fill="auto"/>
            <w:noWrap/>
            <w:vAlign w:val="center"/>
            <w:hideMark/>
          </w:tcPr>
          <w:p w14:paraId="21A8230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7" w:type="pct"/>
            <w:tcBorders>
              <w:top w:val="nil"/>
              <w:left w:val="nil"/>
              <w:bottom w:val="single" w:sz="4" w:space="0" w:color="auto"/>
              <w:right w:val="single" w:sz="4" w:space="0" w:color="auto"/>
            </w:tcBorders>
            <w:shd w:val="clear" w:color="auto" w:fill="auto"/>
            <w:noWrap/>
            <w:vAlign w:val="center"/>
            <w:hideMark/>
          </w:tcPr>
          <w:p w14:paraId="4A54D16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9" w:type="pct"/>
            <w:tcBorders>
              <w:top w:val="nil"/>
              <w:left w:val="nil"/>
              <w:bottom w:val="single" w:sz="4" w:space="0" w:color="auto"/>
              <w:right w:val="single" w:sz="4" w:space="0" w:color="auto"/>
            </w:tcBorders>
            <w:shd w:val="clear" w:color="auto" w:fill="auto"/>
            <w:noWrap/>
            <w:vAlign w:val="center"/>
            <w:hideMark/>
          </w:tcPr>
          <w:p w14:paraId="32F1708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9" w:type="pct"/>
            <w:tcBorders>
              <w:top w:val="nil"/>
              <w:left w:val="nil"/>
              <w:bottom w:val="single" w:sz="4" w:space="0" w:color="auto"/>
              <w:right w:val="single" w:sz="4" w:space="0" w:color="auto"/>
            </w:tcBorders>
            <w:shd w:val="clear" w:color="auto" w:fill="auto"/>
            <w:noWrap/>
            <w:vAlign w:val="center"/>
            <w:hideMark/>
          </w:tcPr>
          <w:p w14:paraId="737688F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9" w:type="pct"/>
            <w:tcBorders>
              <w:top w:val="nil"/>
              <w:left w:val="nil"/>
              <w:bottom w:val="single" w:sz="4" w:space="0" w:color="auto"/>
              <w:right w:val="single" w:sz="4" w:space="0" w:color="auto"/>
            </w:tcBorders>
            <w:shd w:val="clear" w:color="auto" w:fill="auto"/>
            <w:noWrap/>
            <w:vAlign w:val="center"/>
            <w:hideMark/>
          </w:tcPr>
          <w:p w14:paraId="25704B3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19" w:type="pct"/>
            <w:tcBorders>
              <w:top w:val="nil"/>
              <w:left w:val="nil"/>
              <w:bottom w:val="single" w:sz="4" w:space="0" w:color="auto"/>
              <w:right w:val="single" w:sz="4" w:space="0" w:color="auto"/>
            </w:tcBorders>
            <w:shd w:val="clear" w:color="auto" w:fill="auto"/>
            <w:noWrap/>
            <w:vAlign w:val="center"/>
            <w:hideMark/>
          </w:tcPr>
          <w:p w14:paraId="600313F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9" w:type="pct"/>
            <w:tcBorders>
              <w:top w:val="nil"/>
              <w:left w:val="nil"/>
              <w:bottom w:val="single" w:sz="4" w:space="0" w:color="auto"/>
              <w:right w:val="single" w:sz="4" w:space="0" w:color="auto"/>
            </w:tcBorders>
            <w:shd w:val="clear" w:color="auto" w:fill="auto"/>
            <w:noWrap/>
            <w:vAlign w:val="center"/>
            <w:hideMark/>
          </w:tcPr>
          <w:p w14:paraId="7120C18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5" w:type="pct"/>
            <w:tcBorders>
              <w:top w:val="nil"/>
              <w:left w:val="nil"/>
              <w:bottom w:val="single" w:sz="4" w:space="0" w:color="auto"/>
              <w:right w:val="single" w:sz="4" w:space="0" w:color="auto"/>
            </w:tcBorders>
            <w:shd w:val="clear" w:color="auto" w:fill="auto"/>
            <w:noWrap/>
            <w:vAlign w:val="center"/>
            <w:hideMark/>
          </w:tcPr>
          <w:p w14:paraId="10ADC5C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1" w:type="pct"/>
            <w:tcBorders>
              <w:top w:val="nil"/>
              <w:left w:val="nil"/>
              <w:bottom w:val="single" w:sz="4" w:space="0" w:color="auto"/>
              <w:right w:val="single" w:sz="4" w:space="0" w:color="auto"/>
            </w:tcBorders>
            <w:shd w:val="clear" w:color="auto" w:fill="auto"/>
            <w:noWrap/>
            <w:vAlign w:val="center"/>
            <w:hideMark/>
          </w:tcPr>
          <w:p w14:paraId="7589BD8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3" w:type="pct"/>
            <w:tcBorders>
              <w:top w:val="nil"/>
              <w:left w:val="nil"/>
              <w:bottom w:val="single" w:sz="4" w:space="0" w:color="auto"/>
              <w:right w:val="single" w:sz="4" w:space="0" w:color="auto"/>
            </w:tcBorders>
            <w:shd w:val="clear" w:color="auto" w:fill="auto"/>
            <w:noWrap/>
            <w:vAlign w:val="center"/>
            <w:hideMark/>
          </w:tcPr>
          <w:p w14:paraId="4039F55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7" w:type="pct"/>
            <w:tcBorders>
              <w:top w:val="nil"/>
              <w:left w:val="nil"/>
              <w:bottom w:val="single" w:sz="4" w:space="0" w:color="auto"/>
              <w:right w:val="single" w:sz="4" w:space="0" w:color="auto"/>
            </w:tcBorders>
            <w:shd w:val="clear" w:color="auto" w:fill="auto"/>
            <w:noWrap/>
            <w:vAlign w:val="center"/>
            <w:hideMark/>
          </w:tcPr>
          <w:p w14:paraId="0A869F2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5" w:type="pct"/>
            <w:tcBorders>
              <w:top w:val="nil"/>
              <w:left w:val="nil"/>
              <w:bottom w:val="single" w:sz="4" w:space="0" w:color="auto"/>
              <w:right w:val="single" w:sz="4" w:space="0" w:color="auto"/>
            </w:tcBorders>
            <w:shd w:val="clear" w:color="auto" w:fill="auto"/>
            <w:noWrap/>
            <w:vAlign w:val="center"/>
            <w:hideMark/>
          </w:tcPr>
          <w:p w14:paraId="6994F8C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r>
      <w:tr w:rsidR="00DA4D6E" w:rsidRPr="00DA4D6E" w14:paraId="70B01407"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62167B1E"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оплату труда</w:t>
            </w:r>
          </w:p>
        </w:tc>
        <w:tc>
          <w:tcPr>
            <w:tcW w:w="307" w:type="pct"/>
            <w:tcBorders>
              <w:top w:val="nil"/>
              <w:left w:val="nil"/>
              <w:bottom w:val="single" w:sz="4" w:space="0" w:color="auto"/>
              <w:right w:val="single" w:sz="4" w:space="0" w:color="auto"/>
            </w:tcBorders>
            <w:shd w:val="clear" w:color="auto" w:fill="auto"/>
            <w:noWrap/>
            <w:vAlign w:val="center"/>
            <w:hideMark/>
          </w:tcPr>
          <w:p w14:paraId="137E294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6A03756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15 019,8</w:t>
            </w:r>
          </w:p>
        </w:tc>
        <w:tc>
          <w:tcPr>
            <w:tcW w:w="227" w:type="pct"/>
            <w:tcBorders>
              <w:top w:val="nil"/>
              <w:left w:val="nil"/>
              <w:bottom w:val="single" w:sz="4" w:space="0" w:color="auto"/>
              <w:right w:val="single" w:sz="4" w:space="0" w:color="auto"/>
            </w:tcBorders>
            <w:shd w:val="clear" w:color="auto" w:fill="auto"/>
            <w:noWrap/>
            <w:vAlign w:val="center"/>
            <w:hideMark/>
          </w:tcPr>
          <w:p w14:paraId="21BB784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15 509,0</w:t>
            </w:r>
          </w:p>
        </w:tc>
        <w:tc>
          <w:tcPr>
            <w:tcW w:w="227" w:type="pct"/>
            <w:tcBorders>
              <w:top w:val="nil"/>
              <w:left w:val="nil"/>
              <w:bottom w:val="single" w:sz="4" w:space="0" w:color="auto"/>
              <w:right w:val="single" w:sz="4" w:space="0" w:color="auto"/>
            </w:tcBorders>
            <w:shd w:val="clear" w:color="auto" w:fill="auto"/>
            <w:noWrap/>
            <w:vAlign w:val="center"/>
            <w:hideMark/>
          </w:tcPr>
          <w:p w14:paraId="3002652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15 968,0</w:t>
            </w:r>
          </w:p>
        </w:tc>
        <w:tc>
          <w:tcPr>
            <w:tcW w:w="227" w:type="pct"/>
            <w:tcBorders>
              <w:top w:val="nil"/>
              <w:left w:val="nil"/>
              <w:bottom w:val="single" w:sz="4" w:space="0" w:color="auto"/>
              <w:right w:val="single" w:sz="4" w:space="0" w:color="auto"/>
            </w:tcBorders>
            <w:shd w:val="clear" w:color="auto" w:fill="auto"/>
            <w:noWrap/>
            <w:vAlign w:val="center"/>
            <w:hideMark/>
          </w:tcPr>
          <w:p w14:paraId="66EE904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16 440,7</w:t>
            </w:r>
          </w:p>
        </w:tc>
        <w:tc>
          <w:tcPr>
            <w:tcW w:w="227" w:type="pct"/>
            <w:tcBorders>
              <w:top w:val="nil"/>
              <w:left w:val="nil"/>
              <w:bottom w:val="single" w:sz="4" w:space="0" w:color="auto"/>
              <w:right w:val="single" w:sz="4" w:space="0" w:color="auto"/>
            </w:tcBorders>
            <w:shd w:val="clear" w:color="auto" w:fill="auto"/>
            <w:noWrap/>
            <w:vAlign w:val="center"/>
            <w:hideMark/>
          </w:tcPr>
          <w:p w14:paraId="6923011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16 927,3</w:t>
            </w:r>
          </w:p>
        </w:tc>
        <w:tc>
          <w:tcPr>
            <w:tcW w:w="227" w:type="pct"/>
            <w:tcBorders>
              <w:top w:val="nil"/>
              <w:left w:val="nil"/>
              <w:bottom w:val="single" w:sz="4" w:space="0" w:color="auto"/>
              <w:right w:val="single" w:sz="4" w:space="0" w:color="auto"/>
            </w:tcBorders>
            <w:shd w:val="clear" w:color="auto" w:fill="auto"/>
            <w:noWrap/>
            <w:vAlign w:val="center"/>
            <w:hideMark/>
          </w:tcPr>
          <w:p w14:paraId="7EEC9EE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17 604,4</w:t>
            </w:r>
          </w:p>
        </w:tc>
        <w:tc>
          <w:tcPr>
            <w:tcW w:w="239" w:type="pct"/>
            <w:tcBorders>
              <w:top w:val="nil"/>
              <w:left w:val="nil"/>
              <w:bottom w:val="single" w:sz="4" w:space="0" w:color="auto"/>
              <w:right w:val="single" w:sz="4" w:space="0" w:color="auto"/>
            </w:tcBorders>
            <w:shd w:val="clear" w:color="auto" w:fill="auto"/>
            <w:noWrap/>
            <w:vAlign w:val="center"/>
            <w:hideMark/>
          </w:tcPr>
          <w:p w14:paraId="5698C07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18 308,6</w:t>
            </w:r>
          </w:p>
        </w:tc>
        <w:tc>
          <w:tcPr>
            <w:tcW w:w="239" w:type="pct"/>
            <w:tcBorders>
              <w:top w:val="nil"/>
              <w:left w:val="nil"/>
              <w:bottom w:val="single" w:sz="4" w:space="0" w:color="auto"/>
              <w:right w:val="single" w:sz="4" w:space="0" w:color="auto"/>
            </w:tcBorders>
            <w:shd w:val="clear" w:color="auto" w:fill="auto"/>
            <w:noWrap/>
            <w:vAlign w:val="center"/>
            <w:hideMark/>
          </w:tcPr>
          <w:p w14:paraId="3D1C3FB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19 040,9</w:t>
            </w:r>
          </w:p>
        </w:tc>
        <w:tc>
          <w:tcPr>
            <w:tcW w:w="239" w:type="pct"/>
            <w:tcBorders>
              <w:top w:val="nil"/>
              <w:left w:val="nil"/>
              <w:bottom w:val="single" w:sz="4" w:space="0" w:color="auto"/>
              <w:right w:val="single" w:sz="4" w:space="0" w:color="auto"/>
            </w:tcBorders>
            <w:shd w:val="clear" w:color="auto" w:fill="auto"/>
            <w:noWrap/>
            <w:vAlign w:val="center"/>
            <w:hideMark/>
          </w:tcPr>
          <w:p w14:paraId="7FC528F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19 802,6</w:t>
            </w:r>
          </w:p>
        </w:tc>
        <w:tc>
          <w:tcPr>
            <w:tcW w:w="219" w:type="pct"/>
            <w:tcBorders>
              <w:top w:val="nil"/>
              <w:left w:val="nil"/>
              <w:bottom w:val="single" w:sz="4" w:space="0" w:color="auto"/>
              <w:right w:val="single" w:sz="4" w:space="0" w:color="auto"/>
            </w:tcBorders>
            <w:shd w:val="clear" w:color="auto" w:fill="auto"/>
            <w:noWrap/>
            <w:vAlign w:val="center"/>
            <w:hideMark/>
          </w:tcPr>
          <w:p w14:paraId="49C0A11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20 594,7</w:t>
            </w:r>
          </w:p>
        </w:tc>
        <w:tc>
          <w:tcPr>
            <w:tcW w:w="239" w:type="pct"/>
            <w:tcBorders>
              <w:top w:val="nil"/>
              <w:left w:val="nil"/>
              <w:bottom w:val="single" w:sz="4" w:space="0" w:color="auto"/>
              <w:right w:val="single" w:sz="4" w:space="0" w:color="auto"/>
            </w:tcBorders>
            <w:shd w:val="clear" w:color="auto" w:fill="auto"/>
            <w:noWrap/>
            <w:vAlign w:val="center"/>
            <w:hideMark/>
          </w:tcPr>
          <w:p w14:paraId="7DF176E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21 418,4</w:t>
            </w:r>
          </w:p>
        </w:tc>
        <w:tc>
          <w:tcPr>
            <w:tcW w:w="235" w:type="pct"/>
            <w:tcBorders>
              <w:top w:val="nil"/>
              <w:left w:val="nil"/>
              <w:bottom w:val="single" w:sz="4" w:space="0" w:color="auto"/>
              <w:right w:val="single" w:sz="4" w:space="0" w:color="auto"/>
            </w:tcBorders>
            <w:shd w:val="clear" w:color="auto" w:fill="auto"/>
            <w:noWrap/>
            <w:vAlign w:val="center"/>
            <w:hideMark/>
          </w:tcPr>
          <w:p w14:paraId="336A690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22 275,2</w:t>
            </w:r>
          </w:p>
        </w:tc>
        <w:tc>
          <w:tcPr>
            <w:tcW w:w="231" w:type="pct"/>
            <w:tcBorders>
              <w:top w:val="nil"/>
              <w:left w:val="nil"/>
              <w:bottom w:val="single" w:sz="4" w:space="0" w:color="auto"/>
              <w:right w:val="single" w:sz="4" w:space="0" w:color="auto"/>
            </w:tcBorders>
            <w:shd w:val="clear" w:color="auto" w:fill="auto"/>
            <w:noWrap/>
            <w:vAlign w:val="center"/>
            <w:hideMark/>
          </w:tcPr>
          <w:p w14:paraId="144D3DB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23 166,2</w:t>
            </w:r>
          </w:p>
        </w:tc>
        <w:tc>
          <w:tcPr>
            <w:tcW w:w="223" w:type="pct"/>
            <w:tcBorders>
              <w:top w:val="nil"/>
              <w:left w:val="nil"/>
              <w:bottom w:val="single" w:sz="4" w:space="0" w:color="auto"/>
              <w:right w:val="single" w:sz="4" w:space="0" w:color="auto"/>
            </w:tcBorders>
            <w:shd w:val="clear" w:color="auto" w:fill="auto"/>
            <w:noWrap/>
            <w:vAlign w:val="center"/>
            <w:hideMark/>
          </w:tcPr>
          <w:p w14:paraId="72446F9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24 092,8</w:t>
            </w:r>
          </w:p>
        </w:tc>
        <w:tc>
          <w:tcPr>
            <w:tcW w:w="227" w:type="pct"/>
            <w:tcBorders>
              <w:top w:val="nil"/>
              <w:left w:val="nil"/>
              <w:bottom w:val="single" w:sz="4" w:space="0" w:color="auto"/>
              <w:right w:val="single" w:sz="4" w:space="0" w:color="auto"/>
            </w:tcBorders>
            <w:shd w:val="clear" w:color="auto" w:fill="auto"/>
            <w:noWrap/>
            <w:vAlign w:val="center"/>
            <w:hideMark/>
          </w:tcPr>
          <w:p w14:paraId="4679C7D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25 056,6</w:t>
            </w:r>
          </w:p>
        </w:tc>
        <w:tc>
          <w:tcPr>
            <w:tcW w:w="235" w:type="pct"/>
            <w:tcBorders>
              <w:top w:val="nil"/>
              <w:left w:val="nil"/>
              <w:bottom w:val="single" w:sz="4" w:space="0" w:color="auto"/>
              <w:right w:val="single" w:sz="4" w:space="0" w:color="auto"/>
            </w:tcBorders>
            <w:shd w:val="clear" w:color="auto" w:fill="auto"/>
            <w:noWrap/>
            <w:vAlign w:val="center"/>
            <w:hideMark/>
          </w:tcPr>
          <w:p w14:paraId="48F4C17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26 058,8</w:t>
            </w:r>
          </w:p>
        </w:tc>
      </w:tr>
      <w:tr w:rsidR="00DA4D6E" w:rsidRPr="00DA4D6E" w14:paraId="289BF4E7"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2DFD4A27"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оплату работ и услуг производственного характера, выполняемых по договорам со сторонними организациями</w:t>
            </w:r>
          </w:p>
        </w:tc>
        <w:tc>
          <w:tcPr>
            <w:tcW w:w="307" w:type="pct"/>
            <w:tcBorders>
              <w:top w:val="nil"/>
              <w:left w:val="nil"/>
              <w:bottom w:val="single" w:sz="4" w:space="0" w:color="auto"/>
              <w:right w:val="single" w:sz="4" w:space="0" w:color="auto"/>
            </w:tcBorders>
            <w:shd w:val="clear" w:color="auto" w:fill="auto"/>
            <w:noWrap/>
            <w:vAlign w:val="center"/>
            <w:hideMark/>
          </w:tcPr>
          <w:p w14:paraId="69128C8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07A56F5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292,5</w:t>
            </w:r>
          </w:p>
        </w:tc>
        <w:tc>
          <w:tcPr>
            <w:tcW w:w="227" w:type="pct"/>
            <w:tcBorders>
              <w:top w:val="nil"/>
              <w:left w:val="nil"/>
              <w:bottom w:val="single" w:sz="4" w:space="0" w:color="auto"/>
              <w:right w:val="single" w:sz="4" w:space="0" w:color="auto"/>
            </w:tcBorders>
            <w:shd w:val="clear" w:color="auto" w:fill="auto"/>
            <w:noWrap/>
            <w:vAlign w:val="center"/>
            <w:hideMark/>
          </w:tcPr>
          <w:p w14:paraId="70ACDF6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302,0</w:t>
            </w:r>
          </w:p>
        </w:tc>
        <w:tc>
          <w:tcPr>
            <w:tcW w:w="227" w:type="pct"/>
            <w:tcBorders>
              <w:top w:val="nil"/>
              <w:left w:val="nil"/>
              <w:bottom w:val="single" w:sz="4" w:space="0" w:color="auto"/>
              <w:right w:val="single" w:sz="4" w:space="0" w:color="auto"/>
            </w:tcBorders>
            <w:shd w:val="clear" w:color="auto" w:fill="auto"/>
            <w:noWrap/>
            <w:vAlign w:val="center"/>
            <w:hideMark/>
          </w:tcPr>
          <w:p w14:paraId="33025B5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311,0</w:t>
            </w:r>
          </w:p>
        </w:tc>
        <w:tc>
          <w:tcPr>
            <w:tcW w:w="227" w:type="pct"/>
            <w:tcBorders>
              <w:top w:val="nil"/>
              <w:left w:val="nil"/>
              <w:bottom w:val="single" w:sz="4" w:space="0" w:color="auto"/>
              <w:right w:val="single" w:sz="4" w:space="0" w:color="auto"/>
            </w:tcBorders>
            <w:shd w:val="clear" w:color="auto" w:fill="auto"/>
            <w:noWrap/>
            <w:vAlign w:val="center"/>
            <w:hideMark/>
          </w:tcPr>
          <w:p w14:paraId="7C77D16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320,2</w:t>
            </w:r>
          </w:p>
        </w:tc>
        <w:tc>
          <w:tcPr>
            <w:tcW w:w="227" w:type="pct"/>
            <w:tcBorders>
              <w:top w:val="nil"/>
              <w:left w:val="nil"/>
              <w:bottom w:val="single" w:sz="4" w:space="0" w:color="auto"/>
              <w:right w:val="single" w:sz="4" w:space="0" w:color="auto"/>
            </w:tcBorders>
            <w:shd w:val="clear" w:color="auto" w:fill="auto"/>
            <w:noWrap/>
            <w:vAlign w:val="center"/>
            <w:hideMark/>
          </w:tcPr>
          <w:p w14:paraId="1BAA503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329,6</w:t>
            </w:r>
          </w:p>
        </w:tc>
        <w:tc>
          <w:tcPr>
            <w:tcW w:w="227" w:type="pct"/>
            <w:tcBorders>
              <w:top w:val="nil"/>
              <w:left w:val="nil"/>
              <w:bottom w:val="single" w:sz="4" w:space="0" w:color="auto"/>
              <w:right w:val="single" w:sz="4" w:space="0" w:color="auto"/>
            </w:tcBorders>
            <w:shd w:val="clear" w:color="auto" w:fill="auto"/>
            <w:noWrap/>
            <w:vAlign w:val="center"/>
            <w:hideMark/>
          </w:tcPr>
          <w:p w14:paraId="6FD40D2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342,8</w:t>
            </w:r>
          </w:p>
        </w:tc>
        <w:tc>
          <w:tcPr>
            <w:tcW w:w="239" w:type="pct"/>
            <w:tcBorders>
              <w:top w:val="nil"/>
              <w:left w:val="nil"/>
              <w:bottom w:val="single" w:sz="4" w:space="0" w:color="auto"/>
              <w:right w:val="single" w:sz="4" w:space="0" w:color="auto"/>
            </w:tcBorders>
            <w:shd w:val="clear" w:color="auto" w:fill="auto"/>
            <w:noWrap/>
            <w:vAlign w:val="center"/>
            <w:hideMark/>
          </w:tcPr>
          <w:p w14:paraId="3509230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356,5</w:t>
            </w:r>
          </w:p>
        </w:tc>
        <w:tc>
          <w:tcPr>
            <w:tcW w:w="239" w:type="pct"/>
            <w:tcBorders>
              <w:top w:val="nil"/>
              <w:left w:val="nil"/>
              <w:bottom w:val="single" w:sz="4" w:space="0" w:color="auto"/>
              <w:right w:val="single" w:sz="4" w:space="0" w:color="auto"/>
            </w:tcBorders>
            <w:shd w:val="clear" w:color="auto" w:fill="auto"/>
            <w:noWrap/>
            <w:vAlign w:val="center"/>
            <w:hideMark/>
          </w:tcPr>
          <w:p w14:paraId="3A9099D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370,8</w:t>
            </w:r>
          </w:p>
        </w:tc>
        <w:tc>
          <w:tcPr>
            <w:tcW w:w="239" w:type="pct"/>
            <w:tcBorders>
              <w:top w:val="nil"/>
              <w:left w:val="nil"/>
              <w:bottom w:val="single" w:sz="4" w:space="0" w:color="auto"/>
              <w:right w:val="single" w:sz="4" w:space="0" w:color="auto"/>
            </w:tcBorders>
            <w:shd w:val="clear" w:color="auto" w:fill="auto"/>
            <w:noWrap/>
            <w:vAlign w:val="center"/>
            <w:hideMark/>
          </w:tcPr>
          <w:p w14:paraId="586A4A4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385,6</w:t>
            </w:r>
          </w:p>
        </w:tc>
        <w:tc>
          <w:tcPr>
            <w:tcW w:w="219" w:type="pct"/>
            <w:tcBorders>
              <w:top w:val="nil"/>
              <w:left w:val="nil"/>
              <w:bottom w:val="single" w:sz="4" w:space="0" w:color="auto"/>
              <w:right w:val="single" w:sz="4" w:space="0" w:color="auto"/>
            </w:tcBorders>
            <w:shd w:val="clear" w:color="auto" w:fill="auto"/>
            <w:noWrap/>
            <w:vAlign w:val="center"/>
            <w:hideMark/>
          </w:tcPr>
          <w:p w14:paraId="00AFA39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401,1</w:t>
            </w:r>
          </w:p>
        </w:tc>
        <w:tc>
          <w:tcPr>
            <w:tcW w:w="239" w:type="pct"/>
            <w:tcBorders>
              <w:top w:val="nil"/>
              <w:left w:val="nil"/>
              <w:bottom w:val="single" w:sz="4" w:space="0" w:color="auto"/>
              <w:right w:val="single" w:sz="4" w:space="0" w:color="auto"/>
            </w:tcBorders>
            <w:shd w:val="clear" w:color="auto" w:fill="auto"/>
            <w:noWrap/>
            <w:vAlign w:val="center"/>
            <w:hideMark/>
          </w:tcPr>
          <w:p w14:paraId="6D22A02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417,1</w:t>
            </w:r>
          </w:p>
        </w:tc>
        <w:tc>
          <w:tcPr>
            <w:tcW w:w="235" w:type="pct"/>
            <w:tcBorders>
              <w:top w:val="nil"/>
              <w:left w:val="nil"/>
              <w:bottom w:val="single" w:sz="4" w:space="0" w:color="auto"/>
              <w:right w:val="single" w:sz="4" w:space="0" w:color="auto"/>
            </w:tcBorders>
            <w:shd w:val="clear" w:color="auto" w:fill="auto"/>
            <w:noWrap/>
            <w:vAlign w:val="center"/>
            <w:hideMark/>
          </w:tcPr>
          <w:p w14:paraId="6466038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433,8</w:t>
            </w:r>
          </w:p>
        </w:tc>
        <w:tc>
          <w:tcPr>
            <w:tcW w:w="231" w:type="pct"/>
            <w:tcBorders>
              <w:top w:val="nil"/>
              <w:left w:val="nil"/>
              <w:bottom w:val="single" w:sz="4" w:space="0" w:color="auto"/>
              <w:right w:val="single" w:sz="4" w:space="0" w:color="auto"/>
            </w:tcBorders>
            <w:shd w:val="clear" w:color="auto" w:fill="auto"/>
            <w:noWrap/>
            <w:vAlign w:val="center"/>
            <w:hideMark/>
          </w:tcPr>
          <w:p w14:paraId="38A1586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451,1</w:t>
            </w:r>
          </w:p>
        </w:tc>
        <w:tc>
          <w:tcPr>
            <w:tcW w:w="223" w:type="pct"/>
            <w:tcBorders>
              <w:top w:val="nil"/>
              <w:left w:val="nil"/>
              <w:bottom w:val="single" w:sz="4" w:space="0" w:color="auto"/>
              <w:right w:val="single" w:sz="4" w:space="0" w:color="auto"/>
            </w:tcBorders>
            <w:shd w:val="clear" w:color="auto" w:fill="auto"/>
            <w:noWrap/>
            <w:vAlign w:val="center"/>
            <w:hideMark/>
          </w:tcPr>
          <w:p w14:paraId="20CA7BB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469,2</w:t>
            </w:r>
          </w:p>
        </w:tc>
        <w:tc>
          <w:tcPr>
            <w:tcW w:w="227" w:type="pct"/>
            <w:tcBorders>
              <w:top w:val="nil"/>
              <w:left w:val="nil"/>
              <w:bottom w:val="single" w:sz="4" w:space="0" w:color="auto"/>
              <w:right w:val="single" w:sz="4" w:space="0" w:color="auto"/>
            </w:tcBorders>
            <w:shd w:val="clear" w:color="auto" w:fill="auto"/>
            <w:noWrap/>
            <w:vAlign w:val="center"/>
            <w:hideMark/>
          </w:tcPr>
          <w:p w14:paraId="12F993D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487,9</w:t>
            </w:r>
          </w:p>
        </w:tc>
        <w:tc>
          <w:tcPr>
            <w:tcW w:w="235" w:type="pct"/>
            <w:tcBorders>
              <w:top w:val="nil"/>
              <w:left w:val="nil"/>
              <w:bottom w:val="single" w:sz="4" w:space="0" w:color="auto"/>
              <w:right w:val="single" w:sz="4" w:space="0" w:color="auto"/>
            </w:tcBorders>
            <w:shd w:val="clear" w:color="auto" w:fill="auto"/>
            <w:noWrap/>
            <w:vAlign w:val="center"/>
            <w:hideMark/>
          </w:tcPr>
          <w:p w14:paraId="0BAA8AD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507,5</w:t>
            </w:r>
          </w:p>
        </w:tc>
      </w:tr>
      <w:tr w:rsidR="00DA4D6E" w:rsidRPr="00DA4D6E" w14:paraId="78E04B42"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020F0342"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оплату иных работ и услуг, выполняемых по договорам с организациями</w:t>
            </w:r>
          </w:p>
        </w:tc>
        <w:tc>
          <w:tcPr>
            <w:tcW w:w="307" w:type="pct"/>
            <w:tcBorders>
              <w:top w:val="nil"/>
              <w:left w:val="nil"/>
              <w:bottom w:val="single" w:sz="4" w:space="0" w:color="auto"/>
              <w:right w:val="single" w:sz="4" w:space="0" w:color="auto"/>
            </w:tcBorders>
            <w:shd w:val="clear" w:color="auto" w:fill="auto"/>
            <w:noWrap/>
            <w:vAlign w:val="center"/>
            <w:hideMark/>
          </w:tcPr>
          <w:p w14:paraId="14FCBD7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3EFC4FF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437,5</w:t>
            </w:r>
          </w:p>
        </w:tc>
        <w:tc>
          <w:tcPr>
            <w:tcW w:w="227" w:type="pct"/>
            <w:tcBorders>
              <w:top w:val="nil"/>
              <w:left w:val="nil"/>
              <w:bottom w:val="single" w:sz="4" w:space="0" w:color="auto"/>
              <w:right w:val="single" w:sz="4" w:space="0" w:color="auto"/>
            </w:tcBorders>
            <w:shd w:val="clear" w:color="auto" w:fill="auto"/>
            <w:noWrap/>
            <w:vAlign w:val="center"/>
            <w:hideMark/>
          </w:tcPr>
          <w:p w14:paraId="7093FB1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451,7</w:t>
            </w:r>
          </w:p>
        </w:tc>
        <w:tc>
          <w:tcPr>
            <w:tcW w:w="227" w:type="pct"/>
            <w:tcBorders>
              <w:top w:val="nil"/>
              <w:left w:val="nil"/>
              <w:bottom w:val="single" w:sz="4" w:space="0" w:color="auto"/>
              <w:right w:val="single" w:sz="4" w:space="0" w:color="auto"/>
            </w:tcBorders>
            <w:shd w:val="clear" w:color="auto" w:fill="auto"/>
            <w:noWrap/>
            <w:vAlign w:val="center"/>
            <w:hideMark/>
          </w:tcPr>
          <w:p w14:paraId="781464B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465,1</w:t>
            </w:r>
          </w:p>
        </w:tc>
        <w:tc>
          <w:tcPr>
            <w:tcW w:w="227" w:type="pct"/>
            <w:tcBorders>
              <w:top w:val="nil"/>
              <w:left w:val="nil"/>
              <w:bottom w:val="single" w:sz="4" w:space="0" w:color="auto"/>
              <w:right w:val="single" w:sz="4" w:space="0" w:color="auto"/>
            </w:tcBorders>
            <w:shd w:val="clear" w:color="auto" w:fill="auto"/>
            <w:noWrap/>
            <w:vAlign w:val="center"/>
            <w:hideMark/>
          </w:tcPr>
          <w:p w14:paraId="4168A5B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478,8</w:t>
            </w:r>
          </w:p>
        </w:tc>
        <w:tc>
          <w:tcPr>
            <w:tcW w:w="227" w:type="pct"/>
            <w:tcBorders>
              <w:top w:val="nil"/>
              <w:left w:val="nil"/>
              <w:bottom w:val="single" w:sz="4" w:space="0" w:color="auto"/>
              <w:right w:val="single" w:sz="4" w:space="0" w:color="auto"/>
            </w:tcBorders>
            <w:shd w:val="clear" w:color="auto" w:fill="auto"/>
            <w:noWrap/>
            <w:vAlign w:val="center"/>
            <w:hideMark/>
          </w:tcPr>
          <w:p w14:paraId="66A9F9E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493,0</w:t>
            </w:r>
          </w:p>
        </w:tc>
        <w:tc>
          <w:tcPr>
            <w:tcW w:w="227" w:type="pct"/>
            <w:tcBorders>
              <w:top w:val="nil"/>
              <w:left w:val="nil"/>
              <w:bottom w:val="single" w:sz="4" w:space="0" w:color="auto"/>
              <w:right w:val="single" w:sz="4" w:space="0" w:color="auto"/>
            </w:tcBorders>
            <w:shd w:val="clear" w:color="auto" w:fill="auto"/>
            <w:noWrap/>
            <w:vAlign w:val="center"/>
            <w:hideMark/>
          </w:tcPr>
          <w:p w14:paraId="21E4008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512,7</w:t>
            </w:r>
          </w:p>
        </w:tc>
        <w:tc>
          <w:tcPr>
            <w:tcW w:w="239" w:type="pct"/>
            <w:tcBorders>
              <w:top w:val="nil"/>
              <w:left w:val="nil"/>
              <w:bottom w:val="single" w:sz="4" w:space="0" w:color="auto"/>
              <w:right w:val="single" w:sz="4" w:space="0" w:color="auto"/>
            </w:tcBorders>
            <w:shd w:val="clear" w:color="auto" w:fill="auto"/>
            <w:noWrap/>
            <w:vAlign w:val="center"/>
            <w:hideMark/>
          </w:tcPr>
          <w:p w14:paraId="42F457E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533,2</w:t>
            </w:r>
          </w:p>
        </w:tc>
        <w:tc>
          <w:tcPr>
            <w:tcW w:w="239" w:type="pct"/>
            <w:tcBorders>
              <w:top w:val="nil"/>
              <w:left w:val="nil"/>
              <w:bottom w:val="single" w:sz="4" w:space="0" w:color="auto"/>
              <w:right w:val="single" w:sz="4" w:space="0" w:color="auto"/>
            </w:tcBorders>
            <w:shd w:val="clear" w:color="auto" w:fill="auto"/>
            <w:noWrap/>
            <w:vAlign w:val="center"/>
            <w:hideMark/>
          </w:tcPr>
          <w:p w14:paraId="32DD79E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554,6</w:t>
            </w:r>
          </w:p>
        </w:tc>
        <w:tc>
          <w:tcPr>
            <w:tcW w:w="239" w:type="pct"/>
            <w:tcBorders>
              <w:top w:val="nil"/>
              <w:left w:val="nil"/>
              <w:bottom w:val="single" w:sz="4" w:space="0" w:color="auto"/>
              <w:right w:val="single" w:sz="4" w:space="0" w:color="auto"/>
            </w:tcBorders>
            <w:shd w:val="clear" w:color="auto" w:fill="auto"/>
            <w:noWrap/>
            <w:vAlign w:val="center"/>
            <w:hideMark/>
          </w:tcPr>
          <w:p w14:paraId="759B9C1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576,8</w:t>
            </w:r>
          </w:p>
        </w:tc>
        <w:tc>
          <w:tcPr>
            <w:tcW w:w="219" w:type="pct"/>
            <w:tcBorders>
              <w:top w:val="nil"/>
              <w:left w:val="nil"/>
              <w:bottom w:val="single" w:sz="4" w:space="0" w:color="auto"/>
              <w:right w:val="single" w:sz="4" w:space="0" w:color="auto"/>
            </w:tcBorders>
            <w:shd w:val="clear" w:color="auto" w:fill="auto"/>
            <w:noWrap/>
            <w:vAlign w:val="center"/>
            <w:hideMark/>
          </w:tcPr>
          <w:p w14:paraId="6DBF14A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599,8</w:t>
            </w:r>
          </w:p>
        </w:tc>
        <w:tc>
          <w:tcPr>
            <w:tcW w:w="239" w:type="pct"/>
            <w:tcBorders>
              <w:top w:val="nil"/>
              <w:left w:val="nil"/>
              <w:bottom w:val="single" w:sz="4" w:space="0" w:color="auto"/>
              <w:right w:val="single" w:sz="4" w:space="0" w:color="auto"/>
            </w:tcBorders>
            <w:shd w:val="clear" w:color="auto" w:fill="auto"/>
            <w:noWrap/>
            <w:vAlign w:val="center"/>
            <w:hideMark/>
          </w:tcPr>
          <w:p w14:paraId="568790B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623,8</w:t>
            </w:r>
          </w:p>
        </w:tc>
        <w:tc>
          <w:tcPr>
            <w:tcW w:w="235" w:type="pct"/>
            <w:tcBorders>
              <w:top w:val="nil"/>
              <w:left w:val="nil"/>
              <w:bottom w:val="single" w:sz="4" w:space="0" w:color="auto"/>
              <w:right w:val="single" w:sz="4" w:space="0" w:color="auto"/>
            </w:tcBorders>
            <w:shd w:val="clear" w:color="auto" w:fill="auto"/>
            <w:noWrap/>
            <w:vAlign w:val="center"/>
            <w:hideMark/>
          </w:tcPr>
          <w:p w14:paraId="29C8E00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648,8</w:t>
            </w:r>
          </w:p>
        </w:tc>
        <w:tc>
          <w:tcPr>
            <w:tcW w:w="231" w:type="pct"/>
            <w:tcBorders>
              <w:top w:val="nil"/>
              <w:left w:val="nil"/>
              <w:bottom w:val="single" w:sz="4" w:space="0" w:color="auto"/>
              <w:right w:val="single" w:sz="4" w:space="0" w:color="auto"/>
            </w:tcBorders>
            <w:shd w:val="clear" w:color="auto" w:fill="auto"/>
            <w:noWrap/>
            <w:vAlign w:val="center"/>
            <w:hideMark/>
          </w:tcPr>
          <w:p w14:paraId="1A46606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674,7</w:t>
            </w:r>
          </w:p>
        </w:tc>
        <w:tc>
          <w:tcPr>
            <w:tcW w:w="223" w:type="pct"/>
            <w:tcBorders>
              <w:top w:val="nil"/>
              <w:left w:val="nil"/>
              <w:bottom w:val="single" w:sz="4" w:space="0" w:color="auto"/>
              <w:right w:val="single" w:sz="4" w:space="0" w:color="auto"/>
            </w:tcBorders>
            <w:shd w:val="clear" w:color="auto" w:fill="auto"/>
            <w:noWrap/>
            <w:vAlign w:val="center"/>
            <w:hideMark/>
          </w:tcPr>
          <w:p w14:paraId="18EE1C2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701,7</w:t>
            </w:r>
          </w:p>
        </w:tc>
        <w:tc>
          <w:tcPr>
            <w:tcW w:w="227" w:type="pct"/>
            <w:tcBorders>
              <w:top w:val="nil"/>
              <w:left w:val="nil"/>
              <w:bottom w:val="single" w:sz="4" w:space="0" w:color="auto"/>
              <w:right w:val="single" w:sz="4" w:space="0" w:color="auto"/>
            </w:tcBorders>
            <w:shd w:val="clear" w:color="auto" w:fill="auto"/>
            <w:noWrap/>
            <w:vAlign w:val="center"/>
            <w:hideMark/>
          </w:tcPr>
          <w:p w14:paraId="01BBB76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729,8</w:t>
            </w:r>
          </w:p>
        </w:tc>
        <w:tc>
          <w:tcPr>
            <w:tcW w:w="235" w:type="pct"/>
            <w:tcBorders>
              <w:top w:val="nil"/>
              <w:left w:val="nil"/>
              <w:bottom w:val="single" w:sz="4" w:space="0" w:color="auto"/>
              <w:right w:val="single" w:sz="4" w:space="0" w:color="auto"/>
            </w:tcBorders>
            <w:shd w:val="clear" w:color="auto" w:fill="auto"/>
            <w:noWrap/>
            <w:vAlign w:val="center"/>
            <w:hideMark/>
          </w:tcPr>
          <w:p w14:paraId="1976AD3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759,0</w:t>
            </w:r>
          </w:p>
        </w:tc>
      </w:tr>
      <w:tr w:rsidR="00DA4D6E" w:rsidRPr="00DA4D6E" w14:paraId="4389CA27"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4FB414DE"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Другие расходы, связанные с производством продукции</w:t>
            </w:r>
          </w:p>
        </w:tc>
        <w:tc>
          <w:tcPr>
            <w:tcW w:w="307" w:type="pct"/>
            <w:tcBorders>
              <w:top w:val="nil"/>
              <w:left w:val="nil"/>
              <w:bottom w:val="single" w:sz="4" w:space="0" w:color="auto"/>
              <w:right w:val="single" w:sz="4" w:space="0" w:color="auto"/>
            </w:tcBorders>
            <w:shd w:val="clear" w:color="auto" w:fill="auto"/>
            <w:noWrap/>
            <w:vAlign w:val="center"/>
            <w:hideMark/>
          </w:tcPr>
          <w:p w14:paraId="4A91661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470620E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606,8</w:t>
            </w:r>
          </w:p>
        </w:tc>
        <w:tc>
          <w:tcPr>
            <w:tcW w:w="227" w:type="pct"/>
            <w:tcBorders>
              <w:top w:val="nil"/>
              <w:left w:val="nil"/>
              <w:bottom w:val="single" w:sz="4" w:space="0" w:color="auto"/>
              <w:right w:val="single" w:sz="4" w:space="0" w:color="auto"/>
            </w:tcBorders>
            <w:shd w:val="clear" w:color="auto" w:fill="auto"/>
            <w:noWrap/>
            <w:vAlign w:val="center"/>
            <w:hideMark/>
          </w:tcPr>
          <w:p w14:paraId="512804C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626,6</w:t>
            </w:r>
          </w:p>
        </w:tc>
        <w:tc>
          <w:tcPr>
            <w:tcW w:w="227" w:type="pct"/>
            <w:tcBorders>
              <w:top w:val="nil"/>
              <w:left w:val="nil"/>
              <w:bottom w:val="single" w:sz="4" w:space="0" w:color="auto"/>
              <w:right w:val="single" w:sz="4" w:space="0" w:color="auto"/>
            </w:tcBorders>
            <w:shd w:val="clear" w:color="auto" w:fill="auto"/>
            <w:noWrap/>
            <w:vAlign w:val="center"/>
            <w:hideMark/>
          </w:tcPr>
          <w:p w14:paraId="074BD9C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645,1</w:t>
            </w:r>
          </w:p>
        </w:tc>
        <w:tc>
          <w:tcPr>
            <w:tcW w:w="227" w:type="pct"/>
            <w:tcBorders>
              <w:top w:val="nil"/>
              <w:left w:val="nil"/>
              <w:bottom w:val="single" w:sz="4" w:space="0" w:color="auto"/>
              <w:right w:val="single" w:sz="4" w:space="0" w:color="auto"/>
            </w:tcBorders>
            <w:shd w:val="clear" w:color="auto" w:fill="auto"/>
            <w:noWrap/>
            <w:vAlign w:val="center"/>
            <w:hideMark/>
          </w:tcPr>
          <w:p w14:paraId="03EE637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664,2</w:t>
            </w:r>
          </w:p>
        </w:tc>
        <w:tc>
          <w:tcPr>
            <w:tcW w:w="227" w:type="pct"/>
            <w:tcBorders>
              <w:top w:val="nil"/>
              <w:left w:val="nil"/>
              <w:bottom w:val="single" w:sz="4" w:space="0" w:color="auto"/>
              <w:right w:val="single" w:sz="4" w:space="0" w:color="auto"/>
            </w:tcBorders>
            <w:shd w:val="clear" w:color="auto" w:fill="auto"/>
            <w:noWrap/>
            <w:vAlign w:val="center"/>
            <w:hideMark/>
          </w:tcPr>
          <w:p w14:paraId="6B6A7A3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683,9</w:t>
            </w:r>
          </w:p>
        </w:tc>
        <w:tc>
          <w:tcPr>
            <w:tcW w:w="227" w:type="pct"/>
            <w:tcBorders>
              <w:top w:val="nil"/>
              <w:left w:val="nil"/>
              <w:bottom w:val="single" w:sz="4" w:space="0" w:color="auto"/>
              <w:right w:val="single" w:sz="4" w:space="0" w:color="auto"/>
            </w:tcBorders>
            <w:shd w:val="clear" w:color="auto" w:fill="auto"/>
            <w:noWrap/>
            <w:vAlign w:val="center"/>
            <w:hideMark/>
          </w:tcPr>
          <w:p w14:paraId="6EE03DD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711,2</w:t>
            </w:r>
          </w:p>
        </w:tc>
        <w:tc>
          <w:tcPr>
            <w:tcW w:w="239" w:type="pct"/>
            <w:tcBorders>
              <w:top w:val="nil"/>
              <w:left w:val="nil"/>
              <w:bottom w:val="single" w:sz="4" w:space="0" w:color="auto"/>
              <w:right w:val="single" w:sz="4" w:space="0" w:color="auto"/>
            </w:tcBorders>
            <w:shd w:val="clear" w:color="auto" w:fill="auto"/>
            <w:noWrap/>
            <w:vAlign w:val="center"/>
            <w:hideMark/>
          </w:tcPr>
          <w:p w14:paraId="2BB2410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739,7</w:t>
            </w:r>
          </w:p>
        </w:tc>
        <w:tc>
          <w:tcPr>
            <w:tcW w:w="239" w:type="pct"/>
            <w:tcBorders>
              <w:top w:val="nil"/>
              <w:left w:val="nil"/>
              <w:bottom w:val="single" w:sz="4" w:space="0" w:color="auto"/>
              <w:right w:val="single" w:sz="4" w:space="0" w:color="auto"/>
            </w:tcBorders>
            <w:shd w:val="clear" w:color="auto" w:fill="auto"/>
            <w:noWrap/>
            <w:vAlign w:val="center"/>
            <w:hideMark/>
          </w:tcPr>
          <w:p w14:paraId="7076234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769,3</w:t>
            </w:r>
          </w:p>
        </w:tc>
        <w:tc>
          <w:tcPr>
            <w:tcW w:w="239" w:type="pct"/>
            <w:tcBorders>
              <w:top w:val="nil"/>
              <w:left w:val="nil"/>
              <w:bottom w:val="single" w:sz="4" w:space="0" w:color="auto"/>
              <w:right w:val="single" w:sz="4" w:space="0" w:color="auto"/>
            </w:tcBorders>
            <w:shd w:val="clear" w:color="auto" w:fill="auto"/>
            <w:noWrap/>
            <w:vAlign w:val="center"/>
            <w:hideMark/>
          </w:tcPr>
          <w:p w14:paraId="7F34444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800,0</w:t>
            </w:r>
          </w:p>
        </w:tc>
        <w:tc>
          <w:tcPr>
            <w:tcW w:w="219" w:type="pct"/>
            <w:tcBorders>
              <w:top w:val="nil"/>
              <w:left w:val="nil"/>
              <w:bottom w:val="single" w:sz="4" w:space="0" w:color="auto"/>
              <w:right w:val="single" w:sz="4" w:space="0" w:color="auto"/>
            </w:tcBorders>
            <w:shd w:val="clear" w:color="auto" w:fill="auto"/>
            <w:noWrap/>
            <w:vAlign w:val="center"/>
            <w:hideMark/>
          </w:tcPr>
          <w:p w14:paraId="132CC17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832,0</w:t>
            </w:r>
          </w:p>
        </w:tc>
        <w:tc>
          <w:tcPr>
            <w:tcW w:w="239" w:type="pct"/>
            <w:tcBorders>
              <w:top w:val="nil"/>
              <w:left w:val="nil"/>
              <w:bottom w:val="single" w:sz="4" w:space="0" w:color="auto"/>
              <w:right w:val="single" w:sz="4" w:space="0" w:color="auto"/>
            </w:tcBorders>
            <w:shd w:val="clear" w:color="auto" w:fill="auto"/>
            <w:noWrap/>
            <w:vAlign w:val="center"/>
            <w:hideMark/>
          </w:tcPr>
          <w:p w14:paraId="3707ED4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865,3</w:t>
            </w:r>
          </w:p>
        </w:tc>
        <w:tc>
          <w:tcPr>
            <w:tcW w:w="235" w:type="pct"/>
            <w:tcBorders>
              <w:top w:val="nil"/>
              <w:left w:val="nil"/>
              <w:bottom w:val="single" w:sz="4" w:space="0" w:color="auto"/>
              <w:right w:val="single" w:sz="4" w:space="0" w:color="auto"/>
            </w:tcBorders>
            <w:shd w:val="clear" w:color="auto" w:fill="auto"/>
            <w:noWrap/>
            <w:vAlign w:val="center"/>
            <w:hideMark/>
          </w:tcPr>
          <w:p w14:paraId="46272D0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899,9</w:t>
            </w:r>
          </w:p>
        </w:tc>
        <w:tc>
          <w:tcPr>
            <w:tcW w:w="231" w:type="pct"/>
            <w:tcBorders>
              <w:top w:val="nil"/>
              <w:left w:val="nil"/>
              <w:bottom w:val="single" w:sz="4" w:space="0" w:color="auto"/>
              <w:right w:val="single" w:sz="4" w:space="0" w:color="auto"/>
            </w:tcBorders>
            <w:shd w:val="clear" w:color="auto" w:fill="auto"/>
            <w:noWrap/>
            <w:vAlign w:val="center"/>
            <w:hideMark/>
          </w:tcPr>
          <w:p w14:paraId="67F6B2F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935,9</w:t>
            </w:r>
          </w:p>
        </w:tc>
        <w:tc>
          <w:tcPr>
            <w:tcW w:w="223" w:type="pct"/>
            <w:tcBorders>
              <w:top w:val="nil"/>
              <w:left w:val="nil"/>
              <w:bottom w:val="single" w:sz="4" w:space="0" w:color="auto"/>
              <w:right w:val="single" w:sz="4" w:space="0" w:color="auto"/>
            </w:tcBorders>
            <w:shd w:val="clear" w:color="auto" w:fill="auto"/>
            <w:noWrap/>
            <w:vAlign w:val="center"/>
            <w:hideMark/>
          </w:tcPr>
          <w:p w14:paraId="7E3C96A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973,4</w:t>
            </w:r>
          </w:p>
        </w:tc>
        <w:tc>
          <w:tcPr>
            <w:tcW w:w="227" w:type="pct"/>
            <w:tcBorders>
              <w:top w:val="nil"/>
              <w:left w:val="nil"/>
              <w:bottom w:val="single" w:sz="4" w:space="0" w:color="auto"/>
              <w:right w:val="single" w:sz="4" w:space="0" w:color="auto"/>
            </w:tcBorders>
            <w:shd w:val="clear" w:color="auto" w:fill="auto"/>
            <w:noWrap/>
            <w:vAlign w:val="center"/>
            <w:hideMark/>
          </w:tcPr>
          <w:p w14:paraId="756B83B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1 012,3</w:t>
            </w:r>
          </w:p>
        </w:tc>
        <w:tc>
          <w:tcPr>
            <w:tcW w:w="235" w:type="pct"/>
            <w:tcBorders>
              <w:top w:val="nil"/>
              <w:left w:val="nil"/>
              <w:bottom w:val="single" w:sz="4" w:space="0" w:color="auto"/>
              <w:right w:val="single" w:sz="4" w:space="0" w:color="auto"/>
            </w:tcBorders>
            <w:shd w:val="clear" w:color="auto" w:fill="auto"/>
            <w:noWrap/>
            <w:vAlign w:val="center"/>
            <w:hideMark/>
          </w:tcPr>
          <w:p w14:paraId="38A8EC9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1 052,8</w:t>
            </w:r>
          </w:p>
        </w:tc>
      </w:tr>
      <w:tr w:rsidR="00DA4D6E" w:rsidRPr="00DA4D6E" w14:paraId="3F4157A4"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181D1DD3"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Общехозяйственные расходы, относимые к  операционным</w:t>
            </w:r>
          </w:p>
        </w:tc>
        <w:tc>
          <w:tcPr>
            <w:tcW w:w="307" w:type="pct"/>
            <w:tcBorders>
              <w:top w:val="nil"/>
              <w:left w:val="nil"/>
              <w:bottom w:val="single" w:sz="4" w:space="0" w:color="auto"/>
              <w:right w:val="single" w:sz="4" w:space="0" w:color="auto"/>
            </w:tcBorders>
            <w:shd w:val="clear" w:color="auto" w:fill="auto"/>
            <w:noWrap/>
            <w:vAlign w:val="center"/>
            <w:hideMark/>
          </w:tcPr>
          <w:p w14:paraId="300DF17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21F4EC2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2 737,1</w:t>
            </w:r>
          </w:p>
        </w:tc>
        <w:tc>
          <w:tcPr>
            <w:tcW w:w="227" w:type="pct"/>
            <w:tcBorders>
              <w:top w:val="nil"/>
              <w:left w:val="nil"/>
              <w:bottom w:val="single" w:sz="4" w:space="0" w:color="auto"/>
              <w:right w:val="single" w:sz="4" w:space="0" w:color="auto"/>
            </w:tcBorders>
            <w:shd w:val="clear" w:color="auto" w:fill="auto"/>
            <w:noWrap/>
            <w:vAlign w:val="center"/>
            <w:hideMark/>
          </w:tcPr>
          <w:p w14:paraId="4C133A3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2 826,3</w:t>
            </w:r>
          </w:p>
        </w:tc>
        <w:tc>
          <w:tcPr>
            <w:tcW w:w="227" w:type="pct"/>
            <w:tcBorders>
              <w:top w:val="nil"/>
              <w:left w:val="nil"/>
              <w:bottom w:val="single" w:sz="4" w:space="0" w:color="auto"/>
              <w:right w:val="single" w:sz="4" w:space="0" w:color="auto"/>
            </w:tcBorders>
            <w:shd w:val="clear" w:color="auto" w:fill="auto"/>
            <w:noWrap/>
            <w:vAlign w:val="center"/>
            <w:hideMark/>
          </w:tcPr>
          <w:p w14:paraId="18ACA7A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2 909,9</w:t>
            </w:r>
          </w:p>
        </w:tc>
        <w:tc>
          <w:tcPr>
            <w:tcW w:w="227" w:type="pct"/>
            <w:tcBorders>
              <w:top w:val="nil"/>
              <w:left w:val="nil"/>
              <w:bottom w:val="single" w:sz="4" w:space="0" w:color="auto"/>
              <w:right w:val="single" w:sz="4" w:space="0" w:color="auto"/>
            </w:tcBorders>
            <w:shd w:val="clear" w:color="auto" w:fill="auto"/>
            <w:noWrap/>
            <w:vAlign w:val="center"/>
            <w:hideMark/>
          </w:tcPr>
          <w:p w14:paraId="32A92F9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2 996,1</w:t>
            </w:r>
          </w:p>
        </w:tc>
        <w:tc>
          <w:tcPr>
            <w:tcW w:w="227" w:type="pct"/>
            <w:tcBorders>
              <w:top w:val="nil"/>
              <w:left w:val="nil"/>
              <w:bottom w:val="single" w:sz="4" w:space="0" w:color="auto"/>
              <w:right w:val="single" w:sz="4" w:space="0" w:color="auto"/>
            </w:tcBorders>
            <w:shd w:val="clear" w:color="auto" w:fill="auto"/>
            <w:noWrap/>
            <w:vAlign w:val="center"/>
            <w:hideMark/>
          </w:tcPr>
          <w:p w14:paraId="1F93F0A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3 084,7</w:t>
            </w:r>
          </w:p>
        </w:tc>
        <w:tc>
          <w:tcPr>
            <w:tcW w:w="227" w:type="pct"/>
            <w:tcBorders>
              <w:top w:val="nil"/>
              <w:left w:val="nil"/>
              <w:bottom w:val="single" w:sz="4" w:space="0" w:color="auto"/>
              <w:right w:val="single" w:sz="4" w:space="0" w:color="auto"/>
            </w:tcBorders>
            <w:shd w:val="clear" w:color="auto" w:fill="auto"/>
            <w:noWrap/>
            <w:vAlign w:val="center"/>
            <w:hideMark/>
          </w:tcPr>
          <w:p w14:paraId="0984EC8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3 208,1</w:t>
            </w:r>
          </w:p>
        </w:tc>
        <w:tc>
          <w:tcPr>
            <w:tcW w:w="239" w:type="pct"/>
            <w:tcBorders>
              <w:top w:val="nil"/>
              <w:left w:val="nil"/>
              <w:bottom w:val="single" w:sz="4" w:space="0" w:color="auto"/>
              <w:right w:val="single" w:sz="4" w:space="0" w:color="auto"/>
            </w:tcBorders>
            <w:shd w:val="clear" w:color="auto" w:fill="auto"/>
            <w:noWrap/>
            <w:vAlign w:val="center"/>
            <w:hideMark/>
          </w:tcPr>
          <w:p w14:paraId="4B71A13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3 336,5</w:t>
            </w:r>
          </w:p>
        </w:tc>
        <w:tc>
          <w:tcPr>
            <w:tcW w:w="239" w:type="pct"/>
            <w:tcBorders>
              <w:top w:val="nil"/>
              <w:left w:val="nil"/>
              <w:bottom w:val="single" w:sz="4" w:space="0" w:color="auto"/>
              <w:right w:val="single" w:sz="4" w:space="0" w:color="auto"/>
            </w:tcBorders>
            <w:shd w:val="clear" w:color="auto" w:fill="auto"/>
            <w:noWrap/>
            <w:vAlign w:val="center"/>
            <w:hideMark/>
          </w:tcPr>
          <w:p w14:paraId="6141EBE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3 469,9</w:t>
            </w:r>
          </w:p>
        </w:tc>
        <w:tc>
          <w:tcPr>
            <w:tcW w:w="239" w:type="pct"/>
            <w:tcBorders>
              <w:top w:val="nil"/>
              <w:left w:val="nil"/>
              <w:bottom w:val="single" w:sz="4" w:space="0" w:color="auto"/>
              <w:right w:val="single" w:sz="4" w:space="0" w:color="auto"/>
            </w:tcBorders>
            <w:shd w:val="clear" w:color="auto" w:fill="auto"/>
            <w:noWrap/>
            <w:vAlign w:val="center"/>
            <w:hideMark/>
          </w:tcPr>
          <w:p w14:paraId="3904F17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3 608,7</w:t>
            </w:r>
          </w:p>
        </w:tc>
        <w:tc>
          <w:tcPr>
            <w:tcW w:w="219" w:type="pct"/>
            <w:tcBorders>
              <w:top w:val="nil"/>
              <w:left w:val="nil"/>
              <w:bottom w:val="single" w:sz="4" w:space="0" w:color="auto"/>
              <w:right w:val="single" w:sz="4" w:space="0" w:color="auto"/>
            </w:tcBorders>
            <w:shd w:val="clear" w:color="auto" w:fill="auto"/>
            <w:noWrap/>
            <w:vAlign w:val="center"/>
            <w:hideMark/>
          </w:tcPr>
          <w:p w14:paraId="0DB01A3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3 753,1</w:t>
            </w:r>
          </w:p>
        </w:tc>
        <w:tc>
          <w:tcPr>
            <w:tcW w:w="239" w:type="pct"/>
            <w:tcBorders>
              <w:top w:val="nil"/>
              <w:left w:val="nil"/>
              <w:bottom w:val="single" w:sz="4" w:space="0" w:color="auto"/>
              <w:right w:val="single" w:sz="4" w:space="0" w:color="auto"/>
            </w:tcBorders>
            <w:shd w:val="clear" w:color="auto" w:fill="auto"/>
            <w:noWrap/>
            <w:vAlign w:val="center"/>
            <w:hideMark/>
          </w:tcPr>
          <w:p w14:paraId="37EA0AA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3 903,2</w:t>
            </w:r>
          </w:p>
        </w:tc>
        <w:tc>
          <w:tcPr>
            <w:tcW w:w="235" w:type="pct"/>
            <w:tcBorders>
              <w:top w:val="nil"/>
              <w:left w:val="nil"/>
              <w:bottom w:val="single" w:sz="4" w:space="0" w:color="auto"/>
              <w:right w:val="single" w:sz="4" w:space="0" w:color="auto"/>
            </w:tcBorders>
            <w:shd w:val="clear" w:color="auto" w:fill="auto"/>
            <w:noWrap/>
            <w:vAlign w:val="center"/>
            <w:hideMark/>
          </w:tcPr>
          <w:p w14:paraId="28A80A6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4 059,3</w:t>
            </w:r>
          </w:p>
        </w:tc>
        <w:tc>
          <w:tcPr>
            <w:tcW w:w="231" w:type="pct"/>
            <w:tcBorders>
              <w:top w:val="nil"/>
              <w:left w:val="nil"/>
              <w:bottom w:val="single" w:sz="4" w:space="0" w:color="auto"/>
              <w:right w:val="single" w:sz="4" w:space="0" w:color="auto"/>
            </w:tcBorders>
            <w:shd w:val="clear" w:color="auto" w:fill="auto"/>
            <w:noWrap/>
            <w:vAlign w:val="center"/>
            <w:hideMark/>
          </w:tcPr>
          <w:p w14:paraId="51A4DC4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4 221,7</w:t>
            </w:r>
          </w:p>
        </w:tc>
        <w:tc>
          <w:tcPr>
            <w:tcW w:w="223" w:type="pct"/>
            <w:tcBorders>
              <w:top w:val="nil"/>
              <w:left w:val="nil"/>
              <w:bottom w:val="single" w:sz="4" w:space="0" w:color="auto"/>
              <w:right w:val="single" w:sz="4" w:space="0" w:color="auto"/>
            </w:tcBorders>
            <w:shd w:val="clear" w:color="auto" w:fill="auto"/>
            <w:noWrap/>
            <w:vAlign w:val="center"/>
            <w:hideMark/>
          </w:tcPr>
          <w:p w14:paraId="3CA4549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4 390,6</w:t>
            </w:r>
          </w:p>
        </w:tc>
        <w:tc>
          <w:tcPr>
            <w:tcW w:w="227" w:type="pct"/>
            <w:tcBorders>
              <w:top w:val="nil"/>
              <w:left w:val="nil"/>
              <w:bottom w:val="single" w:sz="4" w:space="0" w:color="auto"/>
              <w:right w:val="single" w:sz="4" w:space="0" w:color="auto"/>
            </w:tcBorders>
            <w:shd w:val="clear" w:color="auto" w:fill="auto"/>
            <w:noWrap/>
            <w:vAlign w:val="center"/>
            <w:hideMark/>
          </w:tcPr>
          <w:p w14:paraId="074EA7F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4 566,2</w:t>
            </w:r>
          </w:p>
        </w:tc>
        <w:tc>
          <w:tcPr>
            <w:tcW w:w="235" w:type="pct"/>
            <w:tcBorders>
              <w:top w:val="nil"/>
              <w:left w:val="nil"/>
              <w:bottom w:val="single" w:sz="4" w:space="0" w:color="auto"/>
              <w:right w:val="single" w:sz="4" w:space="0" w:color="auto"/>
            </w:tcBorders>
            <w:shd w:val="clear" w:color="auto" w:fill="auto"/>
            <w:noWrap/>
            <w:vAlign w:val="center"/>
            <w:hideMark/>
          </w:tcPr>
          <w:p w14:paraId="6F8E403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4 748,8</w:t>
            </w:r>
          </w:p>
        </w:tc>
      </w:tr>
      <w:tr w:rsidR="00DA4D6E" w:rsidRPr="00DA4D6E" w14:paraId="71CC5F91"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48CBFF2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ОПЕРАЦИОННЫЕ РАСХОДЫ (на передачу)</w:t>
            </w:r>
          </w:p>
        </w:tc>
        <w:tc>
          <w:tcPr>
            <w:tcW w:w="307" w:type="pct"/>
            <w:tcBorders>
              <w:top w:val="nil"/>
              <w:left w:val="nil"/>
              <w:bottom w:val="single" w:sz="4" w:space="0" w:color="auto"/>
              <w:right w:val="single" w:sz="4" w:space="0" w:color="auto"/>
            </w:tcBorders>
            <w:shd w:val="clear" w:color="auto" w:fill="auto"/>
            <w:noWrap/>
            <w:vAlign w:val="center"/>
            <w:hideMark/>
          </w:tcPr>
          <w:p w14:paraId="5507529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4F7DD7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4 494,15</w:t>
            </w:r>
          </w:p>
        </w:tc>
        <w:tc>
          <w:tcPr>
            <w:tcW w:w="227" w:type="pct"/>
            <w:tcBorders>
              <w:top w:val="nil"/>
              <w:left w:val="nil"/>
              <w:bottom w:val="single" w:sz="4" w:space="0" w:color="auto"/>
              <w:right w:val="single" w:sz="4" w:space="0" w:color="auto"/>
            </w:tcBorders>
            <w:shd w:val="clear" w:color="auto" w:fill="auto"/>
            <w:noWrap/>
            <w:vAlign w:val="center"/>
            <w:hideMark/>
          </w:tcPr>
          <w:p w14:paraId="03F7248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4 640,52</w:t>
            </w:r>
          </w:p>
        </w:tc>
        <w:tc>
          <w:tcPr>
            <w:tcW w:w="227" w:type="pct"/>
            <w:tcBorders>
              <w:top w:val="nil"/>
              <w:left w:val="nil"/>
              <w:bottom w:val="single" w:sz="4" w:space="0" w:color="auto"/>
              <w:right w:val="single" w:sz="4" w:space="0" w:color="auto"/>
            </w:tcBorders>
            <w:shd w:val="clear" w:color="auto" w:fill="auto"/>
            <w:noWrap/>
            <w:vAlign w:val="center"/>
            <w:hideMark/>
          </w:tcPr>
          <w:p w14:paraId="3B41E94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4 777,88</w:t>
            </w:r>
          </w:p>
        </w:tc>
        <w:tc>
          <w:tcPr>
            <w:tcW w:w="227" w:type="pct"/>
            <w:tcBorders>
              <w:top w:val="nil"/>
              <w:left w:val="nil"/>
              <w:bottom w:val="single" w:sz="4" w:space="0" w:color="auto"/>
              <w:right w:val="single" w:sz="4" w:space="0" w:color="auto"/>
            </w:tcBorders>
            <w:shd w:val="clear" w:color="auto" w:fill="auto"/>
            <w:noWrap/>
            <w:vAlign w:val="center"/>
            <w:hideMark/>
          </w:tcPr>
          <w:p w14:paraId="6A9FEBA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4 919,30</w:t>
            </w:r>
          </w:p>
        </w:tc>
        <w:tc>
          <w:tcPr>
            <w:tcW w:w="227" w:type="pct"/>
            <w:tcBorders>
              <w:top w:val="nil"/>
              <w:left w:val="nil"/>
              <w:bottom w:val="single" w:sz="4" w:space="0" w:color="auto"/>
              <w:right w:val="single" w:sz="4" w:space="0" w:color="auto"/>
            </w:tcBorders>
            <w:shd w:val="clear" w:color="auto" w:fill="auto"/>
            <w:noWrap/>
            <w:vAlign w:val="center"/>
            <w:hideMark/>
          </w:tcPr>
          <w:p w14:paraId="1420B78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5 064,92</w:t>
            </w:r>
          </w:p>
        </w:tc>
        <w:tc>
          <w:tcPr>
            <w:tcW w:w="227" w:type="pct"/>
            <w:tcBorders>
              <w:top w:val="nil"/>
              <w:left w:val="nil"/>
              <w:bottom w:val="single" w:sz="4" w:space="0" w:color="auto"/>
              <w:right w:val="single" w:sz="4" w:space="0" w:color="auto"/>
            </w:tcBorders>
            <w:shd w:val="clear" w:color="auto" w:fill="auto"/>
            <w:noWrap/>
            <w:vAlign w:val="center"/>
            <w:hideMark/>
          </w:tcPr>
          <w:p w14:paraId="462E20B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5 267,52</w:t>
            </w:r>
          </w:p>
        </w:tc>
        <w:tc>
          <w:tcPr>
            <w:tcW w:w="239" w:type="pct"/>
            <w:tcBorders>
              <w:top w:val="nil"/>
              <w:left w:val="nil"/>
              <w:bottom w:val="single" w:sz="4" w:space="0" w:color="auto"/>
              <w:right w:val="single" w:sz="4" w:space="0" w:color="auto"/>
            </w:tcBorders>
            <w:shd w:val="clear" w:color="auto" w:fill="auto"/>
            <w:noWrap/>
            <w:vAlign w:val="center"/>
            <w:hideMark/>
          </w:tcPr>
          <w:p w14:paraId="72AA08C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5 478,22</w:t>
            </w:r>
          </w:p>
        </w:tc>
        <w:tc>
          <w:tcPr>
            <w:tcW w:w="239" w:type="pct"/>
            <w:tcBorders>
              <w:top w:val="nil"/>
              <w:left w:val="nil"/>
              <w:bottom w:val="single" w:sz="4" w:space="0" w:color="auto"/>
              <w:right w:val="single" w:sz="4" w:space="0" w:color="auto"/>
            </w:tcBorders>
            <w:shd w:val="clear" w:color="auto" w:fill="auto"/>
            <w:noWrap/>
            <w:vAlign w:val="center"/>
            <w:hideMark/>
          </w:tcPr>
          <w:p w14:paraId="001FEDF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5 697,35</w:t>
            </w:r>
          </w:p>
        </w:tc>
        <w:tc>
          <w:tcPr>
            <w:tcW w:w="239" w:type="pct"/>
            <w:tcBorders>
              <w:top w:val="nil"/>
              <w:left w:val="nil"/>
              <w:bottom w:val="single" w:sz="4" w:space="0" w:color="auto"/>
              <w:right w:val="single" w:sz="4" w:space="0" w:color="auto"/>
            </w:tcBorders>
            <w:shd w:val="clear" w:color="auto" w:fill="auto"/>
            <w:noWrap/>
            <w:vAlign w:val="center"/>
            <w:hideMark/>
          </w:tcPr>
          <w:p w14:paraId="63F9331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5 925,24</w:t>
            </w:r>
          </w:p>
        </w:tc>
        <w:tc>
          <w:tcPr>
            <w:tcW w:w="219" w:type="pct"/>
            <w:tcBorders>
              <w:top w:val="nil"/>
              <w:left w:val="nil"/>
              <w:bottom w:val="single" w:sz="4" w:space="0" w:color="auto"/>
              <w:right w:val="single" w:sz="4" w:space="0" w:color="auto"/>
            </w:tcBorders>
            <w:shd w:val="clear" w:color="auto" w:fill="auto"/>
            <w:noWrap/>
            <w:vAlign w:val="center"/>
            <w:hideMark/>
          </w:tcPr>
          <w:p w14:paraId="6A2AA83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6 162,25</w:t>
            </w:r>
          </w:p>
        </w:tc>
        <w:tc>
          <w:tcPr>
            <w:tcW w:w="239" w:type="pct"/>
            <w:tcBorders>
              <w:top w:val="nil"/>
              <w:left w:val="nil"/>
              <w:bottom w:val="single" w:sz="4" w:space="0" w:color="auto"/>
              <w:right w:val="single" w:sz="4" w:space="0" w:color="auto"/>
            </w:tcBorders>
            <w:shd w:val="clear" w:color="auto" w:fill="auto"/>
            <w:noWrap/>
            <w:vAlign w:val="center"/>
            <w:hideMark/>
          </w:tcPr>
          <w:p w14:paraId="0184358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6 408,74</w:t>
            </w:r>
          </w:p>
        </w:tc>
        <w:tc>
          <w:tcPr>
            <w:tcW w:w="235" w:type="pct"/>
            <w:tcBorders>
              <w:top w:val="nil"/>
              <w:left w:val="nil"/>
              <w:bottom w:val="single" w:sz="4" w:space="0" w:color="auto"/>
              <w:right w:val="single" w:sz="4" w:space="0" w:color="auto"/>
            </w:tcBorders>
            <w:shd w:val="clear" w:color="auto" w:fill="auto"/>
            <w:noWrap/>
            <w:vAlign w:val="center"/>
            <w:hideMark/>
          </w:tcPr>
          <w:p w14:paraId="4807277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6 665,09</w:t>
            </w:r>
          </w:p>
        </w:tc>
        <w:tc>
          <w:tcPr>
            <w:tcW w:w="231" w:type="pct"/>
            <w:tcBorders>
              <w:top w:val="nil"/>
              <w:left w:val="nil"/>
              <w:bottom w:val="single" w:sz="4" w:space="0" w:color="auto"/>
              <w:right w:val="single" w:sz="4" w:space="0" w:color="auto"/>
            </w:tcBorders>
            <w:shd w:val="clear" w:color="auto" w:fill="auto"/>
            <w:noWrap/>
            <w:vAlign w:val="center"/>
            <w:hideMark/>
          </w:tcPr>
          <w:p w14:paraId="5581870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6 931,69</w:t>
            </w:r>
          </w:p>
        </w:tc>
        <w:tc>
          <w:tcPr>
            <w:tcW w:w="223" w:type="pct"/>
            <w:tcBorders>
              <w:top w:val="nil"/>
              <w:left w:val="nil"/>
              <w:bottom w:val="single" w:sz="4" w:space="0" w:color="auto"/>
              <w:right w:val="single" w:sz="4" w:space="0" w:color="auto"/>
            </w:tcBorders>
            <w:shd w:val="clear" w:color="auto" w:fill="auto"/>
            <w:noWrap/>
            <w:vAlign w:val="center"/>
            <w:hideMark/>
          </w:tcPr>
          <w:p w14:paraId="6526D0F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7 208,96</w:t>
            </w:r>
          </w:p>
        </w:tc>
        <w:tc>
          <w:tcPr>
            <w:tcW w:w="227" w:type="pct"/>
            <w:tcBorders>
              <w:top w:val="nil"/>
              <w:left w:val="nil"/>
              <w:bottom w:val="single" w:sz="4" w:space="0" w:color="auto"/>
              <w:right w:val="single" w:sz="4" w:space="0" w:color="auto"/>
            </w:tcBorders>
            <w:shd w:val="clear" w:color="auto" w:fill="auto"/>
            <w:noWrap/>
            <w:vAlign w:val="center"/>
            <w:hideMark/>
          </w:tcPr>
          <w:p w14:paraId="1D2B8C5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7 497,32</w:t>
            </w:r>
          </w:p>
        </w:tc>
        <w:tc>
          <w:tcPr>
            <w:tcW w:w="235" w:type="pct"/>
            <w:tcBorders>
              <w:top w:val="nil"/>
              <w:left w:val="nil"/>
              <w:bottom w:val="single" w:sz="4" w:space="0" w:color="auto"/>
              <w:right w:val="single" w:sz="4" w:space="0" w:color="auto"/>
            </w:tcBorders>
            <w:shd w:val="clear" w:color="auto" w:fill="auto"/>
            <w:noWrap/>
            <w:vAlign w:val="center"/>
            <w:hideMark/>
          </w:tcPr>
          <w:p w14:paraId="2AB4B68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7 797,21</w:t>
            </w:r>
          </w:p>
        </w:tc>
      </w:tr>
      <w:tr w:rsidR="00DA4D6E" w:rsidRPr="00DA4D6E" w14:paraId="7B9FB6A1"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487B32CA"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оплату труда</w:t>
            </w:r>
          </w:p>
        </w:tc>
        <w:tc>
          <w:tcPr>
            <w:tcW w:w="307" w:type="pct"/>
            <w:tcBorders>
              <w:top w:val="nil"/>
              <w:left w:val="nil"/>
              <w:bottom w:val="single" w:sz="4" w:space="0" w:color="auto"/>
              <w:right w:val="single" w:sz="4" w:space="0" w:color="auto"/>
            </w:tcBorders>
            <w:shd w:val="clear" w:color="auto" w:fill="auto"/>
            <w:noWrap/>
            <w:vAlign w:val="center"/>
            <w:hideMark/>
          </w:tcPr>
          <w:p w14:paraId="395845A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0A73E79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3 932,8</w:t>
            </w:r>
          </w:p>
        </w:tc>
        <w:tc>
          <w:tcPr>
            <w:tcW w:w="227" w:type="pct"/>
            <w:tcBorders>
              <w:top w:val="nil"/>
              <w:left w:val="nil"/>
              <w:bottom w:val="single" w:sz="4" w:space="0" w:color="auto"/>
              <w:right w:val="single" w:sz="4" w:space="0" w:color="auto"/>
            </w:tcBorders>
            <w:shd w:val="clear" w:color="auto" w:fill="auto"/>
            <w:noWrap/>
            <w:vAlign w:val="center"/>
            <w:hideMark/>
          </w:tcPr>
          <w:p w14:paraId="1B8844E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4 060,9</w:t>
            </w:r>
          </w:p>
        </w:tc>
        <w:tc>
          <w:tcPr>
            <w:tcW w:w="227" w:type="pct"/>
            <w:tcBorders>
              <w:top w:val="nil"/>
              <w:left w:val="nil"/>
              <w:bottom w:val="single" w:sz="4" w:space="0" w:color="auto"/>
              <w:right w:val="single" w:sz="4" w:space="0" w:color="auto"/>
            </w:tcBorders>
            <w:shd w:val="clear" w:color="auto" w:fill="auto"/>
            <w:noWrap/>
            <w:vAlign w:val="center"/>
            <w:hideMark/>
          </w:tcPr>
          <w:p w14:paraId="55C727F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4 181,1</w:t>
            </w:r>
          </w:p>
        </w:tc>
        <w:tc>
          <w:tcPr>
            <w:tcW w:w="227" w:type="pct"/>
            <w:tcBorders>
              <w:top w:val="nil"/>
              <w:left w:val="nil"/>
              <w:bottom w:val="single" w:sz="4" w:space="0" w:color="auto"/>
              <w:right w:val="single" w:sz="4" w:space="0" w:color="auto"/>
            </w:tcBorders>
            <w:shd w:val="clear" w:color="auto" w:fill="auto"/>
            <w:noWrap/>
            <w:vAlign w:val="center"/>
            <w:hideMark/>
          </w:tcPr>
          <w:p w14:paraId="5455A38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4 304,9</w:t>
            </w:r>
          </w:p>
        </w:tc>
        <w:tc>
          <w:tcPr>
            <w:tcW w:w="227" w:type="pct"/>
            <w:tcBorders>
              <w:top w:val="nil"/>
              <w:left w:val="nil"/>
              <w:bottom w:val="single" w:sz="4" w:space="0" w:color="auto"/>
              <w:right w:val="single" w:sz="4" w:space="0" w:color="auto"/>
            </w:tcBorders>
            <w:shd w:val="clear" w:color="auto" w:fill="auto"/>
            <w:noWrap/>
            <w:vAlign w:val="center"/>
            <w:hideMark/>
          </w:tcPr>
          <w:p w14:paraId="746F0F4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4 432,3</w:t>
            </w:r>
          </w:p>
        </w:tc>
        <w:tc>
          <w:tcPr>
            <w:tcW w:w="227" w:type="pct"/>
            <w:tcBorders>
              <w:top w:val="nil"/>
              <w:left w:val="nil"/>
              <w:bottom w:val="single" w:sz="4" w:space="0" w:color="auto"/>
              <w:right w:val="single" w:sz="4" w:space="0" w:color="auto"/>
            </w:tcBorders>
            <w:shd w:val="clear" w:color="auto" w:fill="auto"/>
            <w:noWrap/>
            <w:vAlign w:val="center"/>
            <w:hideMark/>
          </w:tcPr>
          <w:p w14:paraId="63A9776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4 609,6</w:t>
            </w:r>
          </w:p>
        </w:tc>
        <w:tc>
          <w:tcPr>
            <w:tcW w:w="239" w:type="pct"/>
            <w:tcBorders>
              <w:top w:val="nil"/>
              <w:left w:val="nil"/>
              <w:bottom w:val="single" w:sz="4" w:space="0" w:color="auto"/>
              <w:right w:val="single" w:sz="4" w:space="0" w:color="auto"/>
            </w:tcBorders>
            <w:shd w:val="clear" w:color="auto" w:fill="auto"/>
            <w:noWrap/>
            <w:vAlign w:val="center"/>
            <w:hideMark/>
          </w:tcPr>
          <w:p w14:paraId="775659D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4 794,0</w:t>
            </w:r>
          </w:p>
        </w:tc>
        <w:tc>
          <w:tcPr>
            <w:tcW w:w="239" w:type="pct"/>
            <w:tcBorders>
              <w:top w:val="nil"/>
              <w:left w:val="nil"/>
              <w:bottom w:val="single" w:sz="4" w:space="0" w:color="auto"/>
              <w:right w:val="single" w:sz="4" w:space="0" w:color="auto"/>
            </w:tcBorders>
            <w:shd w:val="clear" w:color="auto" w:fill="auto"/>
            <w:noWrap/>
            <w:vAlign w:val="center"/>
            <w:hideMark/>
          </w:tcPr>
          <w:p w14:paraId="46C1B2D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4 985,7</w:t>
            </w:r>
          </w:p>
        </w:tc>
        <w:tc>
          <w:tcPr>
            <w:tcW w:w="239" w:type="pct"/>
            <w:tcBorders>
              <w:top w:val="nil"/>
              <w:left w:val="nil"/>
              <w:bottom w:val="single" w:sz="4" w:space="0" w:color="auto"/>
              <w:right w:val="single" w:sz="4" w:space="0" w:color="auto"/>
            </w:tcBorders>
            <w:shd w:val="clear" w:color="auto" w:fill="auto"/>
            <w:noWrap/>
            <w:vAlign w:val="center"/>
            <w:hideMark/>
          </w:tcPr>
          <w:p w14:paraId="0FF7009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5 185,2</w:t>
            </w:r>
          </w:p>
        </w:tc>
        <w:tc>
          <w:tcPr>
            <w:tcW w:w="219" w:type="pct"/>
            <w:tcBorders>
              <w:top w:val="nil"/>
              <w:left w:val="nil"/>
              <w:bottom w:val="single" w:sz="4" w:space="0" w:color="auto"/>
              <w:right w:val="single" w:sz="4" w:space="0" w:color="auto"/>
            </w:tcBorders>
            <w:shd w:val="clear" w:color="auto" w:fill="auto"/>
            <w:noWrap/>
            <w:vAlign w:val="center"/>
            <w:hideMark/>
          </w:tcPr>
          <w:p w14:paraId="11DE0E2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5 392,6</w:t>
            </w:r>
          </w:p>
        </w:tc>
        <w:tc>
          <w:tcPr>
            <w:tcW w:w="239" w:type="pct"/>
            <w:tcBorders>
              <w:top w:val="nil"/>
              <w:left w:val="nil"/>
              <w:bottom w:val="single" w:sz="4" w:space="0" w:color="auto"/>
              <w:right w:val="single" w:sz="4" w:space="0" w:color="auto"/>
            </w:tcBorders>
            <w:shd w:val="clear" w:color="auto" w:fill="auto"/>
            <w:noWrap/>
            <w:vAlign w:val="center"/>
            <w:hideMark/>
          </w:tcPr>
          <w:p w14:paraId="0ED0ABB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5 608,3</w:t>
            </w:r>
          </w:p>
        </w:tc>
        <w:tc>
          <w:tcPr>
            <w:tcW w:w="235" w:type="pct"/>
            <w:tcBorders>
              <w:top w:val="nil"/>
              <w:left w:val="nil"/>
              <w:bottom w:val="single" w:sz="4" w:space="0" w:color="auto"/>
              <w:right w:val="single" w:sz="4" w:space="0" w:color="auto"/>
            </w:tcBorders>
            <w:shd w:val="clear" w:color="auto" w:fill="auto"/>
            <w:noWrap/>
            <w:vAlign w:val="center"/>
            <w:hideMark/>
          </w:tcPr>
          <w:p w14:paraId="7658F10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5 832,6</w:t>
            </w:r>
          </w:p>
        </w:tc>
        <w:tc>
          <w:tcPr>
            <w:tcW w:w="231" w:type="pct"/>
            <w:tcBorders>
              <w:top w:val="nil"/>
              <w:left w:val="nil"/>
              <w:bottom w:val="single" w:sz="4" w:space="0" w:color="auto"/>
              <w:right w:val="single" w:sz="4" w:space="0" w:color="auto"/>
            </w:tcBorders>
            <w:shd w:val="clear" w:color="auto" w:fill="auto"/>
            <w:noWrap/>
            <w:vAlign w:val="center"/>
            <w:hideMark/>
          </w:tcPr>
          <w:p w14:paraId="4D24BB4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6 065,9</w:t>
            </w:r>
          </w:p>
        </w:tc>
        <w:tc>
          <w:tcPr>
            <w:tcW w:w="223" w:type="pct"/>
            <w:tcBorders>
              <w:top w:val="nil"/>
              <w:left w:val="nil"/>
              <w:bottom w:val="single" w:sz="4" w:space="0" w:color="auto"/>
              <w:right w:val="single" w:sz="4" w:space="0" w:color="auto"/>
            </w:tcBorders>
            <w:shd w:val="clear" w:color="auto" w:fill="auto"/>
            <w:noWrap/>
            <w:vAlign w:val="center"/>
            <w:hideMark/>
          </w:tcPr>
          <w:p w14:paraId="1531126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6 308,5</w:t>
            </w:r>
          </w:p>
        </w:tc>
        <w:tc>
          <w:tcPr>
            <w:tcW w:w="227" w:type="pct"/>
            <w:tcBorders>
              <w:top w:val="nil"/>
              <w:left w:val="nil"/>
              <w:bottom w:val="single" w:sz="4" w:space="0" w:color="auto"/>
              <w:right w:val="single" w:sz="4" w:space="0" w:color="auto"/>
            </w:tcBorders>
            <w:shd w:val="clear" w:color="auto" w:fill="auto"/>
            <w:noWrap/>
            <w:vAlign w:val="center"/>
            <w:hideMark/>
          </w:tcPr>
          <w:p w14:paraId="169C703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6 560,9</w:t>
            </w:r>
          </w:p>
        </w:tc>
        <w:tc>
          <w:tcPr>
            <w:tcW w:w="235" w:type="pct"/>
            <w:tcBorders>
              <w:top w:val="nil"/>
              <w:left w:val="nil"/>
              <w:bottom w:val="single" w:sz="4" w:space="0" w:color="auto"/>
              <w:right w:val="single" w:sz="4" w:space="0" w:color="auto"/>
            </w:tcBorders>
            <w:shd w:val="clear" w:color="auto" w:fill="auto"/>
            <w:noWrap/>
            <w:vAlign w:val="center"/>
            <w:hideMark/>
          </w:tcPr>
          <w:p w14:paraId="0A8A6DB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6 823,3</w:t>
            </w:r>
          </w:p>
        </w:tc>
      </w:tr>
      <w:tr w:rsidR="00DA4D6E" w:rsidRPr="00DA4D6E" w14:paraId="1431D67F"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392E44B0"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Общехозяйственные расходы, относимые к  операционным</w:t>
            </w:r>
          </w:p>
        </w:tc>
        <w:tc>
          <w:tcPr>
            <w:tcW w:w="307" w:type="pct"/>
            <w:tcBorders>
              <w:top w:val="nil"/>
              <w:left w:val="nil"/>
              <w:bottom w:val="single" w:sz="4" w:space="0" w:color="auto"/>
              <w:right w:val="single" w:sz="4" w:space="0" w:color="auto"/>
            </w:tcBorders>
            <w:shd w:val="clear" w:color="auto" w:fill="auto"/>
            <w:noWrap/>
            <w:vAlign w:val="center"/>
            <w:hideMark/>
          </w:tcPr>
          <w:p w14:paraId="3F0DD3B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107F69F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561,3</w:t>
            </w:r>
          </w:p>
        </w:tc>
        <w:tc>
          <w:tcPr>
            <w:tcW w:w="227" w:type="pct"/>
            <w:tcBorders>
              <w:top w:val="nil"/>
              <w:left w:val="nil"/>
              <w:bottom w:val="single" w:sz="4" w:space="0" w:color="auto"/>
              <w:right w:val="single" w:sz="4" w:space="0" w:color="auto"/>
            </w:tcBorders>
            <w:shd w:val="clear" w:color="auto" w:fill="auto"/>
            <w:noWrap/>
            <w:vAlign w:val="center"/>
            <w:hideMark/>
          </w:tcPr>
          <w:p w14:paraId="0311372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579,6</w:t>
            </w:r>
          </w:p>
        </w:tc>
        <w:tc>
          <w:tcPr>
            <w:tcW w:w="227" w:type="pct"/>
            <w:tcBorders>
              <w:top w:val="nil"/>
              <w:left w:val="nil"/>
              <w:bottom w:val="single" w:sz="4" w:space="0" w:color="auto"/>
              <w:right w:val="single" w:sz="4" w:space="0" w:color="auto"/>
            </w:tcBorders>
            <w:shd w:val="clear" w:color="auto" w:fill="auto"/>
            <w:noWrap/>
            <w:vAlign w:val="center"/>
            <w:hideMark/>
          </w:tcPr>
          <w:p w14:paraId="467E51E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596,8</w:t>
            </w:r>
          </w:p>
        </w:tc>
        <w:tc>
          <w:tcPr>
            <w:tcW w:w="227" w:type="pct"/>
            <w:tcBorders>
              <w:top w:val="nil"/>
              <w:left w:val="nil"/>
              <w:bottom w:val="single" w:sz="4" w:space="0" w:color="auto"/>
              <w:right w:val="single" w:sz="4" w:space="0" w:color="auto"/>
            </w:tcBorders>
            <w:shd w:val="clear" w:color="auto" w:fill="auto"/>
            <w:noWrap/>
            <w:vAlign w:val="center"/>
            <w:hideMark/>
          </w:tcPr>
          <w:p w14:paraId="7719BAC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614,4</w:t>
            </w:r>
          </w:p>
        </w:tc>
        <w:tc>
          <w:tcPr>
            <w:tcW w:w="227" w:type="pct"/>
            <w:tcBorders>
              <w:top w:val="nil"/>
              <w:left w:val="nil"/>
              <w:bottom w:val="single" w:sz="4" w:space="0" w:color="auto"/>
              <w:right w:val="single" w:sz="4" w:space="0" w:color="auto"/>
            </w:tcBorders>
            <w:shd w:val="clear" w:color="auto" w:fill="auto"/>
            <w:noWrap/>
            <w:vAlign w:val="center"/>
            <w:hideMark/>
          </w:tcPr>
          <w:p w14:paraId="311E5DC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632,6</w:t>
            </w:r>
          </w:p>
        </w:tc>
        <w:tc>
          <w:tcPr>
            <w:tcW w:w="227" w:type="pct"/>
            <w:tcBorders>
              <w:top w:val="nil"/>
              <w:left w:val="nil"/>
              <w:bottom w:val="single" w:sz="4" w:space="0" w:color="auto"/>
              <w:right w:val="single" w:sz="4" w:space="0" w:color="auto"/>
            </w:tcBorders>
            <w:shd w:val="clear" w:color="auto" w:fill="auto"/>
            <w:noWrap/>
            <w:vAlign w:val="center"/>
            <w:hideMark/>
          </w:tcPr>
          <w:p w14:paraId="7501334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657,9</w:t>
            </w:r>
          </w:p>
        </w:tc>
        <w:tc>
          <w:tcPr>
            <w:tcW w:w="239" w:type="pct"/>
            <w:tcBorders>
              <w:top w:val="nil"/>
              <w:left w:val="nil"/>
              <w:bottom w:val="single" w:sz="4" w:space="0" w:color="auto"/>
              <w:right w:val="single" w:sz="4" w:space="0" w:color="auto"/>
            </w:tcBorders>
            <w:shd w:val="clear" w:color="auto" w:fill="auto"/>
            <w:noWrap/>
            <w:vAlign w:val="center"/>
            <w:hideMark/>
          </w:tcPr>
          <w:p w14:paraId="4A19E2C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684,3</w:t>
            </w:r>
          </w:p>
        </w:tc>
        <w:tc>
          <w:tcPr>
            <w:tcW w:w="239" w:type="pct"/>
            <w:tcBorders>
              <w:top w:val="nil"/>
              <w:left w:val="nil"/>
              <w:bottom w:val="single" w:sz="4" w:space="0" w:color="auto"/>
              <w:right w:val="single" w:sz="4" w:space="0" w:color="auto"/>
            </w:tcBorders>
            <w:shd w:val="clear" w:color="auto" w:fill="auto"/>
            <w:noWrap/>
            <w:vAlign w:val="center"/>
            <w:hideMark/>
          </w:tcPr>
          <w:p w14:paraId="5E1E6D1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711,6</w:t>
            </w:r>
          </w:p>
        </w:tc>
        <w:tc>
          <w:tcPr>
            <w:tcW w:w="239" w:type="pct"/>
            <w:tcBorders>
              <w:top w:val="nil"/>
              <w:left w:val="nil"/>
              <w:bottom w:val="single" w:sz="4" w:space="0" w:color="auto"/>
              <w:right w:val="single" w:sz="4" w:space="0" w:color="auto"/>
            </w:tcBorders>
            <w:shd w:val="clear" w:color="auto" w:fill="auto"/>
            <w:noWrap/>
            <w:vAlign w:val="center"/>
            <w:hideMark/>
          </w:tcPr>
          <w:p w14:paraId="504B37E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740,1</w:t>
            </w:r>
          </w:p>
        </w:tc>
        <w:tc>
          <w:tcPr>
            <w:tcW w:w="219" w:type="pct"/>
            <w:tcBorders>
              <w:top w:val="nil"/>
              <w:left w:val="nil"/>
              <w:bottom w:val="single" w:sz="4" w:space="0" w:color="auto"/>
              <w:right w:val="single" w:sz="4" w:space="0" w:color="auto"/>
            </w:tcBorders>
            <w:shd w:val="clear" w:color="auto" w:fill="auto"/>
            <w:noWrap/>
            <w:vAlign w:val="center"/>
            <w:hideMark/>
          </w:tcPr>
          <w:p w14:paraId="70ABCBF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769,7</w:t>
            </w:r>
          </w:p>
        </w:tc>
        <w:tc>
          <w:tcPr>
            <w:tcW w:w="239" w:type="pct"/>
            <w:tcBorders>
              <w:top w:val="nil"/>
              <w:left w:val="nil"/>
              <w:bottom w:val="single" w:sz="4" w:space="0" w:color="auto"/>
              <w:right w:val="single" w:sz="4" w:space="0" w:color="auto"/>
            </w:tcBorders>
            <w:shd w:val="clear" w:color="auto" w:fill="auto"/>
            <w:noWrap/>
            <w:vAlign w:val="center"/>
            <w:hideMark/>
          </w:tcPr>
          <w:p w14:paraId="09BCAE0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800,5</w:t>
            </w:r>
          </w:p>
        </w:tc>
        <w:tc>
          <w:tcPr>
            <w:tcW w:w="235" w:type="pct"/>
            <w:tcBorders>
              <w:top w:val="nil"/>
              <w:left w:val="nil"/>
              <w:bottom w:val="single" w:sz="4" w:space="0" w:color="auto"/>
              <w:right w:val="single" w:sz="4" w:space="0" w:color="auto"/>
            </w:tcBorders>
            <w:shd w:val="clear" w:color="auto" w:fill="auto"/>
            <w:noWrap/>
            <w:vAlign w:val="center"/>
            <w:hideMark/>
          </w:tcPr>
          <w:p w14:paraId="266D209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832,5</w:t>
            </w:r>
          </w:p>
        </w:tc>
        <w:tc>
          <w:tcPr>
            <w:tcW w:w="231" w:type="pct"/>
            <w:tcBorders>
              <w:top w:val="nil"/>
              <w:left w:val="nil"/>
              <w:bottom w:val="single" w:sz="4" w:space="0" w:color="auto"/>
              <w:right w:val="single" w:sz="4" w:space="0" w:color="auto"/>
            </w:tcBorders>
            <w:shd w:val="clear" w:color="auto" w:fill="auto"/>
            <w:noWrap/>
            <w:vAlign w:val="center"/>
            <w:hideMark/>
          </w:tcPr>
          <w:p w14:paraId="4387A60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865,8</w:t>
            </w:r>
          </w:p>
        </w:tc>
        <w:tc>
          <w:tcPr>
            <w:tcW w:w="223" w:type="pct"/>
            <w:tcBorders>
              <w:top w:val="nil"/>
              <w:left w:val="nil"/>
              <w:bottom w:val="single" w:sz="4" w:space="0" w:color="auto"/>
              <w:right w:val="single" w:sz="4" w:space="0" w:color="auto"/>
            </w:tcBorders>
            <w:shd w:val="clear" w:color="auto" w:fill="auto"/>
            <w:noWrap/>
            <w:vAlign w:val="center"/>
            <w:hideMark/>
          </w:tcPr>
          <w:p w14:paraId="45F959B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900,4</w:t>
            </w:r>
          </w:p>
        </w:tc>
        <w:tc>
          <w:tcPr>
            <w:tcW w:w="227" w:type="pct"/>
            <w:tcBorders>
              <w:top w:val="nil"/>
              <w:left w:val="nil"/>
              <w:bottom w:val="single" w:sz="4" w:space="0" w:color="auto"/>
              <w:right w:val="single" w:sz="4" w:space="0" w:color="auto"/>
            </w:tcBorders>
            <w:shd w:val="clear" w:color="auto" w:fill="auto"/>
            <w:noWrap/>
            <w:vAlign w:val="center"/>
            <w:hideMark/>
          </w:tcPr>
          <w:p w14:paraId="09F2E4D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936,4</w:t>
            </w:r>
          </w:p>
        </w:tc>
        <w:tc>
          <w:tcPr>
            <w:tcW w:w="235" w:type="pct"/>
            <w:tcBorders>
              <w:top w:val="nil"/>
              <w:left w:val="nil"/>
              <w:bottom w:val="single" w:sz="4" w:space="0" w:color="auto"/>
              <w:right w:val="single" w:sz="4" w:space="0" w:color="auto"/>
            </w:tcBorders>
            <w:shd w:val="clear" w:color="auto" w:fill="auto"/>
            <w:noWrap/>
            <w:vAlign w:val="center"/>
            <w:hideMark/>
          </w:tcPr>
          <w:p w14:paraId="4643055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973,9</w:t>
            </w:r>
          </w:p>
        </w:tc>
      </w:tr>
      <w:tr w:rsidR="00DA4D6E" w:rsidRPr="00DA4D6E" w14:paraId="465D1318"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56FE767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НЕПОДКОНТРОЛЬНЫЕ РАСХОДЫ (на производство)</w:t>
            </w:r>
          </w:p>
        </w:tc>
        <w:tc>
          <w:tcPr>
            <w:tcW w:w="307" w:type="pct"/>
            <w:tcBorders>
              <w:top w:val="nil"/>
              <w:left w:val="nil"/>
              <w:bottom w:val="single" w:sz="4" w:space="0" w:color="auto"/>
              <w:right w:val="single" w:sz="4" w:space="0" w:color="auto"/>
            </w:tcBorders>
            <w:shd w:val="clear" w:color="auto" w:fill="auto"/>
            <w:noWrap/>
            <w:vAlign w:val="center"/>
            <w:hideMark/>
          </w:tcPr>
          <w:p w14:paraId="7B13932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90092B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5618,07</w:t>
            </w:r>
          </w:p>
        </w:tc>
        <w:tc>
          <w:tcPr>
            <w:tcW w:w="227" w:type="pct"/>
            <w:tcBorders>
              <w:top w:val="nil"/>
              <w:left w:val="nil"/>
              <w:bottom w:val="single" w:sz="4" w:space="0" w:color="auto"/>
              <w:right w:val="single" w:sz="4" w:space="0" w:color="auto"/>
            </w:tcBorders>
            <w:shd w:val="clear" w:color="auto" w:fill="auto"/>
            <w:noWrap/>
            <w:vAlign w:val="center"/>
            <w:hideMark/>
          </w:tcPr>
          <w:p w14:paraId="660A1B3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5809,66</w:t>
            </w:r>
          </w:p>
        </w:tc>
        <w:tc>
          <w:tcPr>
            <w:tcW w:w="227" w:type="pct"/>
            <w:tcBorders>
              <w:top w:val="nil"/>
              <w:left w:val="nil"/>
              <w:bottom w:val="single" w:sz="4" w:space="0" w:color="auto"/>
              <w:right w:val="single" w:sz="4" w:space="0" w:color="auto"/>
            </w:tcBorders>
            <w:shd w:val="clear" w:color="auto" w:fill="auto"/>
            <w:noWrap/>
            <w:vAlign w:val="center"/>
            <w:hideMark/>
          </w:tcPr>
          <w:p w14:paraId="2CC34D3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6014,92</w:t>
            </w:r>
          </w:p>
        </w:tc>
        <w:tc>
          <w:tcPr>
            <w:tcW w:w="227" w:type="pct"/>
            <w:tcBorders>
              <w:top w:val="nil"/>
              <w:left w:val="nil"/>
              <w:bottom w:val="single" w:sz="4" w:space="0" w:color="auto"/>
              <w:right w:val="single" w:sz="4" w:space="0" w:color="auto"/>
            </w:tcBorders>
            <w:shd w:val="clear" w:color="auto" w:fill="auto"/>
            <w:noWrap/>
            <w:vAlign w:val="center"/>
            <w:hideMark/>
          </w:tcPr>
          <w:p w14:paraId="5B77472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6228,53</w:t>
            </w:r>
          </w:p>
        </w:tc>
        <w:tc>
          <w:tcPr>
            <w:tcW w:w="227" w:type="pct"/>
            <w:tcBorders>
              <w:top w:val="nil"/>
              <w:left w:val="nil"/>
              <w:bottom w:val="single" w:sz="4" w:space="0" w:color="auto"/>
              <w:right w:val="single" w:sz="4" w:space="0" w:color="auto"/>
            </w:tcBorders>
            <w:shd w:val="clear" w:color="auto" w:fill="auto"/>
            <w:noWrap/>
            <w:vAlign w:val="center"/>
            <w:hideMark/>
          </w:tcPr>
          <w:p w14:paraId="09F2424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6430,87</w:t>
            </w:r>
          </w:p>
        </w:tc>
        <w:tc>
          <w:tcPr>
            <w:tcW w:w="227" w:type="pct"/>
            <w:tcBorders>
              <w:top w:val="nil"/>
              <w:left w:val="nil"/>
              <w:bottom w:val="single" w:sz="4" w:space="0" w:color="auto"/>
              <w:right w:val="single" w:sz="4" w:space="0" w:color="auto"/>
            </w:tcBorders>
            <w:shd w:val="clear" w:color="auto" w:fill="auto"/>
            <w:noWrap/>
            <w:vAlign w:val="center"/>
            <w:hideMark/>
          </w:tcPr>
          <w:p w14:paraId="2DE612E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6659,14</w:t>
            </w:r>
          </w:p>
        </w:tc>
        <w:tc>
          <w:tcPr>
            <w:tcW w:w="239" w:type="pct"/>
            <w:tcBorders>
              <w:top w:val="nil"/>
              <w:left w:val="nil"/>
              <w:bottom w:val="single" w:sz="4" w:space="0" w:color="auto"/>
              <w:right w:val="single" w:sz="4" w:space="0" w:color="auto"/>
            </w:tcBorders>
            <w:shd w:val="clear" w:color="auto" w:fill="auto"/>
            <w:noWrap/>
            <w:vAlign w:val="center"/>
            <w:hideMark/>
          </w:tcPr>
          <w:p w14:paraId="6E6F478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6896,64</w:t>
            </w:r>
          </w:p>
        </w:tc>
        <w:tc>
          <w:tcPr>
            <w:tcW w:w="239" w:type="pct"/>
            <w:tcBorders>
              <w:top w:val="nil"/>
              <w:left w:val="nil"/>
              <w:bottom w:val="single" w:sz="4" w:space="0" w:color="auto"/>
              <w:right w:val="single" w:sz="4" w:space="0" w:color="auto"/>
            </w:tcBorders>
            <w:shd w:val="clear" w:color="auto" w:fill="auto"/>
            <w:noWrap/>
            <w:vAlign w:val="center"/>
            <w:hideMark/>
          </w:tcPr>
          <w:p w14:paraId="3E19228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7143,75</w:t>
            </w:r>
          </w:p>
        </w:tc>
        <w:tc>
          <w:tcPr>
            <w:tcW w:w="239" w:type="pct"/>
            <w:tcBorders>
              <w:top w:val="nil"/>
              <w:left w:val="nil"/>
              <w:bottom w:val="single" w:sz="4" w:space="0" w:color="auto"/>
              <w:right w:val="single" w:sz="4" w:space="0" w:color="auto"/>
            </w:tcBorders>
            <w:shd w:val="clear" w:color="auto" w:fill="auto"/>
            <w:noWrap/>
            <w:vAlign w:val="center"/>
            <w:hideMark/>
          </w:tcPr>
          <w:p w14:paraId="654E45F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7400,85</w:t>
            </w:r>
          </w:p>
        </w:tc>
        <w:tc>
          <w:tcPr>
            <w:tcW w:w="219" w:type="pct"/>
            <w:tcBorders>
              <w:top w:val="nil"/>
              <w:left w:val="nil"/>
              <w:bottom w:val="single" w:sz="4" w:space="0" w:color="auto"/>
              <w:right w:val="single" w:sz="4" w:space="0" w:color="auto"/>
            </w:tcBorders>
            <w:shd w:val="clear" w:color="auto" w:fill="auto"/>
            <w:noWrap/>
            <w:vAlign w:val="center"/>
            <w:hideMark/>
          </w:tcPr>
          <w:p w14:paraId="06DF2C6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7668,35</w:t>
            </w:r>
          </w:p>
        </w:tc>
        <w:tc>
          <w:tcPr>
            <w:tcW w:w="239" w:type="pct"/>
            <w:tcBorders>
              <w:top w:val="nil"/>
              <w:left w:val="nil"/>
              <w:bottom w:val="single" w:sz="4" w:space="0" w:color="auto"/>
              <w:right w:val="single" w:sz="4" w:space="0" w:color="auto"/>
            </w:tcBorders>
            <w:shd w:val="clear" w:color="auto" w:fill="auto"/>
            <w:noWrap/>
            <w:vAlign w:val="center"/>
            <w:hideMark/>
          </w:tcPr>
          <w:p w14:paraId="3AB69E0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7946,65</w:t>
            </w:r>
          </w:p>
        </w:tc>
        <w:tc>
          <w:tcPr>
            <w:tcW w:w="235" w:type="pct"/>
            <w:tcBorders>
              <w:top w:val="nil"/>
              <w:left w:val="nil"/>
              <w:bottom w:val="single" w:sz="4" w:space="0" w:color="auto"/>
              <w:right w:val="single" w:sz="4" w:space="0" w:color="auto"/>
            </w:tcBorders>
            <w:shd w:val="clear" w:color="auto" w:fill="auto"/>
            <w:noWrap/>
            <w:vAlign w:val="center"/>
            <w:hideMark/>
          </w:tcPr>
          <w:p w14:paraId="0AD8E74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8236,20</w:t>
            </w:r>
          </w:p>
        </w:tc>
        <w:tc>
          <w:tcPr>
            <w:tcW w:w="231" w:type="pct"/>
            <w:tcBorders>
              <w:top w:val="nil"/>
              <w:left w:val="nil"/>
              <w:bottom w:val="single" w:sz="4" w:space="0" w:color="auto"/>
              <w:right w:val="single" w:sz="4" w:space="0" w:color="auto"/>
            </w:tcBorders>
            <w:shd w:val="clear" w:color="auto" w:fill="auto"/>
            <w:noWrap/>
            <w:vAlign w:val="center"/>
            <w:hideMark/>
          </w:tcPr>
          <w:p w14:paraId="3E2E6BB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8537,43</w:t>
            </w:r>
          </w:p>
        </w:tc>
        <w:tc>
          <w:tcPr>
            <w:tcW w:w="223" w:type="pct"/>
            <w:tcBorders>
              <w:top w:val="nil"/>
              <w:left w:val="nil"/>
              <w:bottom w:val="single" w:sz="4" w:space="0" w:color="auto"/>
              <w:right w:val="single" w:sz="4" w:space="0" w:color="auto"/>
            </w:tcBorders>
            <w:shd w:val="clear" w:color="auto" w:fill="auto"/>
            <w:noWrap/>
            <w:vAlign w:val="center"/>
            <w:hideMark/>
          </w:tcPr>
          <w:p w14:paraId="15E7E15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8850,82</w:t>
            </w:r>
          </w:p>
        </w:tc>
        <w:tc>
          <w:tcPr>
            <w:tcW w:w="227" w:type="pct"/>
            <w:tcBorders>
              <w:top w:val="nil"/>
              <w:left w:val="nil"/>
              <w:bottom w:val="single" w:sz="4" w:space="0" w:color="auto"/>
              <w:right w:val="single" w:sz="4" w:space="0" w:color="auto"/>
            </w:tcBorders>
            <w:shd w:val="clear" w:color="auto" w:fill="auto"/>
            <w:noWrap/>
            <w:vAlign w:val="center"/>
            <w:hideMark/>
          </w:tcPr>
          <w:p w14:paraId="7BBBA7F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9176,86</w:t>
            </w:r>
          </w:p>
        </w:tc>
        <w:tc>
          <w:tcPr>
            <w:tcW w:w="235" w:type="pct"/>
            <w:tcBorders>
              <w:top w:val="nil"/>
              <w:left w:val="nil"/>
              <w:bottom w:val="single" w:sz="4" w:space="0" w:color="auto"/>
              <w:right w:val="single" w:sz="4" w:space="0" w:color="auto"/>
            </w:tcBorders>
            <w:shd w:val="clear" w:color="auto" w:fill="auto"/>
            <w:noWrap/>
            <w:vAlign w:val="center"/>
            <w:hideMark/>
          </w:tcPr>
          <w:p w14:paraId="692833E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9516,04</w:t>
            </w:r>
          </w:p>
        </w:tc>
      </w:tr>
      <w:tr w:rsidR="00DA4D6E" w:rsidRPr="00DA4D6E" w14:paraId="2645AA2A"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7BB24D3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Отчисления на социальные нужды</w:t>
            </w:r>
          </w:p>
        </w:tc>
        <w:tc>
          <w:tcPr>
            <w:tcW w:w="307" w:type="pct"/>
            <w:tcBorders>
              <w:top w:val="nil"/>
              <w:left w:val="nil"/>
              <w:bottom w:val="single" w:sz="4" w:space="0" w:color="auto"/>
              <w:right w:val="single" w:sz="4" w:space="0" w:color="auto"/>
            </w:tcBorders>
            <w:shd w:val="clear" w:color="auto" w:fill="auto"/>
            <w:noWrap/>
            <w:vAlign w:val="center"/>
            <w:hideMark/>
          </w:tcPr>
          <w:p w14:paraId="024849F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2A4A314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4535,96</w:t>
            </w:r>
          </w:p>
        </w:tc>
        <w:tc>
          <w:tcPr>
            <w:tcW w:w="227" w:type="pct"/>
            <w:tcBorders>
              <w:top w:val="nil"/>
              <w:left w:val="nil"/>
              <w:bottom w:val="single" w:sz="4" w:space="0" w:color="auto"/>
              <w:right w:val="single" w:sz="4" w:space="0" w:color="auto"/>
            </w:tcBorders>
            <w:shd w:val="clear" w:color="auto" w:fill="auto"/>
            <w:noWrap/>
            <w:vAlign w:val="center"/>
            <w:hideMark/>
          </w:tcPr>
          <w:p w14:paraId="7B50E1C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4683,70</w:t>
            </w:r>
          </w:p>
        </w:tc>
        <w:tc>
          <w:tcPr>
            <w:tcW w:w="227" w:type="pct"/>
            <w:tcBorders>
              <w:top w:val="nil"/>
              <w:left w:val="nil"/>
              <w:bottom w:val="single" w:sz="4" w:space="0" w:color="auto"/>
              <w:right w:val="single" w:sz="4" w:space="0" w:color="auto"/>
            </w:tcBorders>
            <w:shd w:val="clear" w:color="auto" w:fill="auto"/>
            <w:noWrap/>
            <w:vAlign w:val="center"/>
            <w:hideMark/>
          </w:tcPr>
          <w:p w14:paraId="68F3A67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4822,34</w:t>
            </w:r>
          </w:p>
        </w:tc>
        <w:tc>
          <w:tcPr>
            <w:tcW w:w="227" w:type="pct"/>
            <w:tcBorders>
              <w:top w:val="nil"/>
              <w:left w:val="nil"/>
              <w:bottom w:val="single" w:sz="4" w:space="0" w:color="auto"/>
              <w:right w:val="single" w:sz="4" w:space="0" w:color="auto"/>
            </w:tcBorders>
            <w:shd w:val="clear" w:color="auto" w:fill="auto"/>
            <w:noWrap/>
            <w:vAlign w:val="center"/>
            <w:hideMark/>
          </w:tcPr>
          <w:p w14:paraId="66458B7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4965,08</w:t>
            </w:r>
          </w:p>
        </w:tc>
        <w:tc>
          <w:tcPr>
            <w:tcW w:w="227" w:type="pct"/>
            <w:tcBorders>
              <w:top w:val="nil"/>
              <w:left w:val="nil"/>
              <w:bottom w:val="single" w:sz="4" w:space="0" w:color="auto"/>
              <w:right w:val="single" w:sz="4" w:space="0" w:color="auto"/>
            </w:tcBorders>
            <w:shd w:val="clear" w:color="auto" w:fill="auto"/>
            <w:noWrap/>
            <w:vAlign w:val="center"/>
            <w:hideMark/>
          </w:tcPr>
          <w:p w14:paraId="1504B14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5112,05</w:t>
            </w:r>
          </w:p>
        </w:tc>
        <w:tc>
          <w:tcPr>
            <w:tcW w:w="227" w:type="pct"/>
            <w:tcBorders>
              <w:top w:val="nil"/>
              <w:left w:val="nil"/>
              <w:bottom w:val="single" w:sz="4" w:space="0" w:color="auto"/>
              <w:right w:val="single" w:sz="4" w:space="0" w:color="auto"/>
            </w:tcBorders>
            <w:shd w:val="clear" w:color="auto" w:fill="auto"/>
            <w:noWrap/>
            <w:vAlign w:val="center"/>
            <w:hideMark/>
          </w:tcPr>
          <w:p w14:paraId="701177C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5316,53</w:t>
            </w:r>
          </w:p>
        </w:tc>
        <w:tc>
          <w:tcPr>
            <w:tcW w:w="239" w:type="pct"/>
            <w:tcBorders>
              <w:top w:val="nil"/>
              <w:left w:val="nil"/>
              <w:bottom w:val="single" w:sz="4" w:space="0" w:color="auto"/>
              <w:right w:val="single" w:sz="4" w:space="0" w:color="auto"/>
            </w:tcBorders>
            <w:shd w:val="clear" w:color="auto" w:fill="auto"/>
            <w:noWrap/>
            <w:vAlign w:val="center"/>
            <w:hideMark/>
          </w:tcPr>
          <w:p w14:paraId="692C498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5529,19</w:t>
            </w:r>
          </w:p>
        </w:tc>
        <w:tc>
          <w:tcPr>
            <w:tcW w:w="239" w:type="pct"/>
            <w:tcBorders>
              <w:top w:val="nil"/>
              <w:left w:val="nil"/>
              <w:bottom w:val="single" w:sz="4" w:space="0" w:color="auto"/>
              <w:right w:val="single" w:sz="4" w:space="0" w:color="auto"/>
            </w:tcBorders>
            <w:shd w:val="clear" w:color="auto" w:fill="auto"/>
            <w:noWrap/>
            <w:vAlign w:val="center"/>
            <w:hideMark/>
          </w:tcPr>
          <w:p w14:paraId="630EC4F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5750,36</w:t>
            </w:r>
          </w:p>
        </w:tc>
        <w:tc>
          <w:tcPr>
            <w:tcW w:w="239" w:type="pct"/>
            <w:tcBorders>
              <w:top w:val="nil"/>
              <w:left w:val="nil"/>
              <w:bottom w:val="single" w:sz="4" w:space="0" w:color="auto"/>
              <w:right w:val="single" w:sz="4" w:space="0" w:color="auto"/>
            </w:tcBorders>
            <w:shd w:val="clear" w:color="auto" w:fill="auto"/>
            <w:noWrap/>
            <w:vAlign w:val="center"/>
            <w:hideMark/>
          </w:tcPr>
          <w:p w14:paraId="48A8408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5980,37</w:t>
            </w:r>
          </w:p>
        </w:tc>
        <w:tc>
          <w:tcPr>
            <w:tcW w:w="219" w:type="pct"/>
            <w:tcBorders>
              <w:top w:val="nil"/>
              <w:left w:val="nil"/>
              <w:bottom w:val="single" w:sz="4" w:space="0" w:color="auto"/>
              <w:right w:val="single" w:sz="4" w:space="0" w:color="auto"/>
            </w:tcBorders>
            <w:shd w:val="clear" w:color="auto" w:fill="auto"/>
            <w:noWrap/>
            <w:vAlign w:val="center"/>
            <w:hideMark/>
          </w:tcPr>
          <w:p w14:paraId="79BF74D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6219,59</w:t>
            </w:r>
          </w:p>
        </w:tc>
        <w:tc>
          <w:tcPr>
            <w:tcW w:w="239" w:type="pct"/>
            <w:tcBorders>
              <w:top w:val="nil"/>
              <w:left w:val="nil"/>
              <w:bottom w:val="single" w:sz="4" w:space="0" w:color="auto"/>
              <w:right w:val="single" w:sz="4" w:space="0" w:color="auto"/>
            </w:tcBorders>
            <w:shd w:val="clear" w:color="auto" w:fill="auto"/>
            <w:noWrap/>
            <w:vAlign w:val="center"/>
            <w:hideMark/>
          </w:tcPr>
          <w:p w14:paraId="40F2767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6468,37</w:t>
            </w:r>
          </w:p>
        </w:tc>
        <w:tc>
          <w:tcPr>
            <w:tcW w:w="235" w:type="pct"/>
            <w:tcBorders>
              <w:top w:val="nil"/>
              <w:left w:val="nil"/>
              <w:bottom w:val="single" w:sz="4" w:space="0" w:color="auto"/>
              <w:right w:val="single" w:sz="4" w:space="0" w:color="auto"/>
            </w:tcBorders>
            <w:shd w:val="clear" w:color="auto" w:fill="auto"/>
            <w:noWrap/>
            <w:vAlign w:val="center"/>
            <w:hideMark/>
          </w:tcPr>
          <w:p w14:paraId="30B7473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6727,11</w:t>
            </w:r>
          </w:p>
        </w:tc>
        <w:tc>
          <w:tcPr>
            <w:tcW w:w="231" w:type="pct"/>
            <w:tcBorders>
              <w:top w:val="nil"/>
              <w:left w:val="nil"/>
              <w:bottom w:val="single" w:sz="4" w:space="0" w:color="auto"/>
              <w:right w:val="single" w:sz="4" w:space="0" w:color="auto"/>
            </w:tcBorders>
            <w:shd w:val="clear" w:color="auto" w:fill="auto"/>
            <w:noWrap/>
            <w:vAlign w:val="center"/>
            <w:hideMark/>
          </w:tcPr>
          <w:p w14:paraId="0234B5B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6996,19</w:t>
            </w:r>
          </w:p>
        </w:tc>
        <w:tc>
          <w:tcPr>
            <w:tcW w:w="223" w:type="pct"/>
            <w:tcBorders>
              <w:top w:val="nil"/>
              <w:left w:val="nil"/>
              <w:bottom w:val="single" w:sz="4" w:space="0" w:color="auto"/>
              <w:right w:val="single" w:sz="4" w:space="0" w:color="auto"/>
            </w:tcBorders>
            <w:shd w:val="clear" w:color="auto" w:fill="auto"/>
            <w:noWrap/>
            <w:vAlign w:val="center"/>
            <w:hideMark/>
          </w:tcPr>
          <w:p w14:paraId="3B2D17E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7276,04</w:t>
            </w:r>
          </w:p>
        </w:tc>
        <w:tc>
          <w:tcPr>
            <w:tcW w:w="227" w:type="pct"/>
            <w:tcBorders>
              <w:top w:val="nil"/>
              <w:left w:val="nil"/>
              <w:bottom w:val="single" w:sz="4" w:space="0" w:color="auto"/>
              <w:right w:val="single" w:sz="4" w:space="0" w:color="auto"/>
            </w:tcBorders>
            <w:shd w:val="clear" w:color="auto" w:fill="auto"/>
            <w:noWrap/>
            <w:vAlign w:val="center"/>
            <w:hideMark/>
          </w:tcPr>
          <w:p w14:paraId="4BFB0FF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7567,08</w:t>
            </w:r>
          </w:p>
        </w:tc>
        <w:tc>
          <w:tcPr>
            <w:tcW w:w="235" w:type="pct"/>
            <w:tcBorders>
              <w:top w:val="nil"/>
              <w:left w:val="nil"/>
              <w:bottom w:val="single" w:sz="4" w:space="0" w:color="auto"/>
              <w:right w:val="single" w:sz="4" w:space="0" w:color="auto"/>
            </w:tcBorders>
            <w:shd w:val="clear" w:color="auto" w:fill="auto"/>
            <w:noWrap/>
            <w:vAlign w:val="center"/>
            <w:hideMark/>
          </w:tcPr>
          <w:p w14:paraId="79A0BB7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7869,76</w:t>
            </w:r>
          </w:p>
        </w:tc>
      </w:tr>
      <w:tr w:rsidR="00DA4D6E" w:rsidRPr="00DA4D6E" w14:paraId="7554CFAA"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599DDB8F"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уплату налогов, сборов и других обязательных платежей</w:t>
            </w:r>
          </w:p>
        </w:tc>
        <w:tc>
          <w:tcPr>
            <w:tcW w:w="307" w:type="pct"/>
            <w:tcBorders>
              <w:top w:val="nil"/>
              <w:left w:val="nil"/>
              <w:bottom w:val="single" w:sz="4" w:space="0" w:color="auto"/>
              <w:right w:val="single" w:sz="4" w:space="0" w:color="auto"/>
            </w:tcBorders>
            <w:shd w:val="clear" w:color="auto" w:fill="auto"/>
            <w:noWrap/>
            <w:vAlign w:val="center"/>
            <w:hideMark/>
          </w:tcPr>
          <w:p w14:paraId="17FCCFA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58B7C15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27" w:type="pct"/>
            <w:tcBorders>
              <w:top w:val="nil"/>
              <w:left w:val="nil"/>
              <w:bottom w:val="single" w:sz="4" w:space="0" w:color="auto"/>
              <w:right w:val="single" w:sz="4" w:space="0" w:color="auto"/>
            </w:tcBorders>
            <w:shd w:val="clear" w:color="auto" w:fill="auto"/>
            <w:noWrap/>
            <w:vAlign w:val="center"/>
            <w:hideMark/>
          </w:tcPr>
          <w:p w14:paraId="1C8107D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27" w:type="pct"/>
            <w:tcBorders>
              <w:top w:val="nil"/>
              <w:left w:val="nil"/>
              <w:bottom w:val="single" w:sz="4" w:space="0" w:color="auto"/>
              <w:right w:val="single" w:sz="4" w:space="0" w:color="auto"/>
            </w:tcBorders>
            <w:shd w:val="clear" w:color="auto" w:fill="auto"/>
            <w:noWrap/>
            <w:vAlign w:val="center"/>
            <w:hideMark/>
          </w:tcPr>
          <w:p w14:paraId="1D177A4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27" w:type="pct"/>
            <w:tcBorders>
              <w:top w:val="nil"/>
              <w:left w:val="nil"/>
              <w:bottom w:val="single" w:sz="4" w:space="0" w:color="auto"/>
              <w:right w:val="single" w:sz="4" w:space="0" w:color="auto"/>
            </w:tcBorders>
            <w:shd w:val="clear" w:color="auto" w:fill="auto"/>
            <w:noWrap/>
            <w:vAlign w:val="center"/>
            <w:hideMark/>
          </w:tcPr>
          <w:p w14:paraId="28BB038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27" w:type="pct"/>
            <w:tcBorders>
              <w:top w:val="nil"/>
              <w:left w:val="nil"/>
              <w:bottom w:val="single" w:sz="4" w:space="0" w:color="auto"/>
              <w:right w:val="single" w:sz="4" w:space="0" w:color="auto"/>
            </w:tcBorders>
            <w:shd w:val="clear" w:color="auto" w:fill="auto"/>
            <w:noWrap/>
            <w:vAlign w:val="center"/>
            <w:hideMark/>
          </w:tcPr>
          <w:p w14:paraId="298451E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27" w:type="pct"/>
            <w:tcBorders>
              <w:top w:val="nil"/>
              <w:left w:val="nil"/>
              <w:bottom w:val="single" w:sz="4" w:space="0" w:color="auto"/>
              <w:right w:val="single" w:sz="4" w:space="0" w:color="auto"/>
            </w:tcBorders>
            <w:shd w:val="clear" w:color="auto" w:fill="auto"/>
            <w:noWrap/>
            <w:vAlign w:val="center"/>
            <w:hideMark/>
          </w:tcPr>
          <w:p w14:paraId="5446D34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39" w:type="pct"/>
            <w:tcBorders>
              <w:top w:val="nil"/>
              <w:left w:val="nil"/>
              <w:bottom w:val="single" w:sz="4" w:space="0" w:color="auto"/>
              <w:right w:val="single" w:sz="4" w:space="0" w:color="auto"/>
            </w:tcBorders>
            <w:shd w:val="clear" w:color="auto" w:fill="auto"/>
            <w:noWrap/>
            <w:vAlign w:val="center"/>
            <w:hideMark/>
          </w:tcPr>
          <w:p w14:paraId="3C24F64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39" w:type="pct"/>
            <w:tcBorders>
              <w:top w:val="nil"/>
              <w:left w:val="nil"/>
              <w:bottom w:val="single" w:sz="4" w:space="0" w:color="auto"/>
              <w:right w:val="single" w:sz="4" w:space="0" w:color="auto"/>
            </w:tcBorders>
            <w:shd w:val="clear" w:color="auto" w:fill="auto"/>
            <w:noWrap/>
            <w:vAlign w:val="center"/>
            <w:hideMark/>
          </w:tcPr>
          <w:p w14:paraId="710902A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39" w:type="pct"/>
            <w:tcBorders>
              <w:top w:val="nil"/>
              <w:left w:val="nil"/>
              <w:bottom w:val="single" w:sz="4" w:space="0" w:color="auto"/>
              <w:right w:val="single" w:sz="4" w:space="0" w:color="auto"/>
            </w:tcBorders>
            <w:shd w:val="clear" w:color="auto" w:fill="auto"/>
            <w:noWrap/>
            <w:vAlign w:val="center"/>
            <w:hideMark/>
          </w:tcPr>
          <w:p w14:paraId="01B8442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19" w:type="pct"/>
            <w:tcBorders>
              <w:top w:val="nil"/>
              <w:left w:val="nil"/>
              <w:bottom w:val="single" w:sz="4" w:space="0" w:color="auto"/>
              <w:right w:val="single" w:sz="4" w:space="0" w:color="auto"/>
            </w:tcBorders>
            <w:shd w:val="clear" w:color="auto" w:fill="auto"/>
            <w:noWrap/>
            <w:vAlign w:val="center"/>
            <w:hideMark/>
          </w:tcPr>
          <w:p w14:paraId="151B1A2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39" w:type="pct"/>
            <w:tcBorders>
              <w:top w:val="nil"/>
              <w:left w:val="nil"/>
              <w:bottom w:val="single" w:sz="4" w:space="0" w:color="auto"/>
              <w:right w:val="single" w:sz="4" w:space="0" w:color="auto"/>
            </w:tcBorders>
            <w:shd w:val="clear" w:color="auto" w:fill="auto"/>
            <w:noWrap/>
            <w:vAlign w:val="center"/>
            <w:hideMark/>
          </w:tcPr>
          <w:p w14:paraId="4BC82F4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35" w:type="pct"/>
            <w:tcBorders>
              <w:top w:val="nil"/>
              <w:left w:val="nil"/>
              <w:bottom w:val="single" w:sz="4" w:space="0" w:color="auto"/>
              <w:right w:val="single" w:sz="4" w:space="0" w:color="auto"/>
            </w:tcBorders>
            <w:shd w:val="clear" w:color="auto" w:fill="auto"/>
            <w:noWrap/>
            <w:vAlign w:val="center"/>
            <w:hideMark/>
          </w:tcPr>
          <w:p w14:paraId="59CA9C1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31" w:type="pct"/>
            <w:tcBorders>
              <w:top w:val="nil"/>
              <w:left w:val="nil"/>
              <w:bottom w:val="single" w:sz="4" w:space="0" w:color="auto"/>
              <w:right w:val="single" w:sz="4" w:space="0" w:color="auto"/>
            </w:tcBorders>
            <w:shd w:val="clear" w:color="auto" w:fill="auto"/>
            <w:noWrap/>
            <w:vAlign w:val="center"/>
            <w:hideMark/>
          </w:tcPr>
          <w:p w14:paraId="4CD334B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23" w:type="pct"/>
            <w:tcBorders>
              <w:top w:val="nil"/>
              <w:left w:val="nil"/>
              <w:bottom w:val="single" w:sz="4" w:space="0" w:color="auto"/>
              <w:right w:val="single" w:sz="4" w:space="0" w:color="auto"/>
            </w:tcBorders>
            <w:shd w:val="clear" w:color="auto" w:fill="auto"/>
            <w:noWrap/>
            <w:vAlign w:val="center"/>
            <w:hideMark/>
          </w:tcPr>
          <w:p w14:paraId="5D9AFF5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27" w:type="pct"/>
            <w:tcBorders>
              <w:top w:val="nil"/>
              <w:left w:val="nil"/>
              <w:bottom w:val="single" w:sz="4" w:space="0" w:color="auto"/>
              <w:right w:val="single" w:sz="4" w:space="0" w:color="auto"/>
            </w:tcBorders>
            <w:shd w:val="clear" w:color="auto" w:fill="auto"/>
            <w:noWrap/>
            <w:vAlign w:val="center"/>
            <w:hideMark/>
          </w:tcPr>
          <w:p w14:paraId="1E428DC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35" w:type="pct"/>
            <w:tcBorders>
              <w:top w:val="nil"/>
              <w:left w:val="nil"/>
              <w:bottom w:val="single" w:sz="4" w:space="0" w:color="auto"/>
              <w:right w:val="single" w:sz="4" w:space="0" w:color="auto"/>
            </w:tcBorders>
            <w:shd w:val="clear" w:color="auto" w:fill="auto"/>
            <w:noWrap/>
            <w:vAlign w:val="center"/>
            <w:hideMark/>
          </w:tcPr>
          <w:p w14:paraId="7A46486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r>
      <w:tr w:rsidR="00DA4D6E" w:rsidRPr="00DA4D6E" w14:paraId="2221EF12"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51AF9FC6"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Амортизационные отчисления</w:t>
            </w:r>
          </w:p>
        </w:tc>
        <w:tc>
          <w:tcPr>
            <w:tcW w:w="307" w:type="pct"/>
            <w:tcBorders>
              <w:top w:val="nil"/>
              <w:left w:val="nil"/>
              <w:bottom w:val="single" w:sz="4" w:space="0" w:color="auto"/>
              <w:right w:val="single" w:sz="4" w:space="0" w:color="auto"/>
            </w:tcBorders>
            <w:shd w:val="clear" w:color="auto" w:fill="auto"/>
            <w:noWrap/>
            <w:vAlign w:val="center"/>
            <w:hideMark/>
          </w:tcPr>
          <w:p w14:paraId="599141E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34990B2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27" w:type="pct"/>
            <w:tcBorders>
              <w:top w:val="nil"/>
              <w:left w:val="nil"/>
              <w:bottom w:val="single" w:sz="4" w:space="0" w:color="auto"/>
              <w:right w:val="single" w:sz="4" w:space="0" w:color="auto"/>
            </w:tcBorders>
            <w:shd w:val="clear" w:color="auto" w:fill="auto"/>
            <w:noWrap/>
            <w:vAlign w:val="center"/>
            <w:hideMark/>
          </w:tcPr>
          <w:p w14:paraId="6E4D129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27" w:type="pct"/>
            <w:tcBorders>
              <w:top w:val="nil"/>
              <w:left w:val="nil"/>
              <w:bottom w:val="single" w:sz="4" w:space="0" w:color="auto"/>
              <w:right w:val="single" w:sz="4" w:space="0" w:color="auto"/>
            </w:tcBorders>
            <w:shd w:val="clear" w:color="auto" w:fill="auto"/>
            <w:noWrap/>
            <w:vAlign w:val="center"/>
            <w:hideMark/>
          </w:tcPr>
          <w:p w14:paraId="1DCFBCC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27" w:type="pct"/>
            <w:tcBorders>
              <w:top w:val="nil"/>
              <w:left w:val="nil"/>
              <w:bottom w:val="single" w:sz="4" w:space="0" w:color="auto"/>
              <w:right w:val="single" w:sz="4" w:space="0" w:color="auto"/>
            </w:tcBorders>
            <w:shd w:val="clear" w:color="auto" w:fill="auto"/>
            <w:noWrap/>
            <w:vAlign w:val="center"/>
            <w:hideMark/>
          </w:tcPr>
          <w:p w14:paraId="458A949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27" w:type="pct"/>
            <w:tcBorders>
              <w:top w:val="nil"/>
              <w:left w:val="nil"/>
              <w:bottom w:val="single" w:sz="4" w:space="0" w:color="auto"/>
              <w:right w:val="single" w:sz="4" w:space="0" w:color="auto"/>
            </w:tcBorders>
            <w:shd w:val="clear" w:color="auto" w:fill="auto"/>
            <w:noWrap/>
            <w:vAlign w:val="center"/>
            <w:hideMark/>
          </w:tcPr>
          <w:p w14:paraId="7072F3F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27" w:type="pct"/>
            <w:tcBorders>
              <w:top w:val="nil"/>
              <w:left w:val="nil"/>
              <w:bottom w:val="single" w:sz="4" w:space="0" w:color="auto"/>
              <w:right w:val="single" w:sz="4" w:space="0" w:color="auto"/>
            </w:tcBorders>
            <w:shd w:val="clear" w:color="auto" w:fill="auto"/>
            <w:noWrap/>
            <w:vAlign w:val="center"/>
            <w:hideMark/>
          </w:tcPr>
          <w:p w14:paraId="0507254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39" w:type="pct"/>
            <w:tcBorders>
              <w:top w:val="nil"/>
              <w:left w:val="nil"/>
              <w:bottom w:val="single" w:sz="4" w:space="0" w:color="auto"/>
              <w:right w:val="single" w:sz="4" w:space="0" w:color="auto"/>
            </w:tcBorders>
            <w:shd w:val="clear" w:color="auto" w:fill="auto"/>
            <w:noWrap/>
            <w:vAlign w:val="center"/>
            <w:hideMark/>
          </w:tcPr>
          <w:p w14:paraId="7E2DCBB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39" w:type="pct"/>
            <w:tcBorders>
              <w:top w:val="nil"/>
              <w:left w:val="nil"/>
              <w:bottom w:val="single" w:sz="4" w:space="0" w:color="auto"/>
              <w:right w:val="single" w:sz="4" w:space="0" w:color="auto"/>
            </w:tcBorders>
            <w:shd w:val="clear" w:color="auto" w:fill="auto"/>
            <w:noWrap/>
            <w:vAlign w:val="center"/>
            <w:hideMark/>
          </w:tcPr>
          <w:p w14:paraId="3DED0AC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39" w:type="pct"/>
            <w:tcBorders>
              <w:top w:val="nil"/>
              <w:left w:val="nil"/>
              <w:bottom w:val="single" w:sz="4" w:space="0" w:color="auto"/>
              <w:right w:val="single" w:sz="4" w:space="0" w:color="auto"/>
            </w:tcBorders>
            <w:shd w:val="clear" w:color="auto" w:fill="auto"/>
            <w:noWrap/>
            <w:vAlign w:val="center"/>
            <w:hideMark/>
          </w:tcPr>
          <w:p w14:paraId="49C3C30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19" w:type="pct"/>
            <w:tcBorders>
              <w:top w:val="nil"/>
              <w:left w:val="nil"/>
              <w:bottom w:val="single" w:sz="4" w:space="0" w:color="auto"/>
              <w:right w:val="single" w:sz="4" w:space="0" w:color="auto"/>
            </w:tcBorders>
            <w:shd w:val="clear" w:color="auto" w:fill="auto"/>
            <w:noWrap/>
            <w:vAlign w:val="center"/>
            <w:hideMark/>
          </w:tcPr>
          <w:p w14:paraId="761D764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39" w:type="pct"/>
            <w:tcBorders>
              <w:top w:val="nil"/>
              <w:left w:val="nil"/>
              <w:bottom w:val="single" w:sz="4" w:space="0" w:color="auto"/>
              <w:right w:val="single" w:sz="4" w:space="0" w:color="auto"/>
            </w:tcBorders>
            <w:shd w:val="clear" w:color="auto" w:fill="auto"/>
            <w:noWrap/>
            <w:vAlign w:val="center"/>
            <w:hideMark/>
          </w:tcPr>
          <w:p w14:paraId="634F450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35" w:type="pct"/>
            <w:tcBorders>
              <w:top w:val="nil"/>
              <w:left w:val="nil"/>
              <w:bottom w:val="single" w:sz="4" w:space="0" w:color="auto"/>
              <w:right w:val="single" w:sz="4" w:space="0" w:color="auto"/>
            </w:tcBorders>
            <w:shd w:val="clear" w:color="auto" w:fill="auto"/>
            <w:noWrap/>
            <w:vAlign w:val="center"/>
            <w:hideMark/>
          </w:tcPr>
          <w:p w14:paraId="73170EA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31" w:type="pct"/>
            <w:tcBorders>
              <w:top w:val="nil"/>
              <w:left w:val="nil"/>
              <w:bottom w:val="single" w:sz="4" w:space="0" w:color="auto"/>
              <w:right w:val="single" w:sz="4" w:space="0" w:color="auto"/>
            </w:tcBorders>
            <w:shd w:val="clear" w:color="auto" w:fill="auto"/>
            <w:noWrap/>
            <w:vAlign w:val="center"/>
            <w:hideMark/>
          </w:tcPr>
          <w:p w14:paraId="569A0DF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23" w:type="pct"/>
            <w:tcBorders>
              <w:top w:val="nil"/>
              <w:left w:val="nil"/>
              <w:bottom w:val="single" w:sz="4" w:space="0" w:color="auto"/>
              <w:right w:val="single" w:sz="4" w:space="0" w:color="auto"/>
            </w:tcBorders>
            <w:shd w:val="clear" w:color="auto" w:fill="auto"/>
            <w:noWrap/>
            <w:vAlign w:val="center"/>
            <w:hideMark/>
          </w:tcPr>
          <w:p w14:paraId="6F16626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27" w:type="pct"/>
            <w:tcBorders>
              <w:top w:val="nil"/>
              <w:left w:val="nil"/>
              <w:bottom w:val="single" w:sz="4" w:space="0" w:color="auto"/>
              <w:right w:val="single" w:sz="4" w:space="0" w:color="auto"/>
            </w:tcBorders>
            <w:shd w:val="clear" w:color="auto" w:fill="auto"/>
            <w:noWrap/>
            <w:vAlign w:val="center"/>
            <w:hideMark/>
          </w:tcPr>
          <w:p w14:paraId="48CA8AB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35" w:type="pct"/>
            <w:tcBorders>
              <w:top w:val="nil"/>
              <w:left w:val="nil"/>
              <w:bottom w:val="single" w:sz="4" w:space="0" w:color="auto"/>
              <w:right w:val="single" w:sz="4" w:space="0" w:color="auto"/>
            </w:tcBorders>
            <w:shd w:val="clear" w:color="auto" w:fill="auto"/>
            <w:noWrap/>
            <w:vAlign w:val="center"/>
            <w:hideMark/>
          </w:tcPr>
          <w:p w14:paraId="1D38ABC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r>
      <w:tr w:rsidR="00DA4D6E" w:rsidRPr="00DA4D6E" w14:paraId="485D6194"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0ADD44DB"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Налог на имущество (новое оборудование)</w:t>
            </w:r>
          </w:p>
        </w:tc>
        <w:tc>
          <w:tcPr>
            <w:tcW w:w="307" w:type="pct"/>
            <w:tcBorders>
              <w:top w:val="nil"/>
              <w:left w:val="nil"/>
              <w:bottom w:val="single" w:sz="4" w:space="0" w:color="auto"/>
              <w:right w:val="single" w:sz="4" w:space="0" w:color="auto"/>
            </w:tcBorders>
            <w:shd w:val="clear" w:color="auto" w:fill="auto"/>
            <w:noWrap/>
            <w:vAlign w:val="center"/>
            <w:hideMark/>
          </w:tcPr>
          <w:p w14:paraId="65A74BB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5E0F9FB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186FF8B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1AA5634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18,52</w:t>
            </w:r>
          </w:p>
        </w:tc>
        <w:tc>
          <w:tcPr>
            <w:tcW w:w="227" w:type="pct"/>
            <w:tcBorders>
              <w:top w:val="nil"/>
              <w:left w:val="nil"/>
              <w:bottom w:val="single" w:sz="4" w:space="0" w:color="auto"/>
              <w:right w:val="single" w:sz="4" w:space="0" w:color="auto"/>
            </w:tcBorders>
            <w:shd w:val="clear" w:color="auto" w:fill="auto"/>
            <w:noWrap/>
            <w:vAlign w:val="center"/>
            <w:hideMark/>
          </w:tcPr>
          <w:p w14:paraId="55DDF8E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36,54</w:t>
            </w:r>
          </w:p>
        </w:tc>
        <w:tc>
          <w:tcPr>
            <w:tcW w:w="227" w:type="pct"/>
            <w:tcBorders>
              <w:top w:val="nil"/>
              <w:left w:val="nil"/>
              <w:bottom w:val="single" w:sz="4" w:space="0" w:color="auto"/>
              <w:right w:val="single" w:sz="4" w:space="0" w:color="auto"/>
            </w:tcBorders>
            <w:shd w:val="clear" w:color="auto" w:fill="auto"/>
            <w:noWrap/>
            <w:vAlign w:val="center"/>
            <w:hideMark/>
          </w:tcPr>
          <w:p w14:paraId="3FA3720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33,84</w:t>
            </w:r>
          </w:p>
        </w:tc>
        <w:tc>
          <w:tcPr>
            <w:tcW w:w="227" w:type="pct"/>
            <w:tcBorders>
              <w:top w:val="nil"/>
              <w:left w:val="nil"/>
              <w:bottom w:val="single" w:sz="4" w:space="0" w:color="auto"/>
              <w:right w:val="single" w:sz="4" w:space="0" w:color="auto"/>
            </w:tcBorders>
            <w:shd w:val="clear" w:color="auto" w:fill="auto"/>
            <w:noWrap/>
            <w:vAlign w:val="center"/>
            <w:hideMark/>
          </w:tcPr>
          <w:p w14:paraId="7C5AD09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31,13</w:t>
            </w:r>
          </w:p>
        </w:tc>
        <w:tc>
          <w:tcPr>
            <w:tcW w:w="239" w:type="pct"/>
            <w:tcBorders>
              <w:top w:val="nil"/>
              <w:left w:val="nil"/>
              <w:bottom w:val="single" w:sz="4" w:space="0" w:color="auto"/>
              <w:right w:val="single" w:sz="4" w:space="0" w:color="auto"/>
            </w:tcBorders>
            <w:shd w:val="clear" w:color="auto" w:fill="auto"/>
            <w:noWrap/>
            <w:vAlign w:val="center"/>
            <w:hideMark/>
          </w:tcPr>
          <w:p w14:paraId="4300D3F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28,43</w:t>
            </w:r>
          </w:p>
        </w:tc>
        <w:tc>
          <w:tcPr>
            <w:tcW w:w="239" w:type="pct"/>
            <w:tcBorders>
              <w:top w:val="nil"/>
              <w:left w:val="nil"/>
              <w:bottom w:val="single" w:sz="4" w:space="0" w:color="auto"/>
              <w:right w:val="single" w:sz="4" w:space="0" w:color="auto"/>
            </w:tcBorders>
            <w:shd w:val="clear" w:color="auto" w:fill="auto"/>
            <w:noWrap/>
            <w:vAlign w:val="center"/>
            <w:hideMark/>
          </w:tcPr>
          <w:p w14:paraId="11D1BED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25,72</w:t>
            </w:r>
          </w:p>
        </w:tc>
        <w:tc>
          <w:tcPr>
            <w:tcW w:w="239" w:type="pct"/>
            <w:tcBorders>
              <w:top w:val="nil"/>
              <w:left w:val="nil"/>
              <w:bottom w:val="single" w:sz="4" w:space="0" w:color="auto"/>
              <w:right w:val="single" w:sz="4" w:space="0" w:color="auto"/>
            </w:tcBorders>
            <w:shd w:val="clear" w:color="auto" w:fill="auto"/>
            <w:noWrap/>
            <w:vAlign w:val="center"/>
            <w:hideMark/>
          </w:tcPr>
          <w:p w14:paraId="3692485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23,02</w:t>
            </w:r>
          </w:p>
        </w:tc>
        <w:tc>
          <w:tcPr>
            <w:tcW w:w="219" w:type="pct"/>
            <w:tcBorders>
              <w:top w:val="nil"/>
              <w:left w:val="nil"/>
              <w:bottom w:val="single" w:sz="4" w:space="0" w:color="auto"/>
              <w:right w:val="single" w:sz="4" w:space="0" w:color="auto"/>
            </w:tcBorders>
            <w:shd w:val="clear" w:color="auto" w:fill="auto"/>
            <w:noWrap/>
            <w:vAlign w:val="center"/>
            <w:hideMark/>
          </w:tcPr>
          <w:p w14:paraId="24ED36F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20,31</w:t>
            </w:r>
          </w:p>
        </w:tc>
        <w:tc>
          <w:tcPr>
            <w:tcW w:w="239" w:type="pct"/>
            <w:tcBorders>
              <w:top w:val="nil"/>
              <w:left w:val="nil"/>
              <w:bottom w:val="single" w:sz="4" w:space="0" w:color="auto"/>
              <w:right w:val="single" w:sz="4" w:space="0" w:color="auto"/>
            </w:tcBorders>
            <w:shd w:val="clear" w:color="auto" w:fill="auto"/>
            <w:noWrap/>
            <w:vAlign w:val="center"/>
            <w:hideMark/>
          </w:tcPr>
          <w:p w14:paraId="3B61D4D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17,61</w:t>
            </w:r>
          </w:p>
        </w:tc>
        <w:tc>
          <w:tcPr>
            <w:tcW w:w="235" w:type="pct"/>
            <w:tcBorders>
              <w:top w:val="nil"/>
              <w:left w:val="nil"/>
              <w:bottom w:val="single" w:sz="4" w:space="0" w:color="auto"/>
              <w:right w:val="single" w:sz="4" w:space="0" w:color="auto"/>
            </w:tcBorders>
            <w:shd w:val="clear" w:color="auto" w:fill="auto"/>
            <w:noWrap/>
            <w:vAlign w:val="center"/>
            <w:hideMark/>
          </w:tcPr>
          <w:p w14:paraId="332FA17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14,90</w:t>
            </w:r>
          </w:p>
        </w:tc>
        <w:tc>
          <w:tcPr>
            <w:tcW w:w="231" w:type="pct"/>
            <w:tcBorders>
              <w:top w:val="nil"/>
              <w:left w:val="nil"/>
              <w:bottom w:val="single" w:sz="4" w:space="0" w:color="auto"/>
              <w:right w:val="single" w:sz="4" w:space="0" w:color="auto"/>
            </w:tcBorders>
            <w:shd w:val="clear" w:color="auto" w:fill="auto"/>
            <w:noWrap/>
            <w:vAlign w:val="center"/>
            <w:hideMark/>
          </w:tcPr>
          <w:p w14:paraId="455205C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12,20</w:t>
            </w:r>
          </w:p>
        </w:tc>
        <w:tc>
          <w:tcPr>
            <w:tcW w:w="223" w:type="pct"/>
            <w:tcBorders>
              <w:top w:val="nil"/>
              <w:left w:val="nil"/>
              <w:bottom w:val="single" w:sz="4" w:space="0" w:color="auto"/>
              <w:right w:val="single" w:sz="4" w:space="0" w:color="auto"/>
            </w:tcBorders>
            <w:shd w:val="clear" w:color="auto" w:fill="auto"/>
            <w:noWrap/>
            <w:vAlign w:val="center"/>
            <w:hideMark/>
          </w:tcPr>
          <w:p w14:paraId="76B4A24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9,49</w:t>
            </w:r>
          </w:p>
        </w:tc>
        <w:tc>
          <w:tcPr>
            <w:tcW w:w="227" w:type="pct"/>
            <w:tcBorders>
              <w:top w:val="nil"/>
              <w:left w:val="nil"/>
              <w:bottom w:val="single" w:sz="4" w:space="0" w:color="auto"/>
              <w:right w:val="single" w:sz="4" w:space="0" w:color="auto"/>
            </w:tcBorders>
            <w:shd w:val="clear" w:color="auto" w:fill="auto"/>
            <w:noWrap/>
            <w:vAlign w:val="center"/>
            <w:hideMark/>
          </w:tcPr>
          <w:p w14:paraId="0AC312E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6,79</w:t>
            </w:r>
          </w:p>
        </w:tc>
        <w:tc>
          <w:tcPr>
            <w:tcW w:w="235" w:type="pct"/>
            <w:tcBorders>
              <w:top w:val="nil"/>
              <w:left w:val="nil"/>
              <w:bottom w:val="single" w:sz="4" w:space="0" w:color="auto"/>
              <w:right w:val="single" w:sz="4" w:space="0" w:color="auto"/>
            </w:tcBorders>
            <w:shd w:val="clear" w:color="auto" w:fill="auto"/>
            <w:noWrap/>
            <w:vAlign w:val="center"/>
            <w:hideMark/>
          </w:tcPr>
          <w:p w14:paraId="78B8107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4,09</w:t>
            </w:r>
          </w:p>
        </w:tc>
      </w:tr>
      <w:tr w:rsidR="00DA4D6E" w:rsidRPr="00DA4D6E" w14:paraId="62724E90"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41754069"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Общехозяйственные расходы, относимые к неподконтрольным</w:t>
            </w:r>
          </w:p>
        </w:tc>
        <w:tc>
          <w:tcPr>
            <w:tcW w:w="307" w:type="pct"/>
            <w:tcBorders>
              <w:top w:val="nil"/>
              <w:left w:val="nil"/>
              <w:bottom w:val="single" w:sz="4" w:space="0" w:color="auto"/>
              <w:right w:val="single" w:sz="4" w:space="0" w:color="auto"/>
            </w:tcBorders>
            <w:shd w:val="clear" w:color="auto" w:fill="auto"/>
            <w:noWrap/>
            <w:vAlign w:val="center"/>
            <w:hideMark/>
          </w:tcPr>
          <w:p w14:paraId="4A34C73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65CBAFB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459,28</w:t>
            </w:r>
          </w:p>
        </w:tc>
        <w:tc>
          <w:tcPr>
            <w:tcW w:w="227" w:type="pct"/>
            <w:tcBorders>
              <w:top w:val="nil"/>
              <w:left w:val="nil"/>
              <w:bottom w:val="single" w:sz="4" w:space="0" w:color="auto"/>
              <w:right w:val="single" w:sz="4" w:space="0" w:color="auto"/>
            </w:tcBorders>
            <w:shd w:val="clear" w:color="auto" w:fill="auto"/>
            <w:noWrap/>
            <w:vAlign w:val="center"/>
            <w:hideMark/>
          </w:tcPr>
          <w:p w14:paraId="52201F4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503,13</w:t>
            </w:r>
          </w:p>
        </w:tc>
        <w:tc>
          <w:tcPr>
            <w:tcW w:w="227" w:type="pct"/>
            <w:tcBorders>
              <w:top w:val="nil"/>
              <w:left w:val="nil"/>
              <w:bottom w:val="single" w:sz="4" w:space="0" w:color="auto"/>
              <w:right w:val="single" w:sz="4" w:space="0" w:color="auto"/>
            </w:tcBorders>
            <w:shd w:val="clear" w:color="auto" w:fill="auto"/>
            <w:noWrap/>
            <w:vAlign w:val="center"/>
            <w:hideMark/>
          </w:tcPr>
          <w:p w14:paraId="355C919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551,23</w:t>
            </w:r>
          </w:p>
        </w:tc>
        <w:tc>
          <w:tcPr>
            <w:tcW w:w="227" w:type="pct"/>
            <w:tcBorders>
              <w:top w:val="nil"/>
              <w:left w:val="nil"/>
              <w:bottom w:val="single" w:sz="4" w:space="0" w:color="auto"/>
              <w:right w:val="single" w:sz="4" w:space="0" w:color="auto"/>
            </w:tcBorders>
            <w:shd w:val="clear" w:color="auto" w:fill="auto"/>
            <w:noWrap/>
            <w:vAlign w:val="center"/>
            <w:hideMark/>
          </w:tcPr>
          <w:p w14:paraId="3B49A9B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604,08</w:t>
            </w:r>
          </w:p>
        </w:tc>
        <w:tc>
          <w:tcPr>
            <w:tcW w:w="227" w:type="pct"/>
            <w:tcBorders>
              <w:top w:val="nil"/>
              <w:left w:val="nil"/>
              <w:bottom w:val="single" w:sz="4" w:space="0" w:color="auto"/>
              <w:right w:val="single" w:sz="4" w:space="0" w:color="auto"/>
            </w:tcBorders>
            <w:shd w:val="clear" w:color="auto" w:fill="auto"/>
            <w:noWrap/>
            <w:vAlign w:val="center"/>
            <w:hideMark/>
          </w:tcPr>
          <w:p w14:paraId="1401A2B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662,16</w:t>
            </w:r>
          </w:p>
        </w:tc>
        <w:tc>
          <w:tcPr>
            <w:tcW w:w="227" w:type="pct"/>
            <w:tcBorders>
              <w:top w:val="nil"/>
              <w:left w:val="nil"/>
              <w:bottom w:val="single" w:sz="4" w:space="0" w:color="auto"/>
              <w:right w:val="single" w:sz="4" w:space="0" w:color="auto"/>
            </w:tcBorders>
            <w:shd w:val="clear" w:color="auto" w:fill="auto"/>
            <w:noWrap/>
            <w:vAlign w:val="center"/>
            <w:hideMark/>
          </w:tcPr>
          <w:p w14:paraId="1DCCCF6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688,65</w:t>
            </w:r>
          </w:p>
        </w:tc>
        <w:tc>
          <w:tcPr>
            <w:tcW w:w="239" w:type="pct"/>
            <w:tcBorders>
              <w:top w:val="nil"/>
              <w:left w:val="nil"/>
              <w:bottom w:val="single" w:sz="4" w:space="0" w:color="auto"/>
              <w:right w:val="single" w:sz="4" w:space="0" w:color="auto"/>
            </w:tcBorders>
            <w:shd w:val="clear" w:color="auto" w:fill="auto"/>
            <w:noWrap/>
            <w:vAlign w:val="center"/>
            <w:hideMark/>
          </w:tcPr>
          <w:p w14:paraId="553E6D3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716,19</w:t>
            </w:r>
          </w:p>
        </w:tc>
        <w:tc>
          <w:tcPr>
            <w:tcW w:w="239" w:type="pct"/>
            <w:tcBorders>
              <w:top w:val="nil"/>
              <w:left w:val="nil"/>
              <w:bottom w:val="single" w:sz="4" w:space="0" w:color="auto"/>
              <w:right w:val="single" w:sz="4" w:space="0" w:color="auto"/>
            </w:tcBorders>
            <w:shd w:val="clear" w:color="auto" w:fill="auto"/>
            <w:noWrap/>
            <w:vAlign w:val="center"/>
            <w:hideMark/>
          </w:tcPr>
          <w:p w14:paraId="56F121B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744,84</w:t>
            </w:r>
          </w:p>
        </w:tc>
        <w:tc>
          <w:tcPr>
            <w:tcW w:w="239" w:type="pct"/>
            <w:tcBorders>
              <w:top w:val="nil"/>
              <w:left w:val="nil"/>
              <w:bottom w:val="single" w:sz="4" w:space="0" w:color="auto"/>
              <w:right w:val="single" w:sz="4" w:space="0" w:color="auto"/>
            </w:tcBorders>
            <w:shd w:val="clear" w:color="auto" w:fill="auto"/>
            <w:noWrap/>
            <w:vAlign w:val="center"/>
            <w:hideMark/>
          </w:tcPr>
          <w:p w14:paraId="7BA8171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774,63</w:t>
            </w:r>
          </w:p>
        </w:tc>
        <w:tc>
          <w:tcPr>
            <w:tcW w:w="219" w:type="pct"/>
            <w:tcBorders>
              <w:top w:val="nil"/>
              <w:left w:val="nil"/>
              <w:bottom w:val="single" w:sz="4" w:space="0" w:color="auto"/>
              <w:right w:val="single" w:sz="4" w:space="0" w:color="auto"/>
            </w:tcBorders>
            <w:shd w:val="clear" w:color="auto" w:fill="auto"/>
            <w:noWrap/>
            <w:vAlign w:val="center"/>
            <w:hideMark/>
          </w:tcPr>
          <w:p w14:paraId="7A89C4F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805,62</w:t>
            </w:r>
          </w:p>
        </w:tc>
        <w:tc>
          <w:tcPr>
            <w:tcW w:w="239" w:type="pct"/>
            <w:tcBorders>
              <w:top w:val="nil"/>
              <w:left w:val="nil"/>
              <w:bottom w:val="single" w:sz="4" w:space="0" w:color="auto"/>
              <w:right w:val="single" w:sz="4" w:space="0" w:color="auto"/>
            </w:tcBorders>
            <w:shd w:val="clear" w:color="auto" w:fill="auto"/>
            <w:noWrap/>
            <w:vAlign w:val="center"/>
            <w:hideMark/>
          </w:tcPr>
          <w:p w14:paraId="1256E14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837,84</w:t>
            </w:r>
          </w:p>
        </w:tc>
        <w:tc>
          <w:tcPr>
            <w:tcW w:w="235" w:type="pct"/>
            <w:tcBorders>
              <w:top w:val="nil"/>
              <w:left w:val="nil"/>
              <w:bottom w:val="single" w:sz="4" w:space="0" w:color="auto"/>
              <w:right w:val="single" w:sz="4" w:space="0" w:color="auto"/>
            </w:tcBorders>
            <w:shd w:val="clear" w:color="auto" w:fill="auto"/>
            <w:noWrap/>
            <w:vAlign w:val="center"/>
            <w:hideMark/>
          </w:tcPr>
          <w:p w14:paraId="2A0CF94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871,36</w:t>
            </w:r>
          </w:p>
        </w:tc>
        <w:tc>
          <w:tcPr>
            <w:tcW w:w="231" w:type="pct"/>
            <w:tcBorders>
              <w:top w:val="nil"/>
              <w:left w:val="nil"/>
              <w:bottom w:val="single" w:sz="4" w:space="0" w:color="auto"/>
              <w:right w:val="single" w:sz="4" w:space="0" w:color="auto"/>
            </w:tcBorders>
            <w:shd w:val="clear" w:color="auto" w:fill="auto"/>
            <w:noWrap/>
            <w:vAlign w:val="center"/>
            <w:hideMark/>
          </w:tcPr>
          <w:p w14:paraId="4EC49B4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906,21</w:t>
            </w:r>
          </w:p>
        </w:tc>
        <w:tc>
          <w:tcPr>
            <w:tcW w:w="223" w:type="pct"/>
            <w:tcBorders>
              <w:top w:val="nil"/>
              <w:left w:val="nil"/>
              <w:bottom w:val="single" w:sz="4" w:space="0" w:color="auto"/>
              <w:right w:val="single" w:sz="4" w:space="0" w:color="auto"/>
            </w:tcBorders>
            <w:shd w:val="clear" w:color="auto" w:fill="auto"/>
            <w:noWrap/>
            <w:vAlign w:val="center"/>
            <w:hideMark/>
          </w:tcPr>
          <w:p w14:paraId="67867F6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942,46</w:t>
            </w:r>
          </w:p>
        </w:tc>
        <w:tc>
          <w:tcPr>
            <w:tcW w:w="227" w:type="pct"/>
            <w:tcBorders>
              <w:top w:val="nil"/>
              <w:left w:val="nil"/>
              <w:bottom w:val="single" w:sz="4" w:space="0" w:color="auto"/>
              <w:right w:val="single" w:sz="4" w:space="0" w:color="auto"/>
            </w:tcBorders>
            <w:shd w:val="clear" w:color="auto" w:fill="auto"/>
            <w:noWrap/>
            <w:vAlign w:val="center"/>
            <w:hideMark/>
          </w:tcPr>
          <w:p w14:paraId="2DD2BFF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980,16</w:t>
            </w:r>
          </w:p>
        </w:tc>
        <w:tc>
          <w:tcPr>
            <w:tcW w:w="235" w:type="pct"/>
            <w:tcBorders>
              <w:top w:val="nil"/>
              <w:left w:val="nil"/>
              <w:bottom w:val="single" w:sz="4" w:space="0" w:color="auto"/>
              <w:right w:val="single" w:sz="4" w:space="0" w:color="auto"/>
            </w:tcBorders>
            <w:shd w:val="clear" w:color="auto" w:fill="auto"/>
            <w:noWrap/>
            <w:vAlign w:val="center"/>
            <w:hideMark/>
          </w:tcPr>
          <w:p w14:paraId="091AC13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1019,36</w:t>
            </w:r>
          </w:p>
        </w:tc>
      </w:tr>
      <w:tr w:rsidR="00DA4D6E" w:rsidRPr="00DA4D6E" w14:paraId="1AA4547A"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563CDB6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НЕПОДКОНТРОЛЬНЫЕ РАСХОДЫ (на передачу)</w:t>
            </w:r>
          </w:p>
        </w:tc>
        <w:tc>
          <w:tcPr>
            <w:tcW w:w="307" w:type="pct"/>
            <w:tcBorders>
              <w:top w:val="nil"/>
              <w:left w:val="nil"/>
              <w:bottom w:val="single" w:sz="4" w:space="0" w:color="auto"/>
              <w:right w:val="single" w:sz="4" w:space="0" w:color="auto"/>
            </w:tcBorders>
            <w:shd w:val="clear" w:color="auto" w:fill="auto"/>
            <w:noWrap/>
            <w:vAlign w:val="center"/>
            <w:hideMark/>
          </w:tcPr>
          <w:p w14:paraId="77B8F5B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DB8949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1280,49</w:t>
            </w:r>
          </w:p>
        </w:tc>
        <w:tc>
          <w:tcPr>
            <w:tcW w:w="227" w:type="pct"/>
            <w:tcBorders>
              <w:top w:val="nil"/>
              <w:left w:val="nil"/>
              <w:bottom w:val="single" w:sz="4" w:space="0" w:color="auto"/>
              <w:right w:val="single" w:sz="4" w:space="0" w:color="auto"/>
            </w:tcBorders>
            <w:shd w:val="clear" w:color="auto" w:fill="auto"/>
            <w:noWrap/>
            <w:vAlign w:val="center"/>
            <w:hideMark/>
          </w:tcPr>
          <w:p w14:paraId="7D29A74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1328,03</w:t>
            </w:r>
          </w:p>
        </w:tc>
        <w:tc>
          <w:tcPr>
            <w:tcW w:w="227" w:type="pct"/>
            <w:tcBorders>
              <w:top w:val="nil"/>
              <w:left w:val="nil"/>
              <w:bottom w:val="single" w:sz="4" w:space="0" w:color="auto"/>
              <w:right w:val="single" w:sz="4" w:space="0" w:color="auto"/>
            </w:tcBorders>
            <w:shd w:val="clear" w:color="auto" w:fill="auto"/>
            <w:noWrap/>
            <w:vAlign w:val="center"/>
            <w:hideMark/>
          </w:tcPr>
          <w:p w14:paraId="4203CFC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1374,05</w:t>
            </w:r>
          </w:p>
        </w:tc>
        <w:tc>
          <w:tcPr>
            <w:tcW w:w="227" w:type="pct"/>
            <w:tcBorders>
              <w:top w:val="nil"/>
              <w:left w:val="nil"/>
              <w:bottom w:val="single" w:sz="4" w:space="0" w:color="auto"/>
              <w:right w:val="single" w:sz="4" w:space="0" w:color="auto"/>
            </w:tcBorders>
            <w:shd w:val="clear" w:color="auto" w:fill="auto"/>
            <w:noWrap/>
            <w:vAlign w:val="center"/>
            <w:hideMark/>
          </w:tcPr>
          <w:p w14:paraId="2747A02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1422,11</w:t>
            </w:r>
          </w:p>
        </w:tc>
        <w:tc>
          <w:tcPr>
            <w:tcW w:w="227" w:type="pct"/>
            <w:tcBorders>
              <w:top w:val="nil"/>
              <w:left w:val="nil"/>
              <w:bottom w:val="single" w:sz="4" w:space="0" w:color="auto"/>
              <w:right w:val="single" w:sz="4" w:space="0" w:color="auto"/>
            </w:tcBorders>
            <w:shd w:val="clear" w:color="auto" w:fill="auto"/>
            <w:noWrap/>
            <w:vAlign w:val="center"/>
            <w:hideMark/>
          </w:tcPr>
          <w:p w14:paraId="01D79FE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1472,32</w:t>
            </w:r>
          </w:p>
        </w:tc>
        <w:tc>
          <w:tcPr>
            <w:tcW w:w="227" w:type="pct"/>
            <w:tcBorders>
              <w:top w:val="nil"/>
              <w:left w:val="nil"/>
              <w:bottom w:val="single" w:sz="4" w:space="0" w:color="auto"/>
              <w:right w:val="single" w:sz="4" w:space="0" w:color="auto"/>
            </w:tcBorders>
            <w:shd w:val="clear" w:color="auto" w:fill="auto"/>
            <w:noWrap/>
            <w:vAlign w:val="center"/>
            <w:hideMark/>
          </w:tcPr>
          <w:p w14:paraId="481D5EE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1531,21</w:t>
            </w:r>
          </w:p>
        </w:tc>
        <w:tc>
          <w:tcPr>
            <w:tcW w:w="239" w:type="pct"/>
            <w:tcBorders>
              <w:top w:val="nil"/>
              <w:left w:val="nil"/>
              <w:bottom w:val="single" w:sz="4" w:space="0" w:color="auto"/>
              <w:right w:val="single" w:sz="4" w:space="0" w:color="auto"/>
            </w:tcBorders>
            <w:shd w:val="clear" w:color="auto" w:fill="auto"/>
            <w:noWrap/>
            <w:vAlign w:val="center"/>
            <w:hideMark/>
          </w:tcPr>
          <w:p w14:paraId="29CF319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1592,46</w:t>
            </w:r>
          </w:p>
        </w:tc>
        <w:tc>
          <w:tcPr>
            <w:tcW w:w="239" w:type="pct"/>
            <w:tcBorders>
              <w:top w:val="nil"/>
              <w:left w:val="nil"/>
              <w:bottom w:val="single" w:sz="4" w:space="0" w:color="auto"/>
              <w:right w:val="single" w:sz="4" w:space="0" w:color="auto"/>
            </w:tcBorders>
            <w:shd w:val="clear" w:color="auto" w:fill="auto"/>
            <w:noWrap/>
            <w:vAlign w:val="center"/>
            <w:hideMark/>
          </w:tcPr>
          <w:p w14:paraId="0CAE64F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1656,16</w:t>
            </w:r>
          </w:p>
        </w:tc>
        <w:tc>
          <w:tcPr>
            <w:tcW w:w="239" w:type="pct"/>
            <w:tcBorders>
              <w:top w:val="nil"/>
              <w:left w:val="nil"/>
              <w:bottom w:val="single" w:sz="4" w:space="0" w:color="auto"/>
              <w:right w:val="single" w:sz="4" w:space="0" w:color="auto"/>
            </w:tcBorders>
            <w:shd w:val="clear" w:color="auto" w:fill="auto"/>
            <w:noWrap/>
            <w:vAlign w:val="center"/>
            <w:hideMark/>
          </w:tcPr>
          <w:p w14:paraId="196536C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1722,41</w:t>
            </w:r>
          </w:p>
        </w:tc>
        <w:tc>
          <w:tcPr>
            <w:tcW w:w="219" w:type="pct"/>
            <w:tcBorders>
              <w:top w:val="nil"/>
              <w:left w:val="nil"/>
              <w:bottom w:val="single" w:sz="4" w:space="0" w:color="auto"/>
              <w:right w:val="single" w:sz="4" w:space="0" w:color="auto"/>
            </w:tcBorders>
            <w:shd w:val="clear" w:color="auto" w:fill="auto"/>
            <w:noWrap/>
            <w:vAlign w:val="center"/>
            <w:hideMark/>
          </w:tcPr>
          <w:p w14:paraId="5AF2FCE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1791,30</w:t>
            </w:r>
          </w:p>
        </w:tc>
        <w:tc>
          <w:tcPr>
            <w:tcW w:w="239" w:type="pct"/>
            <w:tcBorders>
              <w:top w:val="nil"/>
              <w:left w:val="nil"/>
              <w:bottom w:val="single" w:sz="4" w:space="0" w:color="auto"/>
              <w:right w:val="single" w:sz="4" w:space="0" w:color="auto"/>
            </w:tcBorders>
            <w:shd w:val="clear" w:color="auto" w:fill="auto"/>
            <w:noWrap/>
            <w:vAlign w:val="center"/>
            <w:hideMark/>
          </w:tcPr>
          <w:p w14:paraId="36DC315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1862,96</w:t>
            </w:r>
          </w:p>
        </w:tc>
        <w:tc>
          <w:tcPr>
            <w:tcW w:w="235" w:type="pct"/>
            <w:tcBorders>
              <w:top w:val="nil"/>
              <w:left w:val="nil"/>
              <w:bottom w:val="single" w:sz="4" w:space="0" w:color="auto"/>
              <w:right w:val="single" w:sz="4" w:space="0" w:color="auto"/>
            </w:tcBorders>
            <w:shd w:val="clear" w:color="auto" w:fill="auto"/>
            <w:noWrap/>
            <w:vAlign w:val="center"/>
            <w:hideMark/>
          </w:tcPr>
          <w:p w14:paraId="385E664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1937,47</w:t>
            </w:r>
          </w:p>
        </w:tc>
        <w:tc>
          <w:tcPr>
            <w:tcW w:w="231" w:type="pct"/>
            <w:tcBorders>
              <w:top w:val="nil"/>
              <w:left w:val="nil"/>
              <w:bottom w:val="single" w:sz="4" w:space="0" w:color="auto"/>
              <w:right w:val="single" w:sz="4" w:space="0" w:color="auto"/>
            </w:tcBorders>
            <w:shd w:val="clear" w:color="auto" w:fill="auto"/>
            <w:noWrap/>
            <w:vAlign w:val="center"/>
            <w:hideMark/>
          </w:tcPr>
          <w:p w14:paraId="18873D3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2014,97</w:t>
            </w:r>
          </w:p>
        </w:tc>
        <w:tc>
          <w:tcPr>
            <w:tcW w:w="223" w:type="pct"/>
            <w:tcBorders>
              <w:top w:val="nil"/>
              <w:left w:val="nil"/>
              <w:bottom w:val="single" w:sz="4" w:space="0" w:color="auto"/>
              <w:right w:val="single" w:sz="4" w:space="0" w:color="auto"/>
            </w:tcBorders>
            <w:shd w:val="clear" w:color="auto" w:fill="auto"/>
            <w:noWrap/>
            <w:vAlign w:val="center"/>
            <w:hideMark/>
          </w:tcPr>
          <w:p w14:paraId="1744250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2095,57</w:t>
            </w:r>
          </w:p>
        </w:tc>
        <w:tc>
          <w:tcPr>
            <w:tcW w:w="227" w:type="pct"/>
            <w:tcBorders>
              <w:top w:val="nil"/>
              <w:left w:val="nil"/>
              <w:bottom w:val="single" w:sz="4" w:space="0" w:color="auto"/>
              <w:right w:val="single" w:sz="4" w:space="0" w:color="auto"/>
            </w:tcBorders>
            <w:shd w:val="clear" w:color="auto" w:fill="auto"/>
            <w:noWrap/>
            <w:vAlign w:val="center"/>
            <w:hideMark/>
          </w:tcPr>
          <w:p w14:paraId="2C4D19F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2179,40</w:t>
            </w:r>
          </w:p>
        </w:tc>
        <w:tc>
          <w:tcPr>
            <w:tcW w:w="235" w:type="pct"/>
            <w:tcBorders>
              <w:top w:val="nil"/>
              <w:left w:val="nil"/>
              <w:bottom w:val="single" w:sz="4" w:space="0" w:color="auto"/>
              <w:right w:val="single" w:sz="4" w:space="0" w:color="auto"/>
            </w:tcBorders>
            <w:shd w:val="clear" w:color="auto" w:fill="auto"/>
            <w:noWrap/>
            <w:vAlign w:val="center"/>
            <w:hideMark/>
          </w:tcPr>
          <w:p w14:paraId="24E9065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2266,57</w:t>
            </w:r>
          </w:p>
        </w:tc>
      </w:tr>
      <w:tr w:rsidR="00DA4D6E" w:rsidRPr="00DA4D6E" w14:paraId="3DFE0D5B"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2D499A3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Отчисления на социальные нужды</w:t>
            </w:r>
          </w:p>
        </w:tc>
        <w:tc>
          <w:tcPr>
            <w:tcW w:w="307" w:type="pct"/>
            <w:tcBorders>
              <w:top w:val="nil"/>
              <w:left w:val="nil"/>
              <w:bottom w:val="single" w:sz="4" w:space="0" w:color="auto"/>
              <w:right w:val="single" w:sz="4" w:space="0" w:color="auto"/>
            </w:tcBorders>
            <w:shd w:val="clear" w:color="auto" w:fill="auto"/>
            <w:noWrap/>
            <w:vAlign w:val="center"/>
            <w:hideMark/>
          </w:tcPr>
          <w:p w14:paraId="7BAF392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0C2F837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1187,71</w:t>
            </w:r>
          </w:p>
        </w:tc>
        <w:tc>
          <w:tcPr>
            <w:tcW w:w="227" w:type="pct"/>
            <w:tcBorders>
              <w:top w:val="nil"/>
              <w:left w:val="nil"/>
              <w:bottom w:val="single" w:sz="4" w:space="0" w:color="auto"/>
              <w:right w:val="single" w:sz="4" w:space="0" w:color="auto"/>
            </w:tcBorders>
            <w:shd w:val="clear" w:color="auto" w:fill="auto"/>
            <w:noWrap/>
            <w:vAlign w:val="center"/>
            <w:hideMark/>
          </w:tcPr>
          <w:p w14:paraId="15D2B25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1226,39</w:t>
            </w:r>
          </w:p>
        </w:tc>
        <w:tc>
          <w:tcPr>
            <w:tcW w:w="227" w:type="pct"/>
            <w:tcBorders>
              <w:top w:val="nil"/>
              <w:left w:val="nil"/>
              <w:bottom w:val="single" w:sz="4" w:space="0" w:color="auto"/>
              <w:right w:val="single" w:sz="4" w:space="0" w:color="auto"/>
            </w:tcBorders>
            <w:shd w:val="clear" w:color="auto" w:fill="auto"/>
            <w:noWrap/>
            <w:vAlign w:val="center"/>
            <w:hideMark/>
          </w:tcPr>
          <w:p w14:paraId="4F0F713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1262,69</w:t>
            </w:r>
          </w:p>
        </w:tc>
        <w:tc>
          <w:tcPr>
            <w:tcW w:w="227" w:type="pct"/>
            <w:tcBorders>
              <w:top w:val="nil"/>
              <w:left w:val="nil"/>
              <w:bottom w:val="single" w:sz="4" w:space="0" w:color="auto"/>
              <w:right w:val="single" w:sz="4" w:space="0" w:color="auto"/>
            </w:tcBorders>
            <w:shd w:val="clear" w:color="auto" w:fill="auto"/>
            <w:noWrap/>
            <w:vAlign w:val="center"/>
            <w:hideMark/>
          </w:tcPr>
          <w:p w14:paraId="1E782A9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1300,07</w:t>
            </w:r>
          </w:p>
        </w:tc>
        <w:tc>
          <w:tcPr>
            <w:tcW w:w="227" w:type="pct"/>
            <w:tcBorders>
              <w:top w:val="nil"/>
              <w:left w:val="nil"/>
              <w:bottom w:val="single" w:sz="4" w:space="0" w:color="auto"/>
              <w:right w:val="single" w:sz="4" w:space="0" w:color="auto"/>
            </w:tcBorders>
            <w:shd w:val="clear" w:color="auto" w:fill="auto"/>
            <w:noWrap/>
            <w:vAlign w:val="center"/>
            <w:hideMark/>
          </w:tcPr>
          <w:p w14:paraId="0307DA1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1338,55</w:t>
            </w:r>
          </w:p>
        </w:tc>
        <w:tc>
          <w:tcPr>
            <w:tcW w:w="227" w:type="pct"/>
            <w:tcBorders>
              <w:top w:val="nil"/>
              <w:left w:val="nil"/>
              <w:bottom w:val="single" w:sz="4" w:space="0" w:color="auto"/>
              <w:right w:val="single" w:sz="4" w:space="0" w:color="auto"/>
            </w:tcBorders>
            <w:shd w:val="clear" w:color="auto" w:fill="auto"/>
            <w:noWrap/>
            <w:vAlign w:val="center"/>
            <w:hideMark/>
          </w:tcPr>
          <w:p w14:paraId="5F46BDB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1392,09</w:t>
            </w:r>
          </w:p>
        </w:tc>
        <w:tc>
          <w:tcPr>
            <w:tcW w:w="239" w:type="pct"/>
            <w:tcBorders>
              <w:top w:val="nil"/>
              <w:left w:val="nil"/>
              <w:bottom w:val="single" w:sz="4" w:space="0" w:color="auto"/>
              <w:right w:val="single" w:sz="4" w:space="0" w:color="auto"/>
            </w:tcBorders>
            <w:shd w:val="clear" w:color="auto" w:fill="auto"/>
            <w:noWrap/>
            <w:vAlign w:val="center"/>
            <w:hideMark/>
          </w:tcPr>
          <w:p w14:paraId="37E9A82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1447,78</w:t>
            </w:r>
          </w:p>
        </w:tc>
        <w:tc>
          <w:tcPr>
            <w:tcW w:w="239" w:type="pct"/>
            <w:tcBorders>
              <w:top w:val="nil"/>
              <w:left w:val="nil"/>
              <w:bottom w:val="single" w:sz="4" w:space="0" w:color="auto"/>
              <w:right w:val="single" w:sz="4" w:space="0" w:color="auto"/>
            </w:tcBorders>
            <w:shd w:val="clear" w:color="auto" w:fill="auto"/>
            <w:noWrap/>
            <w:vAlign w:val="center"/>
            <w:hideMark/>
          </w:tcPr>
          <w:p w14:paraId="19E5666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1505,69</w:t>
            </w:r>
          </w:p>
        </w:tc>
        <w:tc>
          <w:tcPr>
            <w:tcW w:w="239" w:type="pct"/>
            <w:tcBorders>
              <w:top w:val="nil"/>
              <w:left w:val="nil"/>
              <w:bottom w:val="single" w:sz="4" w:space="0" w:color="auto"/>
              <w:right w:val="single" w:sz="4" w:space="0" w:color="auto"/>
            </w:tcBorders>
            <w:shd w:val="clear" w:color="auto" w:fill="auto"/>
            <w:noWrap/>
            <w:vAlign w:val="center"/>
            <w:hideMark/>
          </w:tcPr>
          <w:p w14:paraId="1096E6D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1565,92</w:t>
            </w:r>
          </w:p>
        </w:tc>
        <w:tc>
          <w:tcPr>
            <w:tcW w:w="219" w:type="pct"/>
            <w:tcBorders>
              <w:top w:val="nil"/>
              <w:left w:val="nil"/>
              <w:bottom w:val="single" w:sz="4" w:space="0" w:color="auto"/>
              <w:right w:val="single" w:sz="4" w:space="0" w:color="auto"/>
            </w:tcBorders>
            <w:shd w:val="clear" w:color="auto" w:fill="auto"/>
            <w:noWrap/>
            <w:vAlign w:val="center"/>
            <w:hideMark/>
          </w:tcPr>
          <w:p w14:paraId="0821D8D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1628,55</w:t>
            </w:r>
          </w:p>
        </w:tc>
        <w:tc>
          <w:tcPr>
            <w:tcW w:w="239" w:type="pct"/>
            <w:tcBorders>
              <w:top w:val="nil"/>
              <w:left w:val="nil"/>
              <w:bottom w:val="single" w:sz="4" w:space="0" w:color="auto"/>
              <w:right w:val="single" w:sz="4" w:space="0" w:color="auto"/>
            </w:tcBorders>
            <w:shd w:val="clear" w:color="auto" w:fill="auto"/>
            <w:noWrap/>
            <w:vAlign w:val="center"/>
            <w:hideMark/>
          </w:tcPr>
          <w:p w14:paraId="1589503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1693,69</w:t>
            </w:r>
          </w:p>
        </w:tc>
        <w:tc>
          <w:tcPr>
            <w:tcW w:w="235" w:type="pct"/>
            <w:tcBorders>
              <w:top w:val="nil"/>
              <w:left w:val="nil"/>
              <w:bottom w:val="single" w:sz="4" w:space="0" w:color="auto"/>
              <w:right w:val="single" w:sz="4" w:space="0" w:color="auto"/>
            </w:tcBorders>
            <w:shd w:val="clear" w:color="auto" w:fill="auto"/>
            <w:noWrap/>
            <w:vAlign w:val="center"/>
            <w:hideMark/>
          </w:tcPr>
          <w:p w14:paraId="4FD6C46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1761,44</w:t>
            </w:r>
          </w:p>
        </w:tc>
        <w:tc>
          <w:tcPr>
            <w:tcW w:w="231" w:type="pct"/>
            <w:tcBorders>
              <w:top w:val="nil"/>
              <w:left w:val="nil"/>
              <w:bottom w:val="single" w:sz="4" w:space="0" w:color="auto"/>
              <w:right w:val="single" w:sz="4" w:space="0" w:color="auto"/>
            </w:tcBorders>
            <w:shd w:val="clear" w:color="auto" w:fill="auto"/>
            <w:noWrap/>
            <w:vAlign w:val="center"/>
            <w:hideMark/>
          </w:tcPr>
          <w:p w14:paraId="7D39009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1831,90</w:t>
            </w:r>
          </w:p>
        </w:tc>
        <w:tc>
          <w:tcPr>
            <w:tcW w:w="223" w:type="pct"/>
            <w:tcBorders>
              <w:top w:val="nil"/>
              <w:left w:val="nil"/>
              <w:bottom w:val="single" w:sz="4" w:space="0" w:color="auto"/>
              <w:right w:val="single" w:sz="4" w:space="0" w:color="auto"/>
            </w:tcBorders>
            <w:shd w:val="clear" w:color="auto" w:fill="auto"/>
            <w:noWrap/>
            <w:vAlign w:val="center"/>
            <w:hideMark/>
          </w:tcPr>
          <w:p w14:paraId="0ED7F5D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1905,18</w:t>
            </w:r>
          </w:p>
        </w:tc>
        <w:tc>
          <w:tcPr>
            <w:tcW w:w="227" w:type="pct"/>
            <w:tcBorders>
              <w:top w:val="nil"/>
              <w:left w:val="nil"/>
              <w:bottom w:val="single" w:sz="4" w:space="0" w:color="auto"/>
              <w:right w:val="single" w:sz="4" w:space="0" w:color="auto"/>
            </w:tcBorders>
            <w:shd w:val="clear" w:color="auto" w:fill="auto"/>
            <w:noWrap/>
            <w:vAlign w:val="center"/>
            <w:hideMark/>
          </w:tcPr>
          <w:p w14:paraId="0DFF55C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1981,38</w:t>
            </w:r>
          </w:p>
        </w:tc>
        <w:tc>
          <w:tcPr>
            <w:tcW w:w="235" w:type="pct"/>
            <w:tcBorders>
              <w:top w:val="nil"/>
              <w:left w:val="nil"/>
              <w:bottom w:val="single" w:sz="4" w:space="0" w:color="auto"/>
              <w:right w:val="single" w:sz="4" w:space="0" w:color="auto"/>
            </w:tcBorders>
            <w:shd w:val="clear" w:color="auto" w:fill="auto"/>
            <w:noWrap/>
            <w:vAlign w:val="center"/>
            <w:hideMark/>
          </w:tcPr>
          <w:p w14:paraId="178AAC3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2060,64</w:t>
            </w:r>
          </w:p>
        </w:tc>
      </w:tr>
      <w:tr w:rsidR="00DA4D6E" w:rsidRPr="00DA4D6E" w14:paraId="3E04D5D8"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56531F3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Общехозяйственные расходы, относимые к неподконтрольным</w:t>
            </w:r>
          </w:p>
        </w:tc>
        <w:tc>
          <w:tcPr>
            <w:tcW w:w="307" w:type="pct"/>
            <w:tcBorders>
              <w:top w:val="nil"/>
              <w:left w:val="nil"/>
              <w:bottom w:val="single" w:sz="4" w:space="0" w:color="auto"/>
              <w:right w:val="single" w:sz="4" w:space="0" w:color="auto"/>
            </w:tcBorders>
            <w:shd w:val="clear" w:color="auto" w:fill="auto"/>
            <w:noWrap/>
            <w:vAlign w:val="center"/>
            <w:hideMark/>
          </w:tcPr>
          <w:p w14:paraId="4DE0916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3B37579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92,78</w:t>
            </w:r>
          </w:p>
        </w:tc>
        <w:tc>
          <w:tcPr>
            <w:tcW w:w="227" w:type="pct"/>
            <w:tcBorders>
              <w:top w:val="nil"/>
              <w:left w:val="nil"/>
              <w:bottom w:val="single" w:sz="4" w:space="0" w:color="auto"/>
              <w:right w:val="single" w:sz="4" w:space="0" w:color="auto"/>
            </w:tcBorders>
            <w:shd w:val="clear" w:color="auto" w:fill="auto"/>
            <w:noWrap/>
            <w:vAlign w:val="center"/>
            <w:hideMark/>
          </w:tcPr>
          <w:p w14:paraId="55280BA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101,64</w:t>
            </w:r>
          </w:p>
        </w:tc>
        <w:tc>
          <w:tcPr>
            <w:tcW w:w="227" w:type="pct"/>
            <w:tcBorders>
              <w:top w:val="nil"/>
              <w:left w:val="nil"/>
              <w:bottom w:val="single" w:sz="4" w:space="0" w:color="auto"/>
              <w:right w:val="single" w:sz="4" w:space="0" w:color="auto"/>
            </w:tcBorders>
            <w:shd w:val="clear" w:color="auto" w:fill="auto"/>
            <w:noWrap/>
            <w:vAlign w:val="center"/>
            <w:hideMark/>
          </w:tcPr>
          <w:p w14:paraId="7C53F0A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111,36</w:t>
            </w:r>
          </w:p>
        </w:tc>
        <w:tc>
          <w:tcPr>
            <w:tcW w:w="227" w:type="pct"/>
            <w:tcBorders>
              <w:top w:val="nil"/>
              <w:left w:val="nil"/>
              <w:bottom w:val="single" w:sz="4" w:space="0" w:color="auto"/>
              <w:right w:val="single" w:sz="4" w:space="0" w:color="auto"/>
            </w:tcBorders>
            <w:shd w:val="clear" w:color="auto" w:fill="auto"/>
            <w:noWrap/>
            <w:vAlign w:val="center"/>
            <w:hideMark/>
          </w:tcPr>
          <w:p w14:paraId="3B44924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122,04</w:t>
            </w:r>
          </w:p>
        </w:tc>
        <w:tc>
          <w:tcPr>
            <w:tcW w:w="227" w:type="pct"/>
            <w:tcBorders>
              <w:top w:val="nil"/>
              <w:left w:val="nil"/>
              <w:bottom w:val="single" w:sz="4" w:space="0" w:color="auto"/>
              <w:right w:val="single" w:sz="4" w:space="0" w:color="auto"/>
            </w:tcBorders>
            <w:shd w:val="clear" w:color="auto" w:fill="auto"/>
            <w:noWrap/>
            <w:vAlign w:val="center"/>
            <w:hideMark/>
          </w:tcPr>
          <w:p w14:paraId="50ACBCF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133,77</w:t>
            </w:r>
          </w:p>
        </w:tc>
        <w:tc>
          <w:tcPr>
            <w:tcW w:w="227" w:type="pct"/>
            <w:tcBorders>
              <w:top w:val="nil"/>
              <w:left w:val="nil"/>
              <w:bottom w:val="single" w:sz="4" w:space="0" w:color="auto"/>
              <w:right w:val="single" w:sz="4" w:space="0" w:color="auto"/>
            </w:tcBorders>
            <w:shd w:val="clear" w:color="auto" w:fill="auto"/>
            <w:noWrap/>
            <w:vAlign w:val="center"/>
            <w:hideMark/>
          </w:tcPr>
          <w:p w14:paraId="0DDAC77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139,12</w:t>
            </w:r>
          </w:p>
        </w:tc>
        <w:tc>
          <w:tcPr>
            <w:tcW w:w="239" w:type="pct"/>
            <w:tcBorders>
              <w:top w:val="nil"/>
              <w:left w:val="nil"/>
              <w:bottom w:val="single" w:sz="4" w:space="0" w:color="auto"/>
              <w:right w:val="single" w:sz="4" w:space="0" w:color="auto"/>
            </w:tcBorders>
            <w:shd w:val="clear" w:color="auto" w:fill="auto"/>
            <w:noWrap/>
            <w:vAlign w:val="center"/>
            <w:hideMark/>
          </w:tcPr>
          <w:p w14:paraId="1D22273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144,69</w:t>
            </w:r>
          </w:p>
        </w:tc>
        <w:tc>
          <w:tcPr>
            <w:tcW w:w="239" w:type="pct"/>
            <w:tcBorders>
              <w:top w:val="nil"/>
              <w:left w:val="nil"/>
              <w:bottom w:val="single" w:sz="4" w:space="0" w:color="auto"/>
              <w:right w:val="single" w:sz="4" w:space="0" w:color="auto"/>
            </w:tcBorders>
            <w:shd w:val="clear" w:color="auto" w:fill="auto"/>
            <w:noWrap/>
            <w:vAlign w:val="center"/>
            <w:hideMark/>
          </w:tcPr>
          <w:p w14:paraId="4247822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150,47</w:t>
            </w:r>
          </w:p>
        </w:tc>
        <w:tc>
          <w:tcPr>
            <w:tcW w:w="239" w:type="pct"/>
            <w:tcBorders>
              <w:top w:val="nil"/>
              <w:left w:val="nil"/>
              <w:bottom w:val="single" w:sz="4" w:space="0" w:color="auto"/>
              <w:right w:val="single" w:sz="4" w:space="0" w:color="auto"/>
            </w:tcBorders>
            <w:shd w:val="clear" w:color="auto" w:fill="auto"/>
            <w:noWrap/>
            <w:vAlign w:val="center"/>
            <w:hideMark/>
          </w:tcPr>
          <w:p w14:paraId="4C5836A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156,49</w:t>
            </w:r>
          </w:p>
        </w:tc>
        <w:tc>
          <w:tcPr>
            <w:tcW w:w="219" w:type="pct"/>
            <w:tcBorders>
              <w:top w:val="nil"/>
              <w:left w:val="nil"/>
              <w:bottom w:val="single" w:sz="4" w:space="0" w:color="auto"/>
              <w:right w:val="single" w:sz="4" w:space="0" w:color="auto"/>
            </w:tcBorders>
            <w:shd w:val="clear" w:color="auto" w:fill="auto"/>
            <w:noWrap/>
            <w:vAlign w:val="center"/>
            <w:hideMark/>
          </w:tcPr>
          <w:p w14:paraId="6F36935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162,75</w:t>
            </w:r>
          </w:p>
        </w:tc>
        <w:tc>
          <w:tcPr>
            <w:tcW w:w="239" w:type="pct"/>
            <w:tcBorders>
              <w:top w:val="nil"/>
              <w:left w:val="nil"/>
              <w:bottom w:val="single" w:sz="4" w:space="0" w:color="auto"/>
              <w:right w:val="single" w:sz="4" w:space="0" w:color="auto"/>
            </w:tcBorders>
            <w:shd w:val="clear" w:color="auto" w:fill="auto"/>
            <w:noWrap/>
            <w:vAlign w:val="center"/>
            <w:hideMark/>
          </w:tcPr>
          <w:p w14:paraId="1BC0550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169,26</w:t>
            </w:r>
          </w:p>
        </w:tc>
        <w:tc>
          <w:tcPr>
            <w:tcW w:w="235" w:type="pct"/>
            <w:tcBorders>
              <w:top w:val="nil"/>
              <w:left w:val="nil"/>
              <w:bottom w:val="single" w:sz="4" w:space="0" w:color="auto"/>
              <w:right w:val="single" w:sz="4" w:space="0" w:color="auto"/>
            </w:tcBorders>
            <w:shd w:val="clear" w:color="auto" w:fill="auto"/>
            <w:noWrap/>
            <w:vAlign w:val="center"/>
            <w:hideMark/>
          </w:tcPr>
          <w:p w14:paraId="3C8B3D0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176,03</w:t>
            </w:r>
          </w:p>
        </w:tc>
        <w:tc>
          <w:tcPr>
            <w:tcW w:w="231" w:type="pct"/>
            <w:tcBorders>
              <w:top w:val="nil"/>
              <w:left w:val="nil"/>
              <w:bottom w:val="single" w:sz="4" w:space="0" w:color="auto"/>
              <w:right w:val="single" w:sz="4" w:space="0" w:color="auto"/>
            </w:tcBorders>
            <w:shd w:val="clear" w:color="auto" w:fill="auto"/>
            <w:noWrap/>
            <w:vAlign w:val="center"/>
            <w:hideMark/>
          </w:tcPr>
          <w:p w14:paraId="44B0C13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183,07</w:t>
            </w:r>
          </w:p>
        </w:tc>
        <w:tc>
          <w:tcPr>
            <w:tcW w:w="223" w:type="pct"/>
            <w:tcBorders>
              <w:top w:val="nil"/>
              <w:left w:val="nil"/>
              <w:bottom w:val="single" w:sz="4" w:space="0" w:color="auto"/>
              <w:right w:val="single" w:sz="4" w:space="0" w:color="auto"/>
            </w:tcBorders>
            <w:shd w:val="clear" w:color="auto" w:fill="auto"/>
            <w:noWrap/>
            <w:vAlign w:val="center"/>
            <w:hideMark/>
          </w:tcPr>
          <w:p w14:paraId="4BF1DB2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190,40</w:t>
            </w:r>
          </w:p>
        </w:tc>
        <w:tc>
          <w:tcPr>
            <w:tcW w:w="227" w:type="pct"/>
            <w:tcBorders>
              <w:top w:val="nil"/>
              <w:left w:val="nil"/>
              <w:bottom w:val="single" w:sz="4" w:space="0" w:color="auto"/>
              <w:right w:val="single" w:sz="4" w:space="0" w:color="auto"/>
            </w:tcBorders>
            <w:shd w:val="clear" w:color="auto" w:fill="auto"/>
            <w:noWrap/>
            <w:vAlign w:val="center"/>
            <w:hideMark/>
          </w:tcPr>
          <w:p w14:paraId="18718ED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198,01</w:t>
            </w:r>
          </w:p>
        </w:tc>
        <w:tc>
          <w:tcPr>
            <w:tcW w:w="235" w:type="pct"/>
            <w:tcBorders>
              <w:top w:val="nil"/>
              <w:left w:val="nil"/>
              <w:bottom w:val="single" w:sz="4" w:space="0" w:color="auto"/>
              <w:right w:val="single" w:sz="4" w:space="0" w:color="auto"/>
            </w:tcBorders>
            <w:shd w:val="clear" w:color="auto" w:fill="auto"/>
            <w:noWrap/>
            <w:vAlign w:val="center"/>
            <w:hideMark/>
          </w:tcPr>
          <w:p w14:paraId="5782550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205,93</w:t>
            </w:r>
          </w:p>
        </w:tc>
      </w:tr>
      <w:tr w:rsidR="00DA4D6E" w:rsidRPr="00DA4D6E" w14:paraId="53827EC5"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5A8C935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Амортизационные отчисления (существующее оборудование)</w:t>
            </w:r>
          </w:p>
        </w:tc>
        <w:tc>
          <w:tcPr>
            <w:tcW w:w="307" w:type="pct"/>
            <w:tcBorders>
              <w:top w:val="nil"/>
              <w:left w:val="nil"/>
              <w:bottom w:val="single" w:sz="4" w:space="0" w:color="auto"/>
              <w:right w:val="single" w:sz="4" w:space="0" w:color="auto"/>
            </w:tcBorders>
            <w:shd w:val="clear" w:color="auto" w:fill="auto"/>
            <w:noWrap/>
            <w:vAlign w:val="center"/>
            <w:hideMark/>
          </w:tcPr>
          <w:p w14:paraId="5DFC47B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325827A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7AF5E1E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45E8F3A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14D8FEB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63B0047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72A881E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458D577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5A62099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7E169BA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19" w:type="pct"/>
            <w:tcBorders>
              <w:top w:val="nil"/>
              <w:left w:val="nil"/>
              <w:bottom w:val="single" w:sz="4" w:space="0" w:color="auto"/>
              <w:right w:val="single" w:sz="4" w:space="0" w:color="auto"/>
            </w:tcBorders>
            <w:shd w:val="clear" w:color="auto" w:fill="auto"/>
            <w:noWrap/>
            <w:vAlign w:val="center"/>
            <w:hideMark/>
          </w:tcPr>
          <w:p w14:paraId="445E3F8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6EB8844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37B8386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1" w:type="pct"/>
            <w:tcBorders>
              <w:top w:val="nil"/>
              <w:left w:val="nil"/>
              <w:bottom w:val="single" w:sz="4" w:space="0" w:color="auto"/>
              <w:right w:val="single" w:sz="4" w:space="0" w:color="auto"/>
            </w:tcBorders>
            <w:shd w:val="clear" w:color="auto" w:fill="auto"/>
            <w:noWrap/>
            <w:vAlign w:val="center"/>
            <w:hideMark/>
          </w:tcPr>
          <w:p w14:paraId="31592E6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3" w:type="pct"/>
            <w:tcBorders>
              <w:top w:val="nil"/>
              <w:left w:val="nil"/>
              <w:bottom w:val="single" w:sz="4" w:space="0" w:color="auto"/>
              <w:right w:val="single" w:sz="4" w:space="0" w:color="auto"/>
            </w:tcBorders>
            <w:shd w:val="clear" w:color="auto" w:fill="auto"/>
            <w:noWrap/>
            <w:vAlign w:val="center"/>
            <w:hideMark/>
          </w:tcPr>
          <w:p w14:paraId="4556BF0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2BEA2DB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51E82FE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r>
      <w:tr w:rsidR="00DA4D6E" w:rsidRPr="00DA4D6E" w14:paraId="0C090799"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50461AD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Арендная плата</w:t>
            </w:r>
          </w:p>
        </w:tc>
        <w:tc>
          <w:tcPr>
            <w:tcW w:w="307" w:type="pct"/>
            <w:tcBorders>
              <w:top w:val="nil"/>
              <w:left w:val="nil"/>
              <w:bottom w:val="single" w:sz="4" w:space="0" w:color="auto"/>
              <w:right w:val="single" w:sz="4" w:space="0" w:color="auto"/>
            </w:tcBorders>
            <w:shd w:val="clear" w:color="auto" w:fill="auto"/>
            <w:noWrap/>
            <w:vAlign w:val="center"/>
            <w:hideMark/>
          </w:tcPr>
          <w:p w14:paraId="2C808AB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5A5560F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18750A0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5D0F119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26221C7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05AB59A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199A18C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47B5795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17FCB96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556254A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19" w:type="pct"/>
            <w:tcBorders>
              <w:top w:val="nil"/>
              <w:left w:val="nil"/>
              <w:bottom w:val="single" w:sz="4" w:space="0" w:color="auto"/>
              <w:right w:val="single" w:sz="4" w:space="0" w:color="auto"/>
            </w:tcBorders>
            <w:shd w:val="clear" w:color="auto" w:fill="auto"/>
            <w:noWrap/>
            <w:vAlign w:val="center"/>
            <w:hideMark/>
          </w:tcPr>
          <w:p w14:paraId="385569A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3FC2D1E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2FFA970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1" w:type="pct"/>
            <w:tcBorders>
              <w:top w:val="nil"/>
              <w:left w:val="nil"/>
              <w:bottom w:val="single" w:sz="4" w:space="0" w:color="auto"/>
              <w:right w:val="single" w:sz="4" w:space="0" w:color="auto"/>
            </w:tcBorders>
            <w:shd w:val="clear" w:color="auto" w:fill="auto"/>
            <w:noWrap/>
            <w:vAlign w:val="center"/>
            <w:hideMark/>
          </w:tcPr>
          <w:p w14:paraId="3B7FDB4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3" w:type="pct"/>
            <w:tcBorders>
              <w:top w:val="nil"/>
              <w:left w:val="nil"/>
              <w:bottom w:val="single" w:sz="4" w:space="0" w:color="auto"/>
              <w:right w:val="single" w:sz="4" w:space="0" w:color="auto"/>
            </w:tcBorders>
            <w:shd w:val="clear" w:color="auto" w:fill="auto"/>
            <w:noWrap/>
            <w:vAlign w:val="center"/>
            <w:hideMark/>
          </w:tcPr>
          <w:p w14:paraId="330C0B6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701F769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021573D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r>
      <w:tr w:rsidR="00DA4D6E" w:rsidRPr="00DA4D6E" w14:paraId="0C67CF1A"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517536E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Расходы на уплату налогов, сборов и других обязательных платежей</w:t>
            </w:r>
          </w:p>
        </w:tc>
        <w:tc>
          <w:tcPr>
            <w:tcW w:w="307" w:type="pct"/>
            <w:tcBorders>
              <w:top w:val="nil"/>
              <w:left w:val="nil"/>
              <w:bottom w:val="single" w:sz="4" w:space="0" w:color="auto"/>
              <w:right w:val="single" w:sz="4" w:space="0" w:color="auto"/>
            </w:tcBorders>
            <w:shd w:val="clear" w:color="auto" w:fill="auto"/>
            <w:noWrap/>
            <w:vAlign w:val="center"/>
            <w:hideMark/>
          </w:tcPr>
          <w:p w14:paraId="18C8F15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6FE04E1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0B20588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72F188F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3720359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69B57F6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72E59B8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6D8CC00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4BB047C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44BE78C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19" w:type="pct"/>
            <w:tcBorders>
              <w:top w:val="nil"/>
              <w:left w:val="nil"/>
              <w:bottom w:val="single" w:sz="4" w:space="0" w:color="auto"/>
              <w:right w:val="single" w:sz="4" w:space="0" w:color="auto"/>
            </w:tcBorders>
            <w:shd w:val="clear" w:color="auto" w:fill="auto"/>
            <w:noWrap/>
            <w:vAlign w:val="center"/>
            <w:hideMark/>
          </w:tcPr>
          <w:p w14:paraId="5A2C622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73BF4A2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0C8D03B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1" w:type="pct"/>
            <w:tcBorders>
              <w:top w:val="nil"/>
              <w:left w:val="nil"/>
              <w:bottom w:val="single" w:sz="4" w:space="0" w:color="auto"/>
              <w:right w:val="single" w:sz="4" w:space="0" w:color="auto"/>
            </w:tcBorders>
            <w:shd w:val="clear" w:color="auto" w:fill="auto"/>
            <w:noWrap/>
            <w:vAlign w:val="center"/>
            <w:hideMark/>
          </w:tcPr>
          <w:p w14:paraId="18D4C1B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3" w:type="pct"/>
            <w:tcBorders>
              <w:top w:val="nil"/>
              <w:left w:val="nil"/>
              <w:bottom w:val="single" w:sz="4" w:space="0" w:color="auto"/>
              <w:right w:val="single" w:sz="4" w:space="0" w:color="auto"/>
            </w:tcBorders>
            <w:shd w:val="clear" w:color="auto" w:fill="auto"/>
            <w:noWrap/>
            <w:vAlign w:val="center"/>
            <w:hideMark/>
          </w:tcPr>
          <w:p w14:paraId="3518B72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1037A1C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4144EDE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r>
      <w:tr w:rsidR="00DA4D6E" w:rsidRPr="00DA4D6E" w14:paraId="16AF76F5"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14:paraId="0580C88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Налог на прибыль</w:t>
            </w:r>
          </w:p>
        </w:tc>
        <w:tc>
          <w:tcPr>
            <w:tcW w:w="307" w:type="pct"/>
            <w:tcBorders>
              <w:top w:val="nil"/>
              <w:left w:val="nil"/>
              <w:bottom w:val="single" w:sz="4" w:space="0" w:color="auto"/>
              <w:right w:val="single" w:sz="4" w:space="0" w:color="auto"/>
            </w:tcBorders>
            <w:shd w:val="clear" w:color="auto" w:fill="auto"/>
            <w:noWrap/>
            <w:vAlign w:val="center"/>
            <w:hideMark/>
          </w:tcPr>
          <w:p w14:paraId="389A943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1D35481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201B7E1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9C0E2C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57C84BB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A0CEB5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CAD563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9" w:type="pct"/>
            <w:tcBorders>
              <w:top w:val="nil"/>
              <w:left w:val="nil"/>
              <w:bottom w:val="single" w:sz="4" w:space="0" w:color="auto"/>
              <w:right w:val="single" w:sz="4" w:space="0" w:color="auto"/>
            </w:tcBorders>
            <w:shd w:val="clear" w:color="auto" w:fill="auto"/>
            <w:noWrap/>
            <w:vAlign w:val="center"/>
            <w:hideMark/>
          </w:tcPr>
          <w:p w14:paraId="40D1BEF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9" w:type="pct"/>
            <w:tcBorders>
              <w:top w:val="nil"/>
              <w:left w:val="nil"/>
              <w:bottom w:val="single" w:sz="4" w:space="0" w:color="auto"/>
              <w:right w:val="single" w:sz="4" w:space="0" w:color="auto"/>
            </w:tcBorders>
            <w:shd w:val="clear" w:color="auto" w:fill="auto"/>
            <w:noWrap/>
            <w:vAlign w:val="center"/>
            <w:hideMark/>
          </w:tcPr>
          <w:p w14:paraId="4997158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9" w:type="pct"/>
            <w:tcBorders>
              <w:top w:val="nil"/>
              <w:left w:val="nil"/>
              <w:bottom w:val="single" w:sz="4" w:space="0" w:color="auto"/>
              <w:right w:val="single" w:sz="4" w:space="0" w:color="auto"/>
            </w:tcBorders>
            <w:shd w:val="clear" w:color="auto" w:fill="auto"/>
            <w:noWrap/>
            <w:vAlign w:val="center"/>
            <w:hideMark/>
          </w:tcPr>
          <w:p w14:paraId="44214D5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19" w:type="pct"/>
            <w:tcBorders>
              <w:top w:val="nil"/>
              <w:left w:val="nil"/>
              <w:bottom w:val="single" w:sz="4" w:space="0" w:color="auto"/>
              <w:right w:val="single" w:sz="4" w:space="0" w:color="auto"/>
            </w:tcBorders>
            <w:shd w:val="clear" w:color="auto" w:fill="auto"/>
            <w:noWrap/>
            <w:vAlign w:val="center"/>
            <w:hideMark/>
          </w:tcPr>
          <w:p w14:paraId="4CA1852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9" w:type="pct"/>
            <w:tcBorders>
              <w:top w:val="nil"/>
              <w:left w:val="nil"/>
              <w:bottom w:val="single" w:sz="4" w:space="0" w:color="auto"/>
              <w:right w:val="single" w:sz="4" w:space="0" w:color="auto"/>
            </w:tcBorders>
            <w:shd w:val="clear" w:color="auto" w:fill="auto"/>
            <w:noWrap/>
            <w:vAlign w:val="center"/>
            <w:hideMark/>
          </w:tcPr>
          <w:p w14:paraId="6B7F2FD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095B4E2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1" w:type="pct"/>
            <w:tcBorders>
              <w:top w:val="nil"/>
              <w:left w:val="nil"/>
              <w:bottom w:val="single" w:sz="4" w:space="0" w:color="auto"/>
              <w:right w:val="single" w:sz="4" w:space="0" w:color="auto"/>
            </w:tcBorders>
            <w:shd w:val="clear" w:color="auto" w:fill="auto"/>
            <w:noWrap/>
            <w:vAlign w:val="center"/>
            <w:hideMark/>
          </w:tcPr>
          <w:p w14:paraId="0ED2228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3" w:type="pct"/>
            <w:tcBorders>
              <w:top w:val="nil"/>
              <w:left w:val="nil"/>
              <w:bottom w:val="single" w:sz="4" w:space="0" w:color="auto"/>
              <w:right w:val="single" w:sz="4" w:space="0" w:color="auto"/>
            </w:tcBorders>
            <w:shd w:val="clear" w:color="auto" w:fill="auto"/>
            <w:noWrap/>
            <w:vAlign w:val="center"/>
            <w:hideMark/>
          </w:tcPr>
          <w:p w14:paraId="2E83989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0982BDB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77B5DB6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r>
      <w:tr w:rsidR="00DA4D6E" w:rsidRPr="00DA4D6E" w14:paraId="382F9232"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64735BC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 xml:space="preserve">Амортизационные отчисления (в связи с </w:t>
            </w:r>
            <w:proofErr w:type="spellStart"/>
            <w:r w:rsidRPr="00DA4D6E">
              <w:rPr>
                <w:b/>
                <w:bCs/>
                <w:color w:val="000000"/>
                <w:sz w:val="18"/>
                <w:szCs w:val="18"/>
              </w:rPr>
              <w:t>инвест</w:t>
            </w:r>
            <w:proofErr w:type="spellEnd"/>
            <w:r w:rsidRPr="00DA4D6E">
              <w:rPr>
                <w:b/>
                <w:bCs/>
                <w:color w:val="000000"/>
                <w:sz w:val="18"/>
                <w:szCs w:val="18"/>
              </w:rPr>
              <w:t>. программой)</w:t>
            </w:r>
          </w:p>
        </w:tc>
        <w:tc>
          <w:tcPr>
            <w:tcW w:w="307" w:type="pct"/>
            <w:tcBorders>
              <w:top w:val="nil"/>
              <w:left w:val="nil"/>
              <w:bottom w:val="single" w:sz="4" w:space="0" w:color="auto"/>
              <w:right w:val="single" w:sz="4" w:space="0" w:color="auto"/>
            </w:tcBorders>
            <w:shd w:val="clear" w:color="auto" w:fill="auto"/>
            <w:noWrap/>
            <w:vAlign w:val="center"/>
            <w:hideMark/>
          </w:tcPr>
          <w:p w14:paraId="389606F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6E96FC3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3157925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0795057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60,14</w:t>
            </w:r>
          </w:p>
        </w:tc>
        <w:tc>
          <w:tcPr>
            <w:tcW w:w="227" w:type="pct"/>
            <w:tcBorders>
              <w:top w:val="nil"/>
              <w:left w:val="nil"/>
              <w:bottom w:val="single" w:sz="4" w:space="0" w:color="auto"/>
              <w:right w:val="single" w:sz="4" w:space="0" w:color="auto"/>
            </w:tcBorders>
            <w:shd w:val="clear" w:color="auto" w:fill="auto"/>
            <w:noWrap/>
            <w:vAlign w:val="center"/>
            <w:hideMark/>
          </w:tcPr>
          <w:p w14:paraId="7AFF907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27" w:type="pct"/>
            <w:tcBorders>
              <w:top w:val="nil"/>
              <w:left w:val="nil"/>
              <w:bottom w:val="single" w:sz="4" w:space="0" w:color="auto"/>
              <w:right w:val="single" w:sz="4" w:space="0" w:color="auto"/>
            </w:tcBorders>
            <w:shd w:val="clear" w:color="auto" w:fill="auto"/>
            <w:noWrap/>
            <w:vAlign w:val="center"/>
            <w:hideMark/>
          </w:tcPr>
          <w:p w14:paraId="395687E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27" w:type="pct"/>
            <w:tcBorders>
              <w:top w:val="nil"/>
              <w:left w:val="nil"/>
              <w:bottom w:val="single" w:sz="4" w:space="0" w:color="auto"/>
              <w:right w:val="single" w:sz="4" w:space="0" w:color="auto"/>
            </w:tcBorders>
            <w:shd w:val="clear" w:color="auto" w:fill="auto"/>
            <w:noWrap/>
            <w:vAlign w:val="center"/>
            <w:hideMark/>
          </w:tcPr>
          <w:p w14:paraId="47A7FB2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39" w:type="pct"/>
            <w:tcBorders>
              <w:top w:val="nil"/>
              <w:left w:val="nil"/>
              <w:bottom w:val="single" w:sz="4" w:space="0" w:color="auto"/>
              <w:right w:val="single" w:sz="4" w:space="0" w:color="auto"/>
            </w:tcBorders>
            <w:shd w:val="clear" w:color="auto" w:fill="auto"/>
            <w:noWrap/>
            <w:vAlign w:val="center"/>
            <w:hideMark/>
          </w:tcPr>
          <w:p w14:paraId="125A483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39" w:type="pct"/>
            <w:tcBorders>
              <w:top w:val="nil"/>
              <w:left w:val="nil"/>
              <w:bottom w:val="single" w:sz="4" w:space="0" w:color="auto"/>
              <w:right w:val="single" w:sz="4" w:space="0" w:color="auto"/>
            </w:tcBorders>
            <w:shd w:val="clear" w:color="auto" w:fill="auto"/>
            <w:noWrap/>
            <w:vAlign w:val="center"/>
            <w:hideMark/>
          </w:tcPr>
          <w:p w14:paraId="2C91C31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39" w:type="pct"/>
            <w:tcBorders>
              <w:top w:val="nil"/>
              <w:left w:val="nil"/>
              <w:bottom w:val="single" w:sz="4" w:space="0" w:color="auto"/>
              <w:right w:val="single" w:sz="4" w:space="0" w:color="auto"/>
            </w:tcBorders>
            <w:shd w:val="clear" w:color="auto" w:fill="auto"/>
            <w:noWrap/>
            <w:vAlign w:val="center"/>
            <w:hideMark/>
          </w:tcPr>
          <w:p w14:paraId="6EF64A6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19" w:type="pct"/>
            <w:tcBorders>
              <w:top w:val="nil"/>
              <w:left w:val="nil"/>
              <w:bottom w:val="single" w:sz="4" w:space="0" w:color="auto"/>
              <w:right w:val="single" w:sz="4" w:space="0" w:color="auto"/>
            </w:tcBorders>
            <w:shd w:val="clear" w:color="auto" w:fill="auto"/>
            <w:noWrap/>
            <w:vAlign w:val="center"/>
            <w:hideMark/>
          </w:tcPr>
          <w:p w14:paraId="7990633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39" w:type="pct"/>
            <w:tcBorders>
              <w:top w:val="nil"/>
              <w:left w:val="nil"/>
              <w:bottom w:val="single" w:sz="4" w:space="0" w:color="auto"/>
              <w:right w:val="single" w:sz="4" w:space="0" w:color="auto"/>
            </w:tcBorders>
            <w:shd w:val="clear" w:color="auto" w:fill="auto"/>
            <w:noWrap/>
            <w:vAlign w:val="center"/>
            <w:hideMark/>
          </w:tcPr>
          <w:p w14:paraId="333A6E0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35" w:type="pct"/>
            <w:tcBorders>
              <w:top w:val="nil"/>
              <w:left w:val="nil"/>
              <w:bottom w:val="single" w:sz="4" w:space="0" w:color="auto"/>
              <w:right w:val="single" w:sz="4" w:space="0" w:color="auto"/>
            </w:tcBorders>
            <w:shd w:val="clear" w:color="auto" w:fill="auto"/>
            <w:noWrap/>
            <w:vAlign w:val="center"/>
            <w:hideMark/>
          </w:tcPr>
          <w:p w14:paraId="639BB59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31" w:type="pct"/>
            <w:tcBorders>
              <w:top w:val="nil"/>
              <w:left w:val="nil"/>
              <w:bottom w:val="single" w:sz="4" w:space="0" w:color="auto"/>
              <w:right w:val="single" w:sz="4" w:space="0" w:color="auto"/>
            </w:tcBorders>
            <w:shd w:val="clear" w:color="auto" w:fill="auto"/>
            <w:noWrap/>
            <w:vAlign w:val="center"/>
            <w:hideMark/>
          </w:tcPr>
          <w:p w14:paraId="6791704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23" w:type="pct"/>
            <w:tcBorders>
              <w:top w:val="nil"/>
              <w:left w:val="nil"/>
              <w:bottom w:val="single" w:sz="4" w:space="0" w:color="auto"/>
              <w:right w:val="single" w:sz="4" w:space="0" w:color="auto"/>
            </w:tcBorders>
            <w:shd w:val="clear" w:color="auto" w:fill="auto"/>
            <w:noWrap/>
            <w:vAlign w:val="center"/>
            <w:hideMark/>
          </w:tcPr>
          <w:p w14:paraId="518CAC7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27" w:type="pct"/>
            <w:tcBorders>
              <w:top w:val="nil"/>
              <w:left w:val="nil"/>
              <w:bottom w:val="single" w:sz="4" w:space="0" w:color="auto"/>
              <w:right w:val="single" w:sz="4" w:space="0" w:color="auto"/>
            </w:tcBorders>
            <w:shd w:val="clear" w:color="auto" w:fill="auto"/>
            <w:noWrap/>
            <w:vAlign w:val="center"/>
            <w:hideMark/>
          </w:tcPr>
          <w:p w14:paraId="1CC0D07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35" w:type="pct"/>
            <w:tcBorders>
              <w:top w:val="nil"/>
              <w:left w:val="nil"/>
              <w:bottom w:val="single" w:sz="4" w:space="0" w:color="auto"/>
              <w:right w:val="single" w:sz="4" w:space="0" w:color="auto"/>
            </w:tcBorders>
            <w:shd w:val="clear" w:color="auto" w:fill="auto"/>
            <w:noWrap/>
            <w:vAlign w:val="center"/>
            <w:hideMark/>
          </w:tcPr>
          <w:p w14:paraId="2C0ADF9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r>
      <w:tr w:rsidR="00DA4D6E" w:rsidRPr="00DA4D6E" w14:paraId="6FFBCDD6"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14:paraId="14085DC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НОРМАТИВНАЯ ПРИБЫЛЬ</w:t>
            </w:r>
          </w:p>
        </w:tc>
        <w:tc>
          <w:tcPr>
            <w:tcW w:w="307" w:type="pct"/>
            <w:tcBorders>
              <w:top w:val="nil"/>
              <w:left w:val="nil"/>
              <w:bottom w:val="single" w:sz="4" w:space="0" w:color="auto"/>
              <w:right w:val="single" w:sz="4" w:space="0" w:color="auto"/>
            </w:tcBorders>
            <w:shd w:val="clear" w:color="auto" w:fill="auto"/>
            <w:noWrap/>
            <w:vAlign w:val="center"/>
            <w:hideMark/>
          </w:tcPr>
          <w:p w14:paraId="2003994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451C12C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6109624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390,89</w:t>
            </w:r>
          </w:p>
        </w:tc>
        <w:tc>
          <w:tcPr>
            <w:tcW w:w="227" w:type="pct"/>
            <w:tcBorders>
              <w:top w:val="nil"/>
              <w:left w:val="nil"/>
              <w:bottom w:val="single" w:sz="4" w:space="0" w:color="auto"/>
              <w:right w:val="single" w:sz="4" w:space="0" w:color="auto"/>
            </w:tcBorders>
            <w:shd w:val="clear" w:color="auto" w:fill="auto"/>
            <w:noWrap/>
            <w:vAlign w:val="center"/>
            <w:hideMark/>
          </w:tcPr>
          <w:p w14:paraId="400B9BD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708,85</w:t>
            </w:r>
          </w:p>
        </w:tc>
        <w:tc>
          <w:tcPr>
            <w:tcW w:w="227" w:type="pct"/>
            <w:tcBorders>
              <w:top w:val="nil"/>
              <w:left w:val="nil"/>
              <w:bottom w:val="single" w:sz="4" w:space="0" w:color="auto"/>
              <w:right w:val="single" w:sz="4" w:space="0" w:color="auto"/>
            </w:tcBorders>
            <w:shd w:val="clear" w:color="auto" w:fill="auto"/>
            <w:noWrap/>
            <w:vAlign w:val="center"/>
            <w:hideMark/>
          </w:tcPr>
          <w:p w14:paraId="1866C92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584,59</w:t>
            </w:r>
          </w:p>
        </w:tc>
        <w:tc>
          <w:tcPr>
            <w:tcW w:w="227" w:type="pct"/>
            <w:tcBorders>
              <w:top w:val="nil"/>
              <w:left w:val="nil"/>
              <w:bottom w:val="single" w:sz="4" w:space="0" w:color="auto"/>
              <w:right w:val="single" w:sz="4" w:space="0" w:color="auto"/>
            </w:tcBorders>
            <w:shd w:val="clear" w:color="auto" w:fill="auto"/>
            <w:noWrap/>
            <w:vAlign w:val="center"/>
            <w:hideMark/>
          </w:tcPr>
          <w:p w14:paraId="3A4061B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222,44</w:t>
            </w:r>
          </w:p>
        </w:tc>
        <w:tc>
          <w:tcPr>
            <w:tcW w:w="227" w:type="pct"/>
            <w:tcBorders>
              <w:top w:val="nil"/>
              <w:left w:val="nil"/>
              <w:bottom w:val="single" w:sz="4" w:space="0" w:color="auto"/>
              <w:right w:val="single" w:sz="4" w:space="0" w:color="auto"/>
            </w:tcBorders>
            <w:shd w:val="clear" w:color="auto" w:fill="auto"/>
            <w:noWrap/>
            <w:vAlign w:val="center"/>
            <w:hideMark/>
          </w:tcPr>
          <w:p w14:paraId="52F0B2C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7707FA5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081D0C8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5D76F80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19" w:type="pct"/>
            <w:tcBorders>
              <w:top w:val="nil"/>
              <w:left w:val="nil"/>
              <w:bottom w:val="single" w:sz="4" w:space="0" w:color="auto"/>
              <w:right w:val="single" w:sz="4" w:space="0" w:color="auto"/>
            </w:tcBorders>
            <w:shd w:val="clear" w:color="auto" w:fill="auto"/>
            <w:noWrap/>
            <w:vAlign w:val="center"/>
            <w:hideMark/>
          </w:tcPr>
          <w:p w14:paraId="3816F67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63FA3B1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11B92DC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1" w:type="pct"/>
            <w:tcBorders>
              <w:top w:val="nil"/>
              <w:left w:val="nil"/>
              <w:bottom w:val="single" w:sz="4" w:space="0" w:color="auto"/>
              <w:right w:val="single" w:sz="4" w:space="0" w:color="auto"/>
            </w:tcBorders>
            <w:shd w:val="clear" w:color="auto" w:fill="auto"/>
            <w:noWrap/>
            <w:vAlign w:val="center"/>
            <w:hideMark/>
          </w:tcPr>
          <w:p w14:paraId="081F12E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3" w:type="pct"/>
            <w:tcBorders>
              <w:top w:val="nil"/>
              <w:left w:val="nil"/>
              <w:bottom w:val="single" w:sz="4" w:space="0" w:color="auto"/>
              <w:right w:val="single" w:sz="4" w:space="0" w:color="auto"/>
            </w:tcBorders>
            <w:shd w:val="clear" w:color="auto" w:fill="auto"/>
            <w:noWrap/>
            <w:vAlign w:val="center"/>
            <w:hideMark/>
          </w:tcPr>
          <w:p w14:paraId="2B23E97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1BBFC4F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26F3BF3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r>
      <w:tr w:rsidR="00DA4D6E" w:rsidRPr="00DA4D6E" w14:paraId="4FCD4134"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14:paraId="2A148CA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ПРЕДПРИНИМАТЕЛЬСКАЯ ПРИБЫЛЬ</w:t>
            </w:r>
          </w:p>
        </w:tc>
        <w:tc>
          <w:tcPr>
            <w:tcW w:w="307" w:type="pct"/>
            <w:tcBorders>
              <w:top w:val="nil"/>
              <w:left w:val="nil"/>
              <w:bottom w:val="single" w:sz="4" w:space="0" w:color="auto"/>
              <w:right w:val="single" w:sz="4" w:space="0" w:color="auto"/>
            </w:tcBorders>
            <w:shd w:val="clear" w:color="auto" w:fill="auto"/>
            <w:noWrap/>
            <w:vAlign w:val="center"/>
            <w:hideMark/>
          </w:tcPr>
          <w:p w14:paraId="716554C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5771921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3AFF0AE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6552D5E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35E4D46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26B5A3A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2153F98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2D98DBA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5C2E87A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0017F00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19" w:type="pct"/>
            <w:tcBorders>
              <w:top w:val="nil"/>
              <w:left w:val="nil"/>
              <w:bottom w:val="single" w:sz="4" w:space="0" w:color="auto"/>
              <w:right w:val="single" w:sz="4" w:space="0" w:color="auto"/>
            </w:tcBorders>
            <w:shd w:val="clear" w:color="auto" w:fill="auto"/>
            <w:noWrap/>
            <w:vAlign w:val="center"/>
            <w:hideMark/>
          </w:tcPr>
          <w:p w14:paraId="31604A3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560CA5C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3E40C3C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1" w:type="pct"/>
            <w:tcBorders>
              <w:top w:val="nil"/>
              <w:left w:val="nil"/>
              <w:bottom w:val="single" w:sz="4" w:space="0" w:color="auto"/>
              <w:right w:val="single" w:sz="4" w:space="0" w:color="auto"/>
            </w:tcBorders>
            <w:shd w:val="clear" w:color="auto" w:fill="auto"/>
            <w:noWrap/>
            <w:vAlign w:val="center"/>
            <w:hideMark/>
          </w:tcPr>
          <w:p w14:paraId="55A4304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3" w:type="pct"/>
            <w:tcBorders>
              <w:top w:val="nil"/>
              <w:left w:val="nil"/>
              <w:bottom w:val="single" w:sz="4" w:space="0" w:color="auto"/>
              <w:right w:val="single" w:sz="4" w:space="0" w:color="auto"/>
            </w:tcBorders>
            <w:shd w:val="clear" w:color="auto" w:fill="auto"/>
            <w:noWrap/>
            <w:vAlign w:val="center"/>
            <w:hideMark/>
          </w:tcPr>
          <w:p w14:paraId="16DD762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490A85E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33BF5FD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r>
      <w:tr w:rsidR="00DA4D6E" w:rsidRPr="00DA4D6E" w14:paraId="70EFFAC8"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bottom"/>
            <w:hideMark/>
          </w:tcPr>
          <w:p w14:paraId="104B504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Выпадающие доходы (экономия средств), иные корректировки НВВ</w:t>
            </w:r>
          </w:p>
        </w:tc>
        <w:tc>
          <w:tcPr>
            <w:tcW w:w="307" w:type="pct"/>
            <w:tcBorders>
              <w:top w:val="nil"/>
              <w:left w:val="nil"/>
              <w:bottom w:val="single" w:sz="4" w:space="0" w:color="auto"/>
              <w:right w:val="single" w:sz="4" w:space="0" w:color="auto"/>
            </w:tcBorders>
            <w:shd w:val="clear" w:color="auto" w:fill="auto"/>
            <w:noWrap/>
            <w:vAlign w:val="center"/>
            <w:hideMark/>
          </w:tcPr>
          <w:p w14:paraId="34531B8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7353767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-1589,99</w:t>
            </w:r>
          </w:p>
        </w:tc>
        <w:tc>
          <w:tcPr>
            <w:tcW w:w="227" w:type="pct"/>
            <w:tcBorders>
              <w:top w:val="nil"/>
              <w:left w:val="nil"/>
              <w:bottom w:val="single" w:sz="4" w:space="0" w:color="auto"/>
              <w:right w:val="single" w:sz="4" w:space="0" w:color="auto"/>
            </w:tcBorders>
            <w:shd w:val="clear" w:color="auto" w:fill="auto"/>
            <w:noWrap/>
            <w:vAlign w:val="center"/>
            <w:hideMark/>
          </w:tcPr>
          <w:p w14:paraId="63F5639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57FA6B1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3CEB96B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3501D54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225EF23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2F7FB68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518AEF0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5A00B50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19" w:type="pct"/>
            <w:tcBorders>
              <w:top w:val="nil"/>
              <w:left w:val="nil"/>
              <w:bottom w:val="single" w:sz="4" w:space="0" w:color="auto"/>
              <w:right w:val="single" w:sz="4" w:space="0" w:color="auto"/>
            </w:tcBorders>
            <w:shd w:val="clear" w:color="auto" w:fill="auto"/>
            <w:noWrap/>
            <w:vAlign w:val="center"/>
            <w:hideMark/>
          </w:tcPr>
          <w:p w14:paraId="682DFDC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476D772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4D813EC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1" w:type="pct"/>
            <w:tcBorders>
              <w:top w:val="nil"/>
              <w:left w:val="nil"/>
              <w:bottom w:val="single" w:sz="4" w:space="0" w:color="auto"/>
              <w:right w:val="single" w:sz="4" w:space="0" w:color="auto"/>
            </w:tcBorders>
            <w:shd w:val="clear" w:color="auto" w:fill="auto"/>
            <w:noWrap/>
            <w:vAlign w:val="center"/>
            <w:hideMark/>
          </w:tcPr>
          <w:p w14:paraId="72514A4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3" w:type="pct"/>
            <w:tcBorders>
              <w:top w:val="nil"/>
              <w:left w:val="nil"/>
              <w:bottom w:val="single" w:sz="4" w:space="0" w:color="auto"/>
              <w:right w:val="single" w:sz="4" w:space="0" w:color="auto"/>
            </w:tcBorders>
            <w:shd w:val="clear" w:color="auto" w:fill="auto"/>
            <w:noWrap/>
            <w:vAlign w:val="center"/>
            <w:hideMark/>
          </w:tcPr>
          <w:p w14:paraId="339C642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11BB39D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56A772E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r>
      <w:tr w:rsidR="00DA4D6E" w:rsidRPr="00DA4D6E" w14:paraId="0616654B"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4174B5F4"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 xml:space="preserve">Тариф с </w:t>
            </w:r>
            <w:proofErr w:type="spellStart"/>
            <w:r w:rsidRPr="00DA4D6E">
              <w:rPr>
                <w:b/>
                <w:bCs/>
                <w:i/>
                <w:iCs/>
                <w:color w:val="000000"/>
                <w:sz w:val="18"/>
                <w:szCs w:val="18"/>
              </w:rPr>
              <w:t>инвест</w:t>
            </w:r>
            <w:proofErr w:type="spellEnd"/>
            <w:r w:rsidRPr="00DA4D6E">
              <w:rPr>
                <w:b/>
                <w:bCs/>
                <w:i/>
                <w:iCs/>
                <w:color w:val="000000"/>
                <w:sz w:val="18"/>
                <w:szCs w:val="18"/>
              </w:rPr>
              <w:t>. составляющей</w:t>
            </w:r>
          </w:p>
        </w:tc>
        <w:tc>
          <w:tcPr>
            <w:tcW w:w="307" w:type="pct"/>
            <w:tcBorders>
              <w:top w:val="nil"/>
              <w:left w:val="nil"/>
              <w:bottom w:val="single" w:sz="4" w:space="0" w:color="auto"/>
              <w:right w:val="single" w:sz="4" w:space="0" w:color="auto"/>
            </w:tcBorders>
            <w:shd w:val="clear" w:color="auto" w:fill="auto"/>
            <w:noWrap/>
            <w:vAlign w:val="center"/>
            <w:hideMark/>
          </w:tcPr>
          <w:p w14:paraId="35752FAD" w14:textId="77777777" w:rsidR="00DA4D6E" w:rsidRPr="00DA4D6E" w:rsidRDefault="00DA4D6E" w:rsidP="00DA4D6E">
            <w:pPr>
              <w:spacing w:before="0" w:after="0" w:line="240" w:lineRule="auto"/>
              <w:ind w:firstLine="0"/>
              <w:jc w:val="center"/>
              <w:rPr>
                <w:b/>
                <w:bCs/>
                <w:i/>
                <w:iCs/>
                <w:color w:val="000000"/>
                <w:sz w:val="18"/>
                <w:szCs w:val="18"/>
              </w:rPr>
            </w:pPr>
            <w:proofErr w:type="spellStart"/>
            <w:r w:rsidRPr="00DA4D6E">
              <w:rPr>
                <w:b/>
                <w:bCs/>
                <w:i/>
                <w:iCs/>
                <w:color w:val="000000"/>
                <w:sz w:val="18"/>
                <w:szCs w:val="18"/>
              </w:rPr>
              <w:t>руб</w:t>
            </w:r>
            <w:proofErr w:type="spellEnd"/>
            <w:r w:rsidRPr="00DA4D6E">
              <w:rPr>
                <w:b/>
                <w:bCs/>
                <w:i/>
                <w:iCs/>
                <w:color w:val="000000"/>
                <w:sz w:val="18"/>
                <w:szCs w:val="18"/>
              </w:rPr>
              <w:t>/Гкал</w:t>
            </w:r>
          </w:p>
        </w:tc>
        <w:tc>
          <w:tcPr>
            <w:tcW w:w="227" w:type="pct"/>
            <w:tcBorders>
              <w:top w:val="nil"/>
              <w:left w:val="nil"/>
              <w:bottom w:val="single" w:sz="4" w:space="0" w:color="auto"/>
              <w:right w:val="single" w:sz="4" w:space="0" w:color="auto"/>
            </w:tcBorders>
            <w:shd w:val="clear" w:color="auto" w:fill="auto"/>
            <w:noWrap/>
            <w:vAlign w:val="center"/>
            <w:hideMark/>
          </w:tcPr>
          <w:p w14:paraId="6BB2D81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4846,19</w:t>
            </w:r>
          </w:p>
        </w:tc>
        <w:tc>
          <w:tcPr>
            <w:tcW w:w="227" w:type="pct"/>
            <w:tcBorders>
              <w:top w:val="nil"/>
              <w:left w:val="nil"/>
              <w:bottom w:val="single" w:sz="4" w:space="0" w:color="auto"/>
              <w:right w:val="single" w:sz="4" w:space="0" w:color="auto"/>
            </w:tcBorders>
            <w:shd w:val="clear" w:color="auto" w:fill="auto"/>
            <w:noWrap/>
            <w:vAlign w:val="center"/>
            <w:hideMark/>
          </w:tcPr>
          <w:p w14:paraId="4719A953"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5168,87</w:t>
            </w:r>
          </w:p>
        </w:tc>
        <w:tc>
          <w:tcPr>
            <w:tcW w:w="227" w:type="pct"/>
            <w:tcBorders>
              <w:top w:val="nil"/>
              <w:left w:val="nil"/>
              <w:bottom w:val="single" w:sz="4" w:space="0" w:color="auto"/>
              <w:right w:val="single" w:sz="4" w:space="0" w:color="auto"/>
            </w:tcBorders>
            <w:shd w:val="clear" w:color="auto" w:fill="auto"/>
            <w:noWrap/>
            <w:vAlign w:val="center"/>
            <w:hideMark/>
          </w:tcPr>
          <w:p w14:paraId="3E81B86F"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5378,30</w:t>
            </w:r>
          </w:p>
        </w:tc>
        <w:tc>
          <w:tcPr>
            <w:tcW w:w="227" w:type="pct"/>
            <w:tcBorders>
              <w:top w:val="nil"/>
              <w:left w:val="nil"/>
              <w:bottom w:val="single" w:sz="4" w:space="0" w:color="auto"/>
              <w:right w:val="single" w:sz="4" w:space="0" w:color="auto"/>
            </w:tcBorders>
            <w:shd w:val="clear" w:color="auto" w:fill="auto"/>
            <w:noWrap/>
            <w:vAlign w:val="center"/>
            <w:hideMark/>
          </w:tcPr>
          <w:p w14:paraId="118D47A7"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5546,97</w:t>
            </w:r>
          </w:p>
        </w:tc>
        <w:tc>
          <w:tcPr>
            <w:tcW w:w="227" w:type="pct"/>
            <w:tcBorders>
              <w:top w:val="nil"/>
              <w:left w:val="nil"/>
              <w:bottom w:val="single" w:sz="4" w:space="0" w:color="auto"/>
              <w:right w:val="single" w:sz="4" w:space="0" w:color="auto"/>
            </w:tcBorders>
            <w:shd w:val="clear" w:color="auto" w:fill="auto"/>
            <w:noWrap/>
            <w:vAlign w:val="center"/>
            <w:hideMark/>
          </w:tcPr>
          <w:p w14:paraId="74029686"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5685,98</w:t>
            </w:r>
          </w:p>
        </w:tc>
        <w:tc>
          <w:tcPr>
            <w:tcW w:w="227" w:type="pct"/>
            <w:tcBorders>
              <w:top w:val="nil"/>
              <w:left w:val="nil"/>
              <w:bottom w:val="single" w:sz="4" w:space="0" w:color="auto"/>
              <w:right w:val="single" w:sz="4" w:space="0" w:color="auto"/>
            </w:tcBorders>
            <w:shd w:val="clear" w:color="auto" w:fill="auto"/>
            <w:noWrap/>
            <w:vAlign w:val="center"/>
            <w:hideMark/>
          </w:tcPr>
          <w:p w14:paraId="2255901D"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5883,49</w:t>
            </w:r>
          </w:p>
        </w:tc>
        <w:tc>
          <w:tcPr>
            <w:tcW w:w="239" w:type="pct"/>
            <w:tcBorders>
              <w:top w:val="nil"/>
              <w:left w:val="nil"/>
              <w:bottom w:val="single" w:sz="4" w:space="0" w:color="auto"/>
              <w:right w:val="single" w:sz="4" w:space="0" w:color="auto"/>
            </w:tcBorders>
            <w:shd w:val="clear" w:color="auto" w:fill="auto"/>
            <w:noWrap/>
            <w:vAlign w:val="center"/>
            <w:hideMark/>
          </w:tcPr>
          <w:p w14:paraId="47865EB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6115,04</w:t>
            </w:r>
          </w:p>
        </w:tc>
        <w:tc>
          <w:tcPr>
            <w:tcW w:w="239" w:type="pct"/>
            <w:tcBorders>
              <w:top w:val="nil"/>
              <w:left w:val="nil"/>
              <w:bottom w:val="single" w:sz="4" w:space="0" w:color="auto"/>
              <w:right w:val="single" w:sz="4" w:space="0" w:color="auto"/>
            </w:tcBorders>
            <w:shd w:val="clear" w:color="auto" w:fill="auto"/>
            <w:noWrap/>
            <w:vAlign w:val="center"/>
            <w:hideMark/>
          </w:tcPr>
          <w:p w14:paraId="08EC2C1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6355,85</w:t>
            </w:r>
          </w:p>
        </w:tc>
        <w:tc>
          <w:tcPr>
            <w:tcW w:w="239" w:type="pct"/>
            <w:tcBorders>
              <w:top w:val="nil"/>
              <w:left w:val="nil"/>
              <w:bottom w:val="single" w:sz="4" w:space="0" w:color="auto"/>
              <w:right w:val="single" w:sz="4" w:space="0" w:color="auto"/>
            </w:tcBorders>
            <w:shd w:val="clear" w:color="auto" w:fill="auto"/>
            <w:noWrap/>
            <w:vAlign w:val="center"/>
            <w:hideMark/>
          </w:tcPr>
          <w:p w14:paraId="6764E64B"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6606,31</w:t>
            </w:r>
          </w:p>
        </w:tc>
        <w:tc>
          <w:tcPr>
            <w:tcW w:w="219" w:type="pct"/>
            <w:tcBorders>
              <w:top w:val="nil"/>
              <w:left w:val="nil"/>
              <w:bottom w:val="single" w:sz="4" w:space="0" w:color="auto"/>
              <w:right w:val="single" w:sz="4" w:space="0" w:color="auto"/>
            </w:tcBorders>
            <w:shd w:val="clear" w:color="auto" w:fill="auto"/>
            <w:noWrap/>
            <w:vAlign w:val="center"/>
            <w:hideMark/>
          </w:tcPr>
          <w:p w14:paraId="24E3A6F6"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6412,46</w:t>
            </w:r>
          </w:p>
        </w:tc>
        <w:tc>
          <w:tcPr>
            <w:tcW w:w="239" w:type="pct"/>
            <w:tcBorders>
              <w:top w:val="nil"/>
              <w:left w:val="nil"/>
              <w:bottom w:val="single" w:sz="4" w:space="0" w:color="auto"/>
              <w:right w:val="single" w:sz="4" w:space="0" w:color="auto"/>
            </w:tcBorders>
            <w:shd w:val="clear" w:color="auto" w:fill="auto"/>
            <w:noWrap/>
            <w:vAlign w:val="center"/>
            <w:hideMark/>
          </w:tcPr>
          <w:p w14:paraId="4C88EB6E"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6670,28</w:t>
            </w:r>
          </w:p>
        </w:tc>
        <w:tc>
          <w:tcPr>
            <w:tcW w:w="235" w:type="pct"/>
            <w:tcBorders>
              <w:top w:val="nil"/>
              <w:left w:val="nil"/>
              <w:bottom w:val="single" w:sz="4" w:space="0" w:color="auto"/>
              <w:right w:val="single" w:sz="4" w:space="0" w:color="auto"/>
            </w:tcBorders>
            <w:shd w:val="clear" w:color="auto" w:fill="auto"/>
            <w:noWrap/>
            <w:vAlign w:val="center"/>
            <w:hideMark/>
          </w:tcPr>
          <w:p w14:paraId="3BBCC06A"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6938,58</w:t>
            </w:r>
          </w:p>
        </w:tc>
        <w:tc>
          <w:tcPr>
            <w:tcW w:w="231" w:type="pct"/>
            <w:tcBorders>
              <w:top w:val="nil"/>
              <w:left w:val="nil"/>
              <w:bottom w:val="single" w:sz="4" w:space="0" w:color="auto"/>
              <w:right w:val="single" w:sz="4" w:space="0" w:color="auto"/>
            </w:tcBorders>
            <w:shd w:val="clear" w:color="auto" w:fill="auto"/>
            <w:noWrap/>
            <w:vAlign w:val="center"/>
            <w:hideMark/>
          </w:tcPr>
          <w:p w14:paraId="532E7A19"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7217,78</w:t>
            </w:r>
          </w:p>
        </w:tc>
        <w:tc>
          <w:tcPr>
            <w:tcW w:w="223" w:type="pct"/>
            <w:tcBorders>
              <w:top w:val="nil"/>
              <w:left w:val="nil"/>
              <w:bottom w:val="single" w:sz="4" w:space="0" w:color="auto"/>
              <w:right w:val="single" w:sz="4" w:space="0" w:color="auto"/>
            </w:tcBorders>
            <w:shd w:val="clear" w:color="auto" w:fill="auto"/>
            <w:noWrap/>
            <w:vAlign w:val="center"/>
            <w:hideMark/>
          </w:tcPr>
          <w:p w14:paraId="390EF7E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7508,33</w:t>
            </w:r>
          </w:p>
        </w:tc>
        <w:tc>
          <w:tcPr>
            <w:tcW w:w="227" w:type="pct"/>
            <w:tcBorders>
              <w:top w:val="nil"/>
              <w:left w:val="nil"/>
              <w:bottom w:val="single" w:sz="4" w:space="0" w:color="auto"/>
              <w:right w:val="single" w:sz="4" w:space="0" w:color="auto"/>
            </w:tcBorders>
            <w:shd w:val="clear" w:color="auto" w:fill="auto"/>
            <w:noWrap/>
            <w:vAlign w:val="center"/>
            <w:hideMark/>
          </w:tcPr>
          <w:p w14:paraId="0E487B09"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7810,69</w:t>
            </w:r>
          </w:p>
        </w:tc>
        <w:tc>
          <w:tcPr>
            <w:tcW w:w="235" w:type="pct"/>
            <w:tcBorders>
              <w:top w:val="nil"/>
              <w:left w:val="nil"/>
              <w:bottom w:val="single" w:sz="4" w:space="0" w:color="auto"/>
              <w:right w:val="single" w:sz="4" w:space="0" w:color="auto"/>
            </w:tcBorders>
            <w:shd w:val="clear" w:color="auto" w:fill="auto"/>
            <w:noWrap/>
            <w:vAlign w:val="center"/>
            <w:hideMark/>
          </w:tcPr>
          <w:p w14:paraId="0DA4CB4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8125,33</w:t>
            </w:r>
          </w:p>
        </w:tc>
      </w:tr>
      <w:tr w:rsidR="00DA4D6E" w:rsidRPr="00DA4D6E" w14:paraId="737F8F60"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2438983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 xml:space="preserve">Тариф без </w:t>
            </w:r>
            <w:proofErr w:type="spellStart"/>
            <w:r w:rsidRPr="00DA4D6E">
              <w:rPr>
                <w:b/>
                <w:bCs/>
                <w:i/>
                <w:iCs/>
                <w:color w:val="000000"/>
                <w:sz w:val="18"/>
                <w:szCs w:val="18"/>
              </w:rPr>
              <w:t>инвест</w:t>
            </w:r>
            <w:proofErr w:type="spellEnd"/>
            <w:r w:rsidRPr="00DA4D6E">
              <w:rPr>
                <w:b/>
                <w:bCs/>
                <w:i/>
                <w:iCs/>
                <w:color w:val="000000"/>
                <w:sz w:val="18"/>
                <w:szCs w:val="18"/>
              </w:rPr>
              <w:t>. составляющей</w:t>
            </w:r>
          </w:p>
        </w:tc>
        <w:tc>
          <w:tcPr>
            <w:tcW w:w="307" w:type="pct"/>
            <w:tcBorders>
              <w:top w:val="nil"/>
              <w:left w:val="nil"/>
              <w:bottom w:val="single" w:sz="4" w:space="0" w:color="auto"/>
              <w:right w:val="single" w:sz="4" w:space="0" w:color="auto"/>
            </w:tcBorders>
            <w:shd w:val="clear" w:color="auto" w:fill="auto"/>
            <w:noWrap/>
            <w:vAlign w:val="center"/>
            <w:hideMark/>
          </w:tcPr>
          <w:p w14:paraId="2A33F84E" w14:textId="77777777" w:rsidR="00DA4D6E" w:rsidRPr="00DA4D6E" w:rsidRDefault="00DA4D6E" w:rsidP="00DA4D6E">
            <w:pPr>
              <w:spacing w:before="0" w:after="0" w:line="240" w:lineRule="auto"/>
              <w:ind w:firstLine="0"/>
              <w:jc w:val="center"/>
              <w:rPr>
                <w:b/>
                <w:bCs/>
                <w:i/>
                <w:iCs/>
                <w:color w:val="000000"/>
                <w:sz w:val="18"/>
                <w:szCs w:val="18"/>
              </w:rPr>
            </w:pPr>
            <w:proofErr w:type="spellStart"/>
            <w:r w:rsidRPr="00DA4D6E">
              <w:rPr>
                <w:b/>
                <w:bCs/>
                <w:i/>
                <w:iCs/>
                <w:color w:val="000000"/>
                <w:sz w:val="18"/>
                <w:szCs w:val="18"/>
              </w:rPr>
              <w:t>руб</w:t>
            </w:r>
            <w:proofErr w:type="spellEnd"/>
            <w:r w:rsidRPr="00DA4D6E">
              <w:rPr>
                <w:b/>
                <w:bCs/>
                <w:i/>
                <w:iCs/>
                <w:color w:val="000000"/>
                <w:sz w:val="18"/>
                <w:szCs w:val="18"/>
              </w:rPr>
              <w:t>/Гкал</w:t>
            </w:r>
          </w:p>
        </w:tc>
        <w:tc>
          <w:tcPr>
            <w:tcW w:w="227" w:type="pct"/>
            <w:tcBorders>
              <w:top w:val="nil"/>
              <w:left w:val="nil"/>
              <w:bottom w:val="single" w:sz="4" w:space="0" w:color="auto"/>
              <w:right w:val="single" w:sz="4" w:space="0" w:color="auto"/>
            </w:tcBorders>
            <w:shd w:val="clear" w:color="auto" w:fill="auto"/>
            <w:noWrap/>
            <w:vAlign w:val="center"/>
            <w:hideMark/>
          </w:tcPr>
          <w:p w14:paraId="26C99404"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4846,19</w:t>
            </w:r>
          </w:p>
        </w:tc>
        <w:tc>
          <w:tcPr>
            <w:tcW w:w="227" w:type="pct"/>
            <w:tcBorders>
              <w:top w:val="nil"/>
              <w:left w:val="nil"/>
              <w:bottom w:val="single" w:sz="4" w:space="0" w:color="auto"/>
              <w:right w:val="single" w:sz="4" w:space="0" w:color="auto"/>
            </w:tcBorders>
            <w:shd w:val="clear" w:color="auto" w:fill="auto"/>
            <w:noWrap/>
            <w:vAlign w:val="center"/>
            <w:hideMark/>
          </w:tcPr>
          <w:p w14:paraId="1E402277"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5124,74</w:t>
            </w:r>
          </w:p>
        </w:tc>
        <w:tc>
          <w:tcPr>
            <w:tcW w:w="227" w:type="pct"/>
            <w:tcBorders>
              <w:top w:val="nil"/>
              <w:left w:val="nil"/>
              <w:bottom w:val="single" w:sz="4" w:space="0" w:color="auto"/>
              <w:right w:val="single" w:sz="4" w:space="0" w:color="auto"/>
            </w:tcBorders>
            <w:shd w:val="clear" w:color="auto" w:fill="auto"/>
            <w:noWrap/>
            <w:vAlign w:val="center"/>
            <w:hideMark/>
          </w:tcPr>
          <w:p w14:paraId="1D76EDDF"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5291,49</w:t>
            </w:r>
          </w:p>
        </w:tc>
        <w:tc>
          <w:tcPr>
            <w:tcW w:w="227" w:type="pct"/>
            <w:tcBorders>
              <w:top w:val="nil"/>
              <w:left w:val="nil"/>
              <w:bottom w:val="single" w:sz="4" w:space="0" w:color="auto"/>
              <w:right w:val="single" w:sz="4" w:space="0" w:color="auto"/>
            </w:tcBorders>
            <w:shd w:val="clear" w:color="auto" w:fill="auto"/>
            <w:noWrap/>
            <w:vAlign w:val="center"/>
            <w:hideMark/>
          </w:tcPr>
          <w:p w14:paraId="76905827"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5467,10</w:t>
            </w:r>
          </w:p>
        </w:tc>
        <w:tc>
          <w:tcPr>
            <w:tcW w:w="227" w:type="pct"/>
            <w:tcBorders>
              <w:top w:val="nil"/>
              <w:left w:val="nil"/>
              <w:bottom w:val="single" w:sz="4" w:space="0" w:color="auto"/>
              <w:right w:val="single" w:sz="4" w:space="0" w:color="auto"/>
            </w:tcBorders>
            <w:shd w:val="clear" w:color="auto" w:fill="auto"/>
            <w:noWrap/>
            <w:vAlign w:val="center"/>
            <w:hideMark/>
          </w:tcPr>
          <w:p w14:paraId="1A92CFB3"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5646,99</w:t>
            </w:r>
          </w:p>
        </w:tc>
        <w:tc>
          <w:tcPr>
            <w:tcW w:w="227" w:type="pct"/>
            <w:tcBorders>
              <w:top w:val="nil"/>
              <w:left w:val="nil"/>
              <w:bottom w:val="single" w:sz="4" w:space="0" w:color="auto"/>
              <w:right w:val="single" w:sz="4" w:space="0" w:color="auto"/>
            </w:tcBorders>
            <w:shd w:val="clear" w:color="auto" w:fill="auto"/>
            <w:noWrap/>
            <w:vAlign w:val="center"/>
            <w:hideMark/>
          </w:tcPr>
          <w:p w14:paraId="0D36BF80"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5869,62</w:t>
            </w:r>
          </w:p>
        </w:tc>
        <w:tc>
          <w:tcPr>
            <w:tcW w:w="239" w:type="pct"/>
            <w:tcBorders>
              <w:top w:val="nil"/>
              <w:left w:val="nil"/>
              <w:bottom w:val="single" w:sz="4" w:space="0" w:color="auto"/>
              <w:right w:val="single" w:sz="4" w:space="0" w:color="auto"/>
            </w:tcBorders>
            <w:shd w:val="clear" w:color="auto" w:fill="auto"/>
            <w:noWrap/>
            <w:vAlign w:val="center"/>
            <w:hideMark/>
          </w:tcPr>
          <w:p w14:paraId="085D5131"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6101,16</w:t>
            </w:r>
          </w:p>
        </w:tc>
        <w:tc>
          <w:tcPr>
            <w:tcW w:w="239" w:type="pct"/>
            <w:tcBorders>
              <w:top w:val="nil"/>
              <w:left w:val="nil"/>
              <w:bottom w:val="single" w:sz="4" w:space="0" w:color="auto"/>
              <w:right w:val="single" w:sz="4" w:space="0" w:color="auto"/>
            </w:tcBorders>
            <w:shd w:val="clear" w:color="auto" w:fill="auto"/>
            <w:noWrap/>
            <w:vAlign w:val="center"/>
            <w:hideMark/>
          </w:tcPr>
          <w:p w14:paraId="7F008769"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6341,98</w:t>
            </w:r>
          </w:p>
        </w:tc>
        <w:tc>
          <w:tcPr>
            <w:tcW w:w="239" w:type="pct"/>
            <w:tcBorders>
              <w:top w:val="nil"/>
              <w:left w:val="nil"/>
              <w:bottom w:val="single" w:sz="4" w:space="0" w:color="auto"/>
              <w:right w:val="single" w:sz="4" w:space="0" w:color="auto"/>
            </w:tcBorders>
            <w:shd w:val="clear" w:color="auto" w:fill="auto"/>
            <w:noWrap/>
            <w:vAlign w:val="center"/>
            <w:hideMark/>
          </w:tcPr>
          <w:p w14:paraId="5257B357"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6592,44</w:t>
            </w:r>
          </w:p>
        </w:tc>
        <w:tc>
          <w:tcPr>
            <w:tcW w:w="219" w:type="pct"/>
            <w:tcBorders>
              <w:top w:val="nil"/>
              <w:left w:val="nil"/>
              <w:bottom w:val="single" w:sz="4" w:space="0" w:color="auto"/>
              <w:right w:val="single" w:sz="4" w:space="0" w:color="auto"/>
            </w:tcBorders>
            <w:shd w:val="clear" w:color="auto" w:fill="auto"/>
            <w:noWrap/>
            <w:vAlign w:val="center"/>
            <w:hideMark/>
          </w:tcPr>
          <w:p w14:paraId="0987F58A"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6398,58</w:t>
            </w:r>
          </w:p>
        </w:tc>
        <w:tc>
          <w:tcPr>
            <w:tcW w:w="239" w:type="pct"/>
            <w:tcBorders>
              <w:top w:val="nil"/>
              <w:left w:val="nil"/>
              <w:bottom w:val="single" w:sz="4" w:space="0" w:color="auto"/>
              <w:right w:val="single" w:sz="4" w:space="0" w:color="auto"/>
            </w:tcBorders>
            <w:shd w:val="clear" w:color="auto" w:fill="auto"/>
            <w:noWrap/>
            <w:vAlign w:val="center"/>
            <w:hideMark/>
          </w:tcPr>
          <w:p w14:paraId="3FE355F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6656,40</w:t>
            </w:r>
          </w:p>
        </w:tc>
        <w:tc>
          <w:tcPr>
            <w:tcW w:w="235" w:type="pct"/>
            <w:tcBorders>
              <w:top w:val="nil"/>
              <w:left w:val="nil"/>
              <w:bottom w:val="single" w:sz="4" w:space="0" w:color="auto"/>
              <w:right w:val="single" w:sz="4" w:space="0" w:color="auto"/>
            </w:tcBorders>
            <w:shd w:val="clear" w:color="auto" w:fill="auto"/>
            <w:noWrap/>
            <w:vAlign w:val="center"/>
            <w:hideMark/>
          </w:tcPr>
          <w:p w14:paraId="0F650234"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6924,70</w:t>
            </w:r>
          </w:p>
        </w:tc>
        <w:tc>
          <w:tcPr>
            <w:tcW w:w="231" w:type="pct"/>
            <w:tcBorders>
              <w:top w:val="nil"/>
              <w:left w:val="nil"/>
              <w:bottom w:val="single" w:sz="4" w:space="0" w:color="auto"/>
              <w:right w:val="single" w:sz="4" w:space="0" w:color="auto"/>
            </w:tcBorders>
            <w:shd w:val="clear" w:color="auto" w:fill="auto"/>
            <w:noWrap/>
            <w:vAlign w:val="center"/>
            <w:hideMark/>
          </w:tcPr>
          <w:p w14:paraId="31123DD6"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7203,90</w:t>
            </w:r>
          </w:p>
        </w:tc>
        <w:tc>
          <w:tcPr>
            <w:tcW w:w="223" w:type="pct"/>
            <w:tcBorders>
              <w:top w:val="nil"/>
              <w:left w:val="nil"/>
              <w:bottom w:val="single" w:sz="4" w:space="0" w:color="auto"/>
              <w:right w:val="single" w:sz="4" w:space="0" w:color="auto"/>
            </w:tcBorders>
            <w:shd w:val="clear" w:color="auto" w:fill="auto"/>
            <w:noWrap/>
            <w:vAlign w:val="center"/>
            <w:hideMark/>
          </w:tcPr>
          <w:p w14:paraId="23DB166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7494,45</w:t>
            </w:r>
          </w:p>
        </w:tc>
        <w:tc>
          <w:tcPr>
            <w:tcW w:w="227" w:type="pct"/>
            <w:tcBorders>
              <w:top w:val="nil"/>
              <w:left w:val="nil"/>
              <w:bottom w:val="single" w:sz="4" w:space="0" w:color="auto"/>
              <w:right w:val="single" w:sz="4" w:space="0" w:color="auto"/>
            </w:tcBorders>
            <w:shd w:val="clear" w:color="auto" w:fill="auto"/>
            <w:noWrap/>
            <w:vAlign w:val="center"/>
            <w:hideMark/>
          </w:tcPr>
          <w:p w14:paraId="26F666B3"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7796,81</w:t>
            </w:r>
          </w:p>
        </w:tc>
        <w:tc>
          <w:tcPr>
            <w:tcW w:w="235" w:type="pct"/>
            <w:tcBorders>
              <w:top w:val="nil"/>
              <w:left w:val="nil"/>
              <w:bottom w:val="single" w:sz="4" w:space="0" w:color="auto"/>
              <w:right w:val="single" w:sz="4" w:space="0" w:color="auto"/>
            </w:tcBorders>
            <w:shd w:val="clear" w:color="auto" w:fill="auto"/>
            <w:noWrap/>
            <w:vAlign w:val="center"/>
            <w:hideMark/>
          </w:tcPr>
          <w:p w14:paraId="55CEA43D"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8111,46</w:t>
            </w:r>
          </w:p>
        </w:tc>
      </w:tr>
      <w:tr w:rsidR="00DA4D6E" w:rsidRPr="00DA4D6E" w14:paraId="24F4A4C4"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7FAC403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 xml:space="preserve">Индекс роста тарифа (с </w:t>
            </w:r>
            <w:proofErr w:type="spellStart"/>
            <w:r w:rsidRPr="00DA4D6E">
              <w:rPr>
                <w:b/>
                <w:bCs/>
                <w:i/>
                <w:iCs/>
                <w:color w:val="000000"/>
                <w:sz w:val="18"/>
                <w:szCs w:val="18"/>
              </w:rPr>
              <w:t>инвест</w:t>
            </w:r>
            <w:proofErr w:type="spellEnd"/>
            <w:r w:rsidRPr="00DA4D6E">
              <w:rPr>
                <w:b/>
                <w:bCs/>
                <w:i/>
                <w:iCs/>
                <w:color w:val="000000"/>
                <w:sz w:val="18"/>
                <w:szCs w:val="18"/>
              </w:rPr>
              <w:t>. составляющей)</w:t>
            </w:r>
          </w:p>
        </w:tc>
        <w:tc>
          <w:tcPr>
            <w:tcW w:w="307" w:type="pct"/>
            <w:tcBorders>
              <w:top w:val="nil"/>
              <w:left w:val="nil"/>
              <w:bottom w:val="single" w:sz="4" w:space="0" w:color="auto"/>
              <w:right w:val="single" w:sz="4" w:space="0" w:color="auto"/>
            </w:tcBorders>
            <w:shd w:val="clear" w:color="auto" w:fill="auto"/>
            <w:noWrap/>
            <w:vAlign w:val="center"/>
            <w:hideMark/>
          </w:tcPr>
          <w:p w14:paraId="0E27B4C7"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w:t>
            </w:r>
          </w:p>
        </w:tc>
        <w:tc>
          <w:tcPr>
            <w:tcW w:w="227" w:type="pct"/>
            <w:tcBorders>
              <w:top w:val="nil"/>
              <w:left w:val="nil"/>
              <w:bottom w:val="single" w:sz="4" w:space="0" w:color="auto"/>
              <w:right w:val="single" w:sz="4" w:space="0" w:color="auto"/>
            </w:tcBorders>
            <w:shd w:val="clear" w:color="auto" w:fill="auto"/>
            <w:noWrap/>
            <w:vAlign w:val="center"/>
            <w:hideMark/>
          </w:tcPr>
          <w:p w14:paraId="244EFE73"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115,7%</w:t>
            </w:r>
          </w:p>
        </w:tc>
        <w:tc>
          <w:tcPr>
            <w:tcW w:w="227" w:type="pct"/>
            <w:tcBorders>
              <w:top w:val="nil"/>
              <w:left w:val="nil"/>
              <w:bottom w:val="single" w:sz="4" w:space="0" w:color="auto"/>
              <w:right w:val="single" w:sz="4" w:space="0" w:color="auto"/>
            </w:tcBorders>
            <w:shd w:val="clear" w:color="auto" w:fill="auto"/>
            <w:noWrap/>
            <w:vAlign w:val="center"/>
            <w:hideMark/>
          </w:tcPr>
          <w:p w14:paraId="0584588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106,66%</w:t>
            </w:r>
          </w:p>
        </w:tc>
        <w:tc>
          <w:tcPr>
            <w:tcW w:w="227" w:type="pct"/>
            <w:tcBorders>
              <w:top w:val="nil"/>
              <w:left w:val="nil"/>
              <w:bottom w:val="single" w:sz="4" w:space="0" w:color="auto"/>
              <w:right w:val="single" w:sz="4" w:space="0" w:color="auto"/>
            </w:tcBorders>
            <w:shd w:val="clear" w:color="auto" w:fill="auto"/>
            <w:noWrap/>
            <w:vAlign w:val="center"/>
            <w:hideMark/>
          </w:tcPr>
          <w:p w14:paraId="4145B35F"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104,05%</w:t>
            </w:r>
          </w:p>
        </w:tc>
        <w:tc>
          <w:tcPr>
            <w:tcW w:w="227" w:type="pct"/>
            <w:tcBorders>
              <w:top w:val="nil"/>
              <w:left w:val="nil"/>
              <w:bottom w:val="single" w:sz="4" w:space="0" w:color="auto"/>
              <w:right w:val="single" w:sz="4" w:space="0" w:color="auto"/>
            </w:tcBorders>
            <w:shd w:val="clear" w:color="auto" w:fill="auto"/>
            <w:noWrap/>
            <w:vAlign w:val="center"/>
            <w:hideMark/>
          </w:tcPr>
          <w:p w14:paraId="29FF2C6A"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103,14%</w:t>
            </w:r>
          </w:p>
        </w:tc>
        <w:tc>
          <w:tcPr>
            <w:tcW w:w="227" w:type="pct"/>
            <w:tcBorders>
              <w:top w:val="nil"/>
              <w:left w:val="nil"/>
              <w:bottom w:val="single" w:sz="4" w:space="0" w:color="auto"/>
              <w:right w:val="single" w:sz="4" w:space="0" w:color="auto"/>
            </w:tcBorders>
            <w:shd w:val="clear" w:color="auto" w:fill="auto"/>
            <w:noWrap/>
            <w:vAlign w:val="center"/>
            <w:hideMark/>
          </w:tcPr>
          <w:p w14:paraId="3D579D60"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102,51%</w:t>
            </w:r>
          </w:p>
        </w:tc>
        <w:tc>
          <w:tcPr>
            <w:tcW w:w="227" w:type="pct"/>
            <w:tcBorders>
              <w:top w:val="nil"/>
              <w:left w:val="nil"/>
              <w:bottom w:val="single" w:sz="4" w:space="0" w:color="auto"/>
              <w:right w:val="single" w:sz="4" w:space="0" w:color="auto"/>
            </w:tcBorders>
            <w:shd w:val="clear" w:color="auto" w:fill="auto"/>
            <w:noWrap/>
            <w:vAlign w:val="center"/>
            <w:hideMark/>
          </w:tcPr>
          <w:p w14:paraId="653D2E8F"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103,47%</w:t>
            </w:r>
          </w:p>
        </w:tc>
        <w:tc>
          <w:tcPr>
            <w:tcW w:w="239" w:type="pct"/>
            <w:tcBorders>
              <w:top w:val="nil"/>
              <w:left w:val="nil"/>
              <w:bottom w:val="single" w:sz="4" w:space="0" w:color="auto"/>
              <w:right w:val="single" w:sz="4" w:space="0" w:color="auto"/>
            </w:tcBorders>
            <w:shd w:val="clear" w:color="auto" w:fill="auto"/>
            <w:noWrap/>
            <w:vAlign w:val="center"/>
            <w:hideMark/>
          </w:tcPr>
          <w:p w14:paraId="7730171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103,94%</w:t>
            </w:r>
          </w:p>
        </w:tc>
        <w:tc>
          <w:tcPr>
            <w:tcW w:w="239" w:type="pct"/>
            <w:tcBorders>
              <w:top w:val="nil"/>
              <w:left w:val="nil"/>
              <w:bottom w:val="single" w:sz="4" w:space="0" w:color="auto"/>
              <w:right w:val="single" w:sz="4" w:space="0" w:color="auto"/>
            </w:tcBorders>
            <w:shd w:val="clear" w:color="auto" w:fill="auto"/>
            <w:noWrap/>
            <w:vAlign w:val="center"/>
            <w:hideMark/>
          </w:tcPr>
          <w:p w14:paraId="0AF39459"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103,94%</w:t>
            </w:r>
          </w:p>
        </w:tc>
        <w:tc>
          <w:tcPr>
            <w:tcW w:w="239" w:type="pct"/>
            <w:tcBorders>
              <w:top w:val="nil"/>
              <w:left w:val="nil"/>
              <w:bottom w:val="single" w:sz="4" w:space="0" w:color="auto"/>
              <w:right w:val="single" w:sz="4" w:space="0" w:color="auto"/>
            </w:tcBorders>
            <w:shd w:val="clear" w:color="auto" w:fill="auto"/>
            <w:noWrap/>
            <w:vAlign w:val="center"/>
            <w:hideMark/>
          </w:tcPr>
          <w:p w14:paraId="3D8EC18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103,94%</w:t>
            </w:r>
          </w:p>
        </w:tc>
        <w:tc>
          <w:tcPr>
            <w:tcW w:w="219" w:type="pct"/>
            <w:tcBorders>
              <w:top w:val="nil"/>
              <w:left w:val="nil"/>
              <w:bottom w:val="single" w:sz="4" w:space="0" w:color="auto"/>
              <w:right w:val="single" w:sz="4" w:space="0" w:color="auto"/>
            </w:tcBorders>
            <w:shd w:val="clear" w:color="auto" w:fill="auto"/>
            <w:noWrap/>
            <w:vAlign w:val="center"/>
            <w:hideMark/>
          </w:tcPr>
          <w:p w14:paraId="28A2E51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97,07%</w:t>
            </w:r>
          </w:p>
        </w:tc>
        <w:tc>
          <w:tcPr>
            <w:tcW w:w="239" w:type="pct"/>
            <w:tcBorders>
              <w:top w:val="nil"/>
              <w:left w:val="nil"/>
              <w:bottom w:val="single" w:sz="4" w:space="0" w:color="auto"/>
              <w:right w:val="single" w:sz="4" w:space="0" w:color="auto"/>
            </w:tcBorders>
            <w:shd w:val="clear" w:color="auto" w:fill="auto"/>
            <w:noWrap/>
            <w:vAlign w:val="center"/>
            <w:hideMark/>
          </w:tcPr>
          <w:p w14:paraId="0C3B2156"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104,02%</w:t>
            </w:r>
          </w:p>
        </w:tc>
        <w:tc>
          <w:tcPr>
            <w:tcW w:w="235" w:type="pct"/>
            <w:tcBorders>
              <w:top w:val="nil"/>
              <w:left w:val="nil"/>
              <w:bottom w:val="single" w:sz="4" w:space="0" w:color="auto"/>
              <w:right w:val="single" w:sz="4" w:space="0" w:color="auto"/>
            </w:tcBorders>
            <w:shd w:val="clear" w:color="auto" w:fill="auto"/>
            <w:noWrap/>
            <w:vAlign w:val="center"/>
            <w:hideMark/>
          </w:tcPr>
          <w:p w14:paraId="537A9763"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104,02%</w:t>
            </w:r>
          </w:p>
        </w:tc>
        <w:tc>
          <w:tcPr>
            <w:tcW w:w="231" w:type="pct"/>
            <w:tcBorders>
              <w:top w:val="nil"/>
              <w:left w:val="nil"/>
              <w:bottom w:val="single" w:sz="4" w:space="0" w:color="auto"/>
              <w:right w:val="single" w:sz="4" w:space="0" w:color="auto"/>
            </w:tcBorders>
            <w:shd w:val="clear" w:color="auto" w:fill="auto"/>
            <w:noWrap/>
            <w:vAlign w:val="center"/>
            <w:hideMark/>
          </w:tcPr>
          <w:p w14:paraId="210EA52E"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104,02%</w:t>
            </w:r>
          </w:p>
        </w:tc>
        <w:tc>
          <w:tcPr>
            <w:tcW w:w="223" w:type="pct"/>
            <w:tcBorders>
              <w:top w:val="nil"/>
              <w:left w:val="nil"/>
              <w:bottom w:val="single" w:sz="4" w:space="0" w:color="auto"/>
              <w:right w:val="single" w:sz="4" w:space="0" w:color="auto"/>
            </w:tcBorders>
            <w:shd w:val="clear" w:color="auto" w:fill="auto"/>
            <w:noWrap/>
            <w:vAlign w:val="center"/>
            <w:hideMark/>
          </w:tcPr>
          <w:p w14:paraId="49E3A4F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104,03%</w:t>
            </w:r>
          </w:p>
        </w:tc>
        <w:tc>
          <w:tcPr>
            <w:tcW w:w="227" w:type="pct"/>
            <w:tcBorders>
              <w:top w:val="nil"/>
              <w:left w:val="nil"/>
              <w:bottom w:val="single" w:sz="4" w:space="0" w:color="auto"/>
              <w:right w:val="single" w:sz="4" w:space="0" w:color="auto"/>
            </w:tcBorders>
            <w:shd w:val="clear" w:color="auto" w:fill="auto"/>
            <w:noWrap/>
            <w:vAlign w:val="center"/>
            <w:hideMark/>
          </w:tcPr>
          <w:p w14:paraId="3D3D3821"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104,03%</w:t>
            </w:r>
          </w:p>
        </w:tc>
        <w:tc>
          <w:tcPr>
            <w:tcW w:w="235" w:type="pct"/>
            <w:tcBorders>
              <w:top w:val="nil"/>
              <w:left w:val="nil"/>
              <w:bottom w:val="single" w:sz="4" w:space="0" w:color="auto"/>
              <w:right w:val="single" w:sz="4" w:space="0" w:color="auto"/>
            </w:tcBorders>
            <w:shd w:val="clear" w:color="auto" w:fill="auto"/>
            <w:noWrap/>
            <w:vAlign w:val="center"/>
            <w:hideMark/>
          </w:tcPr>
          <w:p w14:paraId="709F28FF"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104,03%</w:t>
            </w:r>
          </w:p>
        </w:tc>
      </w:tr>
      <w:tr w:rsidR="00DA4D6E" w:rsidRPr="00DA4D6E" w14:paraId="5F27482A" w14:textId="77777777" w:rsidTr="00DA4D6E">
        <w:trPr>
          <w:trHeight w:val="227"/>
        </w:trPr>
        <w:tc>
          <w:tcPr>
            <w:tcW w:w="1001" w:type="pct"/>
            <w:tcBorders>
              <w:top w:val="nil"/>
              <w:left w:val="nil"/>
              <w:bottom w:val="nil"/>
              <w:right w:val="nil"/>
            </w:tcBorders>
            <w:shd w:val="clear" w:color="auto" w:fill="auto"/>
            <w:noWrap/>
            <w:vAlign w:val="bottom"/>
            <w:hideMark/>
          </w:tcPr>
          <w:p w14:paraId="5861BCDB" w14:textId="77777777" w:rsidR="00DA4D6E" w:rsidRPr="00DA4D6E" w:rsidRDefault="00DA4D6E" w:rsidP="00DA4D6E">
            <w:pPr>
              <w:spacing w:before="0" w:after="0" w:line="240" w:lineRule="auto"/>
              <w:ind w:firstLine="0"/>
              <w:jc w:val="center"/>
              <w:rPr>
                <w:b/>
                <w:bCs/>
                <w:i/>
                <w:iCs/>
                <w:color w:val="000000"/>
                <w:sz w:val="18"/>
                <w:szCs w:val="18"/>
              </w:rPr>
            </w:pPr>
          </w:p>
        </w:tc>
        <w:tc>
          <w:tcPr>
            <w:tcW w:w="307" w:type="pct"/>
            <w:tcBorders>
              <w:top w:val="nil"/>
              <w:left w:val="nil"/>
              <w:bottom w:val="nil"/>
              <w:right w:val="nil"/>
            </w:tcBorders>
            <w:shd w:val="clear" w:color="auto" w:fill="auto"/>
            <w:noWrap/>
            <w:vAlign w:val="bottom"/>
            <w:hideMark/>
          </w:tcPr>
          <w:p w14:paraId="38970C9A" w14:textId="77777777" w:rsidR="00DA4D6E" w:rsidRPr="00DA4D6E" w:rsidRDefault="00DA4D6E" w:rsidP="00DA4D6E">
            <w:pPr>
              <w:spacing w:before="0" w:after="0" w:line="240" w:lineRule="auto"/>
              <w:ind w:firstLine="0"/>
              <w:jc w:val="left"/>
              <w:rPr>
                <w:sz w:val="18"/>
                <w:szCs w:val="18"/>
              </w:rPr>
            </w:pPr>
          </w:p>
        </w:tc>
        <w:tc>
          <w:tcPr>
            <w:tcW w:w="227" w:type="pct"/>
            <w:tcBorders>
              <w:top w:val="nil"/>
              <w:left w:val="nil"/>
              <w:bottom w:val="nil"/>
              <w:right w:val="nil"/>
            </w:tcBorders>
            <w:shd w:val="clear" w:color="auto" w:fill="auto"/>
            <w:noWrap/>
            <w:vAlign w:val="bottom"/>
            <w:hideMark/>
          </w:tcPr>
          <w:p w14:paraId="15CB5121" w14:textId="77777777" w:rsidR="00DA4D6E" w:rsidRPr="00DA4D6E" w:rsidRDefault="00DA4D6E" w:rsidP="00DA4D6E">
            <w:pPr>
              <w:spacing w:before="0" w:after="0" w:line="240" w:lineRule="auto"/>
              <w:ind w:firstLine="0"/>
              <w:jc w:val="left"/>
              <w:rPr>
                <w:sz w:val="18"/>
                <w:szCs w:val="18"/>
              </w:rPr>
            </w:pPr>
          </w:p>
        </w:tc>
        <w:tc>
          <w:tcPr>
            <w:tcW w:w="227" w:type="pct"/>
            <w:tcBorders>
              <w:top w:val="nil"/>
              <w:left w:val="nil"/>
              <w:bottom w:val="nil"/>
              <w:right w:val="nil"/>
            </w:tcBorders>
            <w:shd w:val="clear" w:color="auto" w:fill="auto"/>
            <w:noWrap/>
            <w:vAlign w:val="bottom"/>
            <w:hideMark/>
          </w:tcPr>
          <w:p w14:paraId="33F42905" w14:textId="77777777" w:rsidR="00DA4D6E" w:rsidRPr="00DA4D6E" w:rsidRDefault="00DA4D6E" w:rsidP="00DA4D6E">
            <w:pPr>
              <w:spacing w:before="0" w:after="0" w:line="240" w:lineRule="auto"/>
              <w:ind w:firstLine="0"/>
              <w:jc w:val="left"/>
              <w:rPr>
                <w:sz w:val="18"/>
                <w:szCs w:val="18"/>
              </w:rPr>
            </w:pPr>
          </w:p>
        </w:tc>
        <w:tc>
          <w:tcPr>
            <w:tcW w:w="227" w:type="pct"/>
            <w:tcBorders>
              <w:top w:val="nil"/>
              <w:left w:val="nil"/>
              <w:bottom w:val="nil"/>
              <w:right w:val="nil"/>
            </w:tcBorders>
            <w:shd w:val="clear" w:color="auto" w:fill="auto"/>
            <w:noWrap/>
            <w:vAlign w:val="bottom"/>
            <w:hideMark/>
          </w:tcPr>
          <w:p w14:paraId="38D669FA" w14:textId="77777777" w:rsidR="00DA4D6E" w:rsidRPr="00DA4D6E" w:rsidRDefault="00DA4D6E" w:rsidP="00DA4D6E">
            <w:pPr>
              <w:spacing w:before="0" w:after="0" w:line="240" w:lineRule="auto"/>
              <w:ind w:firstLine="0"/>
              <w:jc w:val="left"/>
              <w:rPr>
                <w:sz w:val="18"/>
                <w:szCs w:val="18"/>
              </w:rPr>
            </w:pPr>
          </w:p>
        </w:tc>
        <w:tc>
          <w:tcPr>
            <w:tcW w:w="227" w:type="pct"/>
            <w:tcBorders>
              <w:top w:val="nil"/>
              <w:left w:val="nil"/>
              <w:bottom w:val="nil"/>
              <w:right w:val="nil"/>
            </w:tcBorders>
            <w:shd w:val="clear" w:color="auto" w:fill="auto"/>
            <w:noWrap/>
            <w:vAlign w:val="bottom"/>
            <w:hideMark/>
          </w:tcPr>
          <w:p w14:paraId="14AC6866" w14:textId="77777777" w:rsidR="00DA4D6E" w:rsidRPr="00DA4D6E" w:rsidRDefault="00DA4D6E" w:rsidP="00DA4D6E">
            <w:pPr>
              <w:spacing w:before="0" w:after="0" w:line="240" w:lineRule="auto"/>
              <w:ind w:firstLine="0"/>
              <w:jc w:val="left"/>
              <w:rPr>
                <w:sz w:val="18"/>
                <w:szCs w:val="18"/>
              </w:rPr>
            </w:pPr>
          </w:p>
        </w:tc>
        <w:tc>
          <w:tcPr>
            <w:tcW w:w="227" w:type="pct"/>
            <w:tcBorders>
              <w:top w:val="nil"/>
              <w:left w:val="nil"/>
              <w:bottom w:val="nil"/>
              <w:right w:val="nil"/>
            </w:tcBorders>
            <w:shd w:val="clear" w:color="auto" w:fill="auto"/>
            <w:noWrap/>
            <w:vAlign w:val="bottom"/>
            <w:hideMark/>
          </w:tcPr>
          <w:p w14:paraId="352DDCF5" w14:textId="77777777" w:rsidR="00DA4D6E" w:rsidRPr="00DA4D6E" w:rsidRDefault="00DA4D6E" w:rsidP="00DA4D6E">
            <w:pPr>
              <w:spacing w:before="0" w:after="0" w:line="240" w:lineRule="auto"/>
              <w:ind w:firstLine="0"/>
              <w:jc w:val="left"/>
              <w:rPr>
                <w:sz w:val="18"/>
                <w:szCs w:val="18"/>
              </w:rPr>
            </w:pPr>
          </w:p>
        </w:tc>
        <w:tc>
          <w:tcPr>
            <w:tcW w:w="227" w:type="pct"/>
            <w:tcBorders>
              <w:top w:val="nil"/>
              <w:left w:val="nil"/>
              <w:bottom w:val="nil"/>
              <w:right w:val="nil"/>
            </w:tcBorders>
            <w:shd w:val="clear" w:color="auto" w:fill="auto"/>
            <w:noWrap/>
            <w:vAlign w:val="bottom"/>
            <w:hideMark/>
          </w:tcPr>
          <w:p w14:paraId="3B827CEB" w14:textId="77777777" w:rsidR="00DA4D6E" w:rsidRPr="00DA4D6E" w:rsidRDefault="00DA4D6E" w:rsidP="00DA4D6E">
            <w:pPr>
              <w:spacing w:before="0" w:after="0" w:line="240" w:lineRule="auto"/>
              <w:ind w:firstLine="0"/>
              <w:jc w:val="left"/>
              <w:rPr>
                <w:sz w:val="18"/>
                <w:szCs w:val="18"/>
              </w:rPr>
            </w:pPr>
          </w:p>
        </w:tc>
        <w:tc>
          <w:tcPr>
            <w:tcW w:w="239" w:type="pct"/>
            <w:tcBorders>
              <w:top w:val="nil"/>
              <w:left w:val="nil"/>
              <w:bottom w:val="nil"/>
              <w:right w:val="nil"/>
            </w:tcBorders>
            <w:shd w:val="clear" w:color="auto" w:fill="auto"/>
            <w:noWrap/>
            <w:vAlign w:val="bottom"/>
            <w:hideMark/>
          </w:tcPr>
          <w:p w14:paraId="17FF1C04" w14:textId="77777777" w:rsidR="00DA4D6E" w:rsidRPr="00DA4D6E" w:rsidRDefault="00DA4D6E" w:rsidP="00DA4D6E">
            <w:pPr>
              <w:spacing w:before="0" w:after="0" w:line="240" w:lineRule="auto"/>
              <w:ind w:firstLine="0"/>
              <w:jc w:val="left"/>
              <w:rPr>
                <w:sz w:val="18"/>
                <w:szCs w:val="18"/>
              </w:rPr>
            </w:pPr>
          </w:p>
        </w:tc>
        <w:tc>
          <w:tcPr>
            <w:tcW w:w="239" w:type="pct"/>
            <w:tcBorders>
              <w:top w:val="nil"/>
              <w:left w:val="nil"/>
              <w:bottom w:val="nil"/>
              <w:right w:val="nil"/>
            </w:tcBorders>
            <w:shd w:val="clear" w:color="auto" w:fill="auto"/>
            <w:noWrap/>
            <w:vAlign w:val="bottom"/>
            <w:hideMark/>
          </w:tcPr>
          <w:p w14:paraId="30E2745C" w14:textId="77777777" w:rsidR="00DA4D6E" w:rsidRPr="00DA4D6E" w:rsidRDefault="00DA4D6E" w:rsidP="00DA4D6E">
            <w:pPr>
              <w:spacing w:before="0" w:after="0" w:line="240" w:lineRule="auto"/>
              <w:ind w:firstLine="0"/>
              <w:jc w:val="left"/>
              <w:rPr>
                <w:sz w:val="18"/>
                <w:szCs w:val="18"/>
              </w:rPr>
            </w:pPr>
          </w:p>
        </w:tc>
        <w:tc>
          <w:tcPr>
            <w:tcW w:w="239" w:type="pct"/>
            <w:tcBorders>
              <w:top w:val="nil"/>
              <w:left w:val="nil"/>
              <w:bottom w:val="nil"/>
              <w:right w:val="nil"/>
            </w:tcBorders>
            <w:shd w:val="clear" w:color="auto" w:fill="auto"/>
            <w:noWrap/>
            <w:vAlign w:val="bottom"/>
            <w:hideMark/>
          </w:tcPr>
          <w:p w14:paraId="7A96BC05" w14:textId="77777777" w:rsidR="00DA4D6E" w:rsidRPr="00DA4D6E" w:rsidRDefault="00DA4D6E" w:rsidP="00DA4D6E">
            <w:pPr>
              <w:spacing w:before="0" w:after="0" w:line="240" w:lineRule="auto"/>
              <w:ind w:firstLine="0"/>
              <w:jc w:val="left"/>
              <w:rPr>
                <w:sz w:val="18"/>
                <w:szCs w:val="18"/>
              </w:rPr>
            </w:pPr>
          </w:p>
        </w:tc>
        <w:tc>
          <w:tcPr>
            <w:tcW w:w="219" w:type="pct"/>
            <w:tcBorders>
              <w:top w:val="nil"/>
              <w:left w:val="nil"/>
              <w:bottom w:val="nil"/>
              <w:right w:val="nil"/>
            </w:tcBorders>
            <w:shd w:val="clear" w:color="auto" w:fill="auto"/>
            <w:noWrap/>
            <w:vAlign w:val="bottom"/>
            <w:hideMark/>
          </w:tcPr>
          <w:p w14:paraId="03B7FA6A" w14:textId="77777777" w:rsidR="00DA4D6E" w:rsidRPr="00DA4D6E" w:rsidRDefault="00DA4D6E" w:rsidP="00DA4D6E">
            <w:pPr>
              <w:spacing w:before="0" w:after="0" w:line="240" w:lineRule="auto"/>
              <w:ind w:firstLine="0"/>
              <w:jc w:val="left"/>
              <w:rPr>
                <w:sz w:val="18"/>
                <w:szCs w:val="18"/>
              </w:rPr>
            </w:pPr>
          </w:p>
        </w:tc>
        <w:tc>
          <w:tcPr>
            <w:tcW w:w="239" w:type="pct"/>
            <w:tcBorders>
              <w:top w:val="nil"/>
              <w:left w:val="nil"/>
              <w:bottom w:val="nil"/>
              <w:right w:val="nil"/>
            </w:tcBorders>
            <w:shd w:val="clear" w:color="auto" w:fill="auto"/>
            <w:noWrap/>
            <w:vAlign w:val="bottom"/>
            <w:hideMark/>
          </w:tcPr>
          <w:p w14:paraId="440E6BE1" w14:textId="77777777" w:rsidR="00DA4D6E" w:rsidRPr="00DA4D6E" w:rsidRDefault="00DA4D6E" w:rsidP="00DA4D6E">
            <w:pPr>
              <w:spacing w:before="0" w:after="0" w:line="240" w:lineRule="auto"/>
              <w:ind w:firstLine="0"/>
              <w:jc w:val="left"/>
              <w:rPr>
                <w:sz w:val="18"/>
                <w:szCs w:val="18"/>
              </w:rPr>
            </w:pPr>
          </w:p>
        </w:tc>
        <w:tc>
          <w:tcPr>
            <w:tcW w:w="235" w:type="pct"/>
            <w:tcBorders>
              <w:top w:val="nil"/>
              <w:left w:val="nil"/>
              <w:bottom w:val="nil"/>
              <w:right w:val="nil"/>
            </w:tcBorders>
            <w:shd w:val="clear" w:color="auto" w:fill="auto"/>
            <w:noWrap/>
            <w:vAlign w:val="bottom"/>
            <w:hideMark/>
          </w:tcPr>
          <w:p w14:paraId="784D797E" w14:textId="77777777" w:rsidR="00DA4D6E" w:rsidRPr="00DA4D6E" w:rsidRDefault="00DA4D6E" w:rsidP="00DA4D6E">
            <w:pPr>
              <w:spacing w:before="0" w:after="0" w:line="240" w:lineRule="auto"/>
              <w:ind w:firstLine="0"/>
              <w:jc w:val="left"/>
              <w:rPr>
                <w:sz w:val="18"/>
                <w:szCs w:val="18"/>
              </w:rPr>
            </w:pPr>
          </w:p>
        </w:tc>
        <w:tc>
          <w:tcPr>
            <w:tcW w:w="231" w:type="pct"/>
            <w:tcBorders>
              <w:top w:val="nil"/>
              <w:left w:val="nil"/>
              <w:bottom w:val="nil"/>
              <w:right w:val="nil"/>
            </w:tcBorders>
            <w:shd w:val="clear" w:color="auto" w:fill="auto"/>
            <w:noWrap/>
            <w:vAlign w:val="bottom"/>
            <w:hideMark/>
          </w:tcPr>
          <w:p w14:paraId="4F3AC00C" w14:textId="77777777" w:rsidR="00DA4D6E" w:rsidRPr="00DA4D6E" w:rsidRDefault="00DA4D6E" w:rsidP="00DA4D6E">
            <w:pPr>
              <w:spacing w:before="0" w:after="0" w:line="240" w:lineRule="auto"/>
              <w:ind w:firstLine="0"/>
              <w:jc w:val="left"/>
              <w:rPr>
                <w:sz w:val="18"/>
                <w:szCs w:val="18"/>
              </w:rPr>
            </w:pPr>
          </w:p>
        </w:tc>
        <w:tc>
          <w:tcPr>
            <w:tcW w:w="223" w:type="pct"/>
            <w:tcBorders>
              <w:top w:val="nil"/>
              <w:left w:val="nil"/>
              <w:bottom w:val="nil"/>
              <w:right w:val="nil"/>
            </w:tcBorders>
            <w:shd w:val="clear" w:color="auto" w:fill="auto"/>
            <w:noWrap/>
            <w:vAlign w:val="bottom"/>
            <w:hideMark/>
          </w:tcPr>
          <w:p w14:paraId="1BE66E25" w14:textId="77777777" w:rsidR="00DA4D6E" w:rsidRPr="00DA4D6E" w:rsidRDefault="00DA4D6E" w:rsidP="00DA4D6E">
            <w:pPr>
              <w:spacing w:before="0" w:after="0" w:line="240" w:lineRule="auto"/>
              <w:ind w:firstLine="0"/>
              <w:jc w:val="left"/>
              <w:rPr>
                <w:sz w:val="18"/>
                <w:szCs w:val="18"/>
              </w:rPr>
            </w:pPr>
          </w:p>
        </w:tc>
        <w:tc>
          <w:tcPr>
            <w:tcW w:w="227" w:type="pct"/>
            <w:tcBorders>
              <w:top w:val="nil"/>
              <w:left w:val="nil"/>
              <w:bottom w:val="nil"/>
              <w:right w:val="nil"/>
            </w:tcBorders>
            <w:shd w:val="clear" w:color="auto" w:fill="auto"/>
            <w:noWrap/>
            <w:vAlign w:val="bottom"/>
            <w:hideMark/>
          </w:tcPr>
          <w:p w14:paraId="721C367D" w14:textId="77777777" w:rsidR="00DA4D6E" w:rsidRPr="00DA4D6E" w:rsidRDefault="00DA4D6E" w:rsidP="00DA4D6E">
            <w:pPr>
              <w:spacing w:before="0" w:after="0" w:line="240" w:lineRule="auto"/>
              <w:ind w:firstLine="0"/>
              <w:jc w:val="left"/>
              <w:rPr>
                <w:sz w:val="18"/>
                <w:szCs w:val="18"/>
              </w:rPr>
            </w:pPr>
          </w:p>
        </w:tc>
        <w:tc>
          <w:tcPr>
            <w:tcW w:w="235" w:type="pct"/>
            <w:tcBorders>
              <w:top w:val="nil"/>
              <w:left w:val="nil"/>
              <w:bottom w:val="nil"/>
              <w:right w:val="nil"/>
            </w:tcBorders>
            <w:shd w:val="clear" w:color="auto" w:fill="auto"/>
            <w:noWrap/>
            <w:vAlign w:val="bottom"/>
            <w:hideMark/>
          </w:tcPr>
          <w:p w14:paraId="3F634A54" w14:textId="77777777" w:rsidR="00DA4D6E" w:rsidRPr="00DA4D6E" w:rsidRDefault="00DA4D6E" w:rsidP="00DA4D6E">
            <w:pPr>
              <w:spacing w:before="0" w:after="0" w:line="240" w:lineRule="auto"/>
              <w:ind w:firstLine="0"/>
              <w:jc w:val="left"/>
              <w:rPr>
                <w:sz w:val="18"/>
                <w:szCs w:val="18"/>
              </w:rPr>
            </w:pPr>
          </w:p>
        </w:tc>
      </w:tr>
      <w:tr w:rsidR="00DA4D6E" w:rsidRPr="00DA4D6E" w14:paraId="1029D9DF" w14:textId="77777777" w:rsidTr="00DA4D6E">
        <w:trPr>
          <w:trHeight w:val="227"/>
        </w:trPr>
        <w:tc>
          <w:tcPr>
            <w:tcW w:w="10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85053" w14:textId="77777777" w:rsidR="00DA4D6E" w:rsidRPr="00DA4D6E" w:rsidRDefault="00DA4D6E" w:rsidP="00DA4D6E">
            <w:pPr>
              <w:spacing w:before="0" w:after="0" w:line="240" w:lineRule="auto"/>
              <w:ind w:firstLine="0"/>
              <w:jc w:val="right"/>
              <w:rPr>
                <w:sz w:val="18"/>
                <w:szCs w:val="18"/>
              </w:rPr>
            </w:pPr>
            <w:r w:rsidRPr="00DA4D6E">
              <w:rPr>
                <w:sz w:val="18"/>
                <w:szCs w:val="18"/>
              </w:rPr>
              <w:t>Выплаты доходности</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36FE243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4EBF53CD"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1CFEC946"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90,20</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757C482F"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154,33</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3BEA3766"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92,86</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235C158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31,40</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1EB1BA5A"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9" w:type="pct"/>
            <w:tcBorders>
              <w:top w:val="single" w:sz="4" w:space="0" w:color="auto"/>
              <w:left w:val="nil"/>
              <w:bottom w:val="single" w:sz="4" w:space="0" w:color="auto"/>
              <w:right w:val="single" w:sz="4" w:space="0" w:color="auto"/>
            </w:tcBorders>
            <w:shd w:val="clear" w:color="auto" w:fill="auto"/>
            <w:noWrap/>
            <w:vAlign w:val="bottom"/>
            <w:hideMark/>
          </w:tcPr>
          <w:p w14:paraId="2346C2E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9" w:type="pct"/>
            <w:tcBorders>
              <w:top w:val="single" w:sz="4" w:space="0" w:color="auto"/>
              <w:left w:val="nil"/>
              <w:bottom w:val="single" w:sz="4" w:space="0" w:color="auto"/>
              <w:right w:val="single" w:sz="4" w:space="0" w:color="auto"/>
            </w:tcBorders>
            <w:shd w:val="clear" w:color="auto" w:fill="auto"/>
            <w:noWrap/>
            <w:vAlign w:val="bottom"/>
            <w:hideMark/>
          </w:tcPr>
          <w:p w14:paraId="6CB0A25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9" w:type="pct"/>
            <w:tcBorders>
              <w:top w:val="single" w:sz="4" w:space="0" w:color="auto"/>
              <w:left w:val="nil"/>
              <w:bottom w:val="single" w:sz="4" w:space="0" w:color="auto"/>
              <w:right w:val="single" w:sz="4" w:space="0" w:color="auto"/>
            </w:tcBorders>
            <w:shd w:val="clear" w:color="auto" w:fill="auto"/>
            <w:noWrap/>
            <w:vAlign w:val="bottom"/>
            <w:hideMark/>
          </w:tcPr>
          <w:p w14:paraId="4F51A054"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19" w:type="pct"/>
            <w:tcBorders>
              <w:top w:val="single" w:sz="4" w:space="0" w:color="auto"/>
              <w:left w:val="nil"/>
              <w:bottom w:val="single" w:sz="4" w:space="0" w:color="auto"/>
              <w:right w:val="single" w:sz="4" w:space="0" w:color="auto"/>
            </w:tcBorders>
            <w:shd w:val="clear" w:color="auto" w:fill="auto"/>
            <w:noWrap/>
            <w:vAlign w:val="bottom"/>
            <w:hideMark/>
          </w:tcPr>
          <w:p w14:paraId="0980889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9" w:type="pct"/>
            <w:tcBorders>
              <w:top w:val="single" w:sz="4" w:space="0" w:color="auto"/>
              <w:left w:val="nil"/>
              <w:bottom w:val="single" w:sz="4" w:space="0" w:color="auto"/>
              <w:right w:val="single" w:sz="4" w:space="0" w:color="auto"/>
            </w:tcBorders>
            <w:shd w:val="clear" w:color="auto" w:fill="auto"/>
            <w:noWrap/>
            <w:vAlign w:val="bottom"/>
            <w:hideMark/>
          </w:tcPr>
          <w:p w14:paraId="2303D22F"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14:paraId="64A30EB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1" w:type="pct"/>
            <w:tcBorders>
              <w:top w:val="single" w:sz="4" w:space="0" w:color="auto"/>
              <w:left w:val="nil"/>
              <w:bottom w:val="single" w:sz="4" w:space="0" w:color="auto"/>
              <w:right w:val="single" w:sz="4" w:space="0" w:color="auto"/>
            </w:tcBorders>
            <w:shd w:val="clear" w:color="auto" w:fill="auto"/>
            <w:noWrap/>
            <w:vAlign w:val="bottom"/>
            <w:hideMark/>
          </w:tcPr>
          <w:p w14:paraId="5E77904A"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2BE7479E"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62B33EFB"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14:paraId="11840112"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r>
      <w:tr w:rsidR="00DA4D6E" w:rsidRPr="00DA4D6E" w14:paraId="1531FEB1"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bottom"/>
            <w:hideMark/>
          </w:tcPr>
          <w:p w14:paraId="3097FAAF" w14:textId="77777777" w:rsidR="00DA4D6E" w:rsidRPr="00DA4D6E" w:rsidRDefault="00DA4D6E" w:rsidP="00DA4D6E">
            <w:pPr>
              <w:spacing w:before="0" w:after="0" w:line="240" w:lineRule="auto"/>
              <w:ind w:firstLine="0"/>
              <w:jc w:val="right"/>
              <w:rPr>
                <w:sz w:val="18"/>
                <w:szCs w:val="18"/>
              </w:rPr>
            </w:pPr>
            <w:r w:rsidRPr="00DA4D6E">
              <w:rPr>
                <w:sz w:val="18"/>
                <w:szCs w:val="18"/>
              </w:rPr>
              <w:t>Выплаты вложенных Концессионером средств</w:t>
            </w:r>
          </w:p>
        </w:tc>
        <w:tc>
          <w:tcPr>
            <w:tcW w:w="307" w:type="pct"/>
            <w:tcBorders>
              <w:top w:val="nil"/>
              <w:left w:val="nil"/>
              <w:bottom w:val="single" w:sz="4" w:space="0" w:color="auto"/>
              <w:right w:val="single" w:sz="4" w:space="0" w:color="auto"/>
            </w:tcBorders>
            <w:shd w:val="clear" w:color="auto" w:fill="auto"/>
            <w:noWrap/>
            <w:vAlign w:val="center"/>
            <w:hideMark/>
          </w:tcPr>
          <w:p w14:paraId="5178C7A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bottom"/>
            <w:hideMark/>
          </w:tcPr>
          <w:p w14:paraId="2190B886"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bottom"/>
            <w:hideMark/>
          </w:tcPr>
          <w:p w14:paraId="4803B882"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300,68</w:t>
            </w:r>
          </w:p>
        </w:tc>
        <w:tc>
          <w:tcPr>
            <w:tcW w:w="227" w:type="pct"/>
            <w:tcBorders>
              <w:top w:val="nil"/>
              <w:left w:val="nil"/>
              <w:bottom w:val="single" w:sz="4" w:space="0" w:color="auto"/>
              <w:right w:val="single" w:sz="4" w:space="0" w:color="auto"/>
            </w:tcBorders>
            <w:shd w:val="clear" w:color="auto" w:fill="auto"/>
            <w:noWrap/>
            <w:vAlign w:val="bottom"/>
            <w:hideMark/>
          </w:tcPr>
          <w:p w14:paraId="51CA262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614,66</w:t>
            </w:r>
          </w:p>
        </w:tc>
        <w:tc>
          <w:tcPr>
            <w:tcW w:w="227" w:type="pct"/>
            <w:tcBorders>
              <w:top w:val="nil"/>
              <w:left w:val="nil"/>
              <w:bottom w:val="single" w:sz="4" w:space="0" w:color="auto"/>
              <w:right w:val="single" w:sz="4" w:space="0" w:color="auto"/>
            </w:tcBorders>
            <w:shd w:val="clear" w:color="auto" w:fill="auto"/>
            <w:noWrap/>
            <w:vAlign w:val="bottom"/>
            <w:hideMark/>
          </w:tcPr>
          <w:p w14:paraId="532742BF"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614,66</w:t>
            </w:r>
          </w:p>
        </w:tc>
        <w:tc>
          <w:tcPr>
            <w:tcW w:w="227" w:type="pct"/>
            <w:tcBorders>
              <w:top w:val="nil"/>
              <w:left w:val="nil"/>
              <w:bottom w:val="single" w:sz="4" w:space="0" w:color="auto"/>
              <w:right w:val="single" w:sz="4" w:space="0" w:color="auto"/>
            </w:tcBorders>
            <w:shd w:val="clear" w:color="auto" w:fill="auto"/>
            <w:noWrap/>
            <w:vAlign w:val="bottom"/>
            <w:hideMark/>
          </w:tcPr>
          <w:p w14:paraId="24386E48"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313,98</w:t>
            </w:r>
          </w:p>
        </w:tc>
        <w:tc>
          <w:tcPr>
            <w:tcW w:w="227" w:type="pct"/>
            <w:tcBorders>
              <w:top w:val="nil"/>
              <w:left w:val="nil"/>
              <w:bottom w:val="single" w:sz="4" w:space="0" w:color="auto"/>
              <w:right w:val="single" w:sz="4" w:space="0" w:color="auto"/>
            </w:tcBorders>
            <w:shd w:val="clear" w:color="auto" w:fill="auto"/>
            <w:noWrap/>
            <w:vAlign w:val="bottom"/>
            <w:hideMark/>
          </w:tcPr>
          <w:p w14:paraId="23EB9248"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bottom"/>
            <w:hideMark/>
          </w:tcPr>
          <w:p w14:paraId="1F578AA2"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bottom"/>
            <w:hideMark/>
          </w:tcPr>
          <w:p w14:paraId="7C6E1E59"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bottom"/>
            <w:hideMark/>
          </w:tcPr>
          <w:p w14:paraId="278F30B3"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19" w:type="pct"/>
            <w:tcBorders>
              <w:top w:val="nil"/>
              <w:left w:val="nil"/>
              <w:bottom w:val="single" w:sz="4" w:space="0" w:color="auto"/>
              <w:right w:val="single" w:sz="4" w:space="0" w:color="auto"/>
            </w:tcBorders>
            <w:shd w:val="clear" w:color="auto" w:fill="auto"/>
            <w:noWrap/>
            <w:vAlign w:val="bottom"/>
            <w:hideMark/>
          </w:tcPr>
          <w:p w14:paraId="3B4BF9F3"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bottom"/>
            <w:hideMark/>
          </w:tcPr>
          <w:p w14:paraId="6CC0BE95"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bottom"/>
            <w:hideMark/>
          </w:tcPr>
          <w:p w14:paraId="395C5C2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1" w:type="pct"/>
            <w:tcBorders>
              <w:top w:val="nil"/>
              <w:left w:val="nil"/>
              <w:bottom w:val="single" w:sz="4" w:space="0" w:color="auto"/>
              <w:right w:val="single" w:sz="4" w:space="0" w:color="auto"/>
            </w:tcBorders>
            <w:shd w:val="clear" w:color="auto" w:fill="auto"/>
            <w:noWrap/>
            <w:vAlign w:val="bottom"/>
            <w:hideMark/>
          </w:tcPr>
          <w:p w14:paraId="27473D86"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3" w:type="pct"/>
            <w:tcBorders>
              <w:top w:val="nil"/>
              <w:left w:val="nil"/>
              <w:bottom w:val="single" w:sz="4" w:space="0" w:color="auto"/>
              <w:right w:val="single" w:sz="4" w:space="0" w:color="auto"/>
            </w:tcBorders>
            <w:shd w:val="clear" w:color="auto" w:fill="auto"/>
            <w:noWrap/>
            <w:vAlign w:val="bottom"/>
            <w:hideMark/>
          </w:tcPr>
          <w:p w14:paraId="731007DB"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bottom"/>
            <w:hideMark/>
          </w:tcPr>
          <w:p w14:paraId="490A5604"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bottom"/>
            <w:hideMark/>
          </w:tcPr>
          <w:p w14:paraId="2C92C23A"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r>
      <w:tr w:rsidR="00DA4D6E" w:rsidRPr="00DA4D6E" w14:paraId="62A6E252" w14:textId="77777777" w:rsidTr="00DA4D6E">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3A049B0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ИТОГО к возврату через экономически обоснованный тариф (без учета НДС)</w:t>
            </w:r>
          </w:p>
        </w:tc>
        <w:tc>
          <w:tcPr>
            <w:tcW w:w="307" w:type="pct"/>
            <w:tcBorders>
              <w:top w:val="nil"/>
              <w:left w:val="nil"/>
              <w:bottom w:val="single" w:sz="4" w:space="0" w:color="auto"/>
              <w:right w:val="single" w:sz="4" w:space="0" w:color="auto"/>
            </w:tcBorders>
            <w:shd w:val="clear" w:color="auto" w:fill="auto"/>
            <w:noWrap/>
            <w:vAlign w:val="center"/>
            <w:hideMark/>
          </w:tcPr>
          <w:p w14:paraId="5DBD17E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3A4A5B5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519E3C4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390,89</w:t>
            </w:r>
          </w:p>
        </w:tc>
        <w:tc>
          <w:tcPr>
            <w:tcW w:w="227" w:type="pct"/>
            <w:tcBorders>
              <w:top w:val="nil"/>
              <w:left w:val="nil"/>
              <w:bottom w:val="single" w:sz="4" w:space="0" w:color="auto"/>
              <w:right w:val="single" w:sz="4" w:space="0" w:color="auto"/>
            </w:tcBorders>
            <w:shd w:val="clear" w:color="auto" w:fill="auto"/>
            <w:noWrap/>
            <w:vAlign w:val="center"/>
            <w:hideMark/>
          </w:tcPr>
          <w:p w14:paraId="3E7BEB7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768,99</w:t>
            </w:r>
          </w:p>
        </w:tc>
        <w:tc>
          <w:tcPr>
            <w:tcW w:w="227" w:type="pct"/>
            <w:tcBorders>
              <w:top w:val="nil"/>
              <w:left w:val="nil"/>
              <w:bottom w:val="single" w:sz="4" w:space="0" w:color="auto"/>
              <w:right w:val="single" w:sz="4" w:space="0" w:color="auto"/>
            </w:tcBorders>
            <w:shd w:val="clear" w:color="auto" w:fill="auto"/>
            <w:noWrap/>
            <w:vAlign w:val="center"/>
            <w:hideMark/>
          </w:tcPr>
          <w:p w14:paraId="3305862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707,52</w:t>
            </w:r>
          </w:p>
        </w:tc>
        <w:tc>
          <w:tcPr>
            <w:tcW w:w="227" w:type="pct"/>
            <w:tcBorders>
              <w:top w:val="nil"/>
              <w:left w:val="nil"/>
              <w:bottom w:val="single" w:sz="4" w:space="0" w:color="auto"/>
              <w:right w:val="single" w:sz="4" w:space="0" w:color="auto"/>
            </w:tcBorders>
            <w:shd w:val="clear" w:color="auto" w:fill="auto"/>
            <w:noWrap/>
            <w:vAlign w:val="center"/>
            <w:hideMark/>
          </w:tcPr>
          <w:p w14:paraId="75F96AE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345,37</w:t>
            </w:r>
          </w:p>
        </w:tc>
        <w:tc>
          <w:tcPr>
            <w:tcW w:w="227" w:type="pct"/>
            <w:tcBorders>
              <w:top w:val="nil"/>
              <w:left w:val="nil"/>
              <w:bottom w:val="single" w:sz="4" w:space="0" w:color="auto"/>
              <w:right w:val="single" w:sz="4" w:space="0" w:color="auto"/>
            </w:tcBorders>
            <w:shd w:val="clear" w:color="auto" w:fill="auto"/>
            <w:noWrap/>
            <w:vAlign w:val="center"/>
            <w:hideMark/>
          </w:tcPr>
          <w:p w14:paraId="7C86F1B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5FF4C6F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4C829DF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49F3069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19" w:type="pct"/>
            <w:tcBorders>
              <w:top w:val="nil"/>
              <w:left w:val="nil"/>
              <w:bottom w:val="single" w:sz="4" w:space="0" w:color="auto"/>
              <w:right w:val="single" w:sz="4" w:space="0" w:color="auto"/>
            </w:tcBorders>
            <w:shd w:val="clear" w:color="auto" w:fill="auto"/>
            <w:noWrap/>
            <w:vAlign w:val="center"/>
            <w:hideMark/>
          </w:tcPr>
          <w:p w14:paraId="0B4FA97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0A25FED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6EAD930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1" w:type="pct"/>
            <w:tcBorders>
              <w:top w:val="nil"/>
              <w:left w:val="nil"/>
              <w:bottom w:val="single" w:sz="4" w:space="0" w:color="auto"/>
              <w:right w:val="single" w:sz="4" w:space="0" w:color="auto"/>
            </w:tcBorders>
            <w:shd w:val="clear" w:color="auto" w:fill="auto"/>
            <w:noWrap/>
            <w:vAlign w:val="center"/>
            <w:hideMark/>
          </w:tcPr>
          <w:p w14:paraId="13EE847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3" w:type="pct"/>
            <w:tcBorders>
              <w:top w:val="nil"/>
              <w:left w:val="nil"/>
              <w:bottom w:val="single" w:sz="4" w:space="0" w:color="auto"/>
              <w:right w:val="single" w:sz="4" w:space="0" w:color="auto"/>
            </w:tcBorders>
            <w:shd w:val="clear" w:color="auto" w:fill="auto"/>
            <w:noWrap/>
            <w:vAlign w:val="center"/>
            <w:hideMark/>
          </w:tcPr>
          <w:p w14:paraId="405C3B5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2D5E6E3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1AB6675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r>
    </w:tbl>
    <w:p w14:paraId="41264165" w14:textId="77777777" w:rsidR="00DA4D6E" w:rsidRDefault="00DA4D6E" w:rsidP="007E29D1">
      <w:pPr>
        <w:pStyle w:val="afffffffff4"/>
        <w:rPr>
          <w:rFonts w:ascii="Times New Roman" w:hAnsi="Times New Roman" w:cs="Times New Roman"/>
          <w:sz w:val="26"/>
          <w:szCs w:val="26"/>
        </w:rPr>
        <w:sectPr w:rsidR="00DA4D6E" w:rsidSect="00DA4D6E">
          <w:pgSz w:w="23814" w:h="16840" w:orient="landscape" w:code="8"/>
          <w:pgMar w:top="1701" w:right="567" w:bottom="1134" w:left="1134" w:header="709" w:footer="709" w:gutter="0"/>
          <w:cols w:space="708"/>
          <w:docGrid w:linePitch="360"/>
        </w:sectPr>
      </w:pPr>
    </w:p>
    <w:p w14:paraId="39813075" w14:textId="2263EC44" w:rsidR="007400DE" w:rsidRPr="007400DE" w:rsidRDefault="007400DE" w:rsidP="007400DE">
      <w:pPr>
        <w:pStyle w:val="22"/>
        <w:spacing w:line="360" w:lineRule="auto"/>
        <w:ind w:firstLine="567"/>
      </w:pPr>
      <w:bookmarkStart w:id="208" w:name="_Toc7452217"/>
      <w:bookmarkStart w:id="209" w:name="_Toc61357035"/>
      <w:bookmarkStart w:id="210" w:name="_Toc192231743"/>
      <w:bookmarkEnd w:id="197"/>
      <w:r>
        <w:lastRenderedPageBreak/>
        <w:t xml:space="preserve">Глава 13. </w:t>
      </w:r>
      <w:r w:rsidRPr="007400DE">
        <w:t>Индикаторы развития системы теплоснабжения поселения</w:t>
      </w:r>
      <w:bookmarkEnd w:id="208"/>
      <w:bookmarkEnd w:id="209"/>
      <w:bookmarkEnd w:id="210"/>
    </w:p>
    <w:p w14:paraId="2C2CDBEF" w14:textId="02334A6A" w:rsidR="007400DE" w:rsidRPr="007400DE" w:rsidRDefault="007400DE" w:rsidP="007400DE">
      <w:pPr>
        <w:pStyle w:val="22"/>
        <w:spacing w:before="120" w:after="120" w:line="360" w:lineRule="auto"/>
        <w:ind w:firstLine="567"/>
        <w:jc w:val="both"/>
      </w:pPr>
      <w:bookmarkStart w:id="211" w:name="_Toc61357036"/>
      <w:bookmarkStart w:id="212" w:name="_Toc192231744"/>
      <w:bookmarkStart w:id="213" w:name="_Hlk66121181"/>
      <w:r w:rsidRPr="007400DE">
        <w:t xml:space="preserve">13.1. </w:t>
      </w:r>
      <w:bookmarkStart w:id="214" w:name="_Toc7452218"/>
      <w:r w:rsidRPr="007400DE">
        <w:t>Количество прекращений подачи тепловой энергии, теплоносителя в результате технологических нарушений на тепловых сетях</w:t>
      </w:r>
      <w:bookmarkEnd w:id="211"/>
      <w:bookmarkEnd w:id="212"/>
      <w:bookmarkEnd w:id="214"/>
    </w:p>
    <w:p w14:paraId="4FFE3B16" w14:textId="77777777" w:rsidR="007400DE" w:rsidRPr="007400DE" w:rsidRDefault="007400DE" w:rsidP="007400DE">
      <w:pPr>
        <w:spacing w:before="0" w:after="0"/>
        <w:ind w:firstLine="567"/>
        <w:rPr>
          <w:lang w:eastAsia="ar-SA"/>
        </w:rPr>
      </w:pPr>
      <w:r w:rsidRPr="007400DE">
        <w:rPr>
          <w:lang w:eastAsia="ar-SA"/>
        </w:rPr>
        <w:t>В соответствии с п. 8 постановления Правительства РФ от 16.05.2014 № 452, 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количества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инвестиционными программами теплоснабжающих организаций, в соответствии с п. 15 и 16 Правил.</w:t>
      </w:r>
    </w:p>
    <w:p w14:paraId="672D9DF8" w14:textId="77777777" w:rsidR="007400DE" w:rsidRPr="007400DE" w:rsidRDefault="007400DE" w:rsidP="007400DE">
      <w:pPr>
        <w:spacing w:before="0" w:after="0"/>
        <w:ind w:firstLine="567"/>
        <w:rPr>
          <w:lang w:eastAsia="ar-SA"/>
        </w:rPr>
      </w:pPr>
      <w:r w:rsidRPr="007400DE">
        <w:rPr>
          <w:lang w:eastAsia="ar-SA"/>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 (</w:t>
      </w:r>
      <w:proofErr w:type="spellStart"/>
      <w:r w:rsidRPr="007400DE">
        <w:rPr>
          <w:lang w:eastAsia="ar-SA"/>
        </w:rPr>
        <w:t>Pп</w:t>
      </w:r>
      <w:proofErr w:type="spellEnd"/>
      <w:r w:rsidRPr="007400DE">
        <w:rPr>
          <w:lang w:eastAsia="ar-SA"/>
        </w:rPr>
        <w:t xml:space="preserve"> сети от </w:t>
      </w:r>
      <w:proofErr w:type="spellStart"/>
      <w:r w:rsidRPr="007400DE">
        <w:rPr>
          <w:lang w:eastAsia="ar-SA"/>
        </w:rPr>
        <w:t>tn</w:t>
      </w:r>
      <w:proofErr w:type="spellEnd"/>
      <w:r w:rsidRPr="007400DE">
        <w:rPr>
          <w:lang w:eastAsia="ar-SA"/>
        </w:rPr>
        <w:t>) рассчитываются (п. 15 постановления Правительства РФ от 16.05.2014 № 452) по формуле:</w:t>
      </w:r>
    </w:p>
    <w:p w14:paraId="5C123146" w14:textId="3DDF0D0C" w:rsidR="007400DE" w:rsidRPr="007400DE" w:rsidRDefault="00F81E74" w:rsidP="007400DE">
      <w:pPr>
        <w:spacing w:before="0" w:after="0"/>
        <w:ind w:firstLine="0"/>
        <w:contextualSpacing/>
        <w:jc w:val="center"/>
        <w:rPr>
          <w:rFonts w:eastAsia="Calibri"/>
          <w:lang w:eastAsia="en-US"/>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сети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L</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7400DE" w:rsidRPr="007400DE">
        <w:rPr>
          <w:rFonts w:eastAsia="Calibri"/>
          <w:lang w:eastAsia="en-US"/>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км∙год</m:t>
            </m:r>
          </m:den>
        </m:f>
      </m:oMath>
    </w:p>
    <w:p w14:paraId="40F91FC6" w14:textId="6D7C7F39" w:rsidR="007400DE" w:rsidRPr="007400DE" w:rsidRDefault="007400DE" w:rsidP="007400DE">
      <w:pPr>
        <w:spacing w:before="0" w:after="0"/>
        <w:ind w:firstLine="567"/>
        <w:rPr>
          <w:lang w:eastAsia="ar-SA"/>
        </w:rPr>
      </w:pPr>
      <w:r w:rsidRPr="007400DE">
        <w:rPr>
          <w:lang w:eastAsia="ar-SA"/>
        </w:rPr>
        <w:t xml:space="preserve">где </w:t>
      </w:r>
      <m:oMath>
        <m:sSub>
          <m:sSubPr>
            <m:ctrlPr>
              <w:rPr>
                <w:rFonts w:ascii="Cambria Math" w:hAnsi="Cambria Math"/>
                <w:lang w:eastAsia="ar-SA"/>
              </w:rPr>
            </m:ctrlPr>
          </m:sSubPr>
          <m:e>
            <m:r>
              <w:rPr>
                <w:rFonts w:ascii="Cambria Math" w:hAnsi="Cambria Math"/>
                <w:lang w:eastAsia="ar-SA"/>
              </w:rPr>
              <m:t>N</m:t>
            </m:r>
          </m:e>
          <m:sub>
            <m:r>
              <m:rPr>
                <m:sty m:val="p"/>
              </m:rPr>
              <w:rPr>
                <w:rFonts w:ascii="Cambria Math" w:hAnsi="Cambria Math"/>
                <w:lang w:eastAsia="ar-SA"/>
              </w:rPr>
              <m:t xml:space="preserve">п сети от </m:t>
            </m:r>
            <m:sSub>
              <m:sSubPr>
                <m:ctrlPr>
                  <w:rPr>
                    <w:rFonts w:ascii="Cambria Math" w:hAnsi="Cambria Math"/>
                    <w:lang w:eastAsia="ar-SA"/>
                  </w:rPr>
                </m:ctrlPr>
              </m:sSubPr>
              <m:e>
                <m:r>
                  <w:rPr>
                    <w:rFonts w:ascii="Cambria Math" w:hAnsi="Cambria Math"/>
                    <w:lang w:eastAsia="ar-SA"/>
                  </w:rPr>
                  <m:t>t</m:t>
                </m:r>
              </m:e>
              <m:sub>
                <m:r>
                  <m:rPr>
                    <m:sty m:val="p"/>
                  </m:rPr>
                  <w:rPr>
                    <w:rFonts w:ascii="Cambria Math" w:hAnsi="Cambria Math"/>
                    <w:lang w:eastAsia="ar-SA"/>
                  </w:rPr>
                  <m:t>0-1</m:t>
                </m:r>
              </m:sub>
            </m:sSub>
          </m:sub>
        </m:sSub>
      </m:oMath>
      <w:r w:rsidRPr="007400DE">
        <w:rPr>
          <w:lang w:eastAsia="ar-SA"/>
        </w:rP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 ед.;</w:t>
      </w:r>
    </w:p>
    <w:p w14:paraId="3044C480" w14:textId="07A266F0" w:rsidR="007400DE" w:rsidRPr="007400DE" w:rsidRDefault="00F81E74" w:rsidP="007400DE">
      <w:pPr>
        <w:spacing w:before="0" w:after="0"/>
        <w:ind w:firstLine="567"/>
        <w:rPr>
          <w:lang w:eastAsia="ar-SA"/>
        </w:rPr>
      </w:pPr>
      <m:oMath>
        <m:sSub>
          <m:sSubPr>
            <m:ctrlPr>
              <w:rPr>
                <w:rFonts w:ascii="Cambria Math" w:hAnsi="Cambria Math"/>
                <w:lang w:eastAsia="ar-SA"/>
              </w:rPr>
            </m:ctrlPr>
          </m:sSubPr>
          <m:e>
            <m:r>
              <w:rPr>
                <w:rFonts w:ascii="Cambria Math" w:hAnsi="Cambria Math"/>
                <w:lang w:eastAsia="ar-SA"/>
              </w:rPr>
              <m:t>L</m:t>
            </m:r>
          </m:e>
          <m:sub>
            <m:r>
              <m:rPr>
                <m:sty m:val="p"/>
              </m:rPr>
              <w:rPr>
                <w:rFonts w:ascii="Cambria Math" w:hAnsi="Cambria Math"/>
                <w:lang w:eastAsia="ar-SA"/>
              </w:rPr>
              <m:t xml:space="preserve"> </m:t>
            </m:r>
            <m:sSub>
              <m:sSubPr>
                <m:ctrlPr>
                  <w:rPr>
                    <w:rFonts w:ascii="Cambria Math" w:hAnsi="Cambria Math"/>
                    <w:lang w:eastAsia="ar-SA"/>
                  </w:rPr>
                </m:ctrlPr>
              </m:sSubPr>
              <m:e>
                <m:r>
                  <w:rPr>
                    <w:rFonts w:ascii="Cambria Math" w:hAnsi="Cambria Math"/>
                    <w:lang w:eastAsia="ar-SA"/>
                  </w:rPr>
                  <m:t>t</m:t>
                </m:r>
              </m:e>
              <m:sub>
                <m:r>
                  <m:rPr>
                    <m:sty m:val="p"/>
                  </m:rPr>
                  <w:rPr>
                    <w:rFonts w:ascii="Cambria Math" w:hAnsi="Cambria Math"/>
                    <w:lang w:eastAsia="ar-SA"/>
                  </w:rPr>
                  <m:t>0-1</m:t>
                </m:r>
              </m:sub>
            </m:sSub>
          </m:sub>
        </m:sSub>
      </m:oMath>
      <w:r w:rsidR="007400DE" w:rsidRPr="007400DE">
        <w:rPr>
          <w:lang w:eastAsia="ar-SA"/>
        </w:rPr>
        <w:t xml:space="preserve"> – суммарная протяженность тепловой сети в двухтрубном исчислении за год, предшествующий году начала реализации инвестиционной программы, км;</w:t>
      </w:r>
    </w:p>
    <w:p w14:paraId="5933269C" w14:textId="66F0C0D0" w:rsidR="007400DE" w:rsidRPr="007400DE" w:rsidRDefault="00F81E74" w:rsidP="007400DE">
      <w:pPr>
        <w:spacing w:before="0" w:after="0"/>
        <w:ind w:firstLine="567"/>
        <w:rPr>
          <w:lang w:eastAsia="ar-SA"/>
        </w:rPr>
      </w:pPr>
      <m:oMath>
        <m:sSub>
          <m:sSubPr>
            <m:ctrlPr>
              <w:rPr>
                <w:rFonts w:ascii="Cambria Math" w:hAnsi="Cambria Math"/>
                <w:lang w:eastAsia="ar-SA"/>
              </w:rPr>
            </m:ctrlPr>
          </m:sSubPr>
          <m:e>
            <m:r>
              <w:rPr>
                <w:rFonts w:ascii="Cambria Math" w:hAnsi="Cambria Math"/>
                <w:lang w:eastAsia="ar-SA"/>
              </w:rPr>
              <m:t>L</m:t>
            </m:r>
          </m:e>
          <m:sub>
            <m:r>
              <m:rPr>
                <m:sty m:val="p"/>
              </m:rPr>
              <w:rPr>
                <w:rFonts w:ascii="Cambria Math" w:hAnsi="Cambria Math"/>
                <w:lang w:eastAsia="ar-SA"/>
              </w:rPr>
              <m:t xml:space="preserve"> </m:t>
            </m:r>
            <m:sSub>
              <m:sSubPr>
                <m:ctrlPr>
                  <w:rPr>
                    <w:rFonts w:ascii="Cambria Math" w:hAnsi="Cambria Math"/>
                    <w:lang w:eastAsia="ar-SA"/>
                  </w:rPr>
                </m:ctrlPr>
              </m:sSubPr>
              <m:e>
                <m:r>
                  <w:rPr>
                    <w:rFonts w:ascii="Cambria Math" w:hAnsi="Cambria Math"/>
                    <w:lang w:eastAsia="ar-SA"/>
                  </w:rPr>
                  <m:t>t</m:t>
                </m:r>
              </m:e>
              <m:sub>
                <m:r>
                  <w:rPr>
                    <w:rFonts w:ascii="Cambria Math" w:hAnsi="Cambria Math"/>
                    <w:lang w:eastAsia="ar-SA"/>
                  </w:rPr>
                  <m:t>n</m:t>
                </m:r>
              </m:sub>
            </m:sSub>
          </m:sub>
        </m:sSub>
      </m:oMath>
      <w:r w:rsidR="007400DE" w:rsidRPr="007400DE">
        <w:rPr>
          <w:lang w:eastAsia="ar-SA"/>
        </w:rPr>
        <w:t xml:space="preserve"> – общая протяженность тепловых сетей в двухтрубном исчислении в году, соответствующем году реализации инвестиционной программы, км;</w:t>
      </w:r>
    </w:p>
    <w:p w14:paraId="1A5D0CC9" w14:textId="14D693B0" w:rsidR="007400DE" w:rsidRPr="007400DE" w:rsidRDefault="00F81E74" w:rsidP="007400DE">
      <w:pPr>
        <w:spacing w:before="0" w:after="0"/>
        <w:ind w:firstLine="567"/>
        <w:rPr>
          <w:lang w:eastAsia="ar-SA"/>
        </w:rPr>
      </w:pPr>
      <m:oMath>
        <m:nary>
          <m:naryPr>
            <m:chr m:val="∑"/>
            <m:limLoc m:val="undOvr"/>
            <m:subHide m:val="1"/>
            <m:supHide m:val="1"/>
            <m:ctrlPr>
              <w:rPr>
                <w:rFonts w:ascii="Cambria Math" w:hAnsi="Cambria Math"/>
                <w:lang w:eastAsia="ar-SA"/>
              </w:rPr>
            </m:ctrlPr>
          </m:naryPr>
          <m:sub/>
          <m:sup/>
          <m:e>
            <m:sSub>
              <m:sSubPr>
                <m:ctrlPr>
                  <w:rPr>
                    <w:rFonts w:ascii="Cambria Math" w:hAnsi="Cambria Math"/>
                    <w:lang w:eastAsia="ar-SA"/>
                  </w:rPr>
                </m:ctrlPr>
              </m:sSubPr>
              <m:e>
                <m:r>
                  <w:rPr>
                    <w:rFonts w:ascii="Cambria Math" w:hAnsi="Cambria Math"/>
                    <w:lang w:eastAsia="ar-SA"/>
                  </w:rPr>
                  <m:t>L</m:t>
                </m:r>
              </m:e>
              <m:sub>
                <m:r>
                  <m:rPr>
                    <m:sty m:val="p"/>
                  </m:rPr>
                  <w:rPr>
                    <w:rFonts w:ascii="Cambria Math" w:hAnsi="Cambria Math"/>
                    <w:lang w:eastAsia="ar-SA"/>
                  </w:rPr>
                  <m:t xml:space="preserve"> </m:t>
                </m:r>
                <m:sSub>
                  <m:sSubPr>
                    <m:ctrlPr>
                      <w:rPr>
                        <w:rFonts w:ascii="Cambria Math" w:hAnsi="Cambria Math"/>
                        <w:lang w:eastAsia="ar-SA"/>
                      </w:rPr>
                    </m:ctrlPr>
                  </m:sSubPr>
                  <m:e>
                    <m:r>
                      <m:rPr>
                        <m:sty m:val="p"/>
                      </m:rPr>
                      <w:rPr>
                        <w:rFonts w:ascii="Cambria Math" w:hAnsi="Cambria Math"/>
                        <w:lang w:eastAsia="ar-SA"/>
                      </w:rPr>
                      <m:t xml:space="preserve">зам </m:t>
                    </m:r>
                    <m:r>
                      <w:rPr>
                        <w:rFonts w:ascii="Cambria Math" w:hAnsi="Cambria Math"/>
                        <w:lang w:eastAsia="ar-SA"/>
                      </w:rPr>
                      <m:t>t</m:t>
                    </m:r>
                  </m:e>
                  <m:sub>
                    <m:r>
                      <w:rPr>
                        <w:rFonts w:ascii="Cambria Math" w:hAnsi="Cambria Math"/>
                        <w:lang w:eastAsia="ar-SA"/>
                      </w:rPr>
                      <m:t>n</m:t>
                    </m:r>
                  </m:sub>
                </m:sSub>
              </m:sub>
            </m:sSub>
          </m:e>
        </m:nary>
      </m:oMath>
      <w:r w:rsidR="007400DE" w:rsidRPr="007400DE">
        <w:rPr>
          <w:lang w:eastAsia="ar-SA"/>
        </w:rP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км.</w:t>
      </w:r>
    </w:p>
    <w:p w14:paraId="7EC033E3" w14:textId="0DC731B3" w:rsidR="007400DE" w:rsidRPr="007400DE" w:rsidRDefault="007400DE" w:rsidP="007400DE">
      <w:pPr>
        <w:spacing w:before="0" w:after="0"/>
        <w:ind w:firstLine="567"/>
        <w:rPr>
          <w:lang w:eastAsia="ar-SA"/>
        </w:rPr>
      </w:pPr>
      <w:r w:rsidRPr="007400DE">
        <w:rPr>
          <w:lang w:eastAsia="ar-SA"/>
        </w:rPr>
        <w:lastRenderedPageBreak/>
        <w:t>В связи с отсутствием данных по количеству прекращений подачи тепловой энергии, причиной которых явились технологические нарушения на тепловых сетях плановые значения показателей надежности с 202</w:t>
      </w:r>
      <w:r w:rsidR="00F81E74" w:rsidRPr="00F81E74">
        <w:rPr>
          <w:lang w:eastAsia="ar-SA"/>
        </w:rPr>
        <w:t>5</w:t>
      </w:r>
      <w:r w:rsidRPr="007400DE">
        <w:rPr>
          <w:lang w:eastAsia="ar-SA"/>
        </w:rPr>
        <w:t xml:space="preserve"> по 2035 годы </w:t>
      </w:r>
      <w:proofErr w:type="spellStart"/>
      <w:r w:rsidRPr="007400DE">
        <w:rPr>
          <w:lang w:eastAsia="ar-SA"/>
        </w:rPr>
        <w:t>Pп</w:t>
      </w:r>
      <w:proofErr w:type="spellEnd"/>
      <w:r w:rsidRPr="007400DE">
        <w:rPr>
          <w:lang w:eastAsia="ar-SA"/>
        </w:rPr>
        <w:t xml:space="preserve"> сети = 0</w:t>
      </w:r>
      <w:proofErr w:type="gramStart"/>
      <w:r w:rsidRPr="007400DE">
        <w:rPr>
          <w:lang w:eastAsia="ar-SA"/>
        </w:rPr>
        <w:t xml:space="preserve">   (</w:t>
      </w:r>
      <w:proofErr w:type="gramEnd"/>
      <w:r w:rsidRPr="007400DE">
        <w:rPr>
          <w:lang w:eastAsia="ar-SA"/>
        </w:rPr>
        <w:t>ед.)/(</w:t>
      </w:r>
      <w:proofErr w:type="spellStart"/>
      <w:r w:rsidRPr="007400DE">
        <w:rPr>
          <w:lang w:eastAsia="ar-SA"/>
        </w:rPr>
        <w:t>км∙год</w:t>
      </w:r>
      <w:proofErr w:type="spellEnd"/>
      <w:r w:rsidRPr="007400DE">
        <w:rPr>
          <w:lang w:eastAsia="ar-SA"/>
        </w:rPr>
        <w:t>)</w:t>
      </w:r>
    </w:p>
    <w:p w14:paraId="2E938680" w14:textId="04BA663B" w:rsidR="007400DE" w:rsidRPr="007400DE" w:rsidRDefault="007400DE" w:rsidP="007400DE">
      <w:pPr>
        <w:pStyle w:val="22"/>
        <w:spacing w:before="120" w:after="120" w:line="360" w:lineRule="auto"/>
        <w:ind w:firstLine="567"/>
        <w:jc w:val="both"/>
      </w:pPr>
      <w:bookmarkStart w:id="215" w:name="_Toc7452219"/>
      <w:bookmarkStart w:id="216" w:name="_Toc61357037"/>
      <w:bookmarkStart w:id="217" w:name="_Toc192231745"/>
      <w:r w:rsidRPr="007400DE">
        <w:t>13.2. Количество прекращений подачи тепловой энергии, теплоносителя в результате технологических нарушений на источниках тепловой энергии</w:t>
      </w:r>
      <w:bookmarkEnd w:id="215"/>
      <w:bookmarkEnd w:id="216"/>
      <w:bookmarkEnd w:id="217"/>
    </w:p>
    <w:p w14:paraId="6C9B99DD" w14:textId="77777777" w:rsidR="007400DE" w:rsidRPr="007400DE" w:rsidRDefault="007400DE" w:rsidP="007400DE">
      <w:pPr>
        <w:spacing w:before="0" w:after="0"/>
        <w:ind w:firstLine="567"/>
        <w:contextualSpacing/>
        <w:rPr>
          <w:rFonts w:eastAsia="Calibri"/>
          <w:lang w:eastAsia="en-US"/>
        </w:rPr>
      </w:pPr>
      <w:r w:rsidRPr="007400DE">
        <w:rPr>
          <w:rFonts w:eastAsia="Calibri"/>
          <w:lang w:eastAsia="en-US"/>
        </w:rPr>
        <w:t>Плановые значения показателей надежности объектов теплоснабжения, определяемые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 (</w:t>
      </w:r>
      <w:proofErr w:type="spellStart"/>
      <w:r w:rsidRPr="007400DE">
        <w:rPr>
          <w:rFonts w:eastAsia="Calibri"/>
          <w:lang w:eastAsia="en-US"/>
        </w:rPr>
        <w:t>Pп</w:t>
      </w:r>
      <w:proofErr w:type="spellEnd"/>
      <w:r w:rsidRPr="007400DE">
        <w:rPr>
          <w:rFonts w:eastAsia="Calibri"/>
          <w:lang w:eastAsia="en-US"/>
        </w:rPr>
        <w:t xml:space="preserve"> </w:t>
      </w:r>
      <w:proofErr w:type="spellStart"/>
      <w:r w:rsidRPr="007400DE">
        <w:rPr>
          <w:rFonts w:eastAsia="Calibri"/>
          <w:lang w:eastAsia="en-US"/>
        </w:rPr>
        <w:t>ист</w:t>
      </w:r>
      <w:proofErr w:type="spellEnd"/>
      <w:r w:rsidRPr="007400DE">
        <w:rPr>
          <w:rFonts w:eastAsia="Calibri"/>
          <w:lang w:eastAsia="en-US"/>
        </w:rPr>
        <w:t xml:space="preserve"> от </w:t>
      </w:r>
      <w:proofErr w:type="spellStart"/>
      <w:r w:rsidRPr="007400DE">
        <w:rPr>
          <w:rFonts w:eastAsia="Calibri"/>
          <w:lang w:eastAsia="en-US"/>
        </w:rPr>
        <w:t>tn</w:t>
      </w:r>
      <w:proofErr w:type="spellEnd"/>
      <w:r w:rsidRPr="007400DE">
        <w:rPr>
          <w:rFonts w:eastAsia="Calibri"/>
          <w:lang w:eastAsia="en-US"/>
        </w:rPr>
        <w:t>) в целом по теплоснабжающей организации рассчитываются (п. 16 постановления Правительства РФ от 16.05.2014 № 452) по формуле:</w:t>
      </w:r>
    </w:p>
    <w:p w14:paraId="286AAA6C" w14:textId="17E92DB1" w:rsidR="007400DE" w:rsidRPr="007400DE" w:rsidRDefault="00F81E74" w:rsidP="007400DE">
      <w:pPr>
        <w:spacing w:before="0" w:after="0"/>
        <w:ind w:firstLine="567"/>
        <w:contextualSpacing/>
        <w:rPr>
          <w:rFonts w:eastAsia="Calibri"/>
          <w:lang w:eastAsia="en-US"/>
        </w:rPr>
      </w:pP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 xml:space="preserve">п ист от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m:rPr>
                        <m:sty m:val="p"/>
                      </m:rPr>
                      <w:rPr>
                        <w:rFonts w:ascii="Cambria Math" w:hAnsi="Cambria Math"/>
                      </w:rPr>
                      <m:t>0-1</m:t>
                    </m:r>
                  </m:sub>
                </m:sSub>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зам </m:t>
                        </m:r>
                        <m:r>
                          <w:rPr>
                            <w:rFonts w:ascii="Cambria Math" w:hAnsi="Cambria Math"/>
                          </w:rPr>
                          <m:t>t</m:t>
                        </m:r>
                      </m:e>
                      <m:sub>
                        <m:r>
                          <w:rPr>
                            <w:rFonts w:ascii="Cambria Math" w:hAnsi="Cambria Math"/>
                          </w:rPr>
                          <m:t>n</m:t>
                        </m:r>
                      </m:sub>
                    </m:sSub>
                  </m:sub>
                </m:sSub>
              </m:e>
            </m:nary>
          </m:num>
          <m:den>
            <m:sSub>
              <m:sSubPr>
                <m:ctrlPr>
                  <w:rPr>
                    <w:rFonts w:ascii="Cambria Math" w:hAnsi="Cambria Math"/>
                  </w:rPr>
                </m:ctrlPr>
              </m:sSubPr>
              <m:e>
                <m:r>
                  <w:rPr>
                    <w:rFonts w:ascii="Cambria Math" w:hAnsi="Cambria Math"/>
                  </w:rPr>
                  <m:t>M</m:t>
                </m:r>
              </m:e>
              <m:sub>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n</m:t>
                    </m:r>
                  </m:sub>
                </m:sSub>
              </m:sub>
            </m:sSub>
          </m:den>
        </m:f>
      </m:oMath>
      <w:r w:rsidR="007400DE" w:rsidRPr="007400DE">
        <w:rPr>
          <w:rFonts w:eastAsia="Calibri"/>
          <w:lang w:eastAsia="en-US"/>
        </w:rPr>
        <w:t>,</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1F18C3E2" w14:textId="0ABB409F" w:rsidR="007400DE" w:rsidRPr="007400DE" w:rsidRDefault="007400DE" w:rsidP="007400DE">
      <w:pPr>
        <w:spacing w:before="0" w:after="0"/>
        <w:ind w:firstLine="567"/>
        <w:contextualSpacing/>
        <w:rPr>
          <w:rFonts w:eastAsia="Calibri"/>
          <w:lang w:eastAsia="en-US"/>
        </w:rPr>
      </w:pPr>
      <w:r w:rsidRPr="007400DE">
        <w:rPr>
          <w:rFonts w:eastAsia="Calibri"/>
          <w:lang w:eastAsia="en-US"/>
        </w:rPr>
        <w:t xml:space="preserve">где </w:t>
      </w:r>
      <m:oMath>
        <m:sSub>
          <m:sSubPr>
            <m:ctrlPr>
              <w:rPr>
                <w:rFonts w:ascii="Cambria Math" w:hAnsi="Cambria Math"/>
                <w:i/>
              </w:rPr>
            </m:ctrlPr>
          </m:sSubPr>
          <m:e>
            <m:r>
              <w:rPr>
                <w:rFonts w:ascii="Cambria Math" w:hAnsi="Cambria Math"/>
              </w:rPr>
              <m:t>N</m:t>
            </m:r>
          </m:e>
          <m:sub>
            <m:r>
              <w:rPr>
                <w:rFonts w:ascii="Cambria Math" w:hAnsi="Cambria Math"/>
              </w:rPr>
              <m:t xml:space="preserve">п ист от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Pr="007400DE">
        <w:rPr>
          <w:rFonts w:eastAsia="Calibri"/>
          <w:lang w:eastAsia="en-US"/>
        </w:rP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 ед.;</w:t>
      </w:r>
    </w:p>
    <w:p w14:paraId="141F75FE" w14:textId="4681D1D7" w:rsidR="007400DE" w:rsidRPr="007400DE" w:rsidRDefault="00F81E74" w:rsidP="007400DE">
      <w:pPr>
        <w:spacing w:before="0" w:after="0"/>
        <w:ind w:firstLine="567"/>
        <w:contextualSpacing/>
        <w:rPr>
          <w:rFonts w:eastAsia="Calibri"/>
          <w:lang w:eastAsia="en-US"/>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0-1</m:t>
                </m:r>
              </m:sub>
            </m:sSub>
          </m:sub>
        </m:sSub>
      </m:oMath>
      <w:r w:rsidR="007400DE" w:rsidRPr="007400DE">
        <w:rPr>
          <w:rFonts w:eastAsia="Calibri"/>
          <w:lang w:eastAsia="en-US"/>
        </w:rPr>
        <w:t xml:space="preserve"> – общая установленная мощность источников тепловой энергии, за год, предшествующий году начала реализации инвестиционной программы, Гкал/час;</w:t>
      </w:r>
    </w:p>
    <w:p w14:paraId="15FE504B" w14:textId="7F45E867" w:rsidR="007400DE" w:rsidRPr="007400DE" w:rsidRDefault="00F81E74" w:rsidP="007400DE">
      <w:pPr>
        <w:spacing w:before="0" w:after="0"/>
        <w:ind w:firstLine="567"/>
        <w:contextualSpacing/>
        <w:rPr>
          <w:rFonts w:eastAsia="Calibri"/>
          <w:lang w:eastAsia="en-US"/>
        </w:rPr>
      </w:pPr>
      <m:oMath>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n</m:t>
                </m:r>
              </m:sub>
            </m:sSub>
          </m:sub>
        </m:sSub>
      </m:oMath>
      <w:r w:rsidR="007400DE" w:rsidRPr="007400DE">
        <w:rPr>
          <w:rFonts w:eastAsia="Calibri"/>
          <w:lang w:eastAsia="en-US"/>
        </w:rPr>
        <w:t xml:space="preserve"> – общая установленная мощность источников тепловой энергии в году, соответствующем году реализации инвестиционной программы, Гкал/час;</w:t>
      </w:r>
    </w:p>
    <w:p w14:paraId="585AF781" w14:textId="4DB30225" w:rsidR="007400DE" w:rsidRPr="007400DE" w:rsidRDefault="00F81E74" w:rsidP="007400DE">
      <w:pPr>
        <w:spacing w:before="0" w:after="0"/>
        <w:ind w:firstLine="567"/>
        <w:contextualSpacing/>
        <w:rPr>
          <w:rFonts w:eastAsia="Calibri"/>
          <w:lang w:eastAsia="en-US"/>
        </w:rPr>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 xml:space="preserve"> </m:t>
                </m:r>
                <m:sSub>
                  <m:sSubPr>
                    <m:ctrlPr>
                      <w:rPr>
                        <w:rFonts w:ascii="Cambria Math" w:hAnsi="Cambria Math"/>
                        <w:i/>
                      </w:rPr>
                    </m:ctrlPr>
                  </m:sSubPr>
                  <m:e>
                    <m:r>
                      <w:rPr>
                        <w:rFonts w:ascii="Cambria Math" w:hAnsi="Cambria Math"/>
                      </w:rPr>
                      <m:t>зам t</m:t>
                    </m:r>
                  </m:e>
                  <m:sub>
                    <m:r>
                      <w:rPr>
                        <w:rFonts w:ascii="Cambria Math" w:hAnsi="Cambria Math"/>
                      </w:rPr>
                      <m:t>n</m:t>
                    </m:r>
                  </m:sub>
                </m:sSub>
              </m:sub>
            </m:sSub>
          </m:e>
        </m:nary>
      </m:oMath>
      <w:r w:rsidR="007400DE" w:rsidRPr="007400DE">
        <w:rPr>
          <w:rFonts w:eastAsia="Calibri"/>
          <w:lang w:eastAsia="en-US"/>
        </w:rPr>
        <w:t xml:space="preserve"> – суммарная установленная мощность строящихся, реконструируемых и модернизируемых источников тепловой энергии, вводимых в эксплуатацию в соответствующем году реализации инвестиционной программы, Гкал/час.</w:t>
      </w:r>
    </w:p>
    <w:p w14:paraId="34D5FAC9" w14:textId="46540923" w:rsidR="007400DE" w:rsidRPr="007400DE" w:rsidRDefault="007400DE" w:rsidP="007400DE">
      <w:pPr>
        <w:spacing w:before="0" w:after="0"/>
        <w:ind w:firstLine="567"/>
        <w:contextualSpacing/>
        <w:rPr>
          <w:rFonts w:eastAsia="Calibri"/>
          <w:lang w:eastAsia="en-US"/>
        </w:rPr>
      </w:pPr>
      <w:r w:rsidRPr="007400DE">
        <w:rPr>
          <w:rFonts w:eastAsia="Calibri"/>
          <w:lang w:eastAsia="en-US"/>
        </w:rPr>
        <w:t>В связи с отсутствием данных по количеству прекращений подачи тепловой энергии, причиной которых явились технологические нарушения на источниках тепловой энергии, плановые значения показателей надежности с 20</w:t>
      </w:r>
      <w:r w:rsidR="00E271F0">
        <w:rPr>
          <w:rFonts w:eastAsia="Calibri"/>
          <w:lang w:eastAsia="en-US"/>
        </w:rPr>
        <w:t>2</w:t>
      </w:r>
      <w:r w:rsidR="00F81E74" w:rsidRPr="00F81E74">
        <w:rPr>
          <w:rFonts w:eastAsia="Calibri"/>
          <w:lang w:eastAsia="en-US"/>
        </w:rPr>
        <w:t>5</w:t>
      </w:r>
      <w:r w:rsidRPr="007400DE">
        <w:rPr>
          <w:rFonts w:eastAsia="Calibri"/>
          <w:lang w:eastAsia="en-US"/>
        </w:rPr>
        <w:t xml:space="preserve"> по 203</w:t>
      </w:r>
      <w:r w:rsidR="00E426B3">
        <w:rPr>
          <w:rFonts w:eastAsia="Calibri"/>
          <w:lang w:eastAsia="en-US"/>
        </w:rPr>
        <w:t>5</w:t>
      </w:r>
      <w:r w:rsidRPr="007400DE">
        <w:rPr>
          <w:rFonts w:eastAsia="Calibri"/>
          <w:lang w:eastAsia="en-US"/>
        </w:rPr>
        <w:t xml:space="preserve"> годы </w:t>
      </w:r>
      <w:proofErr w:type="spellStart"/>
      <w:r w:rsidRPr="007400DE">
        <w:rPr>
          <w:rFonts w:eastAsia="Calibri"/>
          <w:lang w:eastAsia="en-US"/>
        </w:rPr>
        <w:t>Pп</w:t>
      </w:r>
      <w:proofErr w:type="spellEnd"/>
      <w:r w:rsidRPr="007400DE">
        <w:rPr>
          <w:rFonts w:eastAsia="Calibri"/>
          <w:lang w:eastAsia="en-US"/>
        </w:rPr>
        <w:t xml:space="preserve"> </w:t>
      </w:r>
      <w:proofErr w:type="spellStart"/>
      <w:r w:rsidRPr="007400DE">
        <w:rPr>
          <w:rFonts w:eastAsia="Calibri"/>
          <w:lang w:eastAsia="en-US"/>
        </w:rPr>
        <w:t>ист</w:t>
      </w:r>
      <w:proofErr w:type="spellEnd"/>
      <w:r w:rsidRPr="007400DE">
        <w:rPr>
          <w:rFonts w:eastAsia="Calibri"/>
          <w:lang w:eastAsia="en-US"/>
        </w:rPr>
        <w:t xml:space="preserve"> = 0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ед.</m:t>
            </m:r>
          </m:num>
          <m:den>
            <m:r>
              <m:rPr>
                <m:sty m:val="p"/>
              </m:rPr>
              <w:rPr>
                <w:rFonts w:ascii="Cambria Math" w:hAnsi="Cambria Math"/>
              </w:rPr>
              <m:t>Гкал/час∙год</m:t>
            </m:r>
          </m:den>
        </m:f>
      </m:oMath>
    </w:p>
    <w:p w14:paraId="1002D294" w14:textId="19BCCEE2" w:rsidR="007400DE" w:rsidRPr="007400DE" w:rsidRDefault="007400DE" w:rsidP="007400DE">
      <w:pPr>
        <w:pStyle w:val="22"/>
        <w:spacing w:before="120" w:after="120" w:line="360" w:lineRule="auto"/>
        <w:ind w:firstLine="567"/>
        <w:jc w:val="both"/>
      </w:pPr>
      <w:bookmarkStart w:id="218" w:name="_Toc7452220"/>
      <w:bookmarkStart w:id="219" w:name="_Toc61357038"/>
      <w:bookmarkStart w:id="220" w:name="_Toc192231746"/>
      <w:r w:rsidRPr="007400DE">
        <w:lastRenderedPageBreak/>
        <w:t>13.3. Удельный расход условного топлива на единицу тепловой энергии, отпускаемой с коллекторов источников тепловой энергии</w:t>
      </w:r>
      <w:bookmarkEnd w:id="218"/>
      <w:bookmarkEnd w:id="219"/>
      <w:bookmarkEnd w:id="220"/>
    </w:p>
    <w:p w14:paraId="1B9005C3" w14:textId="43B849AF" w:rsidR="00AE40DF" w:rsidRPr="00AE40DF" w:rsidRDefault="007400DE" w:rsidP="007400DE">
      <w:pPr>
        <w:spacing w:before="0" w:after="0"/>
        <w:ind w:firstLine="567"/>
        <w:rPr>
          <w:lang w:eastAsia="ar-SA"/>
        </w:rPr>
      </w:pPr>
      <w:r w:rsidRPr="00AE40DF">
        <w:rPr>
          <w:lang w:eastAsia="ar-SA"/>
        </w:rPr>
        <w:t xml:space="preserve">Удельный расход условного топлива на единицу тепловой энергии, отпускаемой с коллекторов котельной в </w:t>
      </w:r>
      <w:r w:rsidR="005F1F0C" w:rsidRPr="00AE40DF">
        <w:rPr>
          <w:lang w:eastAsia="ar-SA"/>
        </w:rPr>
        <w:t xml:space="preserve">Лесколовском </w:t>
      </w:r>
      <w:r w:rsidR="00A56799">
        <w:rPr>
          <w:lang w:eastAsia="ar-SA"/>
        </w:rPr>
        <w:t xml:space="preserve">СП </w:t>
      </w:r>
      <w:r w:rsidR="00AE40DF" w:rsidRPr="00AE40DF">
        <w:rPr>
          <w:lang w:eastAsia="ar-SA"/>
        </w:rPr>
        <w:t>составляет:</w:t>
      </w:r>
    </w:p>
    <w:p w14:paraId="57553E46" w14:textId="6CE2CD72" w:rsidR="007400DE" w:rsidRPr="00CC2E07" w:rsidRDefault="007400DE" w:rsidP="00E271F0">
      <w:pPr>
        <w:pStyle w:val="affff2"/>
        <w:numPr>
          <w:ilvl w:val="0"/>
          <w:numId w:val="57"/>
        </w:numPr>
        <w:spacing w:before="0" w:after="0" w:line="360" w:lineRule="auto"/>
        <w:ind w:left="1281" w:hanging="357"/>
        <w:rPr>
          <w:rFonts w:ascii="Times New Roman" w:hAnsi="Times New Roman"/>
          <w:sz w:val="26"/>
          <w:szCs w:val="26"/>
          <w:lang w:eastAsia="ar-SA"/>
        </w:rPr>
      </w:pPr>
      <w:r w:rsidRPr="00CC2E07">
        <w:rPr>
          <w:rFonts w:ascii="Times New Roman" w:hAnsi="Times New Roman"/>
          <w:sz w:val="26"/>
          <w:szCs w:val="26"/>
          <w:lang w:eastAsia="ar-SA"/>
        </w:rPr>
        <w:t xml:space="preserve">по котельной № 22 </w:t>
      </w:r>
      <w:r w:rsidR="00AE40DF" w:rsidRPr="00CC2E07">
        <w:rPr>
          <w:rFonts w:ascii="Times New Roman" w:hAnsi="Times New Roman"/>
          <w:sz w:val="26"/>
          <w:szCs w:val="26"/>
          <w:lang w:eastAsia="ar-SA"/>
        </w:rPr>
        <w:t xml:space="preserve">- </w:t>
      </w:r>
      <w:r w:rsidRPr="00CC2E07">
        <w:rPr>
          <w:rFonts w:ascii="Times New Roman" w:hAnsi="Times New Roman"/>
          <w:sz w:val="26"/>
          <w:szCs w:val="26"/>
          <w:lang w:eastAsia="ar-SA"/>
        </w:rPr>
        <w:t>1</w:t>
      </w:r>
      <w:r w:rsidR="00CC2E07" w:rsidRPr="00CC2E07">
        <w:rPr>
          <w:rFonts w:ascii="Times New Roman" w:hAnsi="Times New Roman"/>
          <w:sz w:val="26"/>
          <w:szCs w:val="26"/>
          <w:lang w:eastAsia="ar-SA"/>
        </w:rPr>
        <w:t>5</w:t>
      </w:r>
      <w:r w:rsidR="00F81E74" w:rsidRPr="00F81E74">
        <w:rPr>
          <w:rFonts w:ascii="Times New Roman" w:hAnsi="Times New Roman"/>
          <w:sz w:val="26"/>
          <w:szCs w:val="26"/>
          <w:lang w:eastAsia="ar-SA"/>
        </w:rPr>
        <w:t>0</w:t>
      </w:r>
      <w:r w:rsidRPr="00CC2E07">
        <w:rPr>
          <w:rFonts w:ascii="Times New Roman" w:hAnsi="Times New Roman"/>
          <w:sz w:val="26"/>
          <w:szCs w:val="26"/>
          <w:lang w:eastAsia="ar-SA"/>
        </w:rPr>
        <w:t>,</w:t>
      </w:r>
      <w:r w:rsidR="00CC2E07" w:rsidRPr="00CC2E07">
        <w:rPr>
          <w:rFonts w:ascii="Times New Roman" w:hAnsi="Times New Roman"/>
          <w:sz w:val="26"/>
          <w:szCs w:val="26"/>
          <w:lang w:eastAsia="ar-SA"/>
        </w:rPr>
        <w:t>4</w:t>
      </w:r>
      <w:r w:rsidR="00F81E74" w:rsidRPr="00F81E74">
        <w:rPr>
          <w:rFonts w:ascii="Times New Roman" w:hAnsi="Times New Roman"/>
          <w:sz w:val="26"/>
          <w:szCs w:val="26"/>
          <w:lang w:eastAsia="ar-SA"/>
        </w:rPr>
        <w:t>1</w:t>
      </w:r>
      <w:r w:rsidRPr="00CC2E07">
        <w:rPr>
          <w:rFonts w:ascii="Times New Roman" w:hAnsi="Times New Roman"/>
          <w:sz w:val="26"/>
          <w:szCs w:val="26"/>
          <w:lang w:eastAsia="ar-SA"/>
        </w:rPr>
        <w:t xml:space="preserve"> </w:t>
      </w:r>
      <w:proofErr w:type="spellStart"/>
      <w:r w:rsidRPr="00CC2E07">
        <w:rPr>
          <w:rFonts w:ascii="Times New Roman" w:hAnsi="Times New Roman"/>
          <w:sz w:val="26"/>
          <w:szCs w:val="26"/>
          <w:lang w:eastAsia="ar-SA"/>
        </w:rPr>
        <w:t>кг.у.т</w:t>
      </w:r>
      <w:proofErr w:type="spellEnd"/>
      <w:r w:rsidRPr="00CC2E07">
        <w:rPr>
          <w:rFonts w:ascii="Times New Roman" w:hAnsi="Times New Roman"/>
          <w:sz w:val="26"/>
          <w:szCs w:val="26"/>
          <w:lang w:eastAsia="ar-SA"/>
        </w:rPr>
        <w:t>./Гкал</w:t>
      </w:r>
      <w:r w:rsidR="00AE40DF" w:rsidRPr="00CC2E07">
        <w:rPr>
          <w:rFonts w:ascii="Times New Roman" w:hAnsi="Times New Roman"/>
          <w:sz w:val="26"/>
          <w:szCs w:val="26"/>
          <w:lang w:eastAsia="ar-SA"/>
        </w:rPr>
        <w:t>;</w:t>
      </w:r>
    </w:p>
    <w:p w14:paraId="437E1881" w14:textId="2B005FEF" w:rsidR="00AE40DF" w:rsidRPr="00CC2E07" w:rsidRDefault="00AE40DF" w:rsidP="00E271F0">
      <w:pPr>
        <w:pStyle w:val="affff2"/>
        <w:numPr>
          <w:ilvl w:val="0"/>
          <w:numId w:val="57"/>
        </w:numPr>
        <w:spacing w:before="0" w:after="0" w:line="360" w:lineRule="auto"/>
        <w:ind w:left="1281" w:hanging="357"/>
        <w:rPr>
          <w:rFonts w:ascii="Times New Roman" w:hAnsi="Times New Roman"/>
          <w:sz w:val="26"/>
          <w:szCs w:val="26"/>
          <w:lang w:eastAsia="ar-SA"/>
        </w:rPr>
      </w:pPr>
      <w:r w:rsidRPr="00CC2E07">
        <w:rPr>
          <w:rFonts w:ascii="Times New Roman" w:hAnsi="Times New Roman"/>
          <w:sz w:val="26"/>
          <w:szCs w:val="26"/>
          <w:lang w:eastAsia="ar-SA"/>
        </w:rPr>
        <w:t>по котельной № 8 – 1</w:t>
      </w:r>
      <w:r w:rsidR="00CC2E07" w:rsidRPr="00CC2E07">
        <w:rPr>
          <w:rFonts w:ascii="Times New Roman" w:hAnsi="Times New Roman"/>
          <w:sz w:val="26"/>
          <w:szCs w:val="26"/>
          <w:lang w:eastAsia="ar-SA"/>
        </w:rPr>
        <w:t>5</w:t>
      </w:r>
      <w:r w:rsidR="00F81E74" w:rsidRPr="00F81E74">
        <w:rPr>
          <w:rFonts w:ascii="Times New Roman" w:hAnsi="Times New Roman"/>
          <w:sz w:val="26"/>
          <w:szCs w:val="26"/>
          <w:lang w:eastAsia="ar-SA"/>
        </w:rPr>
        <w:t>5</w:t>
      </w:r>
      <w:r w:rsidRPr="00CC2E07">
        <w:rPr>
          <w:rFonts w:ascii="Times New Roman" w:hAnsi="Times New Roman"/>
          <w:sz w:val="26"/>
          <w:szCs w:val="26"/>
          <w:lang w:eastAsia="ar-SA"/>
        </w:rPr>
        <w:t>,</w:t>
      </w:r>
      <w:r w:rsidR="00CC2E07" w:rsidRPr="00CC2E07">
        <w:rPr>
          <w:rFonts w:ascii="Times New Roman" w:hAnsi="Times New Roman"/>
          <w:sz w:val="26"/>
          <w:szCs w:val="26"/>
          <w:lang w:eastAsia="ar-SA"/>
        </w:rPr>
        <w:t>0</w:t>
      </w:r>
      <w:r w:rsidR="00F81E74" w:rsidRPr="00F81E74">
        <w:rPr>
          <w:rFonts w:ascii="Times New Roman" w:hAnsi="Times New Roman"/>
          <w:sz w:val="26"/>
          <w:szCs w:val="26"/>
          <w:lang w:eastAsia="ar-SA"/>
        </w:rPr>
        <w:t>0</w:t>
      </w:r>
      <w:r w:rsidRPr="00CC2E07">
        <w:rPr>
          <w:rFonts w:ascii="Times New Roman" w:hAnsi="Times New Roman"/>
          <w:sz w:val="26"/>
          <w:szCs w:val="26"/>
          <w:lang w:eastAsia="ar-SA"/>
        </w:rPr>
        <w:t xml:space="preserve"> </w:t>
      </w:r>
      <w:proofErr w:type="spellStart"/>
      <w:r w:rsidRPr="00CC2E07">
        <w:rPr>
          <w:rFonts w:ascii="Times New Roman" w:hAnsi="Times New Roman"/>
          <w:sz w:val="26"/>
          <w:szCs w:val="26"/>
          <w:lang w:eastAsia="ar-SA"/>
        </w:rPr>
        <w:t>кг.у.т</w:t>
      </w:r>
      <w:proofErr w:type="spellEnd"/>
      <w:r w:rsidRPr="00CC2E07">
        <w:rPr>
          <w:rFonts w:ascii="Times New Roman" w:hAnsi="Times New Roman"/>
          <w:sz w:val="26"/>
          <w:szCs w:val="26"/>
          <w:lang w:eastAsia="ar-SA"/>
        </w:rPr>
        <w:t>./Гкал;</w:t>
      </w:r>
    </w:p>
    <w:p w14:paraId="5CC58010" w14:textId="2D5FEF65" w:rsidR="00AE40DF" w:rsidRPr="00CC2E07" w:rsidRDefault="00AE40DF" w:rsidP="00E271F0">
      <w:pPr>
        <w:pStyle w:val="affff2"/>
        <w:numPr>
          <w:ilvl w:val="0"/>
          <w:numId w:val="57"/>
        </w:numPr>
        <w:spacing w:before="0" w:after="0" w:line="360" w:lineRule="auto"/>
        <w:ind w:left="1281" w:hanging="357"/>
        <w:rPr>
          <w:rFonts w:ascii="Times New Roman" w:hAnsi="Times New Roman"/>
          <w:sz w:val="26"/>
          <w:szCs w:val="26"/>
          <w:lang w:eastAsia="ar-SA"/>
        </w:rPr>
      </w:pPr>
      <w:r w:rsidRPr="00CC2E07">
        <w:rPr>
          <w:rFonts w:ascii="Times New Roman" w:hAnsi="Times New Roman"/>
          <w:sz w:val="26"/>
          <w:szCs w:val="26"/>
          <w:lang w:eastAsia="ar-SA"/>
        </w:rPr>
        <w:t xml:space="preserve">по </w:t>
      </w:r>
      <w:r w:rsidR="00983FD1" w:rsidRPr="00983FD1">
        <w:rPr>
          <w:rFonts w:ascii="Times New Roman" w:hAnsi="Times New Roman"/>
          <w:sz w:val="26"/>
          <w:szCs w:val="26"/>
          <w:lang w:eastAsia="ar-SA"/>
        </w:rPr>
        <w:t>ТГУ НОРД 120</w:t>
      </w:r>
      <w:r w:rsidR="00983FD1" w:rsidRPr="00983FD1">
        <w:rPr>
          <w:color w:val="000000"/>
        </w:rPr>
        <w:t xml:space="preserve"> </w:t>
      </w:r>
      <w:r w:rsidRPr="00CC2E07">
        <w:rPr>
          <w:rFonts w:ascii="Times New Roman" w:hAnsi="Times New Roman"/>
          <w:sz w:val="26"/>
          <w:szCs w:val="26"/>
          <w:lang w:eastAsia="ar-SA"/>
        </w:rPr>
        <w:t xml:space="preserve">– </w:t>
      </w:r>
      <w:r w:rsidR="00E426B3">
        <w:rPr>
          <w:rFonts w:ascii="Times New Roman" w:hAnsi="Times New Roman"/>
          <w:sz w:val="26"/>
          <w:szCs w:val="26"/>
          <w:lang w:eastAsia="ar-SA"/>
        </w:rPr>
        <w:t>154,40</w:t>
      </w:r>
      <w:r w:rsidRPr="00CC2E07">
        <w:rPr>
          <w:rFonts w:ascii="Times New Roman" w:hAnsi="Times New Roman"/>
          <w:sz w:val="26"/>
          <w:szCs w:val="26"/>
          <w:lang w:eastAsia="ar-SA"/>
        </w:rPr>
        <w:t xml:space="preserve"> </w:t>
      </w:r>
      <w:proofErr w:type="spellStart"/>
      <w:r w:rsidRPr="00CC2E07">
        <w:rPr>
          <w:rFonts w:ascii="Times New Roman" w:hAnsi="Times New Roman"/>
          <w:sz w:val="26"/>
          <w:szCs w:val="26"/>
          <w:lang w:eastAsia="ar-SA"/>
        </w:rPr>
        <w:t>кг.у.т</w:t>
      </w:r>
      <w:proofErr w:type="spellEnd"/>
      <w:r w:rsidRPr="00CC2E07">
        <w:rPr>
          <w:rFonts w:ascii="Times New Roman" w:hAnsi="Times New Roman"/>
          <w:sz w:val="26"/>
          <w:szCs w:val="26"/>
          <w:lang w:eastAsia="ar-SA"/>
        </w:rPr>
        <w:t>./Гкал</w:t>
      </w:r>
      <w:r w:rsidR="00E271F0" w:rsidRPr="00CC2E07">
        <w:rPr>
          <w:rFonts w:ascii="Times New Roman" w:hAnsi="Times New Roman"/>
          <w:sz w:val="26"/>
          <w:szCs w:val="26"/>
          <w:lang w:eastAsia="ar-SA"/>
        </w:rPr>
        <w:t>.</w:t>
      </w:r>
    </w:p>
    <w:p w14:paraId="7C42DA58" w14:textId="77777777" w:rsidR="007400DE" w:rsidRPr="007400DE" w:rsidRDefault="007400DE" w:rsidP="007400DE">
      <w:pPr>
        <w:pStyle w:val="22"/>
        <w:spacing w:before="120" w:after="120" w:line="360" w:lineRule="auto"/>
        <w:ind w:firstLine="567"/>
        <w:jc w:val="both"/>
      </w:pPr>
      <w:bookmarkStart w:id="221" w:name="_Toc7452221"/>
      <w:bookmarkStart w:id="222" w:name="_Toc61357039"/>
      <w:bookmarkStart w:id="223" w:name="_Toc192231747"/>
      <w:r w:rsidRPr="007400DE">
        <w:t>13.4. Отношение величины технологических потерь тепловой энергии, теплоносителя к материальной характеристике тепловой сети.</w:t>
      </w:r>
      <w:bookmarkEnd w:id="221"/>
      <w:bookmarkEnd w:id="222"/>
      <w:bookmarkEnd w:id="223"/>
    </w:p>
    <w:p w14:paraId="2BBF56C9" w14:textId="31E4F5AE" w:rsidR="007400DE" w:rsidRPr="007400DE" w:rsidRDefault="007400DE" w:rsidP="007400DE">
      <w:pPr>
        <w:spacing w:before="0" w:after="0"/>
        <w:ind w:firstLine="567"/>
        <w:rPr>
          <w:lang w:eastAsia="ar-SA"/>
        </w:rPr>
      </w:pPr>
      <w:r w:rsidRPr="007400DE">
        <w:rPr>
          <w:lang w:eastAsia="ar-SA"/>
        </w:rPr>
        <w:t xml:space="preserve">Отношение величины технологических потерь тепловой энергии к материальной характеристике тепловой сети составляет </w:t>
      </w:r>
      <w:r w:rsidR="00F81E74">
        <w:rPr>
          <w:lang w:eastAsia="ar-SA"/>
        </w:rPr>
        <w:t>2773,33</w:t>
      </w:r>
      <w:r w:rsidRPr="007400DE">
        <w:rPr>
          <w:lang w:eastAsia="ar-SA"/>
        </w:rPr>
        <w:t xml:space="preserve"> Гкал/год / </w:t>
      </w:r>
      <w:r w:rsidR="00743A16">
        <w:rPr>
          <w:lang w:eastAsia="ar-SA"/>
        </w:rPr>
        <w:t>5</w:t>
      </w:r>
      <w:r w:rsidR="00A75017">
        <w:rPr>
          <w:lang w:eastAsia="ar-SA"/>
        </w:rPr>
        <w:t>36</w:t>
      </w:r>
      <w:r w:rsidRPr="007400DE">
        <w:rPr>
          <w:lang w:eastAsia="ar-SA"/>
        </w:rPr>
        <w:t>,</w:t>
      </w:r>
      <w:r w:rsidR="00A75017">
        <w:rPr>
          <w:lang w:eastAsia="ar-SA"/>
        </w:rPr>
        <w:t>935</w:t>
      </w:r>
      <w:r w:rsidRPr="007400DE">
        <w:rPr>
          <w:lang w:eastAsia="ar-SA"/>
        </w:rPr>
        <w:t xml:space="preserve"> </w:t>
      </w:r>
      <w:proofErr w:type="spellStart"/>
      <w:r w:rsidRPr="007400DE">
        <w:rPr>
          <w:lang w:eastAsia="ar-SA"/>
        </w:rPr>
        <w:t>кв.м</w:t>
      </w:r>
      <w:proofErr w:type="spellEnd"/>
      <w:r w:rsidRPr="007400DE">
        <w:rPr>
          <w:lang w:eastAsia="ar-SA"/>
        </w:rPr>
        <w:t xml:space="preserve">. = </w:t>
      </w:r>
      <w:r w:rsidR="00A75017">
        <w:rPr>
          <w:lang w:eastAsia="ar-SA"/>
        </w:rPr>
        <w:t>5</w:t>
      </w:r>
      <w:r w:rsidRPr="007400DE">
        <w:rPr>
          <w:lang w:eastAsia="ar-SA"/>
        </w:rPr>
        <w:t>,</w:t>
      </w:r>
      <w:r w:rsidR="00F81E74">
        <w:rPr>
          <w:lang w:eastAsia="ar-SA"/>
        </w:rPr>
        <w:t>166</w:t>
      </w:r>
      <w:r w:rsidRPr="007400DE">
        <w:rPr>
          <w:lang w:eastAsia="ar-SA"/>
        </w:rPr>
        <w:t xml:space="preserve"> Гкал/</w:t>
      </w:r>
      <w:proofErr w:type="spellStart"/>
      <w:r w:rsidRPr="007400DE">
        <w:rPr>
          <w:lang w:eastAsia="ar-SA"/>
        </w:rPr>
        <w:t>кв.м</w:t>
      </w:r>
      <w:proofErr w:type="spellEnd"/>
      <w:r w:rsidRPr="007400DE">
        <w:rPr>
          <w:lang w:eastAsia="ar-SA"/>
        </w:rPr>
        <w:t>.</w:t>
      </w:r>
    </w:p>
    <w:p w14:paraId="66711763" w14:textId="11736B96" w:rsidR="007400DE" w:rsidRPr="007400DE" w:rsidRDefault="007400DE" w:rsidP="007400DE">
      <w:pPr>
        <w:pStyle w:val="22"/>
        <w:spacing w:before="120" w:after="120" w:line="360" w:lineRule="auto"/>
        <w:ind w:firstLine="567"/>
        <w:jc w:val="both"/>
      </w:pPr>
      <w:bookmarkStart w:id="224" w:name="_Toc7452222"/>
      <w:bookmarkStart w:id="225" w:name="_Toc61357040"/>
      <w:bookmarkStart w:id="226" w:name="_Toc192231748"/>
      <w:r w:rsidRPr="007400DE">
        <w:t>13.5. Коэффициент использования установленной тепловой мощности.</w:t>
      </w:r>
      <w:bookmarkEnd w:id="224"/>
      <w:bookmarkEnd w:id="225"/>
      <w:bookmarkEnd w:id="226"/>
    </w:p>
    <w:p w14:paraId="1B9B1DEA" w14:textId="58B0213D" w:rsidR="007400DE" w:rsidRPr="007400DE" w:rsidRDefault="007400DE" w:rsidP="007400DE">
      <w:pPr>
        <w:spacing w:before="0" w:after="0"/>
        <w:ind w:firstLine="567"/>
        <w:rPr>
          <w:lang w:eastAsia="ar-SA"/>
        </w:rPr>
      </w:pPr>
      <w:r w:rsidRPr="007400DE">
        <w:rPr>
          <w:lang w:eastAsia="ar-SA"/>
        </w:rPr>
        <w:t>Коэффициент использования установленной тепловой мощности (КИУТМ) на котельн</w:t>
      </w:r>
      <w:r w:rsidR="005A16EF">
        <w:rPr>
          <w:lang w:eastAsia="ar-SA"/>
        </w:rPr>
        <w:t>ых</w:t>
      </w:r>
      <w:r w:rsidRPr="007400DE">
        <w:rPr>
          <w:lang w:eastAsia="ar-SA"/>
        </w:rPr>
        <w:t xml:space="preserve"> в </w:t>
      </w:r>
      <w:r w:rsidR="00743A16">
        <w:rPr>
          <w:lang w:eastAsia="ar-SA"/>
        </w:rPr>
        <w:t xml:space="preserve">Лесколовском </w:t>
      </w:r>
      <w:r w:rsidRPr="007400DE">
        <w:rPr>
          <w:lang w:eastAsia="ar-SA"/>
        </w:rPr>
        <w:t>СП не применим.</w:t>
      </w:r>
    </w:p>
    <w:p w14:paraId="675F98BC" w14:textId="77777777" w:rsidR="007400DE" w:rsidRPr="007400DE" w:rsidRDefault="007400DE" w:rsidP="007400DE">
      <w:pPr>
        <w:pStyle w:val="22"/>
        <w:spacing w:before="120" w:after="120" w:line="360" w:lineRule="auto"/>
        <w:ind w:firstLine="567"/>
        <w:jc w:val="both"/>
      </w:pPr>
      <w:bookmarkStart w:id="227" w:name="_Toc7452223"/>
      <w:bookmarkStart w:id="228" w:name="_Toc61357041"/>
      <w:bookmarkStart w:id="229" w:name="_Toc192231749"/>
      <w:r w:rsidRPr="007400DE">
        <w:t>13.6. Удельная материальная характеристика тепловых сетей, приведенная к расчетной тепловой нагрузке.</w:t>
      </w:r>
      <w:bookmarkEnd w:id="227"/>
      <w:bookmarkEnd w:id="228"/>
      <w:bookmarkEnd w:id="229"/>
    </w:p>
    <w:p w14:paraId="59734554" w14:textId="4D01CA76" w:rsidR="007400DE" w:rsidRPr="007400DE" w:rsidRDefault="007400DE" w:rsidP="007400DE">
      <w:pPr>
        <w:spacing w:before="0" w:after="0"/>
        <w:ind w:firstLine="567"/>
        <w:rPr>
          <w:lang w:eastAsia="ar-SA"/>
        </w:rPr>
      </w:pPr>
      <w:r w:rsidRPr="007400DE">
        <w:rPr>
          <w:lang w:eastAsia="ar-SA"/>
        </w:rPr>
        <w:t xml:space="preserve">Удельная материальная характеристика тепловых сетей, приведенная к </w:t>
      </w:r>
      <w:proofErr w:type="gramStart"/>
      <w:r w:rsidRPr="007400DE">
        <w:rPr>
          <w:lang w:eastAsia="ar-SA"/>
        </w:rPr>
        <w:t>расчетной тепловой нагрузке</w:t>
      </w:r>
      <w:proofErr w:type="gramEnd"/>
      <w:r w:rsidRPr="007400DE">
        <w:rPr>
          <w:lang w:eastAsia="ar-SA"/>
        </w:rPr>
        <w:t xml:space="preserve"> составляет </w:t>
      </w:r>
      <w:r w:rsidR="00743A16">
        <w:rPr>
          <w:lang w:eastAsia="ar-SA"/>
        </w:rPr>
        <w:t>5</w:t>
      </w:r>
      <w:r w:rsidR="00A75017">
        <w:rPr>
          <w:lang w:eastAsia="ar-SA"/>
        </w:rPr>
        <w:t>36</w:t>
      </w:r>
      <w:r w:rsidR="00743A16" w:rsidRPr="007400DE">
        <w:rPr>
          <w:lang w:eastAsia="ar-SA"/>
        </w:rPr>
        <w:t>,</w:t>
      </w:r>
      <w:r w:rsidR="00A75017">
        <w:rPr>
          <w:lang w:eastAsia="ar-SA"/>
        </w:rPr>
        <w:t>935</w:t>
      </w:r>
      <w:r w:rsidR="00743A16" w:rsidRPr="007400DE">
        <w:rPr>
          <w:lang w:eastAsia="ar-SA"/>
        </w:rPr>
        <w:t xml:space="preserve"> </w:t>
      </w:r>
      <w:proofErr w:type="spellStart"/>
      <w:r w:rsidRPr="007400DE">
        <w:rPr>
          <w:lang w:eastAsia="ar-SA"/>
        </w:rPr>
        <w:t>кв.м</w:t>
      </w:r>
      <w:proofErr w:type="spellEnd"/>
      <w:r w:rsidRPr="007400DE">
        <w:rPr>
          <w:lang w:eastAsia="ar-SA"/>
        </w:rPr>
        <w:t>./</w:t>
      </w:r>
      <w:r w:rsidR="00743A16">
        <w:rPr>
          <w:lang w:eastAsia="ar-SA"/>
        </w:rPr>
        <w:t>1</w:t>
      </w:r>
      <w:r w:rsidR="004D3933">
        <w:rPr>
          <w:lang w:eastAsia="ar-SA"/>
        </w:rPr>
        <w:t>6</w:t>
      </w:r>
      <w:r w:rsidRPr="007400DE">
        <w:rPr>
          <w:lang w:eastAsia="ar-SA"/>
        </w:rPr>
        <w:t>,</w:t>
      </w:r>
      <w:r w:rsidR="004D3933">
        <w:rPr>
          <w:lang w:eastAsia="ar-SA"/>
        </w:rPr>
        <w:t xml:space="preserve">078 </w:t>
      </w:r>
      <w:r w:rsidRPr="007400DE">
        <w:rPr>
          <w:lang w:eastAsia="ar-SA"/>
        </w:rPr>
        <w:t xml:space="preserve">Гкал/час = </w:t>
      </w:r>
      <w:r w:rsidR="00743A16">
        <w:rPr>
          <w:lang w:eastAsia="ar-SA"/>
        </w:rPr>
        <w:t>3</w:t>
      </w:r>
      <w:r w:rsidR="00E426B3">
        <w:rPr>
          <w:lang w:eastAsia="ar-SA"/>
        </w:rPr>
        <w:t>3</w:t>
      </w:r>
      <w:r w:rsidRPr="007400DE">
        <w:rPr>
          <w:lang w:eastAsia="ar-SA"/>
        </w:rPr>
        <w:t>,</w:t>
      </w:r>
      <w:r w:rsidR="004D3933">
        <w:rPr>
          <w:lang w:eastAsia="ar-SA"/>
        </w:rPr>
        <w:t>396</w:t>
      </w:r>
      <w:r w:rsidRPr="007400DE">
        <w:rPr>
          <w:lang w:eastAsia="ar-SA"/>
        </w:rPr>
        <w:t xml:space="preserve"> </w:t>
      </w:r>
      <w:proofErr w:type="spellStart"/>
      <w:r w:rsidRPr="007400DE">
        <w:rPr>
          <w:lang w:eastAsia="ar-SA"/>
        </w:rPr>
        <w:t>кв.м</w:t>
      </w:r>
      <w:proofErr w:type="spellEnd"/>
      <w:r w:rsidRPr="007400DE">
        <w:rPr>
          <w:lang w:eastAsia="ar-SA"/>
        </w:rPr>
        <w:t xml:space="preserve">./Гкал/час. </w:t>
      </w:r>
    </w:p>
    <w:p w14:paraId="363789F9" w14:textId="77777777" w:rsidR="007400DE" w:rsidRPr="007400DE" w:rsidRDefault="007400DE" w:rsidP="007400DE">
      <w:pPr>
        <w:pStyle w:val="22"/>
        <w:spacing w:before="120" w:after="120" w:line="360" w:lineRule="auto"/>
        <w:ind w:firstLine="567"/>
        <w:jc w:val="both"/>
      </w:pPr>
      <w:bookmarkStart w:id="230" w:name="_Toc7452224"/>
      <w:bookmarkStart w:id="231" w:name="_Toc61357042"/>
      <w:bookmarkStart w:id="232" w:name="_Toc192231750"/>
      <w:r w:rsidRPr="007400DE">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bookmarkEnd w:id="230"/>
      <w:bookmarkEnd w:id="231"/>
      <w:bookmarkEnd w:id="232"/>
    </w:p>
    <w:p w14:paraId="0BB4E2DD" w14:textId="1A1DFB59" w:rsidR="007400DE" w:rsidRPr="007400DE" w:rsidRDefault="007400DE" w:rsidP="007400DE">
      <w:pPr>
        <w:spacing w:before="0" w:after="0"/>
        <w:ind w:firstLine="567"/>
        <w:rPr>
          <w:lang w:eastAsia="ar-SA"/>
        </w:rPr>
      </w:pPr>
      <w:r w:rsidRPr="007400DE">
        <w:rPr>
          <w:lang w:eastAsia="ar-SA"/>
        </w:rPr>
        <w:t>Поскольку котельн</w:t>
      </w:r>
      <w:r w:rsidR="005A16EF">
        <w:rPr>
          <w:lang w:eastAsia="ar-SA"/>
        </w:rPr>
        <w:t>ые</w:t>
      </w:r>
      <w:r w:rsidRPr="007400DE">
        <w:rPr>
          <w:lang w:eastAsia="ar-SA"/>
        </w:rPr>
        <w:t xml:space="preserve"> в </w:t>
      </w:r>
      <w:r w:rsidR="00743A16">
        <w:rPr>
          <w:lang w:eastAsia="ar-SA"/>
        </w:rPr>
        <w:t xml:space="preserve">Лесколовском </w:t>
      </w:r>
      <w:r w:rsidRPr="007400DE">
        <w:rPr>
          <w:rFonts w:cs="Arial"/>
          <w:lang w:eastAsia="ar-SA"/>
        </w:rPr>
        <w:t xml:space="preserve">СП </w:t>
      </w:r>
      <w:r w:rsidRPr="007400DE">
        <w:rPr>
          <w:lang w:eastAsia="ar-SA"/>
        </w:rPr>
        <w:t>производ</w:t>
      </w:r>
      <w:r w:rsidR="005A16EF">
        <w:rPr>
          <w:lang w:eastAsia="ar-SA"/>
        </w:rPr>
        <w:t>я</w:t>
      </w:r>
      <w:r w:rsidRPr="007400DE">
        <w:rPr>
          <w:lang w:eastAsia="ar-SA"/>
        </w:rPr>
        <w:t xml:space="preserve">т только тепловую энергию, доля тепловой энергии, выработанной в комбинированном режиме составляет 0%. </w:t>
      </w:r>
    </w:p>
    <w:p w14:paraId="356FDDC0" w14:textId="77777777" w:rsidR="007400DE" w:rsidRPr="007400DE" w:rsidRDefault="007400DE" w:rsidP="007400DE">
      <w:pPr>
        <w:pStyle w:val="22"/>
        <w:spacing w:before="120" w:after="120" w:line="360" w:lineRule="auto"/>
        <w:ind w:firstLine="567"/>
        <w:jc w:val="both"/>
      </w:pPr>
      <w:bookmarkStart w:id="233" w:name="_Toc7452225"/>
      <w:bookmarkStart w:id="234" w:name="_Toc61357043"/>
      <w:bookmarkStart w:id="235" w:name="_Toc192231751"/>
      <w:r w:rsidRPr="007400DE">
        <w:lastRenderedPageBreak/>
        <w:t>13.8. Удельный расход условного топлива на отпуск электрической энергии.</w:t>
      </w:r>
      <w:bookmarkEnd w:id="233"/>
      <w:bookmarkEnd w:id="234"/>
      <w:bookmarkEnd w:id="235"/>
    </w:p>
    <w:p w14:paraId="6FD4263B" w14:textId="66AEB65A" w:rsidR="003E4F57" w:rsidRPr="00CC2E07" w:rsidRDefault="003E4F57" w:rsidP="003E4F57">
      <w:pPr>
        <w:pStyle w:val="affff2"/>
        <w:numPr>
          <w:ilvl w:val="0"/>
          <w:numId w:val="57"/>
        </w:numPr>
        <w:spacing w:before="0" w:after="0" w:line="360" w:lineRule="auto"/>
        <w:ind w:left="1281" w:hanging="357"/>
        <w:rPr>
          <w:rFonts w:ascii="Times New Roman" w:hAnsi="Times New Roman"/>
          <w:sz w:val="26"/>
          <w:szCs w:val="26"/>
          <w:lang w:eastAsia="ar-SA"/>
        </w:rPr>
      </w:pPr>
      <w:r w:rsidRPr="00CC2E07">
        <w:rPr>
          <w:rFonts w:ascii="Times New Roman" w:hAnsi="Times New Roman"/>
          <w:sz w:val="26"/>
          <w:szCs w:val="26"/>
          <w:lang w:eastAsia="ar-SA"/>
        </w:rPr>
        <w:t xml:space="preserve">по котельной № 22 - </w:t>
      </w:r>
      <w:r w:rsidR="00CC2E07" w:rsidRPr="00CC2E07">
        <w:rPr>
          <w:rFonts w:ascii="Times New Roman" w:hAnsi="Times New Roman"/>
          <w:sz w:val="26"/>
          <w:szCs w:val="26"/>
          <w:lang w:eastAsia="ar-SA"/>
        </w:rPr>
        <w:t>3</w:t>
      </w:r>
      <w:r w:rsidR="00F81E74">
        <w:rPr>
          <w:rFonts w:ascii="Times New Roman" w:hAnsi="Times New Roman"/>
          <w:sz w:val="26"/>
          <w:szCs w:val="26"/>
          <w:lang w:eastAsia="ar-SA"/>
        </w:rPr>
        <w:t>6</w:t>
      </w:r>
      <w:r w:rsidRPr="00CC2E07">
        <w:rPr>
          <w:rFonts w:ascii="Times New Roman" w:hAnsi="Times New Roman"/>
          <w:sz w:val="26"/>
          <w:szCs w:val="26"/>
          <w:lang w:eastAsia="ar-SA"/>
        </w:rPr>
        <w:t>,</w:t>
      </w:r>
      <w:r w:rsidR="00F81E74">
        <w:rPr>
          <w:rFonts w:ascii="Times New Roman" w:hAnsi="Times New Roman"/>
          <w:sz w:val="26"/>
          <w:szCs w:val="26"/>
          <w:lang w:eastAsia="ar-SA"/>
        </w:rPr>
        <w:t>92</w:t>
      </w:r>
      <w:r w:rsidRPr="00CC2E07">
        <w:rPr>
          <w:rFonts w:ascii="Times New Roman" w:hAnsi="Times New Roman"/>
          <w:sz w:val="26"/>
          <w:szCs w:val="26"/>
          <w:lang w:eastAsia="ar-SA"/>
        </w:rPr>
        <w:t xml:space="preserve"> кВт*ч/Гкал;</w:t>
      </w:r>
    </w:p>
    <w:p w14:paraId="38CB97DA" w14:textId="4ABEE450" w:rsidR="003E4F57" w:rsidRDefault="003E4F57" w:rsidP="003E4F57">
      <w:pPr>
        <w:pStyle w:val="affff2"/>
        <w:numPr>
          <w:ilvl w:val="0"/>
          <w:numId w:val="57"/>
        </w:numPr>
        <w:spacing w:before="0" w:after="0" w:line="360" w:lineRule="auto"/>
        <w:ind w:left="1281" w:hanging="357"/>
        <w:rPr>
          <w:rFonts w:ascii="Times New Roman" w:hAnsi="Times New Roman"/>
          <w:sz w:val="26"/>
          <w:szCs w:val="26"/>
          <w:lang w:eastAsia="ar-SA"/>
        </w:rPr>
      </w:pPr>
      <w:r w:rsidRPr="00CC2E07">
        <w:rPr>
          <w:rFonts w:ascii="Times New Roman" w:hAnsi="Times New Roman"/>
          <w:sz w:val="26"/>
          <w:szCs w:val="26"/>
          <w:lang w:eastAsia="ar-SA"/>
        </w:rPr>
        <w:t>по котельн</w:t>
      </w:r>
      <w:r w:rsidR="00983FD1">
        <w:rPr>
          <w:rFonts w:ascii="Times New Roman" w:hAnsi="Times New Roman"/>
          <w:sz w:val="26"/>
          <w:szCs w:val="26"/>
          <w:lang w:eastAsia="ar-SA"/>
        </w:rPr>
        <w:t>ой</w:t>
      </w:r>
      <w:r w:rsidRPr="00CC2E07">
        <w:rPr>
          <w:rFonts w:ascii="Times New Roman" w:hAnsi="Times New Roman"/>
          <w:sz w:val="26"/>
          <w:szCs w:val="26"/>
          <w:lang w:eastAsia="ar-SA"/>
        </w:rPr>
        <w:t xml:space="preserve"> № 8 – </w:t>
      </w:r>
      <w:r w:rsidR="00F81E74">
        <w:rPr>
          <w:rFonts w:ascii="Times New Roman" w:hAnsi="Times New Roman"/>
          <w:sz w:val="26"/>
          <w:szCs w:val="26"/>
          <w:lang w:eastAsia="ar-SA"/>
        </w:rPr>
        <w:t>15</w:t>
      </w:r>
      <w:r w:rsidRPr="00CC2E07">
        <w:rPr>
          <w:rFonts w:ascii="Times New Roman" w:hAnsi="Times New Roman"/>
          <w:sz w:val="26"/>
          <w:szCs w:val="26"/>
          <w:lang w:eastAsia="ar-SA"/>
        </w:rPr>
        <w:t>,</w:t>
      </w:r>
      <w:r w:rsidR="00F81E74">
        <w:rPr>
          <w:rFonts w:ascii="Times New Roman" w:hAnsi="Times New Roman"/>
          <w:sz w:val="26"/>
          <w:szCs w:val="26"/>
          <w:lang w:eastAsia="ar-SA"/>
        </w:rPr>
        <w:t>37</w:t>
      </w:r>
      <w:r w:rsidRPr="00CC2E07">
        <w:rPr>
          <w:rFonts w:ascii="Times New Roman" w:hAnsi="Times New Roman"/>
          <w:sz w:val="26"/>
          <w:szCs w:val="26"/>
          <w:lang w:eastAsia="ar-SA"/>
        </w:rPr>
        <w:t xml:space="preserve"> кВт*ч/Гкал</w:t>
      </w:r>
      <w:r w:rsidR="00E426B3">
        <w:rPr>
          <w:rFonts w:ascii="Times New Roman" w:hAnsi="Times New Roman"/>
          <w:sz w:val="26"/>
          <w:szCs w:val="26"/>
          <w:lang w:eastAsia="ar-SA"/>
        </w:rPr>
        <w:t>.</w:t>
      </w:r>
    </w:p>
    <w:p w14:paraId="229B673B" w14:textId="5677F196" w:rsidR="00983FD1" w:rsidRPr="00CC2E07" w:rsidRDefault="004D3933" w:rsidP="00983FD1">
      <w:pPr>
        <w:pStyle w:val="affff2"/>
        <w:numPr>
          <w:ilvl w:val="0"/>
          <w:numId w:val="57"/>
        </w:numPr>
        <w:spacing w:before="0" w:after="0" w:line="360" w:lineRule="auto"/>
        <w:ind w:left="1281" w:hanging="357"/>
        <w:rPr>
          <w:rFonts w:ascii="Times New Roman" w:hAnsi="Times New Roman"/>
          <w:sz w:val="26"/>
          <w:szCs w:val="26"/>
          <w:lang w:eastAsia="ar-SA"/>
        </w:rPr>
      </w:pPr>
      <w:r>
        <w:rPr>
          <w:rFonts w:ascii="Times New Roman" w:hAnsi="Times New Roman"/>
          <w:sz w:val="26"/>
          <w:szCs w:val="26"/>
          <w:lang w:eastAsia="ar-SA"/>
        </w:rPr>
        <w:t>п</w:t>
      </w:r>
      <w:r w:rsidR="00983FD1">
        <w:rPr>
          <w:rFonts w:ascii="Times New Roman" w:hAnsi="Times New Roman"/>
          <w:sz w:val="26"/>
          <w:szCs w:val="26"/>
          <w:lang w:eastAsia="ar-SA"/>
        </w:rPr>
        <w:t xml:space="preserve">о </w:t>
      </w:r>
      <w:r w:rsidR="00983FD1" w:rsidRPr="00983FD1">
        <w:rPr>
          <w:rFonts w:ascii="Times New Roman" w:hAnsi="Times New Roman"/>
          <w:sz w:val="26"/>
          <w:szCs w:val="26"/>
          <w:lang w:eastAsia="ar-SA"/>
        </w:rPr>
        <w:t>ТГУ НОРД 120</w:t>
      </w:r>
      <w:r w:rsidR="00983FD1">
        <w:rPr>
          <w:rFonts w:ascii="Times New Roman" w:hAnsi="Times New Roman"/>
          <w:sz w:val="26"/>
          <w:szCs w:val="26"/>
          <w:lang w:eastAsia="ar-SA"/>
        </w:rPr>
        <w:t xml:space="preserve"> - </w:t>
      </w:r>
      <w:r w:rsidR="00983FD1" w:rsidRPr="00CC2E07">
        <w:rPr>
          <w:rFonts w:ascii="Times New Roman" w:hAnsi="Times New Roman"/>
          <w:sz w:val="26"/>
          <w:szCs w:val="26"/>
          <w:lang w:eastAsia="ar-SA"/>
        </w:rPr>
        <w:t>22,81 кВт*ч/Гкал</w:t>
      </w:r>
      <w:r w:rsidR="00983FD1">
        <w:rPr>
          <w:rFonts w:ascii="Times New Roman" w:hAnsi="Times New Roman"/>
          <w:sz w:val="26"/>
          <w:szCs w:val="26"/>
          <w:lang w:eastAsia="ar-SA"/>
        </w:rPr>
        <w:t>.</w:t>
      </w:r>
    </w:p>
    <w:p w14:paraId="13D1466E" w14:textId="77777777" w:rsidR="007400DE" w:rsidRPr="007400DE" w:rsidRDefault="007400DE" w:rsidP="007400DE">
      <w:pPr>
        <w:pStyle w:val="22"/>
        <w:spacing w:before="120" w:after="120" w:line="360" w:lineRule="auto"/>
        <w:ind w:firstLine="567"/>
        <w:jc w:val="both"/>
      </w:pPr>
      <w:bookmarkStart w:id="236" w:name="_Toc7452226"/>
      <w:bookmarkStart w:id="237" w:name="_Toc61357044"/>
      <w:bookmarkStart w:id="238" w:name="_Toc192231752"/>
      <w:r w:rsidRPr="007400DE">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236"/>
      <w:bookmarkEnd w:id="237"/>
      <w:bookmarkEnd w:id="238"/>
    </w:p>
    <w:p w14:paraId="5E87987D" w14:textId="0B30AA7D" w:rsidR="007400DE" w:rsidRPr="00743A16" w:rsidRDefault="007400DE" w:rsidP="00743A16">
      <w:pPr>
        <w:spacing w:before="0" w:after="0"/>
        <w:ind w:firstLine="567"/>
        <w:rPr>
          <w:lang w:eastAsia="ar-SA"/>
        </w:rPr>
      </w:pPr>
      <w:r w:rsidRPr="00743A16">
        <w:rPr>
          <w:lang w:eastAsia="ar-SA"/>
        </w:rPr>
        <w:t>Поскольку котельн</w:t>
      </w:r>
      <w:r w:rsidR="00743A16">
        <w:rPr>
          <w:lang w:eastAsia="ar-SA"/>
        </w:rPr>
        <w:t>ые</w:t>
      </w:r>
      <w:r w:rsidRPr="00743A16">
        <w:rPr>
          <w:lang w:eastAsia="ar-SA"/>
        </w:rPr>
        <w:t xml:space="preserve"> в </w:t>
      </w:r>
      <w:r w:rsidR="00743A16">
        <w:rPr>
          <w:lang w:eastAsia="ar-SA"/>
        </w:rPr>
        <w:t xml:space="preserve">Лесколовском </w:t>
      </w:r>
      <w:r w:rsidRPr="00743A16">
        <w:rPr>
          <w:lang w:eastAsia="ar-SA"/>
        </w:rPr>
        <w:t>СП производ</w:t>
      </w:r>
      <w:r w:rsidR="00743A16">
        <w:rPr>
          <w:lang w:eastAsia="ar-SA"/>
        </w:rPr>
        <w:t>я</w:t>
      </w:r>
      <w:r w:rsidRPr="00743A16">
        <w:rPr>
          <w:lang w:eastAsia="ar-SA"/>
        </w:rPr>
        <w:t>т только тепловую энергию, коэффициент использования теплоты топлива не применим.</w:t>
      </w:r>
    </w:p>
    <w:p w14:paraId="12F1EBE6" w14:textId="77777777" w:rsidR="007400DE" w:rsidRPr="007400DE" w:rsidRDefault="007400DE" w:rsidP="007400DE">
      <w:pPr>
        <w:pStyle w:val="22"/>
        <w:spacing w:before="120" w:after="120" w:line="360" w:lineRule="auto"/>
        <w:ind w:firstLine="567"/>
        <w:jc w:val="both"/>
      </w:pPr>
      <w:bookmarkStart w:id="239" w:name="_Toc7452227"/>
      <w:bookmarkStart w:id="240" w:name="_Toc61357045"/>
      <w:bookmarkStart w:id="241" w:name="_Toc192231753"/>
      <w:r w:rsidRPr="007400DE">
        <w:t>13.10. Доля отпуска тепловой энергии, осуществляемого потребителям по приборам учета, в общем объеме отпущенной тепловой энергии.</w:t>
      </w:r>
      <w:bookmarkEnd w:id="239"/>
      <w:bookmarkEnd w:id="240"/>
      <w:bookmarkEnd w:id="241"/>
    </w:p>
    <w:p w14:paraId="0E7C1798" w14:textId="77777777" w:rsidR="00431AB4" w:rsidRDefault="00431AB4" w:rsidP="00431AB4">
      <w:pPr>
        <w:pStyle w:val="ae"/>
        <w:tabs>
          <w:tab w:val="left" w:pos="851"/>
        </w:tabs>
        <w:spacing w:before="0" w:after="0"/>
        <w:ind w:firstLine="567"/>
      </w:pPr>
      <w:bookmarkStart w:id="242" w:name="_Toc7452228"/>
      <w:bookmarkStart w:id="243" w:name="_Toc61357046"/>
      <w:r w:rsidRPr="00895D2B">
        <w:t xml:space="preserve">Количество </w:t>
      </w:r>
      <w:r>
        <w:t>приборов учета тепловой энергии</w:t>
      </w:r>
      <w:r w:rsidRPr="00895D2B">
        <w:t xml:space="preserve"> у потребителей: 6 </w:t>
      </w:r>
      <w:r>
        <w:t xml:space="preserve">приборов учета </w:t>
      </w:r>
      <w:r w:rsidRPr="00895D2B">
        <w:t>у юр</w:t>
      </w:r>
      <w:r>
        <w:t xml:space="preserve">идических </w:t>
      </w:r>
      <w:r w:rsidRPr="00895D2B">
        <w:t>лиц</w:t>
      </w:r>
      <w:r>
        <w:t>,</w:t>
      </w:r>
      <w:r w:rsidRPr="00895D2B">
        <w:t xml:space="preserve"> 1</w:t>
      </w:r>
      <w:r>
        <w:t xml:space="preserve"> прибор учета в</w:t>
      </w:r>
      <w:r w:rsidRPr="00895D2B">
        <w:t xml:space="preserve"> МКД</w:t>
      </w:r>
      <w:r>
        <w:t>.</w:t>
      </w:r>
    </w:p>
    <w:p w14:paraId="4B762168" w14:textId="77777777" w:rsidR="007400DE" w:rsidRPr="007400DE" w:rsidRDefault="007400DE" w:rsidP="007400DE">
      <w:pPr>
        <w:pStyle w:val="22"/>
        <w:spacing w:before="120" w:after="120" w:line="360" w:lineRule="auto"/>
        <w:ind w:firstLine="567"/>
        <w:jc w:val="both"/>
      </w:pPr>
      <w:bookmarkStart w:id="244" w:name="_Toc192231754"/>
      <w:r w:rsidRPr="007400DE">
        <w:t>13.11.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242"/>
      <w:bookmarkEnd w:id="243"/>
      <w:bookmarkEnd w:id="244"/>
    </w:p>
    <w:p w14:paraId="0DEC60C9" w14:textId="3C06E86F" w:rsidR="007400DE" w:rsidRPr="007400DE" w:rsidRDefault="007400DE" w:rsidP="007400DE">
      <w:pPr>
        <w:spacing w:before="0" w:after="0"/>
        <w:ind w:firstLine="709"/>
        <w:rPr>
          <w:lang w:eastAsia="ar-SA"/>
        </w:rPr>
      </w:pPr>
      <w:r w:rsidRPr="007400DE">
        <w:rPr>
          <w:lang w:eastAsia="ar-SA"/>
        </w:rPr>
        <w:t>В 20</w:t>
      </w:r>
      <w:r w:rsidR="005A16EF">
        <w:rPr>
          <w:lang w:eastAsia="ar-SA"/>
        </w:rPr>
        <w:t>2</w:t>
      </w:r>
      <w:r w:rsidR="00F81E74">
        <w:rPr>
          <w:lang w:eastAsia="ar-SA"/>
        </w:rPr>
        <w:t>4</w:t>
      </w:r>
      <w:r w:rsidRPr="007400DE">
        <w:rPr>
          <w:lang w:eastAsia="ar-SA"/>
        </w:rPr>
        <w:t xml:space="preserve"> году составляет 0,00</w:t>
      </w:r>
      <w:r w:rsidR="00E426B3">
        <w:rPr>
          <w:lang w:eastAsia="ar-SA"/>
        </w:rPr>
        <w:t>611</w:t>
      </w:r>
      <w:r w:rsidRPr="007400DE">
        <w:rPr>
          <w:lang w:eastAsia="ar-SA"/>
        </w:rPr>
        <w:t>.</w:t>
      </w:r>
    </w:p>
    <w:p w14:paraId="4049B5DE" w14:textId="3C55BF4C" w:rsidR="007400DE" w:rsidRPr="007400DE" w:rsidRDefault="007400DE" w:rsidP="007400DE">
      <w:pPr>
        <w:pStyle w:val="22"/>
        <w:spacing w:before="120" w:after="120" w:line="360" w:lineRule="auto"/>
        <w:ind w:firstLine="567"/>
        <w:jc w:val="both"/>
      </w:pPr>
      <w:bookmarkStart w:id="245" w:name="_Toc7452229"/>
      <w:bookmarkStart w:id="246" w:name="_Toc61357047"/>
      <w:bookmarkStart w:id="247" w:name="_Toc192231755"/>
      <w:r w:rsidRPr="007400DE">
        <w:t>13.12.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245"/>
      <w:bookmarkEnd w:id="246"/>
      <w:bookmarkEnd w:id="247"/>
    </w:p>
    <w:p w14:paraId="66D2DDFD" w14:textId="293881AC" w:rsidR="007400DE" w:rsidRPr="007400DE" w:rsidRDefault="007400DE" w:rsidP="00915979">
      <w:pPr>
        <w:spacing w:before="0" w:after="0"/>
        <w:ind w:firstLine="567"/>
        <w:rPr>
          <w:lang w:eastAsia="ar-SA"/>
        </w:rPr>
      </w:pPr>
      <w:r w:rsidRPr="007400DE">
        <w:rPr>
          <w:lang w:eastAsia="ar-SA"/>
        </w:rPr>
        <w:t>В 20</w:t>
      </w:r>
      <w:r w:rsidR="005A16EF">
        <w:rPr>
          <w:lang w:eastAsia="ar-SA"/>
        </w:rPr>
        <w:t>2</w:t>
      </w:r>
      <w:r w:rsidR="00F81E74">
        <w:rPr>
          <w:lang w:eastAsia="ar-SA"/>
        </w:rPr>
        <w:t>4</w:t>
      </w:r>
      <w:r w:rsidRPr="007400DE">
        <w:rPr>
          <w:lang w:eastAsia="ar-SA"/>
        </w:rPr>
        <w:t xml:space="preserve"> году составляет 0,00.</w:t>
      </w:r>
    </w:p>
    <w:p w14:paraId="46795DA7" w14:textId="75343D7D" w:rsidR="007400DE" w:rsidRPr="00915979" w:rsidRDefault="00915979" w:rsidP="00915979">
      <w:pPr>
        <w:pStyle w:val="22"/>
        <w:spacing w:line="360" w:lineRule="auto"/>
        <w:ind w:firstLine="567"/>
      </w:pPr>
      <w:bookmarkStart w:id="248" w:name="_Toc7452230"/>
      <w:bookmarkStart w:id="249" w:name="_Toc61357048"/>
      <w:bookmarkStart w:id="250" w:name="_Toc192231756"/>
      <w:bookmarkEnd w:id="213"/>
      <w:r>
        <w:lastRenderedPageBreak/>
        <w:t xml:space="preserve">Глава 14. </w:t>
      </w:r>
      <w:r w:rsidR="007400DE" w:rsidRPr="00915979">
        <w:t>Ценовые (тарифные) последствия</w:t>
      </w:r>
      <w:bookmarkEnd w:id="248"/>
      <w:bookmarkEnd w:id="249"/>
      <w:bookmarkEnd w:id="250"/>
    </w:p>
    <w:p w14:paraId="06CC3F7C" w14:textId="2CA66FEF" w:rsidR="007400DE" w:rsidRPr="00915979" w:rsidRDefault="00DA4D6E" w:rsidP="00915979">
      <w:pPr>
        <w:widowControl w:val="0"/>
        <w:suppressLineNumbers/>
        <w:tabs>
          <w:tab w:val="left" w:leader="dot" w:pos="540"/>
        </w:tabs>
        <w:suppressAutoHyphens/>
        <w:spacing w:before="0" w:after="0"/>
        <w:ind w:firstLine="567"/>
        <w:rPr>
          <w:iCs/>
        </w:rPr>
      </w:pPr>
      <w:bookmarkStart w:id="251" w:name="_Hlk66121361"/>
      <w:bookmarkStart w:id="252" w:name="_GoBack"/>
      <w:r>
        <w:rPr>
          <w:iCs/>
        </w:rPr>
        <w:t xml:space="preserve">В настоящее время по </w:t>
      </w:r>
      <w:proofErr w:type="spellStart"/>
      <w:r>
        <w:rPr>
          <w:iCs/>
        </w:rPr>
        <w:t>Лесколовскому</w:t>
      </w:r>
      <w:proofErr w:type="spellEnd"/>
      <w:r>
        <w:rPr>
          <w:iCs/>
        </w:rPr>
        <w:t xml:space="preserve"> СП не утверждена инвестиционная</w:t>
      </w:r>
      <w:r w:rsidRPr="00915979">
        <w:rPr>
          <w:iCs/>
        </w:rPr>
        <w:t xml:space="preserve"> программ</w:t>
      </w:r>
      <w:r>
        <w:rPr>
          <w:iCs/>
        </w:rPr>
        <w:t>а ТСО</w:t>
      </w:r>
      <w:r w:rsidRPr="00915979">
        <w:rPr>
          <w:iCs/>
        </w:rPr>
        <w:t xml:space="preserve">, </w:t>
      </w:r>
      <w:r>
        <w:rPr>
          <w:iCs/>
        </w:rPr>
        <w:t>вследствие чего прогноз экономического тарифа на тепловую энергию формируется исходя из сформированной тарифно-балансовой модели операционной и инвестиционной деятельности организации Концессионера на срок концессии</w:t>
      </w:r>
      <w:r w:rsidR="001D7974">
        <w:rPr>
          <w:iCs/>
        </w:rPr>
        <w:t xml:space="preserve"> </w:t>
      </w:r>
      <w:bookmarkEnd w:id="252"/>
      <w:r w:rsidR="001D7974">
        <w:rPr>
          <w:iCs/>
        </w:rPr>
        <w:t>(</w:t>
      </w:r>
      <w:r w:rsidR="001D7974">
        <w:rPr>
          <w:iCs/>
        </w:rPr>
        <w:fldChar w:fldCharType="begin"/>
      </w:r>
      <w:r w:rsidR="001D7974">
        <w:rPr>
          <w:iCs/>
        </w:rPr>
        <w:instrText xml:space="preserve"> REF _Ref192231914 \h </w:instrText>
      </w:r>
      <w:r w:rsidR="001D7974">
        <w:rPr>
          <w:iCs/>
        </w:rPr>
      </w:r>
      <w:r w:rsidR="001D7974">
        <w:rPr>
          <w:iCs/>
        </w:rPr>
        <w:fldChar w:fldCharType="separate"/>
      </w:r>
      <w:r w:rsidR="001D7974" w:rsidRPr="00DA4D6E">
        <w:rPr>
          <w:iCs/>
        </w:rPr>
        <w:t xml:space="preserve">Таблица </w:t>
      </w:r>
      <w:r w:rsidR="001D7974">
        <w:rPr>
          <w:iCs/>
          <w:noProof/>
        </w:rPr>
        <w:t>29</w:t>
      </w:r>
      <w:r w:rsidR="001D7974">
        <w:rPr>
          <w:iCs/>
        </w:rPr>
        <w:fldChar w:fldCharType="end"/>
      </w:r>
      <w:r w:rsidR="001D7974">
        <w:rPr>
          <w:iCs/>
        </w:rPr>
        <w:t xml:space="preserve"> - </w:t>
      </w:r>
      <w:r w:rsidR="001D7974">
        <w:rPr>
          <w:iCs/>
        </w:rPr>
        <w:fldChar w:fldCharType="begin"/>
      </w:r>
      <w:r w:rsidR="001D7974">
        <w:rPr>
          <w:iCs/>
        </w:rPr>
        <w:instrText xml:space="preserve"> REF _Ref192231921 \h </w:instrText>
      </w:r>
      <w:r w:rsidR="001D7974">
        <w:rPr>
          <w:iCs/>
        </w:rPr>
      </w:r>
      <w:r w:rsidR="001D7974">
        <w:rPr>
          <w:iCs/>
        </w:rPr>
        <w:fldChar w:fldCharType="separate"/>
      </w:r>
      <w:r w:rsidR="001D7974" w:rsidRPr="00DA4D6E">
        <w:rPr>
          <w:iCs/>
        </w:rPr>
        <w:t xml:space="preserve">Таблица </w:t>
      </w:r>
      <w:r w:rsidR="001D7974">
        <w:rPr>
          <w:iCs/>
          <w:noProof/>
        </w:rPr>
        <w:t>30</w:t>
      </w:r>
      <w:r w:rsidR="001D7974">
        <w:rPr>
          <w:iCs/>
        </w:rPr>
        <w:fldChar w:fldCharType="end"/>
      </w:r>
      <w:r w:rsidR="001D7974">
        <w:rPr>
          <w:iCs/>
        </w:rPr>
        <w:t>)</w:t>
      </w:r>
      <w:r w:rsidR="007400DE" w:rsidRPr="00915979">
        <w:rPr>
          <w:iCs/>
        </w:rPr>
        <w:t>.</w:t>
      </w:r>
    </w:p>
    <w:bookmarkEnd w:id="251"/>
    <w:p w14:paraId="64AC20E2" w14:textId="77777777" w:rsidR="007400DE" w:rsidRPr="007400DE" w:rsidRDefault="007400DE" w:rsidP="00915979">
      <w:pPr>
        <w:spacing w:before="0" w:after="0"/>
        <w:ind w:firstLine="567"/>
        <w:rPr>
          <w:lang w:eastAsia="ar-SA"/>
        </w:rPr>
      </w:pPr>
    </w:p>
    <w:p w14:paraId="3A7657B7" w14:textId="77777777" w:rsidR="007400DE" w:rsidRPr="007400DE" w:rsidRDefault="007400DE" w:rsidP="00915979">
      <w:pPr>
        <w:spacing w:before="0" w:after="0"/>
        <w:ind w:firstLine="567"/>
        <w:rPr>
          <w:lang w:eastAsia="ar-SA"/>
        </w:rPr>
        <w:sectPr w:rsidR="007400DE" w:rsidRPr="007400DE" w:rsidSect="005F1F0C">
          <w:pgSz w:w="11906" w:h="16838" w:code="9"/>
          <w:pgMar w:top="567" w:right="1134" w:bottom="1134" w:left="1701" w:header="709" w:footer="709" w:gutter="0"/>
          <w:cols w:space="708"/>
          <w:docGrid w:linePitch="360"/>
        </w:sectPr>
      </w:pPr>
    </w:p>
    <w:p w14:paraId="0D0F8294" w14:textId="3B277800" w:rsidR="00DA4D6E" w:rsidRPr="00DA4D6E" w:rsidRDefault="00DA4D6E" w:rsidP="00DA4D6E">
      <w:pPr>
        <w:widowControl w:val="0"/>
        <w:suppressLineNumbers/>
        <w:tabs>
          <w:tab w:val="left" w:leader="dot" w:pos="540"/>
        </w:tabs>
        <w:suppressAutoHyphens/>
        <w:spacing w:before="0" w:after="0"/>
        <w:ind w:firstLine="567"/>
        <w:rPr>
          <w:iCs/>
        </w:rPr>
      </w:pPr>
      <w:bookmarkStart w:id="253" w:name="_Ref192231914"/>
      <w:bookmarkStart w:id="254" w:name="_Hlk66121403"/>
      <w:r w:rsidRPr="00DA4D6E">
        <w:rPr>
          <w:iCs/>
        </w:rPr>
        <w:lastRenderedPageBreak/>
        <w:t xml:space="preserve">Таблица </w:t>
      </w:r>
      <w:r w:rsidRPr="00DA4D6E">
        <w:rPr>
          <w:iCs/>
        </w:rPr>
        <w:fldChar w:fldCharType="begin"/>
      </w:r>
      <w:r w:rsidRPr="00DA4D6E">
        <w:rPr>
          <w:iCs/>
        </w:rPr>
        <w:instrText xml:space="preserve"> SEQ Таблица \* ARABIC </w:instrText>
      </w:r>
      <w:r w:rsidRPr="00DA4D6E">
        <w:rPr>
          <w:iCs/>
        </w:rPr>
        <w:fldChar w:fldCharType="separate"/>
      </w:r>
      <w:r w:rsidR="00F329C9">
        <w:rPr>
          <w:iCs/>
          <w:noProof/>
        </w:rPr>
        <w:t>29</w:t>
      </w:r>
      <w:r w:rsidRPr="00DA4D6E">
        <w:rPr>
          <w:iCs/>
        </w:rPr>
        <w:fldChar w:fldCharType="end"/>
      </w:r>
      <w:bookmarkEnd w:id="253"/>
      <w:r w:rsidRPr="00DA4D6E">
        <w:rPr>
          <w:iCs/>
        </w:rPr>
        <w:t xml:space="preserve"> – Расчет ценовых (тарифных) последствий для Концессионера и экономически обоснованного тарифа на тепловую энергию для потребителей (тарифная зона – котельная № 22) </w:t>
      </w:r>
    </w:p>
    <w:tbl>
      <w:tblPr>
        <w:tblW w:w="5000" w:type="pct"/>
        <w:tblLook w:val="04A0" w:firstRow="1" w:lastRow="0" w:firstColumn="1" w:lastColumn="0" w:noHBand="0" w:noVBand="1"/>
      </w:tblPr>
      <w:tblGrid>
        <w:gridCol w:w="4508"/>
        <w:gridCol w:w="1330"/>
        <w:gridCol w:w="981"/>
        <w:gridCol w:w="981"/>
        <w:gridCol w:w="981"/>
        <w:gridCol w:w="982"/>
        <w:gridCol w:w="1026"/>
        <w:gridCol w:w="1026"/>
        <w:gridCol w:w="1035"/>
        <w:gridCol w:w="1035"/>
        <w:gridCol w:w="1035"/>
        <w:gridCol w:w="1026"/>
        <w:gridCol w:w="1027"/>
        <w:gridCol w:w="1026"/>
        <w:gridCol w:w="1026"/>
        <w:gridCol w:w="1026"/>
        <w:gridCol w:w="1026"/>
        <w:gridCol w:w="1026"/>
      </w:tblGrid>
      <w:tr w:rsidR="00DA4D6E" w:rsidRPr="00DA4D6E" w14:paraId="1FA25378" w14:textId="77777777" w:rsidTr="00224195">
        <w:trPr>
          <w:trHeight w:val="227"/>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1273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Наименование показателя</w:t>
            </w:r>
          </w:p>
        </w:tc>
        <w:tc>
          <w:tcPr>
            <w:tcW w:w="304" w:type="pct"/>
            <w:tcBorders>
              <w:top w:val="single" w:sz="4" w:space="0" w:color="auto"/>
              <w:left w:val="nil"/>
              <w:bottom w:val="single" w:sz="4" w:space="0" w:color="auto"/>
              <w:right w:val="single" w:sz="4" w:space="0" w:color="auto"/>
            </w:tcBorders>
            <w:shd w:val="clear" w:color="auto" w:fill="auto"/>
            <w:vAlign w:val="center"/>
            <w:hideMark/>
          </w:tcPr>
          <w:p w14:paraId="581AD68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Ед. изм.</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18A3E51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2025</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6297544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2026</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6288195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2027</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1A41867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2028</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5ECF2A0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2029</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4C8B9F3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2030</w:t>
            </w: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2366D61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2031</w:t>
            </w: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3B2F3E0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2032</w:t>
            </w: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1E6AF24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2033</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07DC501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2034</w:t>
            </w: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29F8C60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2035</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47D23F0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2036</w:t>
            </w:r>
          </w:p>
        </w:tc>
        <w:tc>
          <w:tcPr>
            <w:tcW w:w="229" w:type="pct"/>
            <w:tcBorders>
              <w:top w:val="single" w:sz="4" w:space="0" w:color="auto"/>
              <w:left w:val="nil"/>
              <w:bottom w:val="single" w:sz="4" w:space="0" w:color="auto"/>
              <w:right w:val="single" w:sz="4" w:space="0" w:color="auto"/>
            </w:tcBorders>
            <w:shd w:val="clear" w:color="auto" w:fill="auto"/>
            <w:vAlign w:val="center"/>
            <w:hideMark/>
          </w:tcPr>
          <w:p w14:paraId="67C7ED3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2037</w:t>
            </w:r>
          </w:p>
        </w:tc>
        <w:tc>
          <w:tcPr>
            <w:tcW w:w="221" w:type="pct"/>
            <w:tcBorders>
              <w:top w:val="single" w:sz="4" w:space="0" w:color="auto"/>
              <w:left w:val="nil"/>
              <w:bottom w:val="single" w:sz="4" w:space="0" w:color="auto"/>
              <w:right w:val="single" w:sz="4" w:space="0" w:color="auto"/>
            </w:tcBorders>
            <w:shd w:val="clear" w:color="auto" w:fill="auto"/>
            <w:vAlign w:val="center"/>
            <w:hideMark/>
          </w:tcPr>
          <w:p w14:paraId="7BE5423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2038</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252AC20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2039</w:t>
            </w:r>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746346D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2040</w:t>
            </w:r>
          </w:p>
        </w:tc>
      </w:tr>
      <w:tr w:rsidR="00DA4D6E" w:rsidRPr="00DA4D6E" w14:paraId="4C762136"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3168EBA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НЕОБХОДИМАЯ ВАЛОВАЯ ВЫРУЧКА (с учетом теплоносителя)</w:t>
            </w:r>
          </w:p>
        </w:tc>
        <w:tc>
          <w:tcPr>
            <w:tcW w:w="304" w:type="pct"/>
            <w:tcBorders>
              <w:top w:val="nil"/>
              <w:left w:val="nil"/>
              <w:bottom w:val="single" w:sz="4" w:space="0" w:color="auto"/>
              <w:right w:val="single" w:sz="4" w:space="0" w:color="auto"/>
            </w:tcBorders>
            <w:shd w:val="clear" w:color="auto" w:fill="auto"/>
            <w:noWrap/>
            <w:vAlign w:val="center"/>
            <w:hideMark/>
          </w:tcPr>
          <w:p w14:paraId="21251CF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27D50B8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83 814,47</w:t>
            </w:r>
          </w:p>
        </w:tc>
        <w:tc>
          <w:tcPr>
            <w:tcW w:w="225" w:type="pct"/>
            <w:tcBorders>
              <w:top w:val="nil"/>
              <w:left w:val="nil"/>
              <w:bottom w:val="single" w:sz="4" w:space="0" w:color="auto"/>
              <w:right w:val="single" w:sz="4" w:space="0" w:color="auto"/>
            </w:tcBorders>
            <w:shd w:val="clear" w:color="auto" w:fill="auto"/>
            <w:noWrap/>
            <w:vAlign w:val="center"/>
            <w:hideMark/>
          </w:tcPr>
          <w:p w14:paraId="3327B45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89 937,39</w:t>
            </w:r>
          </w:p>
        </w:tc>
        <w:tc>
          <w:tcPr>
            <w:tcW w:w="225" w:type="pct"/>
            <w:tcBorders>
              <w:top w:val="nil"/>
              <w:left w:val="nil"/>
              <w:bottom w:val="single" w:sz="4" w:space="0" w:color="auto"/>
              <w:right w:val="single" w:sz="4" w:space="0" w:color="auto"/>
            </w:tcBorders>
            <w:shd w:val="clear" w:color="auto" w:fill="auto"/>
            <w:noWrap/>
            <w:vAlign w:val="center"/>
            <w:hideMark/>
          </w:tcPr>
          <w:p w14:paraId="153E9BA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94 092,14</w:t>
            </w:r>
          </w:p>
        </w:tc>
        <w:tc>
          <w:tcPr>
            <w:tcW w:w="225" w:type="pct"/>
            <w:tcBorders>
              <w:top w:val="nil"/>
              <w:left w:val="nil"/>
              <w:bottom w:val="single" w:sz="4" w:space="0" w:color="auto"/>
              <w:right w:val="single" w:sz="4" w:space="0" w:color="auto"/>
            </w:tcBorders>
            <w:shd w:val="clear" w:color="auto" w:fill="auto"/>
            <w:noWrap/>
            <w:vAlign w:val="center"/>
            <w:hideMark/>
          </w:tcPr>
          <w:p w14:paraId="1DE6A0B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97 948,87</w:t>
            </w:r>
          </w:p>
        </w:tc>
        <w:tc>
          <w:tcPr>
            <w:tcW w:w="225" w:type="pct"/>
            <w:tcBorders>
              <w:top w:val="nil"/>
              <w:left w:val="nil"/>
              <w:bottom w:val="single" w:sz="4" w:space="0" w:color="auto"/>
              <w:right w:val="single" w:sz="4" w:space="0" w:color="auto"/>
            </w:tcBorders>
            <w:shd w:val="clear" w:color="auto" w:fill="auto"/>
            <w:noWrap/>
            <w:vAlign w:val="center"/>
            <w:hideMark/>
          </w:tcPr>
          <w:p w14:paraId="33B0BC7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101 508,65</w:t>
            </w:r>
          </w:p>
        </w:tc>
        <w:tc>
          <w:tcPr>
            <w:tcW w:w="225" w:type="pct"/>
            <w:tcBorders>
              <w:top w:val="nil"/>
              <w:left w:val="nil"/>
              <w:bottom w:val="single" w:sz="4" w:space="0" w:color="auto"/>
              <w:right w:val="single" w:sz="4" w:space="0" w:color="auto"/>
            </w:tcBorders>
            <w:shd w:val="clear" w:color="auto" w:fill="auto"/>
            <w:noWrap/>
            <w:vAlign w:val="center"/>
            <w:hideMark/>
          </w:tcPr>
          <w:p w14:paraId="1E3BD4B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105 077,84</w:t>
            </w:r>
          </w:p>
        </w:tc>
        <w:tc>
          <w:tcPr>
            <w:tcW w:w="237" w:type="pct"/>
            <w:tcBorders>
              <w:top w:val="nil"/>
              <w:left w:val="nil"/>
              <w:bottom w:val="single" w:sz="4" w:space="0" w:color="auto"/>
              <w:right w:val="single" w:sz="4" w:space="0" w:color="auto"/>
            </w:tcBorders>
            <w:shd w:val="clear" w:color="auto" w:fill="auto"/>
            <w:noWrap/>
            <w:vAlign w:val="center"/>
            <w:hideMark/>
          </w:tcPr>
          <w:p w14:paraId="785D1B8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109 260,97</w:t>
            </w:r>
          </w:p>
        </w:tc>
        <w:tc>
          <w:tcPr>
            <w:tcW w:w="237" w:type="pct"/>
            <w:tcBorders>
              <w:top w:val="nil"/>
              <w:left w:val="nil"/>
              <w:bottom w:val="single" w:sz="4" w:space="0" w:color="auto"/>
              <w:right w:val="single" w:sz="4" w:space="0" w:color="auto"/>
            </w:tcBorders>
            <w:shd w:val="clear" w:color="auto" w:fill="auto"/>
            <w:noWrap/>
            <w:vAlign w:val="center"/>
            <w:hideMark/>
          </w:tcPr>
          <w:p w14:paraId="26F5946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113 611,64</w:t>
            </w:r>
          </w:p>
        </w:tc>
        <w:tc>
          <w:tcPr>
            <w:tcW w:w="237" w:type="pct"/>
            <w:tcBorders>
              <w:top w:val="nil"/>
              <w:left w:val="nil"/>
              <w:bottom w:val="single" w:sz="4" w:space="0" w:color="auto"/>
              <w:right w:val="single" w:sz="4" w:space="0" w:color="auto"/>
            </w:tcBorders>
            <w:shd w:val="clear" w:color="auto" w:fill="auto"/>
            <w:noWrap/>
            <w:vAlign w:val="center"/>
            <w:hideMark/>
          </w:tcPr>
          <w:p w14:paraId="364A502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118 136,54</w:t>
            </w:r>
          </w:p>
        </w:tc>
        <w:tc>
          <w:tcPr>
            <w:tcW w:w="233" w:type="pct"/>
            <w:tcBorders>
              <w:top w:val="nil"/>
              <w:left w:val="nil"/>
              <w:bottom w:val="single" w:sz="4" w:space="0" w:color="auto"/>
              <w:right w:val="single" w:sz="4" w:space="0" w:color="auto"/>
            </w:tcBorders>
            <w:shd w:val="clear" w:color="auto" w:fill="auto"/>
            <w:noWrap/>
            <w:vAlign w:val="center"/>
            <w:hideMark/>
          </w:tcPr>
          <w:p w14:paraId="5BF1351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111 728,03</w:t>
            </w:r>
          </w:p>
        </w:tc>
        <w:tc>
          <w:tcPr>
            <w:tcW w:w="237" w:type="pct"/>
            <w:tcBorders>
              <w:top w:val="nil"/>
              <w:left w:val="nil"/>
              <w:bottom w:val="single" w:sz="4" w:space="0" w:color="auto"/>
              <w:right w:val="single" w:sz="4" w:space="0" w:color="auto"/>
            </w:tcBorders>
            <w:shd w:val="clear" w:color="auto" w:fill="auto"/>
            <w:noWrap/>
            <w:vAlign w:val="center"/>
            <w:hideMark/>
          </w:tcPr>
          <w:p w14:paraId="4F8DABA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116 302,05</w:t>
            </w:r>
          </w:p>
        </w:tc>
        <w:tc>
          <w:tcPr>
            <w:tcW w:w="233" w:type="pct"/>
            <w:tcBorders>
              <w:top w:val="nil"/>
              <w:left w:val="nil"/>
              <w:bottom w:val="single" w:sz="4" w:space="0" w:color="auto"/>
              <w:right w:val="single" w:sz="4" w:space="0" w:color="auto"/>
            </w:tcBorders>
            <w:shd w:val="clear" w:color="auto" w:fill="auto"/>
            <w:noWrap/>
            <w:vAlign w:val="center"/>
            <w:hideMark/>
          </w:tcPr>
          <w:p w14:paraId="08FF4E1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121 062,95</w:t>
            </w:r>
          </w:p>
        </w:tc>
        <w:tc>
          <w:tcPr>
            <w:tcW w:w="229" w:type="pct"/>
            <w:tcBorders>
              <w:top w:val="nil"/>
              <w:left w:val="nil"/>
              <w:bottom w:val="single" w:sz="4" w:space="0" w:color="auto"/>
              <w:right w:val="single" w:sz="4" w:space="0" w:color="auto"/>
            </w:tcBorders>
            <w:shd w:val="clear" w:color="auto" w:fill="auto"/>
            <w:noWrap/>
            <w:vAlign w:val="center"/>
            <w:hideMark/>
          </w:tcPr>
          <w:p w14:paraId="4564483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126 018,38</w:t>
            </w:r>
          </w:p>
        </w:tc>
        <w:tc>
          <w:tcPr>
            <w:tcW w:w="221" w:type="pct"/>
            <w:tcBorders>
              <w:top w:val="nil"/>
              <w:left w:val="nil"/>
              <w:bottom w:val="single" w:sz="4" w:space="0" w:color="auto"/>
              <w:right w:val="single" w:sz="4" w:space="0" w:color="auto"/>
            </w:tcBorders>
            <w:shd w:val="clear" w:color="auto" w:fill="auto"/>
            <w:noWrap/>
            <w:vAlign w:val="center"/>
            <w:hideMark/>
          </w:tcPr>
          <w:p w14:paraId="33340B4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131 176,29</w:t>
            </w:r>
          </w:p>
        </w:tc>
        <w:tc>
          <w:tcPr>
            <w:tcW w:w="225" w:type="pct"/>
            <w:tcBorders>
              <w:top w:val="nil"/>
              <w:left w:val="nil"/>
              <w:bottom w:val="single" w:sz="4" w:space="0" w:color="auto"/>
              <w:right w:val="single" w:sz="4" w:space="0" w:color="auto"/>
            </w:tcBorders>
            <w:shd w:val="clear" w:color="auto" w:fill="auto"/>
            <w:noWrap/>
            <w:vAlign w:val="center"/>
            <w:hideMark/>
          </w:tcPr>
          <w:p w14:paraId="6EA06DD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136 545,00</w:t>
            </w:r>
          </w:p>
        </w:tc>
        <w:tc>
          <w:tcPr>
            <w:tcW w:w="233" w:type="pct"/>
            <w:tcBorders>
              <w:top w:val="nil"/>
              <w:left w:val="nil"/>
              <w:bottom w:val="single" w:sz="4" w:space="0" w:color="auto"/>
              <w:right w:val="single" w:sz="4" w:space="0" w:color="auto"/>
            </w:tcBorders>
            <w:shd w:val="clear" w:color="auto" w:fill="auto"/>
            <w:noWrap/>
            <w:vAlign w:val="center"/>
            <w:hideMark/>
          </w:tcPr>
          <w:p w14:paraId="1BA2B7E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142 133,11</w:t>
            </w:r>
          </w:p>
        </w:tc>
      </w:tr>
      <w:tr w:rsidR="00DA4D6E" w:rsidRPr="00DA4D6E" w14:paraId="142049E0"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6AE4FDF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НВВ на теплоноситель</w:t>
            </w:r>
          </w:p>
        </w:tc>
        <w:tc>
          <w:tcPr>
            <w:tcW w:w="304" w:type="pct"/>
            <w:tcBorders>
              <w:top w:val="nil"/>
              <w:left w:val="nil"/>
              <w:bottom w:val="single" w:sz="4" w:space="0" w:color="auto"/>
              <w:right w:val="single" w:sz="4" w:space="0" w:color="auto"/>
            </w:tcBorders>
            <w:shd w:val="clear" w:color="auto" w:fill="auto"/>
            <w:noWrap/>
            <w:vAlign w:val="center"/>
            <w:hideMark/>
          </w:tcPr>
          <w:p w14:paraId="6DEFD56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24DAC72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5 020,24</w:t>
            </w:r>
          </w:p>
        </w:tc>
        <w:tc>
          <w:tcPr>
            <w:tcW w:w="225" w:type="pct"/>
            <w:tcBorders>
              <w:top w:val="nil"/>
              <w:left w:val="nil"/>
              <w:bottom w:val="single" w:sz="4" w:space="0" w:color="auto"/>
              <w:right w:val="single" w:sz="4" w:space="0" w:color="auto"/>
            </w:tcBorders>
            <w:shd w:val="clear" w:color="auto" w:fill="auto"/>
            <w:noWrap/>
            <w:vAlign w:val="center"/>
            <w:hideMark/>
          </w:tcPr>
          <w:p w14:paraId="781805C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5 118,60</w:t>
            </w:r>
          </w:p>
        </w:tc>
        <w:tc>
          <w:tcPr>
            <w:tcW w:w="225" w:type="pct"/>
            <w:tcBorders>
              <w:top w:val="nil"/>
              <w:left w:val="nil"/>
              <w:bottom w:val="single" w:sz="4" w:space="0" w:color="auto"/>
              <w:right w:val="single" w:sz="4" w:space="0" w:color="auto"/>
            </w:tcBorders>
            <w:shd w:val="clear" w:color="auto" w:fill="auto"/>
            <w:noWrap/>
            <w:vAlign w:val="center"/>
            <w:hideMark/>
          </w:tcPr>
          <w:p w14:paraId="4CA37E5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5 886,39</w:t>
            </w:r>
          </w:p>
        </w:tc>
        <w:tc>
          <w:tcPr>
            <w:tcW w:w="225" w:type="pct"/>
            <w:tcBorders>
              <w:top w:val="nil"/>
              <w:left w:val="nil"/>
              <w:bottom w:val="single" w:sz="4" w:space="0" w:color="auto"/>
              <w:right w:val="single" w:sz="4" w:space="0" w:color="auto"/>
            </w:tcBorders>
            <w:shd w:val="clear" w:color="auto" w:fill="auto"/>
            <w:noWrap/>
            <w:vAlign w:val="center"/>
            <w:hideMark/>
          </w:tcPr>
          <w:p w14:paraId="3733770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6 769,35</w:t>
            </w:r>
          </w:p>
        </w:tc>
        <w:tc>
          <w:tcPr>
            <w:tcW w:w="225" w:type="pct"/>
            <w:tcBorders>
              <w:top w:val="nil"/>
              <w:left w:val="nil"/>
              <w:bottom w:val="single" w:sz="4" w:space="0" w:color="auto"/>
              <w:right w:val="single" w:sz="4" w:space="0" w:color="auto"/>
            </w:tcBorders>
            <w:shd w:val="clear" w:color="auto" w:fill="auto"/>
            <w:noWrap/>
            <w:vAlign w:val="center"/>
            <w:hideMark/>
          </w:tcPr>
          <w:p w14:paraId="4C6AE93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7 784,75</w:t>
            </w:r>
          </w:p>
        </w:tc>
        <w:tc>
          <w:tcPr>
            <w:tcW w:w="225" w:type="pct"/>
            <w:tcBorders>
              <w:top w:val="nil"/>
              <w:left w:val="nil"/>
              <w:bottom w:val="single" w:sz="4" w:space="0" w:color="auto"/>
              <w:right w:val="single" w:sz="4" w:space="0" w:color="auto"/>
            </w:tcBorders>
            <w:shd w:val="clear" w:color="auto" w:fill="auto"/>
            <w:noWrap/>
            <w:vAlign w:val="center"/>
            <w:hideMark/>
          </w:tcPr>
          <w:p w14:paraId="3C81C55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8 096,14</w:t>
            </w:r>
          </w:p>
        </w:tc>
        <w:tc>
          <w:tcPr>
            <w:tcW w:w="237" w:type="pct"/>
            <w:tcBorders>
              <w:top w:val="nil"/>
              <w:left w:val="nil"/>
              <w:bottom w:val="single" w:sz="4" w:space="0" w:color="auto"/>
              <w:right w:val="single" w:sz="4" w:space="0" w:color="auto"/>
            </w:tcBorders>
            <w:shd w:val="clear" w:color="auto" w:fill="auto"/>
            <w:noWrap/>
            <w:vAlign w:val="center"/>
            <w:hideMark/>
          </w:tcPr>
          <w:p w14:paraId="597D473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8 419,99</w:t>
            </w:r>
          </w:p>
        </w:tc>
        <w:tc>
          <w:tcPr>
            <w:tcW w:w="237" w:type="pct"/>
            <w:tcBorders>
              <w:top w:val="nil"/>
              <w:left w:val="nil"/>
              <w:bottom w:val="single" w:sz="4" w:space="0" w:color="auto"/>
              <w:right w:val="single" w:sz="4" w:space="0" w:color="auto"/>
            </w:tcBorders>
            <w:shd w:val="clear" w:color="auto" w:fill="auto"/>
            <w:noWrap/>
            <w:vAlign w:val="center"/>
            <w:hideMark/>
          </w:tcPr>
          <w:p w14:paraId="3621FF4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8 756,79</w:t>
            </w:r>
          </w:p>
        </w:tc>
        <w:tc>
          <w:tcPr>
            <w:tcW w:w="237" w:type="pct"/>
            <w:tcBorders>
              <w:top w:val="nil"/>
              <w:left w:val="nil"/>
              <w:bottom w:val="single" w:sz="4" w:space="0" w:color="auto"/>
              <w:right w:val="single" w:sz="4" w:space="0" w:color="auto"/>
            </w:tcBorders>
            <w:shd w:val="clear" w:color="auto" w:fill="auto"/>
            <w:noWrap/>
            <w:vAlign w:val="center"/>
            <w:hideMark/>
          </w:tcPr>
          <w:p w14:paraId="514BB2D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9 107,06</w:t>
            </w:r>
          </w:p>
        </w:tc>
        <w:tc>
          <w:tcPr>
            <w:tcW w:w="233" w:type="pct"/>
            <w:tcBorders>
              <w:top w:val="nil"/>
              <w:left w:val="nil"/>
              <w:bottom w:val="single" w:sz="4" w:space="0" w:color="auto"/>
              <w:right w:val="single" w:sz="4" w:space="0" w:color="auto"/>
            </w:tcBorders>
            <w:shd w:val="clear" w:color="auto" w:fill="auto"/>
            <w:noWrap/>
            <w:vAlign w:val="center"/>
            <w:hideMark/>
          </w:tcPr>
          <w:p w14:paraId="6017DC3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9 471,34</w:t>
            </w:r>
          </w:p>
        </w:tc>
        <w:tc>
          <w:tcPr>
            <w:tcW w:w="237" w:type="pct"/>
            <w:tcBorders>
              <w:top w:val="nil"/>
              <w:left w:val="nil"/>
              <w:bottom w:val="single" w:sz="4" w:space="0" w:color="auto"/>
              <w:right w:val="single" w:sz="4" w:space="0" w:color="auto"/>
            </w:tcBorders>
            <w:shd w:val="clear" w:color="auto" w:fill="auto"/>
            <w:noWrap/>
            <w:vAlign w:val="center"/>
            <w:hideMark/>
          </w:tcPr>
          <w:p w14:paraId="0E67C6C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9 850,19</w:t>
            </w:r>
          </w:p>
        </w:tc>
        <w:tc>
          <w:tcPr>
            <w:tcW w:w="233" w:type="pct"/>
            <w:tcBorders>
              <w:top w:val="nil"/>
              <w:left w:val="nil"/>
              <w:bottom w:val="single" w:sz="4" w:space="0" w:color="auto"/>
              <w:right w:val="single" w:sz="4" w:space="0" w:color="auto"/>
            </w:tcBorders>
            <w:shd w:val="clear" w:color="auto" w:fill="auto"/>
            <w:noWrap/>
            <w:vAlign w:val="center"/>
            <w:hideMark/>
          </w:tcPr>
          <w:p w14:paraId="3E40AA5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10 244,20</w:t>
            </w:r>
          </w:p>
        </w:tc>
        <w:tc>
          <w:tcPr>
            <w:tcW w:w="229" w:type="pct"/>
            <w:tcBorders>
              <w:top w:val="nil"/>
              <w:left w:val="nil"/>
              <w:bottom w:val="single" w:sz="4" w:space="0" w:color="auto"/>
              <w:right w:val="single" w:sz="4" w:space="0" w:color="auto"/>
            </w:tcBorders>
            <w:shd w:val="clear" w:color="auto" w:fill="auto"/>
            <w:noWrap/>
            <w:vAlign w:val="center"/>
            <w:hideMark/>
          </w:tcPr>
          <w:p w14:paraId="51D479D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10 653,97</w:t>
            </w:r>
          </w:p>
        </w:tc>
        <w:tc>
          <w:tcPr>
            <w:tcW w:w="221" w:type="pct"/>
            <w:tcBorders>
              <w:top w:val="nil"/>
              <w:left w:val="nil"/>
              <w:bottom w:val="single" w:sz="4" w:space="0" w:color="auto"/>
              <w:right w:val="single" w:sz="4" w:space="0" w:color="auto"/>
            </w:tcBorders>
            <w:shd w:val="clear" w:color="auto" w:fill="auto"/>
            <w:noWrap/>
            <w:vAlign w:val="center"/>
            <w:hideMark/>
          </w:tcPr>
          <w:p w14:paraId="5F54097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11 080,13</w:t>
            </w:r>
          </w:p>
        </w:tc>
        <w:tc>
          <w:tcPr>
            <w:tcW w:w="225" w:type="pct"/>
            <w:tcBorders>
              <w:top w:val="nil"/>
              <w:left w:val="nil"/>
              <w:bottom w:val="single" w:sz="4" w:space="0" w:color="auto"/>
              <w:right w:val="single" w:sz="4" w:space="0" w:color="auto"/>
            </w:tcBorders>
            <w:shd w:val="clear" w:color="auto" w:fill="auto"/>
            <w:noWrap/>
            <w:vAlign w:val="center"/>
            <w:hideMark/>
          </w:tcPr>
          <w:p w14:paraId="35FB456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11 523,33</w:t>
            </w:r>
          </w:p>
        </w:tc>
        <w:tc>
          <w:tcPr>
            <w:tcW w:w="233" w:type="pct"/>
            <w:tcBorders>
              <w:top w:val="nil"/>
              <w:left w:val="nil"/>
              <w:bottom w:val="single" w:sz="4" w:space="0" w:color="auto"/>
              <w:right w:val="single" w:sz="4" w:space="0" w:color="auto"/>
            </w:tcBorders>
            <w:shd w:val="clear" w:color="auto" w:fill="auto"/>
            <w:noWrap/>
            <w:vAlign w:val="center"/>
            <w:hideMark/>
          </w:tcPr>
          <w:p w14:paraId="03A2B5A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11 984,26</w:t>
            </w:r>
          </w:p>
        </w:tc>
      </w:tr>
      <w:tr w:rsidR="00DA4D6E" w:rsidRPr="00DA4D6E" w14:paraId="0D10422C"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35BEC74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РАСХОДЫ НА ЭНЕРГЕТИЧЕСКИЕ РЕСУРСЫ</w:t>
            </w:r>
          </w:p>
        </w:tc>
        <w:tc>
          <w:tcPr>
            <w:tcW w:w="304" w:type="pct"/>
            <w:tcBorders>
              <w:top w:val="nil"/>
              <w:left w:val="nil"/>
              <w:bottom w:val="single" w:sz="4" w:space="0" w:color="auto"/>
              <w:right w:val="single" w:sz="4" w:space="0" w:color="auto"/>
            </w:tcBorders>
            <w:shd w:val="clear" w:color="auto" w:fill="auto"/>
            <w:noWrap/>
            <w:vAlign w:val="center"/>
            <w:hideMark/>
          </w:tcPr>
          <w:p w14:paraId="72F0C64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19F2EAC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45 078,77</w:t>
            </w:r>
          </w:p>
        </w:tc>
        <w:tc>
          <w:tcPr>
            <w:tcW w:w="225" w:type="pct"/>
            <w:tcBorders>
              <w:top w:val="nil"/>
              <w:left w:val="nil"/>
              <w:bottom w:val="single" w:sz="4" w:space="0" w:color="auto"/>
              <w:right w:val="single" w:sz="4" w:space="0" w:color="auto"/>
            </w:tcBorders>
            <w:shd w:val="clear" w:color="auto" w:fill="auto"/>
            <w:noWrap/>
            <w:vAlign w:val="center"/>
            <w:hideMark/>
          </w:tcPr>
          <w:p w14:paraId="1724D60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49 222,93</w:t>
            </w:r>
          </w:p>
        </w:tc>
        <w:tc>
          <w:tcPr>
            <w:tcW w:w="225" w:type="pct"/>
            <w:tcBorders>
              <w:top w:val="nil"/>
              <w:left w:val="nil"/>
              <w:bottom w:val="single" w:sz="4" w:space="0" w:color="auto"/>
              <w:right w:val="single" w:sz="4" w:space="0" w:color="auto"/>
            </w:tcBorders>
            <w:shd w:val="clear" w:color="auto" w:fill="auto"/>
            <w:noWrap/>
            <w:vAlign w:val="center"/>
            <w:hideMark/>
          </w:tcPr>
          <w:p w14:paraId="7B3414F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51 352,37</w:t>
            </w:r>
          </w:p>
        </w:tc>
        <w:tc>
          <w:tcPr>
            <w:tcW w:w="225" w:type="pct"/>
            <w:tcBorders>
              <w:top w:val="nil"/>
              <w:left w:val="nil"/>
              <w:bottom w:val="single" w:sz="4" w:space="0" w:color="auto"/>
              <w:right w:val="single" w:sz="4" w:space="0" w:color="auto"/>
            </w:tcBorders>
            <w:shd w:val="clear" w:color="auto" w:fill="auto"/>
            <w:noWrap/>
            <w:vAlign w:val="center"/>
            <w:hideMark/>
          </w:tcPr>
          <w:p w14:paraId="181672E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54 000,84</w:t>
            </w:r>
          </w:p>
        </w:tc>
        <w:tc>
          <w:tcPr>
            <w:tcW w:w="225" w:type="pct"/>
            <w:tcBorders>
              <w:top w:val="nil"/>
              <w:left w:val="nil"/>
              <w:bottom w:val="single" w:sz="4" w:space="0" w:color="auto"/>
              <w:right w:val="single" w:sz="4" w:space="0" w:color="auto"/>
            </w:tcBorders>
            <w:shd w:val="clear" w:color="auto" w:fill="auto"/>
            <w:noWrap/>
            <w:vAlign w:val="center"/>
            <w:hideMark/>
          </w:tcPr>
          <w:p w14:paraId="3042A99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56 863,13</w:t>
            </w:r>
          </w:p>
        </w:tc>
        <w:tc>
          <w:tcPr>
            <w:tcW w:w="225" w:type="pct"/>
            <w:tcBorders>
              <w:top w:val="nil"/>
              <w:left w:val="nil"/>
              <w:bottom w:val="single" w:sz="4" w:space="0" w:color="auto"/>
              <w:right w:val="single" w:sz="4" w:space="0" w:color="auto"/>
            </w:tcBorders>
            <w:shd w:val="clear" w:color="auto" w:fill="auto"/>
            <w:noWrap/>
            <w:vAlign w:val="center"/>
            <w:hideMark/>
          </w:tcPr>
          <w:p w14:paraId="086FC22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59 137,90</w:t>
            </w:r>
          </w:p>
        </w:tc>
        <w:tc>
          <w:tcPr>
            <w:tcW w:w="237" w:type="pct"/>
            <w:tcBorders>
              <w:top w:val="nil"/>
              <w:left w:val="nil"/>
              <w:bottom w:val="single" w:sz="4" w:space="0" w:color="auto"/>
              <w:right w:val="single" w:sz="4" w:space="0" w:color="auto"/>
            </w:tcBorders>
            <w:shd w:val="clear" w:color="auto" w:fill="auto"/>
            <w:noWrap/>
            <w:vAlign w:val="center"/>
            <w:hideMark/>
          </w:tcPr>
          <w:p w14:paraId="4277CE3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61 503,66</w:t>
            </w:r>
          </w:p>
        </w:tc>
        <w:tc>
          <w:tcPr>
            <w:tcW w:w="237" w:type="pct"/>
            <w:tcBorders>
              <w:top w:val="nil"/>
              <w:left w:val="nil"/>
              <w:bottom w:val="single" w:sz="4" w:space="0" w:color="auto"/>
              <w:right w:val="single" w:sz="4" w:space="0" w:color="auto"/>
            </w:tcBorders>
            <w:shd w:val="clear" w:color="auto" w:fill="auto"/>
            <w:noWrap/>
            <w:vAlign w:val="center"/>
            <w:hideMark/>
          </w:tcPr>
          <w:p w14:paraId="092E3C5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63 964,06</w:t>
            </w:r>
          </w:p>
        </w:tc>
        <w:tc>
          <w:tcPr>
            <w:tcW w:w="237" w:type="pct"/>
            <w:tcBorders>
              <w:top w:val="nil"/>
              <w:left w:val="nil"/>
              <w:bottom w:val="single" w:sz="4" w:space="0" w:color="auto"/>
              <w:right w:val="single" w:sz="4" w:space="0" w:color="auto"/>
            </w:tcBorders>
            <w:shd w:val="clear" w:color="auto" w:fill="auto"/>
            <w:noWrap/>
            <w:vAlign w:val="center"/>
            <w:hideMark/>
          </w:tcPr>
          <w:p w14:paraId="4DCCB55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66 522,89</w:t>
            </w:r>
          </w:p>
        </w:tc>
        <w:tc>
          <w:tcPr>
            <w:tcW w:w="233" w:type="pct"/>
            <w:tcBorders>
              <w:top w:val="nil"/>
              <w:left w:val="nil"/>
              <w:bottom w:val="single" w:sz="4" w:space="0" w:color="auto"/>
              <w:right w:val="single" w:sz="4" w:space="0" w:color="auto"/>
            </w:tcBorders>
            <w:shd w:val="clear" w:color="auto" w:fill="auto"/>
            <w:noWrap/>
            <w:vAlign w:val="center"/>
            <w:hideMark/>
          </w:tcPr>
          <w:p w14:paraId="415569C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58 069,46</w:t>
            </w:r>
          </w:p>
        </w:tc>
        <w:tc>
          <w:tcPr>
            <w:tcW w:w="237" w:type="pct"/>
            <w:tcBorders>
              <w:top w:val="nil"/>
              <w:left w:val="nil"/>
              <w:bottom w:val="single" w:sz="4" w:space="0" w:color="auto"/>
              <w:right w:val="single" w:sz="4" w:space="0" w:color="auto"/>
            </w:tcBorders>
            <w:shd w:val="clear" w:color="auto" w:fill="auto"/>
            <w:noWrap/>
            <w:vAlign w:val="center"/>
            <w:hideMark/>
          </w:tcPr>
          <w:p w14:paraId="04C7C05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60 516,57</w:t>
            </w:r>
          </w:p>
        </w:tc>
        <w:tc>
          <w:tcPr>
            <w:tcW w:w="233" w:type="pct"/>
            <w:tcBorders>
              <w:top w:val="nil"/>
              <w:left w:val="nil"/>
              <w:bottom w:val="single" w:sz="4" w:space="0" w:color="auto"/>
              <w:right w:val="single" w:sz="4" w:space="0" w:color="auto"/>
            </w:tcBorders>
            <w:shd w:val="clear" w:color="auto" w:fill="auto"/>
            <w:noWrap/>
            <w:vAlign w:val="center"/>
            <w:hideMark/>
          </w:tcPr>
          <w:p w14:paraId="7E2AF3F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63 065,28</w:t>
            </w:r>
          </w:p>
        </w:tc>
        <w:tc>
          <w:tcPr>
            <w:tcW w:w="229" w:type="pct"/>
            <w:tcBorders>
              <w:top w:val="nil"/>
              <w:left w:val="nil"/>
              <w:bottom w:val="single" w:sz="4" w:space="0" w:color="auto"/>
              <w:right w:val="single" w:sz="4" w:space="0" w:color="auto"/>
            </w:tcBorders>
            <w:shd w:val="clear" w:color="auto" w:fill="auto"/>
            <w:noWrap/>
            <w:vAlign w:val="center"/>
            <w:hideMark/>
          </w:tcPr>
          <w:p w14:paraId="50DF330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65 719,83</w:t>
            </w:r>
          </w:p>
        </w:tc>
        <w:tc>
          <w:tcPr>
            <w:tcW w:w="221" w:type="pct"/>
            <w:tcBorders>
              <w:top w:val="nil"/>
              <w:left w:val="nil"/>
              <w:bottom w:val="single" w:sz="4" w:space="0" w:color="auto"/>
              <w:right w:val="single" w:sz="4" w:space="0" w:color="auto"/>
            </w:tcBorders>
            <w:shd w:val="clear" w:color="auto" w:fill="auto"/>
            <w:noWrap/>
            <w:vAlign w:val="center"/>
            <w:hideMark/>
          </w:tcPr>
          <w:p w14:paraId="1DB6B3E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68 484,63</w:t>
            </w:r>
          </w:p>
        </w:tc>
        <w:tc>
          <w:tcPr>
            <w:tcW w:w="225" w:type="pct"/>
            <w:tcBorders>
              <w:top w:val="nil"/>
              <w:left w:val="nil"/>
              <w:bottom w:val="single" w:sz="4" w:space="0" w:color="auto"/>
              <w:right w:val="single" w:sz="4" w:space="0" w:color="auto"/>
            </w:tcBorders>
            <w:shd w:val="clear" w:color="auto" w:fill="auto"/>
            <w:noWrap/>
            <w:vAlign w:val="center"/>
            <w:hideMark/>
          </w:tcPr>
          <w:p w14:paraId="052126A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71 364,30</w:t>
            </w:r>
          </w:p>
        </w:tc>
        <w:tc>
          <w:tcPr>
            <w:tcW w:w="233" w:type="pct"/>
            <w:tcBorders>
              <w:top w:val="nil"/>
              <w:left w:val="nil"/>
              <w:bottom w:val="single" w:sz="4" w:space="0" w:color="auto"/>
              <w:right w:val="single" w:sz="4" w:space="0" w:color="auto"/>
            </w:tcBorders>
            <w:shd w:val="clear" w:color="auto" w:fill="auto"/>
            <w:noWrap/>
            <w:vAlign w:val="center"/>
            <w:hideMark/>
          </w:tcPr>
          <w:p w14:paraId="63D5685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74 363,62</w:t>
            </w:r>
          </w:p>
        </w:tc>
      </w:tr>
      <w:tr w:rsidR="00DA4D6E" w:rsidRPr="00DA4D6E" w14:paraId="54783D7B"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43C75BCA"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топливо</w:t>
            </w:r>
          </w:p>
        </w:tc>
        <w:tc>
          <w:tcPr>
            <w:tcW w:w="304" w:type="pct"/>
            <w:tcBorders>
              <w:top w:val="nil"/>
              <w:left w:val="nil"/>
              <w:bottom w:val="single" w:sz="4" w:space="0" w:color="auto"/>
              <w:right w:val="single" w:sz="4" w:space="0" w:color="auto"/>
            </w:tcBorders>
            <w:shd w:val="clear" w:color="auto" w:fill="auto"/>
            <w:noWrap/>
            <w:vAlign w:val="center"/>
            <w:hideMark/>
          </w:tcPr>
          <w:p w14:paraId="52192B0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2A9377F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28 435,01</w:t>
            </w:r>
          </w:p>
        </w:tc>
        <w:tc>
          <w:tcPr>
            <w:tcW w:w="225" w:type="pct"/>
            <w:tcBorders>
              <w:top w:val="nil"/>
              <w:left w:val="nil"/>
              <w:bottom w:val="single" w:sz="4" w:space="0" w:color="auto"/>
              <w:right w:val="single" w:sz="4" w:space="0" w:color="auto"/>
            </w:tcBorders>
            <w:shd w:val="clear" w:color="auto" w:fill="auto"/>
            <w:noWrap/>
            <w:vAlign w:val="center"/>
            <w:hideMark/>
          </w:tcPr>
          <w:p w14:paraId="766D235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31 424,76</w:t>
            </w:r>
          </w:p>
        </w:tc>
        <w:tc>
          <w:tcPr>
            <w:tcW w:w="225" w:type="pct"/>
            <w:tcBorders>
              <w:top w:val="nil"/>
              <w:left w:val="nil"/>
              <w:bottom w:val="single" w:sz="4" w:space="0" w:color="auto"/>
              <w:right w:val="single" w:sz="4" w:space="0" w:color="auto"/>
            </w:tcBorders>
            <w:shd w:val="clear" w:color="auto" w:fill="auto"/>
            <w:noWrap/>
            <w:vAlign w:val="center"/>
            <w:hideMark/>
          </w:tcPr>
          <w:p w14:paraId="53F131F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32 263,95</w:t>
            </w:r>
          </w:p>
        </w:tc>
        <w:tc>
          <w:tcPr>
            <w:tcW w:w="225" w:type="pct"/>
            <w:tcBorders>
              <w:top w:val="nil"/>
              <w:left w:val="nil"/>
              <w:bottom w:val="single" w:sz="4" w:space="0" w:color="auto"/>
              <w:right w:val="single" w:sz="4" w:space="0" w:color="auto"/>
            </w:tcBorders>
            <w:shd w:val="clear" w:color="auto" w:fill="auto"/>
            <w:noWrap/>
            <w:vAlign w:val="center"/>
            <w:hideMark/>
          </w:tcPr>
          <w:p w14:paraId="6717CD7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33 481,07</w:t>
            </w:r>
          </w:p>
        </w:tc>
        <w:tc>
          <w:tcPr>
            <w:tcW w:w="225" w:type="pct"/>
            <w:tcBorders>
              <w:top w:val="nil"/>
              <w:left w:val="nil"/>
              <w:bottom w:val="single" w:sz="4" w:space="0" w:color="auto"/>
              <w:right w:val="single" w:sz="4" w:space="0" w:color="auto"/>
            </w:tcBorders>
            <w:shd w:val="clear" w:color="auto" w:fill="auto"/>
            <w:noWrap/>
            <w:vAlign w:val="center"/>
            <w:hideMark/>
          </w:tcPr>
          <w:p w14:paraId="17313EA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34 751,71</w:t>
            </w:r>
          </w:p>
        </w:tc>
        <w:tc>
          <w:tcPr>
            <w:tcW w:w="225" w:type="pct"/>
            <w:tcBorders>
              <w:top w:val="nil"/>
              <w:left w:val="nil"/>
              <w:bottom w:val="single" w:sz="4" w:space="0" w:color="auto"/>
              <w:right w:val="single" w:sz="4" w:space="0" w:color="auto"/>
            </w:tcBorders>
            <w:shd w:val="clear" w:color="auto" w:fill="auto"/>
            <w:noWrap/>
            <w:vAlign w:val="center"/>
            <w:hideMark/>
          </w:tcPr>
          <w:p w14:paraId="573DFF0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36 141,78</w:t>
            </w:r>
          </w:p>
        </w:tc>
        <w:tc>
          <w:tcPr>
            <w:tcW w:w="237" w:type="pct"/>
            <w:tcBorders>
              <w:top w:val="nil"/>
              <w:left w:val="nil"/>
              <w:bottom w:val="single" w:sz="4" w:space="0" w:color="auto"/>
              <w:right w:val="single" w:sz="4" w:space="0" w:color="auto"/>
            </w:tcBorders>
            <w:shd w:val="clear" w:color="auto" w:fill="auto"/>
            <w:noWrap/>
            <w:vAlign w:val="center"/>
            <w:hideMark/>
          </w:tcPr>
          <w:p w14:paraId="006ED39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37 587,45</w:t>
            </w:r>
          </w:p>
        </w:tc>
        <w:tc>
          <w:tcPr>
            <w:tcW w:w="237" w:type="pct"/>
            <w:tcBorders>
              <w:top w:val="nil"/>
              <w:left w:val="nil"/>
              <w:bottom w:val="single" w:sz="4" w:space="0" w:color="auto"/>
              <w:right w:val="single" w:sz="4" w:space="0" w:color="auto"/>
            </w:tcBorders>
            <w:shd w:val="clear" w:color="auto" w:fill="auto"/>
            <w:noWrap/>
            <w:vAlign w:val="center"/>
            <w:hideMark/>
          </w:tcPr>
          <w:p w14:paraId="36B82C5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39 090,95</w:t>
            </w:r>
          </w:p>
        </w:tc>
        <w:tc>
          <w:tcPr>
            <w:tcW w:w="237" w:type="pct"/>
            <w:tcBorders>
              <w:top w:val="nil"/>
              <w:left w:val="nil"/>
              <w:bottom w:val="single" w:sz="4" w:space="0" w:color="auto"/>
              <w:right w:val="single" w:sz="4" w:space="0" w:color="auto"/>
            </w:tcBorders>
            <w:shd w:val="clear" w:color="auto" w:fill="auto"/>
            <w:noWrap/>
            <w:vAlign w:val="center"/>
            <w:hideMark/>
          </w:tcPr>
          <w:p w14:paraId="5289A8F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40 654,59</w:t>
            </w:r>
          </w:p>
        </w:tc>
        <w:tc>
          <w:tcPr>
            <w:tcW w:w="233" w:type="pct"/>
            <w:tcBorders>
              <w:top w:val="nil"/>
              <w:left w:val="nil"/>
              <w:bottom w:val="single" w:sz="4" w:space="0" w:color="auto"/>
              <w:right w:val="single" w:sz="4" w:space="0" w:color="auto"/>
            </w:tcBorders>
            <w:shd w:val="clear" w:color="auto" w:fill="auto"/>
            <w:noWrap/>
            <w:vAlign w:val="center"/>
            <w:hideMark/>
          </w:tcPr>
          <w:p w14:paraId="0624339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31 166,15</w:t>
            </w:r>
          </w:p>
        </w:tc>
        <w:tc>
          <w:tcPr>
            <w:tcW w:w="237" w:type="pct"/>
            <w:tcBorders>
              <w:top w:val="nil"/>
              <w:left w:val="nil"/>
              <w:bottom w:val="single" w:sz="4" w:space="0" w:color="auto"/>
              <w:right w:val="single" w:sz="4" w:space="0" w:color="auto"/>
            </w:tcBorders>
            <w:shd w:val="clear" w:color="auto" w:fill="auto"/>
            <w:noWrap/>
            <w:vAlign w:val="center"/>
            <w:hideMark/>
          </w:tcPr>
          <w:p w14:paraId="35DB3D1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32 536,84</w:t>
            </w:r>
          </w:p>
        </w:tc>
        <w:tc>
          <w:tcPr>
            <w:tcW w:w="233" w:type="pct"/>
            <w:tcBorders>
              <w:top w:val="nil"/>
              <w:left w:val="nil"/>
              <w:bottom w:val="single" w:sz="4" w:space="0" w:color="auto"/>
              <w:right w:val="single" w:sz="4" w:space="0" w:color="auto"/>
            </w:tcBorders>
            <w:shd w:val="clear" w:color="auto" w:fill="auto"/>
            <w:noWrap/>
            <w:vAlign w:val="center"/>
            <w:hideMark/>
          </w:tcPr>
          <w:p w14:paraId="36C32EB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33 966,05</w:t>
            </w:r>
          </w:p>
        </w:tc>
        <w:tc>
          <w:tcPr>
            <w:tcW w:w="229" w:type="pct"/>
            <w:tcBorders>
              <w:top w:val="nil"/>
              <w:left w:val="nil"/>
              <w:bottom w:val="single" w:sz="4" w:space="0" w:color="auto"/>
              <w:right w:val="single" w:sz="4" w:space="0" w:color="auto"/>
            </w:tcBorders>
            <w:shd w:val="clear" w:color="auto" w:fill="auto"/>
            <w:noWrap/>
            <w:vAlign w:val="center"/>
            <w:hideMark/>
          </w:tcPr>
          <w:p w14:paraId="78E2EA8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35 456,33</w:t>
            </w:r>
          </w:p>
        </w:tc>
        <w:tc>
          <w:tcPr>
            <w:tcW w:w="221" w:type="pct"/>
            <w:tcBorders>
              <w:top w:val="nil"/>
              <w:left w:val="nil"/>
              <w:bottom w:val="single" w:sz="4" w:space="0" w:color="auto"/>
              <w:right w:val="single" w:sz="4" w:space="0" w:color="auto"/>
            </w:tcBorders>
            <w:shd w:val="clear" w:color="auto" w:fill="auto"/>
            <w:noWrap/>
            <w:vAlign w:val="center"/>
            <w:hideMark/>
          </w:tcPr>
          <w:p w14:paraId="344C400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37 010,26</w:t>
            </w:r>
          </w:p>
        </w:tc>
        <w:tc>
          <w:tcPr>
            <w:tcW w:w="225" w:type="pct"/>
            <w:tcBorders>
              <w:top w:val="nil"/>
              <w:left w:val="nil"/>
              <w:bottom w:val="single" w:sz="4" w:space="0" w:color="auto"/>
              <w:right w:val="single" w:sz="4" w:space="0" w:color="auto"/>
            </w:tcBorders>
            <w:shd w:val="clear" w:color="auto" w:fill="auto"/>
            <w:noWrap/>
            <w:vAlign w:val="center"/>
            <w:hideMark/>
          </w:tcPr>
          <w:p w14:paraId="6C40C6C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38 630,62</w:t>
            </w:r>
          </w:p>
        </w:tc>
        <w:tc>
          <w:tcPr>
            <w:tcW w:w="233" w:type="pct"/>
            <w:tcBorders>
              <w:top w:val="nil"/>
              <w:left w:val="nil"/>
              <w:bottom w:val="single" w:sz="4" w:space="0" w:color="auto"/>
              <w:right w:val="single" w:sz="4" w:space="0" w:color="auto"/>
            </w:tcBorders>
            <w:shd w:val="clear" w:color="auto" w:fill="auto"/>
            <w:noWrap/>
            <w:vAlign w:val="center"/>
            <w:hideMark/>
          </w:tcPr>
          <w:p w14:paraId="0C16744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40 320,24</w:t>
            </w:r>
          </w:p>
        </w:tc>
      </w:tr>
      <w:tr w:rsidR="00DA4D6E" w:rsidRPr="00DA4D6E" w14:paraId="65AAAC5F"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23DB8887"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электроэнергию</w:t>
            </w:r>
          </w:p>
        </w:tc>
        <w:tc>
          <w:tcPr>
            <w:tcW w:w="304" w:type="pct"/>
            <w:tcBorders>
              <w:top w:val="nil"/>
              <w:left w:val="nil"/>
              <w:bottom w:val="single" w:sz="4" w:space="0" w:color="auto"/>
              <w:right w:val="single" w:sz="4" w:space="0" w:color="auto"/>
            </w:tcBorders>
            <w:shd w:val="clear" w:color="auto" w:fill="auto"/>
            <w:noWrap/>
            <w:vAlign w:val="center"/>
            <w:hideMark/>
          </w:tcPr>
          <w:p w14:paraId="38116BA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0F5B998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11 877,4</w:t>
            </w:r>
          </w:p>
        </w:tc>
        <w:tc>
          <w:tcPr>
            <w:tcW w:w="225" w:type="pct"/>
            <w:tcBorders>
              <w:top w:val="nil"/>
              <w:left w:val="nil"/>
              <w:bottom w:val="single" w:sz="4" w:space="0" w:color="auto"/>
              <w:right w:val="single" w:sz="4" w:space="0" w:color="auto"/>
            </w:tcBorders>
            <w:shd w:val="clear" w:color="auto" w:fill="auto"/>
            <w:noWrap/>
            <w:vAlign w:val="center"/>
            <w:hideMark/>
          </w:tcPr>
          <w:p w14:paraId="481D517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12 316,9</w:t>
            </w:r>
          </w:p>
        </w:tc>
        <w:tc>
          <w:tcPr>
            <w:tcW w:w="225" w:type="pct"/>
            <w:tcBorders>
              <w:top w:val="nil"/>
              <w:left w:val="nil"/>
              <w:bottom w:val="single" w:sz="4" w:space="0" w:color="auto"/>
              <w:right w:val="single" w:sz="4" w:space="0" w:color="auto"/>
            </w:tcBorders>
            <w:shd w:val="clear" w:color="auto" w:fill="auto"/>
            <w:noWrap/>
            <w:vAlign w:val="center"/>
            <w:hideMark/>
          </w:tcPr>
          <w:p w14:paraId="27CB2D6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12 784,9</w:t>
            </w:r>
          </w:p>
        </w:tc>
        <w:tc>
          <w:tcPr>
            <w:tcW w:w="225" w:type="pct"/>
            <w:tcBorders>
              <w:top w:val="nil"/>
              <w:left w:val="nil"/>
              <w:bottom w:val="single" w:sz="4" w:space="0" w:color="auto"/>
              <w:right w:val="single" w:sz="4" w:space="0" w:color="auto"/>
            </w:tcBorders>
            <w:shd w:val="clear" w:color="auto" w:fill="auto"/>
            <w:noWrap/>
            <w:vAlign w:val="center"/>
            <w:hideMark/>
          </w:tcPr>
          <w:p w14:paraId="3898B25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13 270,7</w:t>
            </w:r>
          </w:p>
        </w:tc>
        <w:tc>
          <w:tcPr>
            <w:tcW w:w="225" w:type="pct"/>
            <w:tcBorders>
              <w:top w:val="nil"/>
              <w:left w:val="nil"/>
              <w:bottom w:val="single" w:sz="4" w:space="0" w:color="auto"/>
              <w:right w:val="single" w:sz="4" w:space="0" w:color="auto"/>
            </w:tcBorders>
            <w:shd w:val="clear" w:color="auto" w:fill="auto"/>
            <w:noWrap/>
            <w:vAlign w:val="center"/>
            <w:hideMark/>
          </w:tcPr>
          <w:p w14:paraId="54FE6DC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13 775,0</w:t>
            </w:r>
          </w:p>
        </w:tc>
        <w:tc>
          <w:tcPr>
            <w:tcW w:w="225" w:type="pct"/>
            <w:tcBorders>
              <w:top w:val="nil"/>
              <w:left w:val="nil"/>
              <w:bottom w:val="single" w:sz="4" w:space="0" w:color="auto"/>
              <w:right w:val="single" w:sz="4" w:space="0" w:color="auto"/>
            </w:tcBorders>
            <w:shd w:val="clear" w:color="auto" w:fill="auto"/>
            <w:noWrap/>
            <w:vAlign w:val="center"/>
            <w:hideMark/>
          </w:tcPr>
          <w:p w14:paraId="3FC536C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14 326,2</w:t>
            </w:r>
          </w:p>
        </w:tc>
        <w:tc>
          <w:tcPr>
            <w:tcW w:w="237" w:type="pct"/>
            <w:tcBorders>
              <w:top w:val="nil"/>
              <w:left w:val="nil"/>
              <w:bottom w:val="single" w:sz="4" w:space="0" w:color="auto"/>
              <w:right w:val="single" w:sz="4" w:space="0" w:color="auto"/>
            </w:tcBorders>
            <w:shd w:val="clear" w:color="auto" w:fill="auto"/>
            <w:noWrap/>
            <w:vAlign w:val="center"/>
            <w:hideMark/>
          </w:tcPr>
          <w:p w14:paraId="0BD3CDA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14 899,5</w:t>
            </w:r>
          </w:p>
        </w:tc>
        <w:tc>
          <w:tcPr>
            <w:tcW w:w="237" w:type="pct"/>
            <w:tcBorders>
              <w:top w:val="nil"/>
              <w:left w:val="nil"/>
              <w:bottom w:val="single" w:sz="4" w:space="0" w:color="auto"/>
              <w:right w:val="single" w:sz="4" w:space="0" w:color="auto"/>
            </w:tcBorders>
            <w:shd w:val="clear" w:color="auto" w:fill="auto"/>
            <w:noWrap/>
            <w:vAlign w:val="center"/>
            <w:hideMark/>
          </w:tcPr>
          <w:p w14:paraId="5784890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15 495,8</w:t>
            </w:r>
          </w:p>
        </w:tc>
        <w:tc>
          <w:tcPr>
            <w:tcW w:w="237" w:type="pct"/>
            <w:tcBorders>
              <w:top w:val="nil"/>
              <w:left w:val="nil"/>
              <w:bottom w:val="single" w:sz="4" w:space="0" w:color="auto"/>
              <w:right w:val="single" w:sz="4" w:space="0" w:color="auto"/>
            </w:tcBorders>
            <w:shd w:val="clear" w:color="auto" w:fill="auto"/>
            <w:noWrap/>
            <w:vAlign w:val="center"/>
            <w:hideMark/>
          </w:tcPr>
          <w:p w14:paraId="128AC9B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16 115,9</w:t>
            </w:r>
          </w:p>
        </w:tc>
        <w:tc>
          <w:tcPr>
            <w:tcW w:w="233" w:type="pct"/>
            <w:tcBorders>
              <w:top w:val="nil"/>
              <w:left w:val="nil"/>
              <w:bottom w:val="single" w:sz="4" w:space="0" w:color="auto"/>
              <w:right w:val="single" w:sz="4" w:space="0" w:color="auto"/>
            </w:tcBorders>
            <w:shd w:val="clear" w:color="auto" w:fill="auto"/>
            <w:noWrap/>
            <w:vAlign w:val="center"/>
            <w:hideMark/>
          </w:tcPr>
          <w:p w14:paraId="7168121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16 760,8</w:t>
            </w:r>
          </w:p>
        </w:tc>
        <w:tc>
          <w:tcPr>
            <w:tcW w:w="237" w:type="pct"/>
            <w:tcBorders>
              <w:top w:val="nil"/>
              <w:left w:val="nil"/>
              <w:bottom w:val="single" w:sz="4" w:space="0" w:color="auto"/>
              <w:right w:val="single" w:sz="4" w:space="0" w:color="auto"/>
            </w:tcBorders>
            <w:shd w:val="clear" w:color="auto" w:fill="auto"/>
            <w:noWrap/>
            <w:vAlign w:val="center"/>
            <w:hideMark/>
          </w:tcPr>
          <w:p w14:paraId="408BF70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17 431,5</w:t>
            </w:r>
          </w:p>
        </w:tc>
        <w:tc>
          <w:tcPr>
            <w:tcW w:w="233" w:type="pct"/>
            <w:tcBorders>
              <w:top w:val="nil"/>
              <w:left w:val="nil"/>
              <w:bottom w:val="single" w:sz="4" w:space="0" w:color="auto"/>
              <w:right w:val="single" w:sz="4" w:space="0" w:color="auto"/>
            </w:tcBorders>
            <w:shd w:val="clear" w:color="auto" w:fill="auto"/>
            <w:noWrap/>
            <w:vAlign w:val="center"/>
            <w:hideMark/>
          </w:tcPr>
          <w:p w14:paraId="54913B6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18 129,1</w:t>
            </w:r>
          </w:p>
        </w:tc>
        <w:tc>
          <w:tcPr>
            <w:tcW w:w="229" w:type="pct"/>
            <w:tcBorders>
              <w:top w:val="nil"/>
              <w:left w:val="nil"/>
              <w:bottom w:val="single" w:sz="4" w:space="0" w:color="auto"/>
              <w:right w:val="single" w:sz="4" w:space="0" w:color="auto"/>
            </w:tcBorders>
            <w:shd w:val="clear" w:color="auto" w:fill="auto"/>
            <w:noWrap/>
            <w:vAlign w:val="center"/>
            <w:hideMark/>
          </w:tcPr>
          <w:p w14:paraId="62A1F46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18 854,6</w:t>
            </w:r>
          </w:p>
        </w:tc>
        <w:tc>
          <w:tcPr>
            <w:tcW w:w="221" w:type="pct"/>
            <w:tcBorders>
              <w:top w:val="nil"/>
              <w:left w:val="nil"/>
              <w:bottom w:val="single" w:sz="4" w:space="0" w:color="auto"/>
              <w:right w:val="single" w:sz="4" w:space="0" w:color="auto"/>
            </w:tcBorders>
            <w:shd w:val="clear" w:color="auto" w:fill="auto"/>
            <w:noWrap/>
            <w:vAlign w:val="center"/>
            <w:hideMark/>
          </w:tcPr>
          <w:p w14:paraId="7A290C0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19 609,1</w:t>
            </w:r>
          </w:p>
        </w:tc>
        <w:tc>
          <w:tcPr>
            <w:tcW w:w="225" w:type="pct"/>
            <w:tcBorders>
              <w:top w:val="nil"/>
              <w:left w:val="nil"/>
              <w:bottom w:val="single" w:sz="4" w:space="0" w:color="auto"/>
              <w:right w:val="single" w:sz="4" w:space="0" w:color="auto"/>
            </w:tcBorders>
            <w:shd w:val="clear" w:color="auto" w:fill="auto"/>
            <w:noWrap/>
            <w:vAlign w:val="center"/>
            <w:hideMark/>
          </w:tcPr>
          <w:p w14:paraId="13BF136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20 393,8</w:t>
            </w:r>
          </w:p>
        </w:tc>
        <w:tc>
          <w:tcPr>
            <w:tcW w:w="233" w:type="pct"/>
            <w:tcBorders>
              <w:top w:val="nil"/>
              <w:left w:val="nil"/>
              <w:bottom w:val="single" w:sz="4" w:space="0" w:color="auto"/>
              <w:right w:val="single" w:sz="4" w:space="0" w:color="auto"/>
            </w:tcBorders>
            <w:shd w:val="clear" w:color="auto" w:fill="auto"/>
            <w:noWrap/>
            <w:vAlign w:val="center"/>
            <w:hideMark/>
          </w:tcPr>
          <w:p w14:paraId="24582C5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21 209,9</w:t>
            </w:r>
          </w:p>
        </w:tc>
      </w:tr>
      <w:tr w:rsidR="00DA4D6E" w:rsidRPr="00DA4D6E" w14:paraId="1CC12F02"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5FA3A86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 на воду</w:t>
            </w:r>
          </w:p>
        </w:tc>
        <w:tc>
          <w:tcPr>
            <w:tcW w:w="304" w:type="pct"/>
            <w:tcBorders>
              <w:top w:val="nil"/>
              <w:left w:val="nil"/>
              <w:bottom w:val="single" w:sz="4" w:space="0" w:color="auto"/>
              <w:right w:val="single" w:sz="4" w:space="0" w:color="auto"/>
            </w:tcBorders>
            <w:shd w:val="clear" w:color="auto" w:fill="auto"/>
            <w:noWrap/>
            <w:vAlign w:val="center"/>
            <w:hideMark/>
          </w:tcPr>
          <w:p w14:paraId="247F725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4852836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4 594,7</w:t>
            </w:r>
          </w:p>
        </w:tc>
        <w:tc>
          <w:tcPr>
            <w:tcW w:w="225" w:type="pct"/>
            <w:tcBorders>
              <w:top w:val="nil"/>
              <w:left w:val="nil"/>
              <w:bottom w:val="single" w:sz="4" w:space="0" w:color="auto"/>
              <w:right w:val="single" w:sz="4" w:space="0" w:color="auto"/>
            </w:tcBorders>
            <w:shd w:val="clear" w:color="auto" w:fill="auto"/>
            <w:noWrap/>
            <w:vAlign w:val="center"/>
            <w:hideMark/>
          </w:tcPr>
          <w:p w14:paraId="208782F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5 284,0</w:t>
            </w:r>
          </w:p>
        </w:tc>
        <w:tc>
          <w:tcPr>
            <w:tcW w:w="225" w:type="pct"/>
            <w:tcBorders>
              <w:top w:val="nil"/>
              <w:left w:val="nil"/>
              <w:bottom w:val="single" w:sz="4" w:space="0" w:color="auto"/>
              <w:right w:val="single" w:sz="4" w:space="0" w:color="auto"/>
            </w:tcBorders>
            <w:shd w:val="clear" w:color="auto" w:fill="auto"/>
            <w:noWrap/>
            <w:vAlign w:val="center"/>
            <w:hideMark/>
          </w:tcPr>
          <w:p w14:paraId="09B856A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6 076,6</w:t>
            </w:r>
          </w:p>
        </w:tc>
        <w:tc>
          <w:tcPr>
            <w:tcW w:w="225" w:type="pct"/>
            <w:tcBorders>
              <w:top w:val="nil"/>
              <w:left w:val="nil"/>
              <w:bottom w:val="single" w:sz="4" w:space="0" w:color="auto"/>
              <w:right w:val="single" w:sz="4" w:space="0" w:color="auto"/>
            </w:tcBorders>
            <w:shd w:val="clear" w:color="auto" w:fill="auto"/>
            <w:noWrap/>
            <w:vAlign w:val="center"/>
            <w:hideMark/>
          </w:tcPr>
          <w:p w14:paraId="7FE160D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6 988,0</w:t>
            </w:r>
          </w:p>
        </w:tc>
        <w:tc>
          <w:tcPr>
            <w:tcW w:w="225" w:type="pct"/>
            <w:tcBorders>
              <w:top w:val="nil"/>
              <w:left w:val="nil"/>
              <w:bottom w:val="single" w:sz="4" w:space="0" w:color="auto"/>
              <w:right w:val="single" w:sz="4" w:space="0" w:color="auto"/>
            </w:tcBorders>
            <w:shd w:val="clear" w:color="auto" w:fill="auto"/>
            <w:noWrap/>
            <w:vAlign w:val="center"/>
            <w:hideMark/>
          </w:tcPr>
          <w:p w14:paraId="044C207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8 036,2</w:t>
            </w:r>
          </w:p>
        </w:tc>
        <w:tc>
          <w:tcPr>
            <w:tcW w:w="225" w:type="pct"/>
            <w:tcBorders>
              <w:top w:val="nil"/>
              <w:left w:val="nil"/>
              <w:bottom w:val="single" w:sz="4" w:space="0" w:color="auto"/>
              <w:right w:val="single" w:sz="4" w:space="0" w:color="auto"/>
            </w:tcBorders>
            <w:shd w:val="clear" w:color="auto" w:fill="auto"/>
            <w:noWrap/>
            <w:vAlign w:val="center"/>
            <w:hideMark/>
          </w:tcPr>
          <w:p w14:paraId="77858C4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8 357,7</w:t>
            </w:r>
          </w:p>
        </w:tc>
        <w:tc>
          <w:tcPr>
            <w:tcW w:w="237" w:type="pct"/>
            <w:tcBorders>
              <w:top w:val="nil"/>
              <w:left w:val="nil"/>
              <w:bottom w:val="single" w:sz="4" w:space="0" w:color="auto"/>
              <w:right w:val="single" w:sz="4" w:space="0" w:color="auto"/>
            </w:tcBorders>
            <w:shd w:val="clear" w:color="auto" w:fill="auto"/>
            <w:noWrap/>
            <w:vAlign w:val="center"/>
            <w:hideMark/>
          </w:tcPr>
          <w:p w14:paraId="5962877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8 692,0</w:t>
            </w:r>
          </w:p>
        </w:tc>
        <w:tc>
          <w:tcPr>
            <w:tcW w:w="237" w:type="pct"/>
            <w:tcBorders>
              <w:top w:val="nil"/>
              <w:left w:val="nil"/>
              <w:bottom w:val="single" w:sz="4" w:space="0" w:color="auto"/>
              <w:right w:val="single" w:sz="4" w:space="0" w:color="auto"/>
            </w:tcBorders>
            <w:shd w:val="clear" w:color="auto" w:fill="auto"/>
            <w:noWrap/>
            <w:vAlign w:val="center"/>
            <w:hideMark/>
          </w:tcPr>
          <w:p w14:paraId="33F3786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9 039,7</w:t>
            </w:r>
          </w:p>
        </w:tc>
        <w:tc>
          <w:tcPr>
            <w:tcW w:w="237" w:type="pct"/>
            <w:tcBorders>
              <w:top w:val="nil"/>
              <w:left w:val="nil"/>
              <w:bottom w:val="single" w:sz="4" w:space="0" w:color="auto"/>
              <w:right w:val="single" w:sz="4" w:space="0" w:color="auto"/>
            </w:tcBorders>
            <w:shd w:val="clear" w:color="auto" w:fill="auto"/>
            <w:noWrap/>
            <w:vAlign w:val="center"/>
            <w:hideMark/>
          </w:tcPr>
          <w:p w14:paraId="1E60078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9 401,3</w:t>
            </w:r>
          </w:p>
        </w:tc>
        <w:tc>
          <w:tcPr>
            <w:tcW w:w="233" w:type="pct"/>
            <w:tcBorders>
              <w:top w:val="nil"/>
              <w:left w:val="nil"/>
              <w:bottom w:val="single" w:sz="4" w:space="0" w:color="auto"/>
              <w:right w:val="single" w:sz="4" w:space="0" w:color="auto"/>
            </w:tcBorders>
            <w:shd w:val="clear" w:color="auto" w:fill="auto"/>
            <w:noWrap/>
            <w:vAlign w:val="center"/>
            <w:hideMark/>
          </w:tcPr>
          <w:p w14:paraId="650C96C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9 777,3</w:t>
            </w:r>
          </w:p>
        </w:tc>
        <w:tc>
          <w:tcPr>
            <w:tcW w:w="237" w:type="pct"/>
            <w:tcBorders>
              <w:top w:val="nil"/>
              <w:left w:val="nil"/>
              <w:bottom w:val="single" w:sz="4" w:space="0" w:color="auto"/>
              <w:right w:val="single" w:sz="4" w:space="0" w:color="auto"/>
            </w:tcBorders>
            <w:shd w:val="clear" w:color="auto" w:fill="auto"/>
            <w:noWrap/>
            <w:vAlign w:val="center"/>
            <w:hideMark/>
          </w:tcPr>
          <w:p w14:paraId="2F017C5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10 168,4</w:t>
            </w:r>
          </w:p>
        </w:tc>
        <w:tc>
          <w:tcPr>
            <w:tcW w:w="233" w:type="pct"/>
            <w:tcBorders>
              <w:top w:val="nil"/>
              <w:left w:val="nil"/>
              <w:bottom w:val="single" w:sz="4" w:space="0" w:color="auto"/>
              <w:right w:val="single" w:sz="4" w:space="0" w:color="auto"/>
            </w:tcBorders>
            <w:shd w:val="clear" w:color="auto" w:fill="auto"/>
            <w:noWrap/>
            <w:vAlign w:val="center"/>
            <w:hideMark/>
          </w:tcPr>
          <w:p w14:paraId="670B7E2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10 575,1</w:t>
            </w:r>
          </w:p>
        </w:tc>
        <w:tc>
          <w:tcPr>
            <w:tcW w:w="229" w:type="pct"/>
            <w:tcBorders>
              <w:top w:val="nil"/>
              <w:left w:val="nil"/>
              <w:bottom w:val="single" w:sz="4" w:space="0" w:color="auto"/>
              <w:right w:val="single" w:sz="4" w:space="0" w:color="auto"/>
            </w:tcBorders>
            <w:shd w:val="clear" w:color="auto" w:fill="auto"/>
            <w:noWrap/>
            <w:vAlign w:val="center"/>
            <w:hideMark/>
          </w:tcPr>
          <w:p w14:paraId="3EF37DA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10 998,1</w:t>
            </w:r>
          </w:p>
        </w:tc>
        <w:tc>
          <w:tcPr>
            <w:tcW w:w="221" w:type="pct"/>
            <w:tcBorders>
              <w:top w:val="nil"/>
              <w:left w:val="nil"/>
              <w:bottom w:val="single" w:sz="4" w:space="0" w:color="auto"/>
              <w:right w:val="single" w:sz="4" w:space="0" w:color="auto"/>
            </w:tcBorders>
            <w:shd w:val="clear" w:color="auto" w:fill="auto"/>
            <w:noWrap/>
            <w:vAlign w:val="center"/>
            <w:hideMark/>
          </w:tcPr>
          <w:p w14:paraId="1E274CB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11 438,1</w:t>
            </w:r>
          </w:p>
        </w:tc>
        <w:tc>
          <w:tcPr>
            <w:tcW w:w="225" w:type="pct"/>
            <w:tcBorders>
              <w:top w:val="nil"/>
              <w:left w:val="nil"/>
              <w:bottom w:val="single" w:sz="4" w:space="0" w:color="auto"/>
              <w:right w:val="single" w:sz="4" w:space="0" w:color="auto"/>
            </w:tcBorders>
            <w:shd w:val="clear" w:color="auto" w:fill="auto"/>
            <w:noWrap/>
            <w:vAlign w:val="center"/>
            <w:hideMark/>
          </w:tcPr>
          <w:p w14:paraId="64B6463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11 895,6</w:t>
            </w:r>
          </w:p>
        </w:tc>
        <w:tc>
          <w:tcPr>
            <w:tcW w:w="233" w:type="pct"/>
            <w:tcBorders>
              <w:top w:val="nil"/>
              <w:left w:val="nil"/>
              <w:bottom w:val="single" w:sz="4" w:space="0" w:color="auto"/>
              <w:right w:val="single" w:sz="4" w:space="0" w:color="auto"/>
            </w:tcBorders>
            <w:shd w:val="clear" w:color="auto" w:fill="auto"/>
            <w:noWrap/>
            <w:vAlign w:val="center"/>
            <w:hideMark/>
          </w:tcPr>
          <w:p w14:paraId="3FB1A2D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12 371,4</w:t>
            </w:r>
          </w:p>
        </w:tc>
      </w:tr>
      <w:tr w:rsidR="00DA4D6E" w:rsidRPr="00DA4D6E" w14:paraId="218A7D95"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3A3520D7"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 на стоки</w:t>
            </w:r>
          </w:p>
        </w:tc>
        <w:tc>
          <w:tcPr>
            <w:tcW w:w="304" w:type="pct"/>
            <w:tcBorders>
              <w:top w:val="nil"/>
              <w:left w:val="nil"/>
              <w:bottom w:val="single" w:sz="4" w:space="0" w:color="auto"/>
              <w:right w:val="single" w:sz="4" w:space="0" w:color="auto"/>
            </w:tcBorders>
            <w:shd w:val="clear" w:color="auto" w:fill="auto"/>
            <w:noWrap/>
            <w:vAlign w:val="center"/>
            <w:hideMark/>
          </w:tcPr>
          <w:p w14:paraId="2339AC0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76894CC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171,6</w:t>
            </w:r>
          </w:p>
        </w:tc>
        <w:tc>
          <w:tcPr>
            <w:tcW w:w="225" w:type="pct"/>
            <w:tcBorders>
              <w:top w:val="nil"/>
              <w:left w:val="nil"/>
              <w:bottom w:val="single" w:sz="4" w:space="0" w:color="auto"/>
              <w:right w:val="single" w:sz="4" w:space="0" w:color="auto"/>
            </w:tcBorders>
            <w:shd w:val="clear" w:color="auto" w:fill="auto"/>
            <w:noWrap/>
            <w:vAlign w:val="center"/>
            <w:hideMark/>
          </w:tcPr>
          <w:p w14:paraId="0C54408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197,4</w:t>
            </w:r>
          </w:p>
        </w:tc>
        <w:tc>
          <w:tcPr>
            <w:tcW w:w="225" w:type="pct"/>
            <w:tcBorders>
              <w:top w:val="nil"/>
              <w:left w:val="nil"/>
              <w:bottom w:val="single" w:sz="4" w:space="0" w:color="auto"/>
              <w:right w:val="single" w:sz="4" w:space="0" w:color="auto"/>
            </w:tcBorders>
            <w:shd w:val="clear" w:color="auto" w:fill="auto"/>
            <w:noWrap/>
            <w:vAlign w:val="center"/>
            <w:hideMark/>
          </w:tcPr>
          <w:p w14:paraId="173C057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227,0</w:t>
            </w:r>
          </w:p>
        </w:tc>
        <w:tc>
          <w:tcPr>
            <w:tcW w:w="225" w:type="pct"/>
            <w:tcBorders>
              <w:top w:val="nil"/>
              <w:left w:val="nil"/>
              <w:bottom w:val="single" w:sz="4" w:space="0" w:color="auto"/>
              <w:right w:val="single" w:sz="4" w:space="0" w:color="auto"/>
            </w:tcBorders>
            <w:shd w:val="clear" w:color="auto" w:fill="auto"/>
            <w:noWrap/>
            <w:vAlign w:val="center"/>
            <w:hideMark/>
          </w:tcPr>
          <w:p w14:paraId="74AA3CD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261,0</w:t>
            </w:r>
          </w:p>
        </w:tc>
        <w:tc>
          <w:tcPr>
            <w:tcW w:w="225" w:type="pct"/>
            <w:tcBorders>
              <w:top w:val="nil"/>
              <w:left w:val="nil"/>
              <w:bottom w:val="single" w:sz="4" w:space="0" w:color="auto"/>
              <w:right w:val="single" w:sz="4" w:space="0" w:color="auto"/>
            </w:tcBorders>
            <w:shd w:val="clear" w:color="auto" w:fill="auto"/>
            <w:noWrap/>
            <w:vAlign w:val="center"/>
            <w:hideMark/>
          </w:tcPr>
          <w:p w14:paraId="41ED983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300,2</w:t>
            </w:r>
          </w:p>
        </w:tc>
        <w:tc>
          <w:tcPr>
            <w:tcW w:w="225" w:type="pct"/>
            <w:tcBorders>
              <w:top w:val="nil"/>
              <w:left w:val="nil"/>
              <w:bottom w:val="single" w:sz="4" w:space="0" w:color="auto"/>
              <w:right w:val="single" w:sz="4" w:space="0" w:color="auto"/>
            </w:tcBorders>
            <w:shd w:val="clear" w:color="auto" w:fill="auto"/>
            <w:noWrap/>
            <w:vAlign w:val="center"/>
            <w:hideMark/>
          </w:tcPr>
          <w:p w14:paraId="52F55D2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312,2</w:t>
            </w:r>
          </w:p>
        </w:tc>
        <w:tc>
          <w:tcPr>
            <w:tcW w:w="237" w:type="pct"/>
            <w:tcBorders>
              <w:top w:val="nil"/>
              <w:left w:val="nil"/>
              <w:bottom w:val="single" w:sz="4" w:space="0" w:color="auto"/>
              <w:right w:val="single" w:sz="4" w:space="0" w:color="auto"/>
            </w:tcBorders>
            <w:shd w:val="clear" w:color="auto" w:fill="auto"/>
            <w:noWrap/>
            <w:vAlign w:val="center"/>
            <w:hideMark/>
          </w:tcPr>
          <w:p w14:paraId="2A03A5F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324,7</w:t>
            </w:r>
          </w:p>
        </w:tc>
        <w:tc>
          <w:tcPr>
            <w:tcW w:w="237" w:type="pct"/>
            <w:tcBorders>
              <w:top w:val="nil"/>
              <w:left w:val="nil"/>
              <w:bottom w:val="single" w:sz="4" w:space="0" w:color="auto"/>
              <w:right w:val="single" w:sz="4" w:space="0" w:color="auto"/>
            </w:tcBorders>
            <w:shd w:val="clear" w:color="auto" w:fill="auto"/>
            <w:noWrap/>
            <w:vAlign w:val="center"/>
            <w:hideMark/>
          </w:tcPr>
          <w:p w14:paraId="6901E34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337,7</w:t>
            </w:r>
          </w:p>
        </w:tc>
        <w:tc>
          <w:tcPr>
            <w:tcW w:w="237" w:type="pct"/>
            <w:tcBorders>
              <w:top w:val="nil"/>
              <w:left w:val="nil"/>
              <w:bottom w:val="single" w:sz="4" w:space="0" w:color="auto"/>
              <w:right w:val="single" w:sz="4" w:space="0" w:color="auto"/>
            </w:tcBorders>
            <w:shd w:val="clear" w:color="auto" w:fill="auto"/>
            <w:noWrap/>
            <w:vAlign w:val="center"/>
            <w:hideMark/>
          </w:tcPr>
          <w:p w14:paraId="08799EC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351,2</w:t>
            </w:r>
          </w:p>
        </w:tc>
        <w:tc>
          <w:tcPr>
            <w:tcW w:w="233" w:type="pct"/>
            <w:tcBorders>
              <w:top w:val="nil"/>
              <w:left w:val="nil"/>
              <w:bottom w:val="single" w:sz="4" w:space="0" w:color="auto"/>
              <w:right w:val="single" w:sz="4" w:space="0" w:color="auto"/>
            </w:tcBorders>
            <w:shd w:val="clear" w:color="auto" w:fill="auto"/>
            <w:noWrap/>
            <w:vAlign w:val="center"/>
            <w:hideMark/>
          </w:tcPr>
          <w:p w14:paraId="3CCDB6D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365,2</w:t>
            </w:r>
          </w:p>
        </w:tc>
        <w:tc>
          <w:tcPr>
            <w:tcW w:w="237" w:type="pct"/>
            <w:tcBorders>
              <w:top w:val="nil"/>
              <w:left w:val="nil"/>
              <w:bottom w:val="single" w:sz="4" w:space="0" w:color="auto"/>
              <w:right w:val="single" w:sz="4" w:space="0" w:color="auto"/>
            </w:tcBorders>
            <w:shd w:val="clear" w:color="auto" w:fill="auto"/>
            <w:noWrap/>
            <w:vAlign w:val="center"/>
            <w:hideMark/>
          </w:tcPr>
          <w:p w14:paraId="3AEB97C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379,8</w:t>
            </w:r>
          </w:p>
        </w:tc>
        <w:tc>
          <w:tcPr>
            <w:tcW w:w="233" w:type="pct"/>
            <w:tcBorders>
              <w:top w:val="nil"/>
              <w:left w:val="nil"/>
              <w:bottom w:val="single" w:sz="4" w:space="0" w:color="auto"/>
              <w:right w:val="single" w:sz="4" w:space="0" w:color="auto"/>
            </w:tcBorders>
            <w:shd w:val="clear" w:color="auto" w:fill="auto"/>
            <w:noWrap/>
            <w:vAlign w:val="center"/>
            <w:hideMark/>
          </w:tcPr>
          <w:p w14:paraId="7B2A0F3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395,0</w:t>
            </w:r>
          </w:p>
        </w:tc>
        <w:tc>
          <w:tcPr>
            <w:tcW w:w="229" w:type="pct"/>
            <w:tcBorders>
              <w:top w:val="nil"/>
              <w:left w:val="nil"/>
              <w:bottom w:val="single" w:sz="4" w:space="0" w:color="auto"/>
              <w:right w:val="single" w:sz="4" w:space="0" w:color="auto"/>
            </w:tcBorders>
            <w:shd w:val="clear" w:color="auto" w:fill="auto"/>
            <w:noWrap/>
            <w:vAlign w:val="center"/>
            <w:hideMark/>
          </w:tcPr>
          <w:p w14:paraId="1797C3F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410,8</w:t>
            </w:r>
          </w:p>
        </w:tc>
        <w:tc>
          <w:tcPr>
            <w:tcW w:w="221" w:type="pct"/>
            <w:tcBorders>
              <w:top w:val="nil"/>
              <w:left w:val="nil"/>
              <w:bottom w:val="single" w:sz="4" w:space="0" w:color="auto"/>
              <w:right w:val="single" w:sz="4" w:space="0" w:color="auto"/>
            </w:tcBorders>
            <w:shd w:val="clear" w:color="auto" w:fill="auto"/>
            <w:noWrap/>
            <w:vAlign w:val="center"/>
            <w:hideMark/>
          </w:tcPr>
          <w:p w14:paraId="3444EFA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427,2</w:t>
            </w:r>
          </w:p>
        </w:tc>
        <w:tc>
          <w:tcPr>
            <w:tcW w:w="225" w:type="pct"/>
            <w:tcBorders>
              <w:top w:val="nil"/>
              <w:left w:val="nil"/>
              <w:bottom w:val="single" w:sz="4" w:space="0" w:color="auto"/>
              <w:right w:val="single" w:sz="4" w:space="0" w:color="auto"/>
            </w:tcBorders>
            <w:shd w:val="clear" w:color="auto" w:fill="auto"/>
            <w:noWrap/>
            <w:vAlign w:val="center"/>
            <w:hideMark/>
          </w:tcPr>
          <w:p w14:paraId="53AAEA9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444,3</w:t>
            </w:r>
          </w:p>
        </w:tc>
        <w:tc>
          <w:tcPr>
            <w:tcW w:w="233" w:type="pct"/>
            <w:tcBorders>
              <w:top w:val="nil"/>
              <w:left w:val="nil"/>
              <w:bottom w:val="single" w:sz="4" w:space="0" w:color="auto"/>
              <w:right w:val="single" w:sz="4" w:space="0" w:color="auto"/>
            </w:tcBorders>
            <w:shd w:val="clear" w:color="auto" w:fill="auto"/>
            <w:noWrap/>
            <w:vAlign w:val="center"/>
            <w:hideMark/>
          </w:tcPr>
          <w:p w14:paraId="5EF614D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462,1</w:t>
            </w:r>
          </w:p>
        </w:tc>
      </w:tr>
      <w:tr w:rsidR="00DA4D6E" w:rsidRPr="00DA4D6E" w14:paraId="5E7501BB"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5900922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ОПЕРАЦИОННЫЕ РАСХОДЫ (на производство)</w:t>
            </w:r>
          </w:p>
        </w:tc>
        <w:tc>
          <w:tcPr>
            <w:tcW w:w="304" w:type="pct"/>
            <w:tcBorders>
              <w:top w:val="nil"/>
              <w:left w:val="nil"/>
              <w:bottom w:val="single" w:sz="4" w:space="0" w:color="auto"/>
              <w:right w:val="single" w:sz="4" w:space="0" w:color="auto"/>
            </w:tcBorders>
            <w:shd w:val="clear" w:color="auto" w:fill="auto"/>
            <w:noWrap/>
            <w:vAlign w:val="center"/>
            <w:hideMark/>
          </w:tcPr>
          <w:p w14:paraId="05F4820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102DB49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24 443,60</w:t>
            </w:r>
          </w:p>
        </w:tc>
        <w:tc>
          <w:tcPr>
            <w:tcW w:w="225" w:type="pct"/>
            <w:tcBorders>
              <w:top w:val="nil"/>
              <w:left w:val="nil"/>
              <w:bottom w:val="single" w:sz="4" w:space="0" w:color="auto"/>
              <w:right w:val="single" w:sz="4" w:space="0" w:color="auto"/>
            </w:tcBorders>
            <w:shd w:val="clear" w:color="auto" w:fill="auto"/>
            <w:noWrap/>
            <w:vAlign w:val="center"/>
            <w:hideMark/>
          </w:tcPr>
          <w:p w14:paraId="4475E17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25 239,72</w:t>
            </w:r>
          </w:p>
        </w:tc>
        <w:tc>
          <w:tcPr>
            <w:tcW w:w="225" w:type="pct"/>
            <w:tcBorders>
              <w:top w:val="nil"/>
              <w:left w:val="nil"/>
              <w:bottom w:val="single" w:sz="4" w:space="0" w:color="auto"/>
              <w:right w:val="single" w:sz="4" w:space="0" w:color="auto"/>
            </w:tcBorders>
            <w:shd w:val="clear" w:color="auto" w:fill="auto"/>
            <w:noWrap/>
            <w:vAlign w:val="center"/>
            <w:hideMark/>
          </w:tcPr>
          <w:p w14:paraId="79577F8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25 986,81</w:t>
            </w:r>
          </w:p>
        </w:tc>
        <w:tc>
          <w:tcPr>
            <w:tcW w:w="225" w:type="pct"/>
            <w:tcBorders>
              <w:top w:val="nil"/>
              <w:left w:val="nil"/>
              <w:bottom w:val="single" w:sz="4" w:space="0" w:color="auto"/>
              <w:right w:val="single" w:sz="4" w:space="0" w:color="auto"/>
            </w:tcBorders>
            <w:shd w:val="clear" w:color="auto" w:fill="auto"/>
            <w:noWrap/>
            <w:vAlign w:val="center"/>
            <w:hideMark/>
          </w:tcPr>
          <w:p w14:paraId="2CC51E9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26 756,03</w:t>
            </w:r>
          </w:p>
        </w:tc>
        <w:tc>
          <w:tcPr>
            <w:tcW w:w="225" w:type="pct"/>
            <w:tcBorders>
              <w:top w:val="nil"/>
              <w:left w:val="nil"/>
              <w:bottom w:val="single" w:sz="4" w:space="0" w:color="auto"/>
              <w:right w:val="single" w:sz="4" w:space="0" w:color="auto"/>
            </w:tcBorders>
            <w:shd w:val="clear" w:color="auto" w:fill="auto"/>
            <w:noWrap/>
            <w:vAlign w:val="center"/>
            <w:hideMark/>
          </w:tcPr>
          <w:p w14:paraId="21333CB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27 548,00</w:t>
            </w:r>
          </w:p>
        </w:tc>
        <w:tc>
          <w:tcPr>
            <w:tcW w:w="225" w:type="pct"/>
            <w:tcBorders>
              <w:top w:val="nil"/>
              <w:left w:val="nil"/>
              <w:bottom w:val="single" w:sz="4" w:space="0" w:color="auto"/>
              <w:right w:val="single" w:sz="4" w:space="0" w:color="auto"/>
            </w:tcBorders>
            <w:shd w:val="clear" w:color="auto" w:fill="auto"/>
            <w:noWrap/>
            <w:vAlign w:val="center"/>
            <w:hideMark/>
          </w:tcPr>
          <w:p w14:paraId="45AD9C6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28 649,92</w:t>
            </w:r>
          </w:p>
        </w:tc>
        <w:tc>
          <w:tcPr>
            <w:tcW w:w="237" w:type="pct"/>
            <w:tcBorders>
              <w:top w:val="nil"/>
              <w:left w:val="nil"/>
              <w:bottom w:val="single" w:sz="4" w:space="0" w:color="auto"/>
              <w:right w:val="single" w:sz="4" w:space="0" w:color="auto"/>
            </w:tcBorders>
            <w:shd w:val="clear" w:color="auto" w:fill="auto"/>
            <w:noWrap/>
            <w:vAlign w:val="center"/>
            <w:hideMark/>
          </w:tcPr>
          <w:p w14:paraId="3056571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29 795,92</w:t>
            </w:r>
          </w:p>
        </w:tc>
        <w:tc>
          <w:tcPr>
            <w:tcW w:w="237" w:type="pct"/>
            <w:tcBorders>
              <w:top w:val="nil"/>
              <w:left w:val="nil"/>
              <w:bottom w:val="single" w:sz="4" w:space="0" w:color="auto"/>
              <w:right w:val="single" w:sz="4" w:space="0" w:color="auto"/>
            </w:tcBorders>
            <w:shd w:val="clear" w:color="auto" w:fill="auto"/>
            <w:noWrap/>
            <w:vAlign w:val="center"/>
            <w:hideMark/>
          </w:tcPr>
          <w:p w14:paraId="7B58CDB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30 987,75</w:t>
            </w:r>
          </w:p>
        </w:tc>
        <w:tc>
          <w:tcPr>
            <w:tcW w:w="237" w:type="pct"/>
            <w:tcBorders>
              <w:top w:val="nil"/>
              <w:left w:val="nil"/>
              <w:bottom w:val="single" w:sz="4" w:space="0" w:color="auto"/>
              <w:right w:val="single" w:sz="4" w:space="0" w:color="auto"/>
            </w:tcBorders>
            <w:shd w:val="clear" w:color="auto" w:fill="auto"/>
            <w:noWrap/>
            <w:vAlign w:val="center"/>
            <w:hideMark/>
          </w:tcPr>
          <w:p w14:paraId="18DA0CE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32 227,27</w:t>
            </w:r>
          </w:p>
        </w:tc>
        <w:tc>
          <w:tcPr>
            <w:tcW w:w="233" w:type="pct"/>
            <w:tcBorders>
              <w:top w:val="nil"/>
              <w:left w:val="nil"/>
              <w:bottom w:val="single" w:sz="4" w:space="0" w:color="auto"/>
              <w:right w:val="single" w:sz="4" w:space="0" w:color="auto"/>
            </w:tcBorders>
            <w:shd w:val="clear" w:color="auto" w:fill="auto"/>
            <w:noWrap/>
            <w:vAlign w:val="center"/>
            <w:hideMark/>
          </w:tcPr>
          <w:p w14:paraId="002DBEC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33 516,36</w:t>
            </w:r>
          </w:p>
        </w:tc>
        <w:tc>
          <w:tcPr>
            <w:tcW w:w="237" w:type="pct"/>
            <w:tcBorders>
              <w:top w:val="nil"/>
              <w:left w:val="nil"/>
              <w:bottom w:val="single" w:sz="4" w:space="0" w:color="auto"/>
              <w:right w:val="single" w:sz="4" w:space="0" w:color="auto"/>
            </w:tcBorders>
            <w:shd w:val="clear" w:color="auto" w:fill="auto"/>
            <w:noWrap/>
            <w:vAlign w:val="center"/>
            <w:hideMark/>
          </w:tcPr>
          <w:p w14:paraId="75FCAF5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34 857,01</w:t>
            </w:r>
          </w:p>
        </w:tc>
        <w:tc>
          <w:tcPr>
            <w:tcW w:w="233" w:type="pct"/>
            <w:tcBorders>
              <w:top w:val="nil"/>
              <w:left w:val="nil"/>
              <w:bottom w:val="single" w:sz="4" w:space="0" w:color="auto"/>
              <w:right w:val="single" w:sz="4" w:space="0" w:color="auto"/>
            </w:tcBorders>
            <w:shd w:val="clear" w:color="auto" w:fill="auto"/>
            <w:noWrap/>
            <w:vAlign w:val="center"/>
            <w:hideMark/>
          </w:tcPr>
          <w:p w14:paraId="79E038C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36 251,29</w:t>
            </w:r>
          </w:p>
        </w:tc>
        <w:tc>
          <w:tcPr>
            <w:tcW w:w="229" w:type="pct"/>
            <w:tcBorders>
              <w:top w:val="nil"/>
              <w:left w:val="nil"/>
              <w:bottom w:val="single" w:sz="4" w:space="0" w:color="auto"/>
              <w:right w:val="single" w:sz="4" w:space="0" w:color="auto"/>
            </w:tcBorders>
            <w:shd w:val="clear" w:color="auto" w:fill="auto"/>
            <w:noWrap/>
            <w:vAlign w:val="center"/>
            <w:hideMark/>
          </w:tcPr>
          <w:p w14:paraId="29F0441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37 701,34</w:t>
            </w:r>
          </w:p>
        </w:tc>
        <w:tc>
          <w:tcPr>
            <w:tcW w:w="221" w:type="pct"/>
            <w:tcBorders>
              <w:top w:val="nil"/>
              <w:left w:val="nil"/>
              <w:bottom w:val="single" w:sz="4" w:space="0" w:color="auto"/>
              <w:right w:val="single" w:sz="4" w:space="0" w:color="auto"/>
            </w:tcBorders>
            <w:shd w:val="clear" w:color="auto" w:fill="auto"/>
            <w:noWrap/>
            <w:vAlign w:val="center"/>
            <w:hideMark/>
          </w:tcPr>
          <w:p w14:paraId="017075E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39 209,40</w:t>
            </w:r>
          </w:p>
        </w:tc>
        <w:tc>
          <w:tcPr>
            <w:tcW w:w="225" w:type="pct"/>
            <w:tcBorders>
              <w:top w:val="nil"/>
              <w:left w:val="nil"/>
              <w:bottom w:val="single" w:sz="4" w:space="0" w:color="auto"/>
              <w:right w:val="single" w:sz="4" w:space="0" w:color="auto"/>
            </w:tcBorders>
            <w:shd w:val="clear" w:color="auto" w:fill="auto"/>
            <w:noWrap/>
            <w:vAlign w:val="center"/>
            <w:hideMark/>
          </w:tcPr>
          <w:p w14:paraId="5266FE9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40 777,77</w:t>
            </w:r>
          </w:p>
        </w:tc>
        <w:tc>
          <w:tcPr>
            <w:tcW w:w="233" w:type="pct"/>
            <w:tcBorders>
              <w:top w:val="nil"/>
              <w:left w:val="nil"/>
              <w:bottom w:val="single" w:sz="4" w:space="0" w:color="auto"/>
              <w:right w:val="single" w:sz="4" w:space="0" w:color="auto"/>
            </w:tcBorders>
            <w:shd w:val="clear" w:color="auto" w:fill="auto"/>
            <w:noWrap/>
            <w:vAlign w:val="center"/>
            <w:hideMark/>
          </w:tcPr>
          <w:p w14:paraId="54410BF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42 408,88</w:t>
            </w:r>
          </w:p>
        </w:tc>
      </w:tr>
      <w:tr w:rsidR="00DA4D6E" w:rsidRPr="00DA4D6E" w14:paraId="6DB80CF7"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49D05E9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приобретение сырья, материалов</w:t>
            </w:r>
          </w:p>
        </w:tc>
        <w:tc>
          <w:tcPr>
            <w:tcW w:w="304" w:type="pct"/>
            <w:tcBorders>
              <w:top w:val="nil"/>
              <w:left w:val="nil"/>
              <w:bottom w:val="single" w:sz="4" w:space="0" w:color="auto"/>
              <w:right w:val="single" w:sz="4" w:space="0" w:color="auto"/>
            </w:tcBorders>
            <w:shd w:val="clear" w:color="auto" w:fill="auto"/>
            <w:noWrap/>
            <w:vAlign w:val="center"/>
            <w:hideMark/>
          </w:tcPr>
          <w:p w14:paraId="59C8AF4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02F8FF0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816,4</w:t>
            </w:r>
          </w:p>
        </w:tc>
        <w:tc>
          <w:tcPr>
            <w:tcW w:w="225" w:type="pct"/>
            <w:tcBorders>
              <w:top w:val="nil"/>
              <w:left w:val="nil"/>
              <w:bottom w:val="single" w:sz="4" w:space="0" w:color="auto"/>
              <w:right w:val="single" w:sz="4" w:space="0" w:color="auto"/>
            </w:tcBorders>
            <w:shd w:val="clear" w:color="auto" w:fill="auto"/>
            <w:noWrap/>
            <w:vAlign w:val="center"/>
            <w:hideMark/>
          </w:tcPr>
          <w:p w14:paraId="255C66E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843,0</w:t>
            </w:r>
          </w:p>
        </w:tc>
        <w:tc>
          <w:tcPr>
            <w:tcW w:w="225" w:type="pct"/>
            <w:tcBorders>
              <w:top w:val="nil"/>
              <w:left w:val="nil"/>
              <w:bottom w:val="single" w:sz="4" w:space="0" w:color="auto"/>
              <w:right w:val="single" w:sz="4" w:space="0" w:color="auto"/>
            </w:tcBorders>
            <w:shd w:val="clear" w:color="auto" w:fill="auto"/>
            <w:noWrap/>
            <w:vAlign w:val="center"/>
            <w:hideMark/>
          </w:tcPr>
          <w:p w14:paraId="64E501C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868,0</w:t>
            </w:r>
          </w:p>
        </w:tc>
        <w:tc>
          <w:tcPr>
            <w:tcW w:w="225" w:type="pct"/>
            <w:tcBorders>
              <w:top w:val="nil"/>
              <w:left w:val="nil"/>
              <w:bottom w:val="single" w:sz="4" w:space="0" w:color="auto"/>
              <w:right w:val="single" w:sz="4" w:space="0" w:color="auto"/>
            </w:tcBorders>
            <w:shd w:val="clear" w:color="auto" w:fill="auto"/>
            <w:noWrap/>
            <w:vAlign w:val="center"/>
            <w:hideMark/>
          </w:tcPr>
          <w:p w14:paraId="4081961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893,7</w:t>
            </w:r>
          </w:p>
        </w:tc>
        <w:tc>
          <w:tcPr>
            <w:tcW w:w="225" w:type="pct"/>
            <w:tcBorders>
              <w:top w:val="nil"/>
              <w:left w:val="nil"/>
              <w:bottom w:val="single" w:sz="4" w:space="0" w:color="auto"/>
              <w:right w:val="single" w:sz="4" w:space="0" w:color="auto"/>
            </w:tcBorders>
            <w:shd w:val="clear" w:color="auto" w:fill="auto"/>
            <w:noWrap/>
            <w:vAlign w:val="center"/>
            <w:hideMark/>
          </w:tcPr>
          <w:p w14:paraId="4668D58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920,1</w:t>
            </w:r>
          </w:p>
        </w:tc>
        <w:tc>
          <w:tcPr>
            <w:tcW w:w="225" w:type="pct"/>
            <w:tcBorders>
              <w:top w:val="nil"/>
              <w:left w:val="nil"/>
              <w:bottom w:val="single" w:sz="4" w:space="0" w:color="auto"/>
              <w:right w:val="single" w:sz="4" w:space="0" w:color="auto"/>
            </w:tcBorders>
            <w:shd w:val="clear" w:color="auto" w:fill="auto"/>
            <w:noWrap/>
            <w:vAlign w:val="center"/>
            <w:hideMark/>
          </w:tcPr>
          <w:p w14:paraId="3ED4E46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956,9</w:t>
            </w:r>
          </w:p>
        </w:tc>
        <w:tc>
          <w:tcPr>
            <w:tcW w:w="237" w:type="pct"/>
            <w:tcBorders>
              <w:top w:val="nil"/>
              <w:left w:val="nil"/>
              <w:bottom w:val="single" w:sz="4" w:space="0" w:color="auto"/>
              <w:right w:val="single" w:sz="4" w:space="0" w:color="auto"/>
            </w:tcBorders>
            <w:shd w:val="clear" w:color="auto" w:fill="auto"/>
            <w:noWrap/>
            <w:vAlign w:val="center"/>
            <w:hideMark/>
          </w:tcPr>
          <w:p w14:paraId="084B120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995,2</w:t>
            </w:r>
          </w:p>
        </w:tc>
        <w:tc>
          <w:tcPr>
            <w:tcW w:w="237" w:type="pct"/>
            <w:tcBorders>
              <w:top w:val="nil"/>
              <w:left w:val="nil"/>
              <w:bottom w:val="single" w:sz="4" w:space="0" w:color="auto"/>
              <w:right w:val="single" w:sz="4" w:space="0" w:color="auto"/>
            </w:tcBorders>
            <w:shd w:val="clear" w:color="auto" w:fill="auto"/>
            <w:noWrap/>
            <w:vAlign w:val="center"/>
            <w:hideMark/>
          </w:tcPr>
          <w:p w14:paraId="42FF120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1 035,0</w:t>
            </w:r>
          </w:p>
        </w:tc>
        <w:tc>
          <w:tcPr>
            <w:tcW w:w="237" w:type="pct"/>
            <w:tcBorders>
              <w:top w:val="nil"/>
              <w:left w:val="nil"/>
              <w:bottom w:val="single" w:sz="4" w:space="0" w:color="auto"/>
              <w:right w:val="single" w:sz="4" w:space="0" w:color="auto"/>
            </w:tcBorders>
            <w:shd w:val="clear" w:color="auto" w:fill="auto"/>
            <w:noWrap/>
            <w:vAlign w:val="center"/>
            <w:hideMark/>
          </w:tcPr>
          <w:p w14:paraId="4E64341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1 076,4</w:t>
            </w:r>
          </w:p>
        </w:tc>
        <w:tc>
          <w:tcPr>
            <w:tcW w:w="233" w:type="pct"/>
            <w:tcBorders>
              <w:top w:val="nil"/>
              <w:left w:val="nil"/>
              <w:bottom w:val="single" w:sz="4" w:space="0" w:color="auto"/>
              <w:right w:val="single" w:sz="4" w:space="0" w:color="auto"/>
            </w:tcBorders>
            <w:shd w:val="clear" w:color="auto" w:fill="auto"/>
            <w:noWrap/>
            <w:vAlign w:val="center"/>
            <w:hideMark/>
          </w:tcPr>
          <w:p w14:paraId="752F5F7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1 119,5</w:t>
            </w:r>
          </w:p>
        </w:tc>
        <w:tc>
          <w:tcPr>
            <w:tcW w:w="237" w:type="pct"/>
            <w:tcBorders>
              <w:top w:val="nil"/>
              <w:left w:val="nil"/>
              <w:bottom w:val="single" w:sz="4" w:space="0" w:color="auto"/>
              <w:right w:val="single" w:sz="4" w:space="0" w:color="auto"/>
            </w:tcBorders>
            <w:shd w:val="clear" w:color="auto" w:fill="auto"/>
            <w:noWrap/>
            <w:vAlign w:val="center"/>
            <w:hideMark/>
          </w:tcPr>
          <w:p w14:paraId="356E8E3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1 164,2</w:t>
            </w:r>
          </w:p>
        </w:tc>
        <w:tc>
          <w:tcPr>
            <w:tcW w:w="233" w:type="pct"/>
            <w:tcBorders>
              <w:top w:val="nil"/>
              <w:left w:val="nil"/>
              <w:bottom w:val="single" w:sz="4" w:space="0" w:color="auto"/>
              <w:right w:val="single" w:sz="4" w:space="0" w:color="auto"/>
            </w:tcBorders>
            <w:shd w:val="clear" w:color="auto" w:fill="auto"/>
            <w:noWrap/>
            <w:vAlign w:val="center"/>
            <w:hideMark/>
          </w:tcPr>
          <w:p w14:paraId="6D534F3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1 210,8</w:t>
            </w:r>
          </w:p>
        </w:tc>
        <w:tc>
          <w:tcPr>
            <w:tcW w:w="229" w:type="pct"/>
            <w:tcBorders>
              <w:top w:val="nil"/>
              <w:left w:val="nil"/>
              <w:bottom w:val="single" w:sz="4" w:space="0" w:color="auto"/>
              <w:right w:val="single" w:sz="4" w:space="0" w:color="auto"/>
            </w:tcBorders>
            <w:shd w:val="clear" w:color="auto" w:fill="auto"/>
            <w:noWrap/>
            <w:vAlign w:val="center"/>
            <w:hideMark/>
          </w:tcPr>
          <w:p w14:paraId="3012CC6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1 259,2</w:t>
            </w:r>
          </w:p>
        </w:tc>
        <w:tc>
          <w:tcPr>
            <w:tcW w:w="221" w:type="pct"/>
            <w:tcBorders>
              <w:top w:val="nil"/>
              <w:left w:val="nil"/>
              <w:bottom w:val="single" w:sz="4" w:space="0" w:color="auto"/>
              <w:right w:val="single" w:sz="4" w:space="0" w:color="auto"/>
            </w:tcBorders>
            <w:shd w:val="clear" w:color="auto" w:fill="auto"/>
            <w:noWrap/>
            <w:vAlign w:val="center"/>
            <w:hideMark/>
          </w:tcPr>
          <w:p w14:paraId="5C38093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1 309,6</w:t>
            </w:r>
          </w:p>
        </w:tc>
        <w:tc>
          <w:tcPr>
            <w:tcW w:w="225" w:type="pct"/>
            <w:tcBorders>
              <w:top w:val="nil"/>
              <w:left w:val="nil"/>
              <w:bottom w:val="single" w:sz="4" w:space="0" w:color="auto"/>
              <w:right w:val="single" w:sz="4" w:space="0" w:color="auto"/>
            </w:tcBorders>
            <w:shd w:val="clear" w:color="auto" w:fill="auto"/>
            <w:noWrap/>
            <w:vAlign w:val="center"/>
            <w:hideMark/>
          </w:tcPr>
          <w:p w14:paraId="6CC7857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1 362,0</w:t>
            </w:r>
          </w:p>
        </w:tc>
        <w:tc>
          <w:tcPr>
            <w:tcW w:w="233" w:type="pct"/>
            <w:tcBorders>
              <w:top w:val="nil"/>
              <w:left w:val="nil"/>
              <w:bottom w:val="single" w:sz="4" w:space="0" w:color="auto"/>
              <w:right w:val="single" w:sz="4" w:space="0" w:color="auto"/>
            </w:tcBorders>
            <w:shd w:val="clear" w:color="auto" w:fill="auto"/>
            <w:noWrap/>
            <w:vAlign w:val="center"/>
            <w:hideMark/>
          </w:tcPr>
          <w:p w14:paraId="3D57D5F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1 416,5</w:t>
            </w:r>
          </w:p>
        </w:tc>
      </w:tr>
      <w:tr w:rsidR="00DA4D6E" w:rsidRPr="00DA4D6E" w14:paraId="615B4009"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48D64E53"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ремонт основных средств</w:t>
            </w:r>
          </w:p>
        </w:tc>
        <w:tc>
          <w:tcPr>
            <w:tcW w:w="304" w:type="pct"/>
            <w:tcBorders>
              <w:top w:val="nil"/>
              <w:left w:val="nil"/>
              <w:bottom w:val="single" w:sz="4" w:space="0" w:color="auto"/>
              <w:right w:val="single" w:sz="4" w:space="0" w:color="auto"/>
            </w:tcBorders>
            <w:shd w:val="clear" w:color="auto" w:fill="auto"/>
            <w:noWrap/>
            <w:vAlign w:val="center"/>
            <w:hideMark/>
          </w:tcPr>
          <w:p w14:paraId="6087A3E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4EA71E3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7C3F339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1FAC161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27D8DE4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45D3324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523D101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7" w:type="pct"/>
            <w:tcBorders>
              <w:top w:val="nil"/>
              <w:left w:val="nil"/>
              <w:bottom w:val="single" w:sz="4" w:space="0" w:color="auto"/>
              <w:right w:val="single" w:sz="4" w:space="0" w:color="auto"/>
            </w:tcBorders>
            <w:shd w:val="clear" w:color="auto" w:fill="auto"/>
            <w:noWrap/>
            <w:vAlign w:val="center"/>
            <w:hideMark/>
          </w:tcPr>
          <w:p w14:paraId="0B9ECF3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7" w:type="pct"/>
            <w:tcBorders>
              <w:top w:val="nil"/>
              <w:left w:val="nil"/>
              <w:bottom w:val="single" w:sz="4" w:space="0" w:color="auto"/>
              <w:right w:val="single" w:sz="4" w:space="0" w:color="auto"/>
            </w:tcBorders>
            <w:shd w:val="clear" w:color="auto" w:fill="auto"/>
            <w:noWrap/>
            <w:vAlign w:val="center"/>
            <w:hideMark/>
          </w:tcPr>
          <w:p w14:paraId="668160A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7" w:type="pct"/>
            <w:tcBorders>
              <w:top w:val="nil"/>
              <w:left w:val="nil"/>
              <w:bottom w:val="single" w:sz="4" w:space="0" w:color="auto"/>
              <w:right w:val="single" w:sz="4" w:space="0" w:color="auto"/>
            </w:tcBorders>
            <w:shd w:val="clear" w:color="auto" w:fill="auto"/>
            <w:noWrap/>
            <w:vAlign w:val="center"/>
            <w:hideMark/>
          </w:tcPr>
          <w:p w14:paraId="0C65CC6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3" w:type="pct"/>
            <w:tcBorders>
              <w:top w:val="nil"/>
              <w:left w:val="nil"/>
              <w:bottom w:val="single" w:sz="4" w:space="0" w:color="auto"/>
              <w:right w:val="single" w:sz="4" w:space="0" w:color="auto"/>
            </w:tcBorders>
            <w:shd w:val="clear" w:color="auto" w:fill="auto"/>
            <w:noWrap/>
            <w:vAlign w:val="center"/>
            <w:hideMark/>
          </w:tcPr>
          <w:p w14:paraId="3860185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7" w:type="pct"/>
            <w:tcBorders>
              <w:top w:val="nil"/>
              <w:left w:val="nil"/>
              <w:bottom w:val="single" w:sz="4" w:space="0" w:color="auto"/>
              <w:right w:val="single" w:sz="4" w:space="0" w:color="auto"/>
            </w:tcBorders>
            <w:shd w:val="clear" w:color="auto" w:fill="auto"/>
            <w:noWrap/>
            <w:vAlign w:val="center"/>
            <w:hideMark/>
          </w:tcPr>
          <w:p w14:paraId="5992718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3" w:type="pct"/>
            <w:tcBorders>
              <w:top w:val="nil"/>
              <w:left w:val="nil"/>
              <w:bottom w:val="single" w:sz="4" w:space="0" w:color="auto"/>
              <w:right w:val="single" w:sz="4" w:space="0" w:color="auto"/>
            </w:tcBorders>
            <w:shd w:val="clear" w:color="auto" w:fill="auto"/>
            <w:noWrap/>
            <w:vAlign w:val="center"/>
            <w:hideMark/>
          </w:tcPr>
          <w:p w14:paraId="621B5E6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9" w:type="pct"/>
            <w:tcBorders>
              <w:top w:val="nil"/>
              <w:left w:val="nil"/>
              <w:bottom w:val="single" w:sz="4" w:space="0" w:color="auto"/>
              <w:right w:val="single" w:sz="4" w:space="0" w:color="auto"/>
            </w:tcBorders>
            <w:shd w:val="clear" w:color="auto" w:fill="auto"/>
            <w:noWrap/>
            <w:vAlign w:val="center"/>
            <w:hideMark/>
          </w:tcPr>
          <w:p w14:paraId="4F008A8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1" w:type="pct"/>
            <w:tcBorders>
              <w:top w:val="nil"/>
              <w:left w:val="nil"/>
              <w:bottom w:val="single" w:sz="4" w:space="0" w:color="auto"/>
              <w:right w:val="single" w:sz="4" w:space="0" w:color="auto"/>
            </w:tcBorders>
            <w:shd w:val="clear" w:color="auto" w:fill="auto"/>
            <w:noWrap/>
            <w:vAlign w:val="center"/>
            <w:hideMark/>
          </w:tcPr>
          <w:p w14:paraId="62CE337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5" w:type="pct"/>
            <w:tcBorders>
              <w:top w:val="nil"/>
              <w:left w:val="nil"/>
              <w:bottom w:val="single" w:sz="4" w:space="0" w:color="auto"/>
              <w:right w:val="single" w:sz="4" w:space="0" w:color="auto"/>
            </w:tcBorders>
            <w:shd w:val="clear" w:color="auto" w:fill="auto"/>
            <w:noWrap/>
            <w:vAlign w:val="center"/>
            <w:hideMark/>
          </w:tcPr>
          <w:p w14:paraId="1B99CD8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3" w:type="pct"/>
            <w:tcBorders>
              <w:top w:val="nil"/>
              <w:left w:val="nil"/>
              <w:bottom w:val="single" w:sz="4" w:space="0" w:color="auto"/>
              <w:right w:val="single" w:sz="4" w:space="0" w:color="auto"/>
            </w:tcBorders>
            <w:shd w:val="clear" w:color="auto" w:fill="auto"/>
            <w:noWrap/>
            <w:vAlign w:val="center"/>
            <w:hideMark/>
          </w:tcPr>
          <w:p w14:paraId="766D7CD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r>
      <w:tr w:rsidR="00DA4D6E" w:rsidRPr="00DA4D6E" w14:paraId="4CB0779F"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04B483E5"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оплату труда</w:t>
            </w:r>
          </w:p>
        </w:tc>
        <w:tc>
          <w:tcPr>
            <w:tcW w:w="304" w:type="pct"/>
            <w:tcBorders>
              <w:top w:val="nil"/>
              <w:left w:val="nil"/>
              <w:bottom w:val="single" w:sz="4" w:space="0" w:color="auto"/>
              <w:right w:val="single" w:sz="4" w:space="0" w:color="auto"/>
            </w:tcBorders>
            <w:shd w:val="clear" w:color="auto" w:fill="auto"/>
            <w:noWrap/>
            <w:vAlign w:val="center"/>
            <w:hideMark/>
          </w:tcPr>
          <w:p w14:paraId="1C34ADE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2BFF415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16 163,4</w:t>
            </w:r>
          </w:p>
        </w:tc>
        <w:tc>
          <w:tcPr>
            <w:tcW w:w="225" w:type="pct"/>
            <w:tcBorders>
              <w:top w:val="nil"/>
              <w:left w:val="nil"/>
              <w:bottom w:val="single" w:sz="4" w:space="0" w:color="auto"/>
              <w:right w:val="single" w:sz="4" w:space="0" w:color="auto"/>
            </w:tcBorders>
            <w:shd w:val="clear" w:color="auto" w:fill="auto"/>
            <w:noWrap/>
            <w:vAlign w:val="center"/>
            <w:hideMark/>
          </w:tcPr>
          <w:p w14:paraId="7A7B889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16 689,8</w:t>
            </w:r>
          </w:p>
        </w:tc>
        <w:tc>
          <w:tcPr>
            <w:tcW w:w="225" w:type="pct"/>
            <w:tcBorders>
              <w:top w:val="nil"/>
              <w:left w:val="nil"/>
              <w:bottom w:val="single" w:sz="4" w:space="0" w:color="auto"/>
              <w:right w:val="single" w:sz="4" w:space="0" w:color="auto"/>
            </w:tcBorders>
            <w:shd w:val="clear" w:color="auto" w:fill="auto"/>
            <w:noWrap/>
            <w:vAlign w:val="center"/>
            <w:hideMark/>
          </w:tcPr>
          <w:p w14:paraId="7032FF3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17 183,9</w:t>
            </w:r>
          </w:p>
        </w:tc>
        <w:tc>
          <w:tcPr>
            <w:tcW w:w="225" w:type="pct"/>
            <w:tcBorders>
              <w:top w:val="nil"/>
              <w:left w:val="nil"/>
              <w:bottom w:val="single" w:sz="4" w:space="0" w:color="auto"/>
              <w:right w:val="single" w:sz="4" w:space="0" w:color="auto"/>
            </w:tcBorders>
            <w:shd w:val="clear" w:color="auto" w:fill="auto"/>
            <w:noWrap/>
            <w:vAlign w:val="center"/>
            <w:hideMark/>
          </w:tcPr>
          <w:p w14:paraId="6F75A10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17 692,5</w:t>
            </w:r>
          </w:p>
        </w:tc>
        <w:tc>
          <w:tcPr>
            <w:tcW w:w="225" w:type="pct"/>
            <w:tcBorders>
              <w:top w:val="nil"/>
              <w:left w:val="nil"/>
              <w:bottom w:val="single" w:sz="4" w:space="0" w:color="auto"/>
              <w:right w:val="single" w:sz="4" w:space="0" w:color="auto"/>
            </w:tcBorders>
            <w:shd w:val="clear" w:color="auto" w:fill="auto"/>
            <w:noWrap/>
            <w:vAlign w:val="center"/>
            <w:hideMark/>
          </w:tcPr>
          <w:p w14:paraId="0EB0088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18 216,2</w:t>
            </w:r>
          </w:p>
        </w:tc>
        <w:tc>
          <w:tcPr>
            <w:tcW w:w="225" w:type="pct"/>
            <w:tcBorders>
              <w:top w:val="nil"/>
              <w:left w:val="nil"/>
              <w:bottom w:val="single" w:sz="4" w:space="0" w:color="auto"/>
              <w:right w:val="single" w:sz="4" w:space="0" w:color="auto"/>
            </w:tcBorders>
            <w:shd w:val="clear" w:color="auto" w:fill="auto"/>
            <w:noWrap/>
            <w:vAlign w:val="center"/>
            <w:hideMark/>
          </w:tcPr>
          <w:p w14:paraId="1243DB5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18 944,8</w:t>
            </w:r>
          </w:p>
        </w:tc>
        <w:tc>
          <w:tcPr>
            <w:tcW w:w="237" w:type="pct"/>
            <w:tcBorders>
              <w:top w:val="nil"/>
              <w:left w:val="nil"/>
              <w:bottom w:val="single" w:sz="4" w:space="0" w:color="auto"/>
              <w:right w:val="single" w:sz="4" w:space="0" w:color="auto"/>
            </w:tcBorders>
            <w:shd w:val="clear" w:color="auto" w:fill="auto"/>
            <w:noWrap/>
            <w:vAlign w:val="center"/>
            <w:hideMark/>
          </w:tcPr>
          <w:p w14:paraId="504175B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19 702,6</w:t>
            </w:r>
          </w:p>
        </w:tc>
        <w:tc>
          <w:tcPr>
            <w:tcW w:w="237" w:type="pct"/>
            <w:tcBorders>
              <w:top w:val="nil"/>
              <w:left w:val="nil"/>
              <w:bottom w:val="single" w:sz="4" w:space="0" w:color="auto"/>
              <w:right w:val="single" w:sz="4" w:space="0" w:color="auto"/>
            </w:tcBorders>
            <w:shd w:val="clear" w:color="auto" w:fill="auto"/>
            <w:noWrap/>
            <w:vAlign w:val="center"/>
            <w:hideMark/>
          </w:tcPr>
          <w:p w14:paraId="7A4DA54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20 490,7</w:t>
            </w:r>
          </w:p>
        </w:tc>
        <w:tc>
          <w:tcPr>
            <w:tcW w:w="237" w:type="pct"/>
            <w:tcBorders>
              <w:top w:val="nil"/>
              <w:left w:val="nil"/>
              <w:bottom w:val="single" w:sz="4" w:space="0" w:color="auto"/>
              <w:right w:val="single" w:sz="4" w:space="0" w:color="auto"/>
            </w:tcBorders>
            <w:shd w:val="clear" w:color="auto" w:fill="auto"/>
            <w:noWrap/>
            <w:vAlign w:val="center"/>
            <w:hideMark/>
          </w:tcPr>
          <w:p w14:paraId="0FCB612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21 310,4</w:t>
            </w:r>
          </w:p>
        </w:tc>
        <w:tc>
          <w:tcPr>
            <w:tcW w:w="233" w:type="pct"/>
            <w:tcBorders>
              <w:top w:val="nil"/>
              <w:left w:val="nil"/>
              <w:bottom w:val="single" w:sz="4" w:space="0" w:color="auto"/>
              <w:right w:val="single" w:sz="4" w:space="0" w:color="auto"/>
            </w:tcBorders>
            <w:shd w:val="clear" w:color="auto" w:fill="auto"/>
            <w:noWrap/>
            <w:vAlign w:val="center"/>
            <w:hideMark/>
          </w:tcPr>
          <w:p w14:paraId="085BCBE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22 162,8</w:t>
            </w:r>
          </w:p>
        </w:tc>
        <w:tc>
          <w:tcPr>
            <w:tcW w:w="237" w:type="pct"/>
            <w:tcBorders>
              <w:top w:val="nil"/>
              <w:left w:val="nil"/>
              <w:bottom w:val="single" w:sz="4" w:space="0" w:color="auto"/>
              <w:right w:val="single" w:sz="4" w:space="0" w:color="auto"/>
            </w:tcBorders>
            <w:shd w:val="clear" w:color="auto" w:fill="auto"/>
            <w:noWrap/>
            <w:vAlign w:val="center"/>
            <w:hideMark/>
          </w:tcPr>
          <w:p w14:paraId="44A9F42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23 049,3</w:t>
            </w:r>
          </w:p>
        </w:tc>
        <w:tc>
          <w:tcPr>
            <w:tcW w:w="233" w:type="pct"/>
            <w:tcBorders>
              <w:top w:val="nil"/>
              <w:left w:val="nil"/>
              <w:bottom w:val="single" w:sz="4" w:space="0" w:color="auto"/>
              <w:right w:val="single" w:sz="4" w:space="0" w:color="auto"/>
            </w:tcBorders>
            <w:shd w:val="clear" w:color="auto" w:fill="auto"/>
            <w:noWrap/>
            <w:vAlign w:val="center"/>
            <w:hideMark/>
          </w:tcPr>
          <w:p w14:paraId="4708151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23 971,3</w:t>
            </w:r>
          </w:p>
        </w:tc>
        <w:tc>
          <w:tcPr>
            <w:tcW w:w="229" w:type="pct"/>
            <w:tcBorders>
              <w:top w:val="nil"/>
              <w:left w:val="nil"/>
              <w:bottom w:val="single" w:sz="4" w:space="0" w:color="auto"/>
              <w:right w:val="single" w:sz="4" w:space="0" w:color="auto"/>
            </w:tcBorders>
            <w:shd w:val="clear" w:color="auto" w:fill="auto"/>
            <w:noWrap/>
            <w:vAlign w:val="center"/>
            <w:hideMark/>
          </w:tcPr>
          <w:p w14:paraId="1C1F0C6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24 930,1</w:t>
            </w:r>
          </w:p>
        </w:tc>
        <w:tc>
          <w:tcPr>
            <w:tcW w:w="221" w:type="pct"/>
            <w:tcBorders>
              <w:top w:val="nil"/>
              <w:left w:val="nil"/>
              <w:bottom w:val="single" w:sz="4" w:space="0" w:color="auto"/>
              <w:right w:val="single" w:sz="4" w:space="0" w:color="auto"/>
            </w:tcBorders>
            <w:shd w:val="clear" w:color="auto" w:fill="auto"/>
            <w:noWrap/>
            <w:vAlign w:val="center"/>
            <w:hideMark/>
          </w:tcPr>
          <w:p w14:paraId="6E2B592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25 927,3</w:t>
            </w:r>
          </w:p>
        </w:tc>
        <w:tc>
          <w:tcPr>
            <w:tcW w:w="225" w:type="pct"/>
            <w:tcBorders>
              <w:top w:val="nil"/>
              <w:left w:val="nil"/>
              <w:bottom w:val="single" w:sz="4" w:space="0" w:color="auto"/>
              <w:right w:val="single" w:sz="4" w:space="0" w:color="auto"/>
            </w:tcBorders>
            <w:shd w:val="clear" w:color="auto" w:fill="auto"/>
            <w:noWrap/>
            <w:vAlign w:val="center"/>
            <w:hideMark/>
          </w:tcPr>
          <w:p w14:paraId="10072A0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26 964,4</w:t>
            </w:r>
          </w:p>
        </w:tc>
        <w:tc>
          <w:tcPr>
            <w:tcW w:w="233" w:type="pct"/>
            <w:tcBorders>
              <w:top w:val="nil"/>
              <w:left w:val="nil"/>
              <w:bottom w:val="single" w:sz="4" w:space="0" w:color="auto"/>
              <w:right w:val="single" w:sz="4" w:space="0" w:color="auto"/>
            </w:tcBorders>
            <w:shd w:val="clear" w:color="auto" w:fill="auto"/>
            <w:noWrap/>
            <w:vAlign w:val="center"/>
            <w:hideMark/>
          </w:tcPr>
          <w:p w14:paraId="7DE4C6E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28 043,0</w:t>
            </w:r>
          </w:p>
        </w:tc>
      </w:tr>
      <w:tr w:rsidR="00DA4D6E" w:rsidRPr="00DA4D6E" w14:paraId="1B3049BB"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28E9DC9D"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оплату работ и услуг производственного характера, выполняемых по договорам со сторонними организациями</w:t>
            </w:r>
          </w:p>
        </w:tc>
        <w:tc>
          <w:tcPr>
            <w:tcW w:w="304" w:type="pct"/>
            <w:tcBorders>
              <w:top w:val="nil"/>
              <w:left w:val="nil"/>
              <w:bottom w:val="single" w:sz="4" w:space="0" w:color="auto"/>
              <w:right w:val="single" w:sz="4" w:space="0" w:color="auto"/>
            </w:tcBorders>
            <w:shd w:val="clear" w:color="auto" w:fill="auto"/>
            <w:noWrap/>
            <w:vAlign w:val="center"/>
            <w:hideMark/>
          </w:tcPr>
          <w:p w14:paraId="2EC1425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4719B14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268,1</w:t>
            </w:r>
          </w:p>
        </w:tc>
        <w:tc>
          <w:tcPr>
            <w:tcW w:w="225" w:type="pct"/>
            <w:tcBorders>
              <w:top w:val="nil"/>
              <w:left w:val="nil"/>
              <w:bottom w:val="single" w:sz="4" w:space="0" w:color="auto"/>
              <w:right w:val="single" w:sz="4" w:space="0" w:color="auto"/>
            </w:tcBorders>
            <w:shd w:val="clear" w:color="auto" w:fill="auto"/>
            <w:noWrap/>
            <w:vAlign w:val="center"/>
            <w:hideMark/>
          </w:tcPr>
          <w:p w14:paraId="3FB2F62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276,9</w:t>
            </w:r>
          </w:p>
        </w:tc>
        <w:tc>
          <w:tcPr>
            <w:tcW w:w="225" w:type="pct"/>
            <w:tcBorders>
              <w:top w:val="nil"/>
              <w:left w:val="nil"/>
              <w:bottom w:val="single" w:sz="4" w:space="0" w:color="auto"/>
              <w:right w:val="single" w:sz="4" w:space="0" w:color="auto"/>
            </w:tcBorders>
            <w:shd w:val="clear" w:color="auto" w:fill="auto"/>
            <w:noWrap/>
            <w:vAlign w:val="center"/>
            <w:hideMark/>
          </w:tcPr>
          <w:p w14:paraId="4F9A8F6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285,1</w:t>
            </w:r>
          </w:p>
        </w:tc>
        <w:tc>
          <w:tcPr>
            <w:tcW w:w="225" w:type="pct"/>
            <w:tcBorders>
              <w:top w:val="nil"/>
              <w:left w:val="nil"/>
              <w:bottom w:val="single" w:sz="4" w:space="0" w:color="auto"/>
              <w:right w:val="single" w:sz="4" w:space="0" w:color="auto"/>
            </w:tcBorders>
            <w:shd w:val="clear" w:color="auto" w:fill="auto"/>
            <w:noWrap/>
            <w:vAlign w:val="center"/>
            <w:hideMark/>
          </w:tcPr>
          <w:p w14:paraId="777B928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293,5</w:t>
            </w:r>
          </w:p>
        </w:tc>
        <w:tc>
          <w:tcPr>
            <w:tcW w:w="225" w:type="pct"/>
            <w:tcBorders>
              <w:top w:val="nil"/>
              <w:left w:val="nil"/>
              <w:bottom w:val="single" w:sz="4" w:space="0" w:color="auto"/>
              <w:right w:val="single" w:sz="4" w:space="0" w:color="auto"/>
            </w:tcBorders>
            <w:shd w:val="clear" w:color="auto" w:fill="auto"/>
            <w:noWrap/>
            <w:vAlign w:val="center"/>
            <w:hideMark/>
          </w:tcPr>
          <w:p w14:paraId="5AB1C69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302,2</w:t>
            </w:r>
          </w:p>
        </w:tc>
        <w:tc>
          <w:tcPr>
            <w:tcW w:w="225" w:type="pct"/>
            <w:tcBorders>
              <w:top w:val="nil"/>
              <w:left w:val="nil"/>
              <w:bottom w:val="single" w:sz="4" w:space="0" w:color="auto"/>
              <w:right w:val="single" w:sz="4" w:space="0" w:color="auto"/>
            </w:tcBorders>
            <w:shd w:val="clear" w:color="auto" w:fill="auto"/>
            <w:noWrap/>
            <w:vAlign w:val="center"/>
            <w:hideMark/>
          </w:tcPr>
          <w:p w14:paraId="711BB46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314,3</w:t>
            </w:r>
          </w:p>
        </w:tc>
        <w:tc>
          <w:tcPr>
            <w:tcW w:w="237" w:type="pct"/>
            <w:tcBorders>
              <w:top w:val="nil"/>
              <w:left w:val="nil"/>
              <w:bottom w:val="single" w:sz="4" w:space="0" w:color="auto"/>
              <w:right w:val="single" w:sz="4" w:space="0" w:color="auto"/>
            </w:tcBorders>
            <w:shd w:val="clear" w:color="auto" w:fill="auto"/>
            <w:noWrap/>
            <w:vAlign w:val="center"/>
            <w:hideMark/>
          </w:tcPr>
          <w:p w14:paraId="4EE53D7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326,8</w:t>
            </w:r>
          </w:p>
        </w:tc>
        <w:tc>
          <w:tcPr>
            <w:tcW w:w="237" w:type="pct"/>
            <w:tcBorders>
              <w:top w:val="nil"/>
              <w:left w:val="nil"/>
              <w:bottom w:val="single" w:sz="4" w:space="0" w:color="auto"/>
              <w:right w:val="single" w:sz="4" w:space="0" w:color="auto"/>
            </w:tcBorders>
            <w:shd w:val="clear" w:color="auto" w:fill="auto"/>
            <w:noWrap/>
            <w:vAlign w:val="center"/>
            <w:hideMark/>
          </w:tcPr>
          <w:p w14:paraId="4B74F5B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339,9</w:t>
            </w:r>
          </w:p>
        </w:tc>
        <w:tc>
          <w:tcPr>
            <w:tcW w:w="237" w:type="pct"/>
            <w:tcBorders>
              <w:top w:val="nil"/>
              <w:left w:val="nil"/>
              <w:bottom w:val="single" w:sz="4" w:space="0" w:color="auto"/>
              <w:right w:val="single" w:sz="4" w:space="0" w:color="auto"/>
            </w:tcBorders>
            <w:shd w:val="clear" w:color="auto" w:fill="auto"/>
            <w:noWrap/>
            <w:vAlign w:val="center"/>
            <w:hideMark/>
          </w:tcPr>
          <w:p w14:paraId="61028F3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353,5</w:t>
            </w:r>
          </w:p>
        </w:tc>
        <w:tc>
          <w:tcPr>
            <w:tcW w:w="233" w:type="pct"/>
            <w:tcBorders>
              <w:top w:val="nil"/>
              <w:left w:val="nil"/>
              <w:bottom w:val="single" w:sz="4" w:space="0" w:color="auto"/>
              <w:right w:val="single" w:sz="4" w:space="0" w:color="auto"/>
            </w:tcBorders>
            <w:shd w:val="clear" w:color="auto" w:fill="auto"/>
            <w:noWrap/>
            <w:vAlign w:val="center"/>
            <w:hideMark/>
          </w:tcPr>
          <w:p w14:paraId="3A3D443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367,7</w:t>
            </w:r>
          </w:p>
        </w:tc>
        <w:tc>
          <w:tcPr>
            <w:tcW w:w="237" w:type="pct"/>
            <w:tcBorders>
              <w:top w:val="nil"/>
              <w:left w:val="nil"/>
              <w:bottom w:val="single" w:sz="4" w:space="0" w:color="auto"/>
              <w:right w:val="single" w:sz="4" w:space="0" w:color="auto"/>
            </w:tcBorders>
            <w:shd w:val="clear" w:color="auto" w:fill="auto"/>
            <w:noWrap/>
            <w:vAlign w:val="center"/>
            <w:hideMark/>
          </w:tcPr>
          <w:p w14:paraId="5B6EC8E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382,4</w:t>
            </w:r>
          </w:p>
        </w:tc>
        <w:tc>
          <w:tcPr>
            <w:tcW w:w="233" w:type="pct"/>
            <w:tcBorders>
              <w:top w:val="nil"/>
              <w:left w:val="nil"/>
              <w:bottom w:val="single" w:sz="4" w:space="0" w:color="auto"/>
              <w:right w:val="single" w:sz="4" w:space="0" w:color="auto"/>
            </w:tcBorders>
            <w:shd w:val="clear" w:color="auto" w:fill="auto"/>
            <w:noWrap/>
            <w:vAlign w:val="center"/>
            <w:hideMark/>
          </w:tcPr>
          <w:p w14:paraId="441DEE0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397,7</w:t>
            </w:r>
          </w:p>
        </w:tc>
        <w:tc>
          <w:tcPr>
            <w:tcW w:w="229" w:type="pct"/>
            <w:tcBorders>
              <w:top w:val="nil"/>
              <w:left w:val="nil"/>
              <w:bottom w:val="single" w:sz="4" w:space="0" w:color="auto"/>
              <w:right w:val="single" w:sz="4" w:space="0" w:color="auto"/>
            </w:tcBorders>
            <w:shd w:val="clear" w:color="auto" w:fill="auto"/>
            <w:noWrap/>
            <w:vAlign w:val="center"/>
            <w:hideMark/>
          </w:tcPr>
          <w:p w14:paraId="4B407D0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413,6</w:t>
            </w:r>
          </w:p>
        </w:tc>
        <w:tc>
          <w:tcPr>
            <w:tcW w:w="221" w:type="pct"/>
            <w:tcBorders>
              <w:top w:val="nil"/>
              <w:left w:val="nil"/>
              <w:bottom w:val="single" w:sz="4" w:space="0" w:color="auto"/>
              <w:right w:val="single" w:sz="4" w:space="0" w:color="auto"/>
            </w:tcBorders>
            <w:shd w:val="clear" w:color="auto" w:fill="auto"/>
            <w:noWrap/>
            <w:vAlign w:val="center"/>
            <w:hideMark/>
          </w:tcPr>
          <w:p w14:paraId="04090EC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430,1</w:t>
            </w:r>
          </w:p>
        </w:tc>
        <w:tc>
          <w:tcPr>
            <w:tcW w:w="225" w:type="pct"/>
            <w:tcBorders>
              <w:top w:val="nil"/>
              <w:left w:val="nil"/>
              <w:bottom w:val="single" w:sz="4" w:space="0" w:color="auto"/>
              <w:right w:val="single" w:sz="4" w:space="0" w:color="auto"/>
            </w:tcBorders>
            <w:shd w:val="clear" w:color="auto" w:fill="auto"/>
            <w:noWrap/>
            <w:vAlign w:val="center"/>
            <w:hideMark/>
          </w:tcPr>
          <w:p w14:paraId="6A8963C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447,3</w:t>
            </w:r>
          </w:p>
        </w:tc>
        <w:tc>
          <w:tcPr>
            <w:tcW w:w="233" w:type="pct"/>
            <w:tcBorders>
              <w:top w:val="nil"/>
              <w:left w:val="nil"/>
              <w:bottom w:val="single" w:sz="4" w:space="0" w:color="auto"/>
              <w:right w:val="single" w:sz="4" w:space="0" w:color="auto"/>
            </w:tcBorders>
            <w:shd w:val="clear" w:color="auto" w:fill="auto"/>
            <w:noWrap/>
            <w:vAlign w:val="center"/>
            <w:hideMark/>
          </w:tcPr>
          <w:p w14:paraId="33C4AD1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465,2</w:t>
            </w:r>
          </w:p>
        </w:tc>
      </w:tr>
      <w:tr w:rsidR="00DA4D6E" w:rsidRPr="00DA4D6E" w14:paraId="67D1C760"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26895BA2"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оплату иных работ и услуг, выполняемых по договорам с организациями</w:t>
            </w:r>
          </w:p>
        </w:tc>
        <w:tc>
          <w:tcPr>
            <w:tcW w:w="304" w:type="pct"/>
            <w:tcBorders>
              <w:top w:val="nil"/>
              <w:left w:val="nil"/>
              <w:bottom w:val="single" w:sz="4" w:space="0" w:color="auto"/>
              <w:right w:val="single" w:sz="4" w:space="0" w:color="auto"/>
            </w:tcBorders>
            <w:shd w:val="clear" w:color="auto" w:fill="auto"/>
            <w:noWrap/>
            <w:vAlign w:val="center"/>
            <w:hideMark/>
          </w:tcPr>
          <w:p w14:paraId="7E8D216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074663A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1 279,7</w:t>
            </w:r>
          </w:p>
        </w:tc>
        <w:tc>
          <w:tcPr>
            <w:tcW w:w="225" w:type="pct"/>
            <w:tcBorders>
              <w:top w:val="nil"/>
              <w:left w:val="nil"/>
              <w:bottom w:val="single" w:sz="4" w:space="0" w:color="auto"/>
              <w:right w:val="single" w:sz="4" w:space="0" w:color="auto"/>
            </w:tcBorders>
            <w:shd w:val="clear" w:color="auto" w:fill="auto"/>
            <w:noWrap/>
            <w:vAlign w:val="center"/>
            <w:hideMark/>
          </w:tcPr>
          <w:p w14:paraId="326AAAC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1 321,3</w:t>
            </w:r>
          </w:p>
        </w:tc>
        <w:tc>
          <w:tcPr>
            <w:tcW w:w="225" w:type="pct"/>
            <w:tcBorders>
              <w:top w:val="nil"/>
              <w:left w:val="nil"/>
              <w:bottom w:val="single" w:sz="4" w:space="0" w:color="auto"/>
              <w:right w:val="single" w:sz="4" w:space="0" w:color="auto"/>
            </w:tcBorders>
            <w:shd w:val="clear" w:color="auto" w:fill="auto"/>
            <w:noWrap/>
            <w:vAlign w:val="center"/>
            <w:hideMark/>
          </w:tcPr>
          <w:p w14:paraId="41277B3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1 360,5</w:t>
            </w:r>
          </w:p>
        </w:tc>
        <w:tc>
          <w:tcPr>
            <w:tcW w:w="225" w:type="pct"/>
            <w:tcBorders>
              <w:top w:val="nil"/>
              <w:left w:val="nil"/>
              <w:bottom w:val="single" w:sz="4" w:space="0" w:color="auto"/>
              <w:right w:val="single" w:sz="4" w:space="0" w:color="auto"/>
            </w:tcBorders>
            <w:shd w:val="clear" w:color="auto" w:fill="auto"/>
            <w:noWrap/>
            <w:vAlign w:val="center"/>
            <w:hideMark/>
          </w:tcPr>
          <w:p w14:paraId="22AE2F9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1 400,7</w:t>
            </w:r>
          </w:p>
        </w:tc>
        <w:tc>
          <w:tcPr>
            <w:tcW w:w="225" w:type="pct"/>
            <w:tcBorders>
              <w:top w:val="nil"/>
              <w:left w:val="nil"/>
              <w:bottom w:val="single" w:sz="4" w:space="0" w:color="auto"/>
              <w:right w:val="single" w:sz="4" w:space="0" w:color="auto"/>
            </w:tcBorders>
            <w:shd w:val="clear" w:color="auto" w:fill="auto"/>
            <w:noWrap/>
            <w:vAlign w:val="center"/>
            <w:hideMark/>
          </w:tcPr>
          <w:p w14:paraId="0F657CF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1 442,2</w:t>
            </w:r>
          </w:p>
        </w:tc>
        <w:tc>
          <w:tcPr>
            <w:tcW w:w="225" w:type="pct"/>
            <w:tcBorders>
              <w:top w:val="nil"/>
              <w:left w:val="nil"/>
              <w:bottom w:val="single" w:sz="4" w:space="0" w:color="auto"/>
              <w:right w:val="single" w:sz="4" w:space="0" w:color="auto"/>
            </w:tcBorders>
            <w:shd w:val="clear" w:color="auto" w:fill="auto"/>
            <w:noWrap/>
            <w:vAlign w:val="center"/>
            <w:hideMark/>
          </w:tcPr>
          <w:p w14:paraId="4376FA6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1 499,9</w:t>
            </w:r>
          </w:p>
        </w:tc>
        <w:tc>
          <w:tcPr>
            <w:tcW w:w="237" w:type="pct"/>
            <w:tcBorders>
              <w:top w:val="nil"/>
              <w:left w:val="nil"/>
              <w:bottom w:val="single" w:sz="4" w:space="0" w:color="auto"/>
              <w:right w:val="single" w:sz="4" w:space="0" w:color="auto"/>
            </w:tcBorders>
            <w:shd w:val="clear" w:color="auto" w:fill="auto"/>
            <w:noWrap/>
            <w:vAlign w:val="center"/>
            <w:hideMark/>
          </w:tcPr>
          <w:p w14:paraId="4670F48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1 559,9</w:t>
            </w:r>
          </w:p>
        </w:tc>
        <w:tc>
          <w:tcPr>
            <w:tcW w:w="237" w:type="pct"/>
            <w:tcBorders>
              <w:top w:val="nil"/>
              <w:left w:val="nil"/>
              <w:bottom w:val="single" w:sz="4" w:space="0" w:color="auto"/>
              <w:right w:val="single" w:sz="4" w:space="0" w:color="auto"/>
            </w:tcBorders>
            <w:shd w:val="clear" w:color="auto" w:fill="auto"/>
            <w:noWrap/>
            <w:vAlign w:val="center"/>
            <w:hideMark/>
          </w:tcPr>
          <w:p w14:paraId="7661678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1 622,3</w:t>
            </w:r>
          </w:p>
        </w:tc>
        <w:tc>
          <w:tcPr>
            <w:tcW w:w="237" w:type="pct"/>
            <w:tcBorders>
              <w:top w:val="nil"/>
              <w:left w:val="nil"/>
              <w:bottom w:val="single" w:sz="4" w:space="0" w:color="auto"/>
              <w:right w:val="single" w:sz="4" w:space="0" w:color="auto"/>
            </w:tcBorders>
            <w:shd w:val="clear" w:color="auto" w:fill="auto"/>
            <w:noWrap/>
            <w:vAlign w:val="center"/>
            <w:hideMark/>
          </w:tcPr>
          <w:p w14:paraId="11CCD43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1 687,2</w:t>
            </w:r>
          </w:p>
        </w:tc>
        <w:tc>
          <w:tcPr>
            <w:tcW w:w="233" w:type="pct"/>
            <w:tcBorders>
              <w:top w:val="nil"/>
              <w:left w:val="nil"/>
              <w:bottom w:val="single" w:sz="4" w:space="0" w:color="auto"/>
              <w:right w:val="single" w:sz="4" w:space="0" w:color="auto"/>
            </w:tcBorders>
            <w:shd w:val="clear" w:color="auto" w:fill="auto"/>
            <w:noWrap/>
            <w:vAlign w:val="center"/>
            <w:hideMark/>
          </w:tcPr>
          <w:p w14:paraId="79F65B0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1 754,6</w:t>
            </w:r>
          </w:p>
        </w:tc>
        <w:tc>
          <w:tcPr>
            <w:tcW w:w="237" w:type="pct"/>
            <w:tcBorders>
              <w:top w:val="nil"/>
              <w:left w:val="nil"/>
              <w:bottom w:val="single" w:sz="4" w:space="0" w:color="auto"/>
              <w:right w:val="single" w:sz="4" w:space="0" w:color="auto"/>
            </w:tcBorders>
            <w:shd w:val="clear" w:color="auto" w:fill="auto"/>
            <w:noWrap/>
            <w:vAlign w:val="center"/>
            <w:hideMark/>
          </w:tcPr>
          <w:p w14:paraId="7B102BC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1 824,8</w:t>
            </w:r>
          </w:p>
        </w:tc>
        <w:tc>
          <w:tcPr>
            <w:tcW w:w="233" w:type="pct"/>
            <w:tcBorders>
              <w:top w:val="nil"/>
              <w:left w:val="nil"/>
              <w:bottom w:val="single" w:sz="4" w:space="0" w:color="auto"/>
              <w:right w:val="single" w:sz="4" w:space="0" w:color="auto"/>
            </w:tcBorders>
            <w:shd w:val="clear" w:color="auto" w:fill="auto"/>
            <w:noWrap/>
            <w:vAlign w:val="center"/>
            <w:hideMark/>
          </w:tcPr>
          <w:p w14:paraId="366D8AA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1 897,8</w:t>
            </w:r>
          </w:p>
        </w:tc>
        <w:tc>
          <w:tcPr>
            <w:tcW w:w="229" w:type="pct"/>
            <w:tcBorders>
              <w:top w:val="nil"/>
              <w:left w:val="nil"/>
              <w:bottom w:val="single" w:sz="4" w:space="0" w:color="auto"/>
              <w:right w:val="single" w:sz="4" w:space="0" w:color="auto"/>
            </w:tcBorders>
            <w:shd w:val="clear" w:color="auto" w:fill="auto"/>
            <w:noWrap/>
            <w:vAlign w:val="center"/>
            <w:hideMark/>
          </w:tcPr>
          <w:p w14:paraId="236C01A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1 973,7</w:t>
            </w:r>
          </w:p>
        </w:tc>
        <w:tc>
          <w:tcPr>
            <w:tcW w:w="221" w:type="pct"/>
            <w:tcBorders>
              <w:top w:val="nil"/>
              <w:left w:val="nil"/>
              <w:bottom w:val="single" w:sz="4" w:space="0" w:color="auto"/>
              <w:right w:val="single" w:sz="4" w:space="0" w:color="auto"/>
            </w:tcBorders>
            <w:shd w:val="clear" w:color="auto" w:fill="auto"/>
            <w:noWrap/>
            <w:vAlign w:val="center"/>
            <w:hideMark/>
          </w:tcPr>
          <w:p w14:paraId="0188423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2 052,7</w:t>
            </w:r>
          </w:p>
        </w:tc>
        <w:tc>
          <w:tcPr>
            <w:tcW w:w="225" w:type="pct"/>
            <w:tcBorders>
              <w:top w:val="nil"/>
              <w:left w:val="nil"/>
              <w:bottom w:val="single" w:sz="4" w:space="0" w:color="auto"/>
              <w:right w:val="single" w:sz="4" w:space="0" w:color="auto"/>
            </w:tcBorders>
            <w:shd w:val="clear" w:color="auto" w:fill="auto"/>
            <w:noWrap/>
            <w:vAlign w:val="center"/>
            <w:hideMark/>
          </w:tcPr>
          <w:p w14:paraId="63618DC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2 134,8</w:t>
            </w:r>
          </w:p>
        </w:tc>
        <w:tc>
          <w:tcPr>
            <w:tcW w:w="233" w:type="pct"/>
            <w:tcBorders>
              <w:top w:val="nil"/>
              <w:left w:val="nil"/>
              <w:bottom w:val="single" w:sz="4" w:space="0" w:color="auto"/>
              <w:right w:val="single" w:sz="4" w:space="0" w:color="auto"/>
            </w:tcBorders>
            <w:shd w:val="clear" w:color="auto" w:fill="auto"/>
            <w:noWrap/>
            <w:vAlign w:val="center"/>
            <w:hideMark/>
          </w:tcPr>
          <w:p w14:paraId="3087E10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2 220,2</w:t>
            </w:r>
          </w:p>
        </w:tc>
      </w:tr>
      <w:tr w:rsidR="00DA4D6E" w:rsidRPr="00DA4D6E" w14:paraId="6B8A19D4"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75DAA04A"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Другие расходы, связанные с производством продукции</w:t>
            </w:r>
          </w:p>
        </w:tc>
        <w:tc>
          <w:tcPr>
            <w:tcW w:w="304" w:type="pct"/>
            <w:tcBorders>
              <w:top w:val="nil"/>
              <w:left w:val="nil"/>
              <w:bottom w:val="single" w:sz="4" w:space="0" w:color="auto"/>
              <w:right w:val="single" w:sz="4" w:space="0" w:color="auto"/>
            </w:tcBorders>
            <w:shd w:val="clear" w:color="auto" w:fill="auto"/>
            <w:noWrap/>
            <w:vAlign w:val="center"/>
            <w:hideMark/>
          </w:tcPr>
          <w:p w14:paraId="5F441EB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535BE2D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410,2</w:t>
            </w:r>
          </w:p>
        </w:tc>
        <w:tc>
          <w:tcPr>
            <w:tcW w:w="225" w:type="pct"/>
            <w:tcBorders>
              <w:top w:val="nil"/>
              <w:left w:val="nil"/>
              <w:bottom w:val="single" w:sz="4" w:space="0" w:color="auto"/>
              <w:right w:val="single" w:sz="4" w:space="0" w:color="auto"/>
            </w:tcBorders>
            <w:shd w:val="clear" w:color="auto" w:fill="auto"/>
            <w:noWrap/>
            <w:vAlign w:val="center"/>
            <w:hideMark/>
          </w:tcPr>
          <w:p w14:paraId="071A5C6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423,6</w:t>
            </w:r>
          </w:p>
        </w:tc>
        <w:tc>
          <w:tcPr>
            <w:tcW w:w="225" w:type="pct"/>
            <w:tcBorders>
              <w:top w:val="nil"/>
              <w:left w:val="nil"/>
              <w:bottom w:val="single" w:sz="4" w:space="0" w:color="auto"/>
              <w:right w:val="single" w:sz="4" w:space="0" w:color="auto"/>
            </w:tcBorders>
            <w:shd w:val="clear" w:color="auto" w:fill="auto"/>
            <w:noWrap/>
            <w:vAlign w:val="center"/>
            <w:hideMark/>
          </w:tcPr>
          <w:p w14:paraId="195880E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436,1</w:t>
            </w:r>
          </w:p>
        </w:tc>
        <w:tc>
          <w:tcPr>
            <w:tcW w:w="225" w:type="pct"/>
            <w:tcBorders>
              <w:top w:val="nil"/>
              <w:left w:val="nil"/>
              <w:bottom w:val="single" w:sz="4" w:space="0" w:color="auto"/>
              <w:right w:val="single" w:sz="4" w:space="0" w:color="auto"/>
            </w:tcBorders>
            <w:shd w:val="clear" w:color="auto" w:fill="auto"/>
            <w:noWrap/>
            <w:vAlign w:val="center"/>
            <w:hideMark/>
          </w:tcPr>
          <w:p w14:paraId="7356572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449,0</w:t>
            </w:r>
          </w:p>
        </w:tc>
        <w:tc>
          <w:tcPr>
            <w:tcW w:w="225" w:type="pct"/>
            <w:tcBorders>
              <w:top w:val="nil"/>
              <w:left w:val="nil"/>
              <w:bottom w:val="single" w:sz="4" w:space="0" w:color="auto"/>
              <w:right w:val="single" w:sz="4" w:space="0" w:color="auto"/>
            </w:tcBorders>
            <w:shd w:val="clear" w:color="auto" w:fill="auto"/>
            <w:noWrap/>
            <w:vAlign w:val="center"/>
            <w:hideMark/>
          </w:tcPr>
          <w:p w14:paraId="5259DA8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462,3</w:t>
            </w:r>
          </w:p>
        </w:tc>
        <w:tc>
          <w:tcPr>
            <w:tcW w:w="225" w:type="pct"/>
            <w:tcBorders>
              <w:top w:val="nil"/>
              <w:left w:val="nil"/>
              <w:bottom w:val="single" w:sz="4" w:space="0" w:color="auto"/>
              <w:right w:val="single" w:sz="4" w:space="0" w:color="auto"/>
            </w:tcBorders>
            <w:shd w:val="clear" w:color="auto" w:fill="auto"/>
            <w:noWrap/>
            <w:vAlign w:val="center"/>
            <w:hideMark/>
          </w:tcPr>
          <w:p w14:paraId="5C20DD1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480,8</w:t>
            </w:r>
          </w:p>
        </w:tc>
        <w:tc>
          <w:tcPr>
            <w:tcW w:w="237" w:type="pct"/>
            <w:tcBorders>
              <w:top w:val="nil"/>
              <w:left w:val="nil"/>
              <w:bottom w:val="single" w:sz="4" w:space="0" w:color="auto"/>
              <w:right w:val="single" w:sz="4" w:space="0" w:color="auto"/>
            </w:tcBorders>
            <w:shd w:val="clear" w:color="auto" w:fill="auto"/>
            <w:noWrap/>
            <w:vAlign w:val="center"/>
            <w:hideMark/>
          </w:tcPr>
          <w:p w14:paraId="73CE546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500,0</w:t>
            </w:r>
          </w:p>
        </w:tc>
        <w:tc>
          <w:tcPr>
            <w:tcW w:w="237" w:type="pct"/>
            <w:tcBorders>
              <w:top w:val="nil"/>
              <w:left w:val="nil"/>
              <w:bottom w:val="single" w:sz="4" w:space="0" w:color="auto"/>
              <w:right w:val="single" w:sz="4" w:space="0" w:color="auto"/>
            </w:tcBorders>
            <w:shd w:val="clear" w:color="auto" w:fill="auto"/>
            <w:noWrap/>
            <w:vAlign w:val="center"/>
            <w:hideMark/>
          </w:tcPr>
          <w:p w14:paraId="4D8800B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520,0</w:t>
            </w:r>
          </w:p>
        </w:tc>
        <w:tc>
          <w:tcPr>
            <w:tcW w:w="237" w:type="pct"/>
            <w:tcBorders>
              <w:top w:val="nil"/>
              <w:left w:val="nil"/>
              <w:bottom w:val="single" w:sz="4" w:space="0" w:color="auto"/>
              <w:right w:val="single" w:sz="4" w:space="0" w:color="auto"/>
            </w:tcBorders>
            <w:shd w:val="clear" w:color="auto" w:fill="auto"/>
            <w:noWrap/>
            <w:vAlign w:val="center"/>
            <w:hideMark/>
          </w:tcPr>
          <w:p w14:paraId="758FCFC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540,8</w:t>
            </w:r>
          </w:p>
        </w:tc>
        <w:tc>
          <w:tcPr>
            <w:tcW w:w="233" w:type="pct"/>
            <w:tcBorders>
              <w:top w:val="nil"/>
              <w:left w:val="nil"/>
              <w:bottom w:val="single" w:sz="4" w:space="0" w:color="auto"/>
              <w:right w:val="single" w:sz="4" w:space="0" w:color="auto"/>
            </w:tcBorders>
            <w:shd w:val="clear" w:color="auto" w:fill="auto"/>
            <w:noWrap/>
            <w:vAlign w:val="center"/>
            <w:hideMark/>
          </w:tcPr>
          <w:p w14:paraId="2923160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562,5</w:t>
            </w:r>
          </w:p>
        </w:tc>
        <w:tc>
          <w:tcPr>
            <w:tcW w:w="237" w:type="pct"/>
            <w:tcBorders>
              <w:top w:val="nil"/>
              <w:left w:val="nil"/>
              <w:bottom w:val="single" w:sz="4" w:space="0" w:color="auto"/>
              <w:right w:val="single" w:sz="4" w:space="0" w:color="auto"/>
            </w:tcBorders>
            <w:shd w:val="clear" w:color="auto" w:fill="auto"/>
            <w:noWrap/>
            <w:vAlign w:val="center"/>
            <w:hideMark/>
          </w:tcPr>
          <w:p w14:paraId="4211EE3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585,0</w:t>
            </w:r>
          </w:p>
        </w:tc>
        <w:tc>
          <w:tcPr>
            <w:tcW w:w="233" w:type="pct"/>
            <w:tcBorders>
              <w:top w:val="nil"/>
              <w:left w:val="nil"/>
              <w:bottom w:val="single" w:sz="4" w:space="0" w:color="auto"/>
              <w:right w:val="single" w:sz="4" w:space="0" w:color="auto"/>
            </w:tcBorders>
            <w:shd w:val="clear" w:color="auto" w:fill="auto"/>
            <w:noWrap/>
            <w:vAlign w:val="center"/>
            <w:hideMark/>
          </w:tcPr>
          <w:p w14:paraId="44ED0A6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608,4</w:t>
            </w:r>
          </w:p>
        </w:tc>
        <w:tc>
          <w:tcPr>
            <w:tcW w:w="229" w:type="pct"/>
            <w:tcBorders>
              <w:top w:val="nil"/>
              <w:left w:val="nil"/>
              <w:bottom w:val="single" w:sz="4" w:space="0" w:color="auto"/>
              <w:right w:val="single" w:sz="4" w:space="0" w:color="auto"/>
            </w:tcBorders>
            <w:shd w:val="clear" w:color="auto" w:fill="auto"/>
            <w:noWrap/>
            <w:vAlign w:val="center"/>
            <w:hideMark/>
          </w:tcPr>
          <w:p w14:paraId="54B5CBE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632,7</w:t>
            </w:r>
          </w:p>
        </w:tc>
        <w:tc>
          <w:tcPr>
            <w:tcW w:w="221" w:type="pct"/>
            <w:tcBorders>
              <w:top w:val="nil"/>
              <w:left w:val="nil"/>
              <w:bottom w:val="single" w:sz="4" w:space="0" w:color="auto"/>
              <w:right w:val="single" w:sz="4" w:space="0" w:color="auto"/>
            </w:tcBorders>
            <w:shd w:val="clear" w:color="auto" w:fill="auto"/>
            <w:noWrap/>
            <w:vAlign w:val="center"/>
            <w:hideMark/>
          </w:tcPr>
          <w:p w14:paraId="5D5BD0E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658,0</w:t>
            </w:r>
          </w:p>
        </w:tc>
        <w:tc>
          <w:tcPr>
            <w:tcW w:w="225" w:type="pct"/>
            <w:tcBorders>
              <w:top w:val="nil"/>
              <w:left w:val="nil"/>
              <w:bottom w:val="single" w:sz="4" w:space="0" w:color="auto"/>
              <w:right w:val="single" w:sz="4" w:space="0" w:color="auto"/>
            </w:tcBorders>
            <w:shd w:val="clear" w:color="auto" w:fill="auto"/>
            <w:noWrap/>
            <w:vAlign w:val="center"/>
            <w:hideMark/>
          </w:tcPr>
          <w:p w14:paraId="266B11E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684,3</w:t>
            </w:r>
          </w:p>
        </w:tc>
        <w:tc>
          <w:tcPr>
            <w:tcW w:w="233" w:type="pct"/>
            <w:tcBorders>
              <w:top w:val="nil"/>
              <w:left w:val="nil"/>
              <w:bottom w:val="single" w:sz="4" w:space="0" w:color="auto"/>
              <w:right w:val="single" w:sz="4" w:space="0" w:color="auto"/>
            </w:tcBorders>
            <w:shd w:val="clear" w:color="auto" w:fill="auto"/>
            <w:noWrap/>
            <w:vAlign w:val="center"/>
            <w:hideMark/>
          </w:tcPr>
          <w:p w14:paraId="749AA3C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711,7</w:t>
            </w:r>
          </w:p>
        </w:tc>
      </w:tr>
      <w:tr w:rsidR="00DA4D6E" w:rsidRPr="00DA4D6E" w14:paraId="0BD83B91"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2C0DC2B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Общехозяйственные расходы, относимые к  операционным</w:t>
            </w:r>
          </w:p>
        </w:tc>
        <w:tc>
          <w:tcPr>
            <w:tcW w:w="304" w:type="pct"/>
            <w:tcBorders>
              <w:top w:val="nil"/>
              <w:left w:val="nil"/>
              <w:bottom w:val="single" w:sz="4" w:space="0" w:color="auto"/>
              <w:right w:val="single" w:sz="4" w:space="0" w:color="auto"/>
            </w:tcBorders>
            <w:shd w:val="clear" w:color="auto" w:fill="auto"/>
            <w:noWrap/>
            <w:vAlign w:val="center"/>
            <w:hideMark/>
          </w:tcPr>
          <w:p w14:paraId="26F2D0B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4C3D390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5 505,8</w:t>
            </w:r>
          </w:p>
        </w:tc>
        <w:tc>
          <w:tcPr>
            <w:tcW w:w="225" w:type="pct"/>
            <w:tcBorders>
              <w:top w:val="nil"/>
              <w:left w:val="nil"/>
              <w:bottom w:val="single" w:sz="4" w:space="0" w:color="auto"/>
              <w:right w:val="single" w:sz="4" w:space="0" w:color="auto"/>
            </w:tcBorders>
            <w:shd w:val="clear" w:color="auto" w:fill="auto"/>
            <w:noWrap/>
            <w:vAlign w:val="center"/>
            <w:hideMark/>
          </w:tcPr>
          <w:p w14:paraId="63C248E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5 685,1</w:t>
            </w:r>
          </w:p>
        </w:tc>
        <w:tc>
          <w:tcPr>
            <w:tcW w:w="225" w:type="pct"/>
            <w:tcBorders>
              <w:top w:val="nil"/>
              <w:left w:val="nil"/>
              <w:bottom w:val="single" w:sz="4" w:space="0" w:color="auto"/>
              <w:right w:val="single" w:sz="4" w:space="0" w:color="auto"/>
            </w:tcBorders>
            <w:shd w:val="clear" w:color="auto" w:fill="auto"/>
            <w:noWrap/>
            <w:vAlign w:val="center"/>
            <w:hideMark/>
          </w:tcPr>
          <w:p w14:paraId="2F7424C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5 853,4</w:t>
            </w:r>
          </w:p>
        </w:tc>
        <w:tc>
          <w:tcPr>
            <w:tcW w:w="225" w:type="pct"/>
            <w:tcBorders>
              <w:top w:val="nil"/>
              <w:left w:val="nil"/>
              <w:bottom w:val="single" w:sz="4" w:space="0" w:color="auto"/>
              <w:right w:val="single" w:sz="4" w:space="0" w:color="auto"/>
            </w:tcBorders>
            <w:shd w:val="clear" w:color="auto" w:fill="auto"/>
            <w:noWrap/>
            <w:vAlign w:val="center"/>
            <w:hideMark/>
          </w:tcPr>
          <w:p w14:paraId="15B2E19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6 026,6</w:t>
            </w:r>
          </w:p>
        </w:tc>
        <w:tc>
          <w:tcPr>
            <w:tcW w:w="225" w:type="pct"/>
            <w:tcBorders>
              <w:top w:val="nil"/>
              <w:left w:val="nil"/>
              <w:bottom w:val="single" w:sz="4" w:space="0" w:color="auto"/>
              <w:right w:val="single" w:sz="4" w:space="0" w:color="auto"/>
            </w:tcBorders>
            <w:shd w:val="clear" w:color="auto" w:fill="auto"/>
            <w:noWrap/>
            <w:vAlign w:val="center"/>
            <w:hideMark/>
          </w:tcPr>
          <w:p w14:paraId="0A856A2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6 205,0</w:t>
            </w:r>
          </w:p>
        </w:tc>
        <w:tc>
          <w:tcPr>
            <w:tcW w:w="225" w:type="pct"/>
            <w:tcBorders>
              <w:top w:val="nil"/>
              <w:left w:val="nil"/>
              <w:bottom w:val="single" w:sz="4" w:space="0" w:color="auto"/>
              <w:right w:val="single" w:sz="4" w:space="0" w:color="auto"/>
            </w:tcBorders>
            <w:shd w:val="clear" w:color="auto" w:fill="auto"/>
            <w:noWrap/>
            <w:vAlign w:val="center"/>
            <w:hideMark/>
          </w:tcPr>
          <w:p w14:paraId="3B45024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6 453,2</w:t>
            </w:r>
          </w:p>
        </w:tc>
        <w:tc>
          <w:tcPr>
            <w:tcW w:w="237" w:type="pct"/>
            <w:tcBorders>
              <w:top w:val="nil"/>
              <w:left w:val="nil"/>
              <w:bottom w:val="single" w:sz="4" w:space="0" w:color="auto"/>
              <w:right w:val="single" w:sz="4" w:space="0" w:color="auto"/>
            </w:tcBorders>
            <w:shd w:val="clear" w:color="auto" w:fill="auto"/>
            <w:noWrap/>
            <w:vAlign w:val="center"/>
            <w:hideMark/>
          </w:tcPr>
          <w:p w14:paraId="6176120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6 711,3</w:t>
            </w:r>
          </w:p>
        </w:tc>
        <w:tc>
          <w:tcPr>
            <w:tcW w:w="237" w:type="pct"/>
            <w:tcBorders>
              <w:top w:val="nil"/>
              <w:left w:val="nil"/>
              <w:bottom w:val="single" w:sz="4" w:space="0" w:color="auto"/>
              <w:right w:val="single" w:sz="4" w:space="0" w:color="auto"/>
            </w:tcBorders>
            <w:shd w:val="clear" w:color="auto" w:fill="auto"/>
            <w:noWrap/>
            <w:vAlign w:val="center"/>
            <w:hideMark/>
          </w:tcPr>
          <w:p w14:paraId="099F3A8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6 979,8</w:t>
            </w:r>
          </w:p>
        </w:tc>
        <w:tc>
          <w:tcPr>
            <w:tcW w:w="237" w:type="pct"/>
            <w:tcBorders>
              <w:top w:val="nil"/>
              <w:left w:val="nil"/>
              <w:bottom w:val="single" w:sz="4" w:space="0" w:color="auto"/>
              <w:right w:val="single" w:sz="4" w:space="0" w:color="auto"/>
            </w:tcBorders>
            <w:shd w:val="clear" w:color="auto" w:fill="auto"/>
            <w:noWrap/>
            <w:vAlign w:val="center"/>
            <w:hideMark/>
          </w:tcPr>
          <w:p w14:paraId="3C95945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7 259,0</w:t>
            </w:r>
          </w:p>
        </w:tc>
        <w:tc>
          <w:tcPr>
            <w:tcW w:w="233" w:type="pct"/>
            <w:tcBorders>
              <w:top w:val="nil"/>
              <w:left w:val="nil"/>
              <w:bottom w:val="single" w:sz="4" w:space="0" w:color="auto"/>
              <w:right w:val="single" w:sz="4" w:space="0" w:color="auto"/>
            </w:tcBorders>
            <w:shd w:val="clear" w:color="auto" w:fill="auto"/>
            <w:noWrap/>
            <w:vAlign w:val="center"/>
            <w:hideMark/>
          </w:tcPr>
          <w:p w14:paraId="516920D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7 549,3</w:t>
            </w:r>
          </w:p>
        </w:tc>
        <w:tc>
          <w:tcPr>
            <w:tcW w:w="237" w:type="pct"/>
            <w:tcBorders>
              <w:top w:val="nil"/>
              <w:left w:val="nil"/>
              <w:bottom w:val="single" w:sz="4" w:space="0" w:color="auto"/>
              <w:right w:val="single" w:sz="4" w:space="0" w:color="auto"/>
            </w:tcBorders>
            <w:shd w:val="clear" w:color="auto" w:fill="auto"/>
            <w:noWrap/>
            <w:vAlign w:val="center"/>
            <w:hideMark/>
          </w:tcPr>
          <w:p w14:paraId="491D409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7 851,3</w:t>
            </w:r>
          </w:p>
        </w:tc>
        <w:tc>
          <w:tcPr>
            <w:tcW w:w="233" w:type="pct"/>
            <w:tcBorders>
              <w:top w:val="nil"/>
              <w:left w:val="nil"/>
              <w:bottom w:val="single" w:sz="4" w:space="0" w:color="auto"/>
              <w:right w:val="single" w:sz="4" w:space="0" w:color="auto"/>
            </w:tcBorders>
            <w:shd w:val="clear" w:color="auto" w:fill="auto"/>
            <w:noWrap/>
            <w:vAlign w:val="center"/>
            <w:hideMark/>
          </w:tcPr>
          <w:p w14:paraId="0243464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8 165,4</w:t>
            </w:r>
          </w:p>
        </w:tc>
        <w:tc>
          <w:tcPr>
            <w:tcW w:w="229" w:type="pct"/>
            <w:tcBorders>
              <w:top w:val="nil"/>
              <w:left w:val="nil"/>
              <w:bottom w:val="single" w:sz="4" w:space="0" w:color="auto"/>
              <w:right w:val="single" w:sz="4" w:space="0" w:color="auto"/>
            </w:tcBorders>
            <w:shd w:val="clear" w:color="auto" w:fill="auto"/>
            <w:noWrap/>
            <w:vAlign w:val="center"/>
            <w:hideMark/>
          </w:tcPr>
          <w:p w14:paraId="69EB194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8 492,0</w:t>
            </w:r>
          </w:p>
        </w:tc>
        <w:tc>
          <w:tcPr>
            <w:tcW w:w="221" w:type="pct"/>
            <w:tcBorders>
              <w:top w:val="nil"/>
              <w:left w:val="nil"/>
              <w:bottom w:val="single" w:sz="4" w:space="0" w:color="auto"/>
              <w:right w:val="single" w:sz="4" w:space="0" w:color="auto"/>
            </w:tcBorders>
            <w:shd w:val="clear" w:color="auto" w:fill="auto"/>
            <w:noWrap/>
            <w:vAlign w:val="center"/>
            <w:hideMark/>
          </w:tcPr>
          <w:p w14:paraId="7B36C28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8 831,7</w:t>
            </w:r>
          </w:p>
        </w:tc>
        <w:tc>
          <w:tcPr>
            <w:tcW w:w="225" w:type="pct"/>
            <w:tcBorders>
              <w:top w:val="nil"/>
              <w:left w:val="nil"/>
              <w:bottom w:val="single" w:sz="4" w:space="0" w:color="auto"/>
              <w:right w:val="single" w:sz="4" w:space="0" w:color="auto"/>
            </w:tcBorders>
            <w:shd w:val="clear" w:color="auto" w:fill="auto"/>
            <w:noWrap/>
            <w:vAlign w:val="center"/>
            <w:hideMark/>
          </w:tcPr>
          <w:p w14:paraId="7ED22CF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9 184,9</w:t>
            </w:r>
          </w:p>
        </w:tc>
        <w:tc>
          <w:tcPr>
            <w:tcW w:w="233" w:type="pct"/>
            <w:tcBorders>
              <w:top w:val="nil"/>
              <w:left w:val="nil"/>
              <w:bottom w:val="single" w:sz="4" w:space="0" w:color="auto"/>
              <w:right w:val="single" w:sz="4" w:space="0" w:color="auto"/>
            </w:tcBorders>
            <w:shd w:val="clear" w:color="auto" w:fill="auto"/>
            <w:noWrap/>
            <w:vAlign w:val="center"/>
            <w:hideMark/>
          </w:tcPr>
          <w:p w14:paraId="601474F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9 552,3</w:t>
            </w:r>
          </w:p>
        </w:tc>
      </w:tr>
      <w:tr w:rsidR="00DA4D6E" w:rsidRPr="00DA4D6E" w14:paraId="781D651F"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0171EB9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ОПЕРАЦИОННЫЕ РАСХОДЫ (на передачу)</w:t>
            </w:r>
          </w:p>
        </w:tc>
        <w:tc>
          <w:tcPr>
            <w:tcW w:w="304" w:type="pct"/>
            <w:tcBorders>
              <w:top w:val="nil"/>
              <w:left w:val="nil"/>
              <w:bottom w:val="single" w:sz="4" w:space="0" w:color="auto"/>
              <w:right w:val="single" w:sz="4" w:space="0" w:color="auto"/>
            </w:tcBorders>
            <w:shd w:val="clear" w:color="auto" w:fill="auto"/>
            <w:noWrap/>
            <w:vAlign w:val="center"/>
            <w:hideMark/>
          </w:tcPr>
          <w:p w14:paraId="0A68B9E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6EAFD06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5 173,49</w:t>
            </w:r>
          </w:p>
        </w:tc>
        <w:tc>
          <w:tcPr>
            <w:tcW w:w="225" w:type="pct"/>
            <w:tcBorders>
              <w:top w:val="nil"/>
              <w:left w:val="nil"/>
              <w:bottom w:val="single" w:sz="4" w:space="0" w:color="auto"/>
              <w:right w:val="single" w:sz="4" w:space="0" w:color="auto"/>
            </w:tcBorders>
            <w:shd w:val="clear" w:color="auto" w:fill="auto"/>
            <w:noWrap/>
            <w:vAlign w:val="center"/>
            <w:hideMark/>
          </w:tcPr>
          <w:p w14:paraId="69DA87F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5 341,99</w:t>
            </w:r>
          </w:p>
        </w:tc>
        <w:tc>
          <w:tcPr>
            <w:tcW w:w="225" w:type="pct"/>
            <w:tcBorders>
              <w:top w:val="nil"/>
              <w:left w:val="nil"/>
              <w:bottom w:val="single" w:sz="4" w:space="0" w:color="auto"/>
              <w:right w:val="single" w:sz="4" w:space="0" w:color="auto"/>
            </w:tcBorders>
            <w:shd w:val="clear" w:color="auto" w:fill="auto"/>
            <w:noWrap/>
            <w:vAlign w:val="center"/>
            <w:hideMark/>
          </w:tcPr>
          <w:p w14:paraId="7FA0270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5 500,11</w:t>
            </w:r>
          </w:p>
        </w:tc>
        <w:tc>
          <w:tcPr>
            <w:tcW w:w="225" w:type="pct"/>
            <w:tcBorders>
              <w:top w:val="nil"/>
              <w:left w:val="nil"/>
              <w:bottom w:val="single" w:sz="4" w:space="0" w:color="auto"/>
              <w:right w:val="single" w:sz="4" w:space="0" w:color="auto"/>
            </w:tcBorders>
            <w:shd w:val="clear" w:color="auto" w:fill="auto"/>
            <w:noWrap/>
            <w:vAlign w:val="center"/>
            <w:hideMark/>
          </w:tcPr>
          <w:p w14:paraId="3E05951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5 662,91</w:t>
            </w:r>
          </w:p>
        </w:tc>
        <w:tc>
          <w:tcPr>
            <w:tcW w:w="225" w:type="pct"/>
            <w:tcBorders>
              <w:top w:val="nil"/>
              <w:left w:val="nil"/>
              <w:bottom w:val="single" w:sz="4" w:space="0" w:color="auto"/>
              <w:right w:val="single" w:sz="4" w:space="0" w:color="auto"/>
            </w:tcBorders>
            <w:shd w:val="clear" w:color="auto" w:fill="auto"/>
            <w:noWrap/>
            <w:vAlign w:val="center"/>
            <w:hideMark/>
          </w:tcPr>
          <w:p w14:paraId="7734E4D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5 830,54</w:t>
            </w:r>
          </w:p>
        </w:tc>
        <w:tc>
          <w:tcPr>
            <w:tcW w:w="225" w:type="pct"/>
            <w:tcBorders>
              <w:top w:val="nil"/>
              <w:left w:val="nil"/>
              <w:bottom w:val="single" w:sz="4" w:space="0" w:color="auto"/>
              <w:right w:val="single" w:sz="4" w:space="0" w:color="auto"/>
            </w:tcBorders>
            <w:shd w:val="clear" w:color="auto" w:fill="auto"/>
            <w:noWrap/>
            <w:vAlign w:val="center"/>
            <w:hideMark/>
          </w:tcPr>
          <w:p w14:paraId="433B543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6 063,76</w:t>
            </w:r>
          </w:p>
        </w:tc>
        <w:tc>
          <w:tcPr>
            <w:tcW w:w="237" w:type="pct"/>
            <w:tcBorders>
              <w:top w:val="nil"/>
              <w:left w:val="nil"/>
              <w:bottom w:val="single" w:sz="4" w:space="0" w:color="auto"/>
              <w:right w:val="single" w:sz="4" w:space="0" w:color="auto"/>
            </w:tcBorders>
            <w:shd w:val="clear" w:color="auto" w:fill="auto"/>
            <w:noWrap/>
            <w:vAlign w:val="center"/>
            <w:hideMark/>
          </w:tcPr>
          <w:p w14:paraId="561A624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6 306,31</w:t>
            </w:r>
          </w:p>
        </w:tc>
        <w:tc>
          <w:tcPr>
            <w:tcW w:w="237" w:type="pct"/>
            <w:tcBorders>
              <w:top w:val="nil"/>
              <w:left w:val="nil"/>
              <w:bottom w:val="single" w:sz="4" w:space="0" w:color="auto"/>
              <w:right w:val="single" w:sz="4" w:space="0" w:color="auto"/>
            </w:tcBorders>
            <w:shd w:val="clear" w:color="auto" w:fill="auto"/>
            <w:noWrap/>
            <w:vAlign w:val="center"/>
            <w:hideMark/>
          </w:tcPr>
          <w:p w14:paraId="4D38FC4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6 558,56</w:t>
            </w:r>
          </w:p>
        </w:tc>
        <w:tc>
          <w:tcPr>
            <w:tcW w:w="237" w:type="pct"/>
            <w:tcBorders>
              <w:top w:val="nil"/>
              <w:left w:val="nil"/>
              <w:bottom w:val="single" w:sz="4" w:space="0" w:color="auto"/>
              <w:right w:val="single" w:sz="4" w:space="0" w:color="auto"/>
            </w:tcBorders>
            <w:shd w:val="clear" w:color="auto" w:fill="auto"/>
            <w:noWrap/>
            <w:vAlign w:val="center"/>
            <w:hideMark/>
          </w:tcPr>
          <w:p w14:paraId="1E3342B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6 820,91</w:t>
            </w:r>
          </w:p>
        </w:tc>
        <w:tc>
          <w:tcPr>
            <w:tcW w:w="233" w:type="pct"/>
            <w:tcBorders>
              <w:top w:val="nil"/>
              <w:left w:val="nil"/>
              <w:bottom w:val="single" w:sz="4" w:space="0" w:color="auto"/>
              <w:right w:val="single" w:sz="4" w:space="0" w:color="auto"/>
            </w:tcBorders>
            <w:shd w:val="clear" w:color="auto" w:fill="auto"/>
            <w:noWrap/>
            <w:vAlign w:val="center"/>
            <w:hideMark/>
          </w:tcPr>
          <w:p w14:paraId="2F93BAF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7 093,74</w:t>
            </w:r>
          </w:p>
        </w:tc>
        <w:tc>
          <w:tcPr>
            <w:tcW w:w="237" w:type="pct"/>
            <w:tcBorders>
              <w:top w:val="nil"/>
              <w:left w:val="nil"/>
              <w:bottom w:val="single" w:sz="4" w:space="0" w:color="auto"/>
              <w:right w:val="single" w:sz="4" w:space="0" w:color="auto"/>
            </w:tcBorders>
            <w:shd w:val="clear" w:color="auto" w:fill="auto"/>
            <w:noWrap/>
            <w:vAlign w:val="center"/>
            <w:hideMark/>
          </w:tcPr>
          <w:p w14:paraId="5178E7C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7 377,49</w:t>
            </w:r>
          </w:p>
        </w:tc>
        <w:tc>
          <w:tcPr>
            <w:tcW w:w="233" w:type="pct"/>
            <w:tcBorders>
              <w:top w:val="nil"/>
              <w:left w:val="nil"/>
              <w:bottom w:val="single" w:sz="4" w:space="0" w:color="auto"/>
              <w:right w:val="single" w:sz="4" w:space="0" w:color="auto"/>
            </w:tcBorders>
            <w:shd w:val="clear" w:color="auto" w:fill="auto"/>
            <w:noWrap/>
            <w:vAlign w:val="center"/>
            <w:hideMark/>
          </w:tcPr>
          <w:p w14:paraId="265FB64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7 672,59</w:t>
            </w:r>
          </w:p>
        </w:tc>
        <w:tc>
          <w:tcPr>
            <w:tcW w:w="229" w:type="pct"/>
            <w:tcBorders>
              <w:top w:val="nil"/>
              <w:left w:val="nil"/>
              <w:bottom w:val="single" w:sz="4" w:space="0" w:color="auto"/>
              <w:right w:val="single" w:sz="4" w:space="0" w:color="auto"/>
            </w:tcBorders>
            <w:shd w:val="clear" w:color="auto" w:fill="auto"/>
            <w:noWrap/>
            <w:vAlign w:val="center"/>
            <w:hideMark/>
          </w:tcPr>
          <w:p w14:paraId="40E0692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7 979,49</w:t>
            </w:r>
          </w:p>
        </w:tc>
        <w:tc>
          <w:tcPr>
            <w:tcW w:w="221" w:type="pct"/>
            <w:tcBorders>
              <w:top w:val="nil"/>
              <w:left w:val="nil"/>
              <w:bottom w:val="single" w:sz="4" w:space="0" w:color="auto"/>
              <w:right w:val="single" w:sz="4" w:space="0" w:color="auto"/>
            </w:tcBorders>
            <w:shd w:val="clear" w:color="auto" w:fill="auto"/>
            <w:noWrap/>
            <w:vAlign w:val="center"/>
            <w:hideMark/>
          </w:tcPr>
          <w:p w14:paraId="7C2DFEB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8 298,67</w:t>
            </w:r>
          </w:p>
        </w:tc>
        <w:tc>
          <w:tcPr>
            <w:tcW w:w="225" w:type="pct"/>
            <w:tcBorders>
              <w:top w:val="nil"/>
              <w:left w:val="nil"/>
              <w:bottom w:val="single" w:sz="4" w:space="0" w:color="auto"/>
              <w:right w:val="single" w:sz="4" w:space="0" w:color="auto"/>
            </w:tcBorders>
            <w:shd w:val="clear" w:color="auto" w:fill="auto"/>
            <w:noWrap/>
            <w:vAlign w:val="center"/>
            <w:hideMark/>
          </w:tcPr>
          <w:p w14:paraId="0B908EC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8 630,62</w:t>
            </w:r>
          </w:p>
        </w:tc>
        <w:tc>
          <w:tcPr>
            <w:tcW w:w="233" w:type="pct"/>
            <w:tcBorders>
              <w:top w:val="nil"/>
              <w:left w:val="nil"/>
              <w:bottom w:val="single" w:sz="4" w:space="0" w:color="auto"/>
              <w:right w:val="single" w:sz="4" w:space="0" w:color="auto"/>
            </w:tcBorders>
            <w:shd w:val="clear" w:color="auto" w:fill="auto"/>
            <w:noWrap/>
            <w:vAlign w:val="center"/>
            <w:hideMark/>
          </w:tcPr>
          <w:p w14:paraId="43C1AD2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8 975,85</w:t>
            </w:r>
          </w:p>
        </w:tc>
      </w:tr>
      <w:tr w:rsidR="00DA4D6E" w:rsidRPr="00DA4D6E" w14:paraId="2BE84E42"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1ABD44EF"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оплату труда</w:t>
            </w:r>
          </w:p>
        </w:tc>
        <w:tc>
          <w:tcPr>
            <w:tcW w:w="304" w:type="pct"/>
            <w:tcBorders>
              <w:top w:val="nil"/>
              <w:left w:val="nil"/>
              <w:bottom w:val="single" w:sz="4" w:space="0" w:color="auto"/>
              <w:right w:val="single" w:sz="4" w:space="0" w:color="auto"/>
            </w:tcBorders>
            <w:shd w:val="clear" w:color="auto" w:fill="auto"/>
            <w:noWrap/>
            <w:vAlign w:val="center"/>
            <w:hideMark/>
          </w:tcPr>
          <w:p w14:paraId="6A0A433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26C260C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4 045,8</w:t>
            </w:r>
          </w:p>
        </w:tc>
        <w:tc>
          <w:tcPr>
            <w:tcW w:w="225" w:type="pct"/>
            <w:tcBorders>
              <w:top w:val="nil"/>
              <w:left w:val="nil"/>
              <w:bottom w:val="single" w:sz="4" w:space="0" w:color="auto"/>
              <w:right w:val="single" w:sz="4" w:space="0" w:color="auto"/>
            </w:tcBorders>
            <w:shd w:val="clear" w:color="auto" w:fill="auto"/>
            <w:noWrap/>
            <w:vAlign w:val="center"/>
            <w:hideMark/>
          </w:tcPr>
          <w:p w14:paraId="0A06FE5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4 177,6</w:t>
            </w:r>
          </w:p>
        </w:tc>
        <w:tc>
          <w:tcPr>
            <w:tcW w:w="225" w:type="pct"/>
            <w:tcBorders>
              <w:top w:val="nil"/>
              <w:left w:val="nil"/>
              <w:bottom w:val="single" w:sz="4" w:space="0" w:color="auto"/>
              <w:right w:val="single" w:sz="4" w:space="0" w:color="auto"/>
            </w:tcBorders>
            <w:shd w:val="clear" w:color="auto" w:fill="auto"/>
            <w:noWrap/>
            <w:vAlign w:val="center"/>
            <w:hideMark/>
          </w:tcPr>
          <w:p w14:paraId="49593AB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4 301,2</w:t>
            </w:r>
          </w:p>
        </w:tc>
        <w:tc>
          <w:tcPr>
            <w:tcW w:w="225" w:type="pct"/>
            <w:tcBorders>
              <w:top w:val="nil"/>
              <w:left w:val="nil"/>
              <w:bottom w:val="single" w:sz="4" w:space="0" w:color="auto"/>
              <w:right w:val="single" w:sz="4" w:space="0" w:color="auto"/>
            </w:tcBorders>
            <w:shd w:val="clear" w:color="auto" w:fill="auto"/>
            <w:noWrap/>
            <w:vAlign w:val="center"/>
            <w:hideMark/>
          </w:tcPr>
          <w:p w14:paraId="7F2E146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4 428,5</w:t>
            </w:r>
          </w:p>
        </w:tc>
        <w:tc>
          <w:tcPr>
            <w:tcW w:w="225" w:type="pct"/>
            <w:tcBorders>
              <w:top w:val="nil"/>
              <w:left w:val="nil"/>
              <w:bottom w:val="single" w:sz="4" w:space="0" w:color="auto"/>
              <w:right w:val="single" w:sz="4" w:space="0" w:color="auto"/>
            </w:tcBorders>
            <w:shd w:val="clear" w:color="auto" w:fill="auto"/>
            <w:noWrap/>
            <w:vAlign w:val="center"/>
            <w:hideMark/>
          </w:tcPr>
          <w:p w14:paraId="25D2C8A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4 559,6</w:t>
            </w:r>
          </w:p>
        </w:tc>
        <w:tc>
          <w:tcPr>
            <w:tcW w:w="225" w:type="pct"/>
            <w:tcBorders>
              <w:top w:val="nil"/>
              <w:left w:val="nil"/>
              <w:bottom w:val="single" w:sz="4" w:space="0" w:color="auto"/>
              <w:right w:val="single" w:sz="4" w:space="0" w:color="auto"/>
            </w:tcBorders>
            <w:shd w:val="clear" w:color="auto" w:fill="auto"/>
            <w:noWrap/>
            <w:vAlign w:val="center"/>
            <w:hideMark/>
          </w:tcPr>
          <w:p w14:paraId="2267AE5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4 742,0</w:t>
            </w:r>
          </w:p>
        </w:tc>
        <w:tc>
          <w:tcPr>
            <w:tcW w:w="237" w:type="pct"/>
            <w:tcBorders>
              <w:top w:val="nil"/>
              <w:left w:val="nil"/>
              <w:bottom w:val="single" w:sz="4" w:space="0" w:color="auto"/>
              <w:right w:val="single" w:sz="4" w:space="0" w:color="auto"/>
            </w:tcBorders>
            <w:shd w:val="clear" w:color="auto" w:fill="auto"/>
            <w:noWrap/>
            <w:vAlign w:val="center"/>
            <w:hideMark/>
          </w:tcPr>
          <w:p w14:paraId="7E972D7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4 931,7</w:t>
            </w:r>
          </w:p>
        </w:tc>
        <w:tc>
          <w:tcPr>
            <w:tcW w:w="237" w:type="pct"/>
            <w:tcBorders>
              <w:top w:val="nil"/>
              <w:left w:val="nil"/>
              <w:bottom w:val="single" w:sz="4" w:space="0" w:color="auto"/>
              <w:right w:val="single" w:sz="4" w:space="0" w:color="auto"/>
            </w:tcBorders>
            <w:shd w:val="clear" w:color="auto" w:fill="auto"/>
            <w:noWrap/>
            <w:vAlign w:val="center"/>
            <w:hideMark/>
          </w:tcPr>
          <w:p w14:paraId="08B9335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5 129,0</w:t>
            </w:r>
          </w:p>
        </w:tc>
        <w:tc>
          <w:tcPr>
            <w:tcW w:w="237" w:type="pct"/>
            <w:tcBorders>
              <w:top w:val="nil"/>
              <w:left w:val="nil"/>
              <w:bottom w:val="single" w:sz="4" w:space="0" w:color="auto"/>
              <w:right w:val="single" w:sz="4" w:space="0" w:color="auto"/>
            </w:tcBorders>
            <w:shd w:val="clear" w:color="auto" w:fill="auto"/>
            <w:noWrap/>
            <w:vAlign w:val="center"/>
            <w:hideMark/>
          </w:tcPr>
          <w:p w14:paraId="43F327C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5 334,1</w:t>
            </w:r>
          </w:p>
        </w:tc>
        <w:tc>
          <w:tcPr>
            <w:tcW w:w="233" w:type="pct"/>
            <w:tcBorders>
              <w:top w:val="nil"/>
              <w:left w:val="nil"/>
              <w:bottom w:val="single" w:sz="4" w:space="0" w:color="auto"/>
              <w:right w:val="single" w:sz="4" w:space="0" w:color="auto"/>
            </w:tcBorders>
            <w:shd w:val="clear" w:color="auto" w:fill="auto"/>
            <w:noWrap/>
            <w:vAlign w:val="center"/>
            <w:hideMark/>
          </w:tcPr>
          <w:p w14:paraId="62491C2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5 547,5</w:t>
            </w:r>
          </w:p>
        </w:tc>
        <w:tc>
          <w:tcPr>
            <w:tcW w:w="237" w:type="pct"/>
            <w:tcBorders>
              <w:top w:val="nil"/>
              <w:left w:val="nil"/>
              <w:bottom w:val="single" w:sz="4" w:space="0" w:color="auto"/>
              <w:right w:val="single" w:sz="4" w:space="0" w:color="auto"/>
            </w:tcBorders>
            <w:shd w:val="clear" w:color="auto" w:fill="auto"/>
            <w:noWrap/>
            <w:vAlign w:val="center"/>
            <w:hideMark/>
          </w:tcPr>
          <w:p w14:paraId="29CB27B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5 769,4</w:t>
            </w:r>
          </w:p>
        </w:tc>
        <w:tc>
          <w:tcPr>
            <w:tcW w:w="233" w:type="pct"/>
            <w:tcBorders>
              <w:top w:val="nil"/>
              <w:left w:val="nil"/>
              <w:bottom w:val="single" w:sz="4" w:space="0" w:color="auto"/>
              <w:right w:val="single" w:sz="4" w:space="0" w:color="auto"/>
            </w:tcBorders>
            <w:shd w:val="clear" w:color="auto" w:fill="auto"/>
            <w:noWrap/>
            <w:vAlign w:val="center"/>
            <w:hideMark/>
          </w:tcPr>
          <w:p w14:paraId="71BE8B5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6 000,2</w:t>
            </w:r>
          </w:p>
        </w:tc>
        <w:tc>
          <w:tcPr>
            <w:tcW w:w="229" w:type="pct"/>
            <w:tcBorders>
              <w:top w:val="nil"/>
              <w:left w:val="nil"/>
              <w:bottom w:val="single" w:sz="4" w:space="0" w:color="auto"/>
              <w:right w:val="single" w:sz="4" w:space="0" w:color="auto"/>
            </w:tcBorders>
            <w:shd w:val="clear" w:color="auto" w:fill="auto"/>
            <w:noWrap/>
            <w:vAlign w:val="center"/>
            <w:hideMark/>
          </w:tcPr>
          <w:p w14:paraId="35F5555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6 240,2</w:t>
            </w:r>
          </w:p>
        </w:tc>
        <w:tc>
          <w:tcPr>
            <w:tcW w:w="221" w:type="pct"/>
            <w:tcBorders>
              <w:top w:val="nil"/>
              <w:left w:val="nil"/>
              <w:bottom w:val="single" w:sz="4" w:space="0" w:color="auto"/>
              <w:right w:val="single" w:sz="4" w:space="0" w:color="auto"/>
            </w:tcBorders>
            <w:shd w:val="clear" w:color="auto" w:fill="auto"/>
            <w:noWrap/>
            <w:vAlign w:val="center"/>
            <w:hideMark/>
          </w:tcPr>
          <w:p w14:paraId="1FD89DE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6 489,8</w:t>
            </w:r>
          </w:p>
        </w:tc>
        <w:tc>
          <w:tcPr>
            <w:tcW w:w="225" w:type="pct"/>
            <w:tcBorders>
              <w:top w:val="nil"/>
              <w:left w:val="nil"/>
              <w:bottom w:val="single" w:sz="4" w:space="0" w:color="auto"/>
              <w:right w:val="single" w:sz="4" w:space="0" w:color="auto"/>
            </w:tcBorders>
            <w:shd w:val="clear" w:color="auto" w:fill="auto"/>
            <w:noWrap/>
            <w:vAlign w:val="center"/>
            <w:hideMark/>
          </w:tcPr>
          <w:p w14:paraId="542DE3C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6 749,4</w:t>
            </w:r>
          </w:p>
        </w:tc>
        <w:tc>
          <w:tcPr>
            <w:tcW w:w="233" w:type="pct"/>
            <w:tcBorders>
              <w:top w:val="nil"/>
              <w:left w:val="nil"/>
              <w:bottom w:val="single" w:sz="4" w:space="0" w:color="auto"/>
              <w:right w:val="single" w:sz="4" w:space="0" w:color="auto"/>
            </w:tcBorders>
            <w:shd w:val="clear" w:color="auto" w:fill="auto"/>
            <w:noWrap/>
            <w:vAlign w:val="center"/>
            <w:hideMark/>
          </w:tcPr>
          <w:p w14:paraId="7F88531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7 019,3</w:t>
            </w:r>
          </w:p>
        </w:tc>
      </w:tr>
      <w:tr w:rsidR="00DA4D6E" w:rsidRPr="00DA4D6E" w14:paraId="2E153EAA"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0A0EF6BF"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Общехозяйственные расходы, относимые к  операционным</w:t>
            </w:r>
          </w:p>
        </w:tc>
        <w:tc>
          <w:tcPr>
            <w:tcW w:w="304" w:type="pct"/>
            <w:tcBorders>
              <w:top w:val="nil"/>
              <w:left w:val="nil"/>
              <w:bottom w:val="single" w:sz="4" w:space="0" w:color="auto"/>
              <w:right w:val="single" w:sz="4" w:space="0" w:color="auto"/>
            </w:tcBorders>
            <w:shd w:val="clear" w:color="auto" w:fill="auto"/>
            <w:noWrap/>
            <w:vAlign w:val="center"/>
            <w:hideMark/>
          </w:tcPr>
          <w:p w14:paraId="7B1CBCC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1882EB6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1 127,7</w:t>
            </w:r>
          </w:p>
        </w:tc>
        <w:tc>
          <w:tcPr>
            <w:tcW w:w="225" w:type="pct"/>
            <w:tcBorders>
              <w:top w:val="nil"/>
              <w:left w:val="nil"/>
              <w:bottom w:val="single" w:sz="4" w:space="0" w:color="auto"/>
              <w:right w:val="single" w:sz="4" w:space="0" w:color="auto"/>
            </w:tcBorders>
            <w:shd w:val="clear" w:color="auto" w:fill="auto"/>
            <w:noWrap/>
            <w:vAlign w:val="center"/>
            <w:hideMark/>
          </w:tcPr>
          <w:p w14:paraId="718D581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1 164,4</w:t>
            </w:r>
          </w:p>
        </w:tc>
        <w:tc>
          <w:tcPr>
            <w:tcW w:w="225" w:type="pct"/>
            <w:tcBorders>
              <w:top w:val="nil"/>
              <w:left w:val="nil"/>
              <w:bottom w:val="single" w:sz="4" w:space="0" w:color="auto"/>
              <w:right w:val="single" w:sz="4" w:space="0" w:color="auto"/>
            </w:tcBorders>
            <w:shd w:val="clear" w:color="auto" w:fill="auto"/>
            <w:noWrap/>
            <w:vAlign w:val="center"/>
            <w:hideMark/>
          </w:tcPr>
          <w:p w14:paraId="5679080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1 198,9</w:t>
            </w:r>
          </w:p>
        </w:tc>
        <w:tc>
          <w:tcPr>
            <w:tcW w:w="225" w:type="pct"/>
            <w:tcBorders>
              <w:top w:val="nil"/>
              <w:left w:val="nil"/>
              <w:bottom w:val="single" w:sz="4" w:space="0" w:color="auto"/>
              <w:right w:val="single" w:sz="4" w:space="0" w:color="auto"/>
            </w:tcBorders>
            <w:shd w:val="clear" w:color="auto" w:fill="auto"/>
            <w:noWrap/>
            <w:vAlign w:val="center"/>
            <w:hideMark/>
          </w:tcPr>
          <w:p w14:paraId="7C35CBA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1 234,4</w:t>
            </w:r>
          </w:p>
        </w:tc>
        <w:tc>
          <w:tcPr>
            <w:tcW w:w="225" w:type="pct"/>
            <w:tcBorders>
              <w:top w:val="nil"/>
              <w:left w:val="nil"/>
              <w:bottom w:val="single" w:sz="4" w:space="0" w:color="auto"/>
              <w:right w:val="single" w:sz="4" w:space="0" w:color="auto"/>
            </w:tcBorders>
            <w:shd w:val="clear" w:color="auto" w:fill="auto"/>
            <w:noWrap/>
            <w:vAlign w:val="center"/>
            <w:hideMark/>
          </w:tcPr>
          <w:p w14:paraId="36D3DBE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1 270,9</w:t>
            </w:r>
          </w:p>
        </w:tc>
        <w:tc>
          <w:tcPr>
            <w:tcW w:w="225" w:type="pct"/>
            <w:tcBorders>
              <w:top w:val="nil"/>
              <w:left w:val="nil"/>
              <w:bottom w:val="single" w:sz="4" w:space="0" w:color="auto"/>
              <w:right w:val="single" w:sz="4" w:space="0" w:color="auto"/>
            </w:tcBorders>
            <w:shd w:val="clear" w:color="auto" w:fill="auto"/>
            <w:noWrap/>
            <w:vAlign w:val="center"/>
            <w:hideMark/>
          </w:tcPr>
          <w:p w14:paraId="78A90DE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1 321,7</w:t>
            </w:r>
          </w:p>
        </w:tc>
        <w:tc>
          <w:tcPr>
            <w:tcW w:w="237" w:type="pct"/>
            <w:tcBorders>
              <w:top w:val="nil"/>
              <w:left w:val="nil"/>
              <w:bottom w:val="single" w:sz="4" w:space="0" w:color="auto"/>
              <w:right w:val="single" w:sz="4" w:space="0" w:color="auto"/>
            </w:tcBorders>
            <w:shd w:val="clear" w:color="auto" w:fill="auto"/>
            <w:noWrap/>
            <w:vAlign w:val="center"/>
            <w:hideMark/>
          </w:tcPr>
          <w:p w14:paraId="08874BF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1 374,6</w:t>
            </w:r>
          </w:p>
        </w:tc>
        <w:tc>
          <w:tcPr>
            <w:tcW w:w="237" w:type="pct"/>
            <w:tcBorders>
              <w:top w:val="nil"/>
              <w:left w:val="nil"/>
              <w:bottom w:val="single" w:sz="4" w:space="0" w:color="auto"/>
              <w:right w:val="single" w:sz="4" w:space="0" w:color="auto"/>
            </w:tcBorders>
            <w:shd w:val="clear" w:color="auto" w:fill="auto"/>
            <w:noWrap/>
            <w:vAlign w:val="center"/>
            <w:hideMark/>
          </w:tcPr>
          <w:p w14:paraId="4979C55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1 429,6</w:t>
            </w:r>
          </w:p>
        </w:tc>
        <w:tc>
          <w:tcPr>
            <w:tcW w:w="237" w:type="pct"/>
            <w:tcBorders>
              <w:top w:val="nil"/>
              <w:left w:val="nil"/>
              <w:bottom w:val="single" w:sz="4" w:space="0" w:color="auto"/>
              <w:right w:val="single" w:sz="4" w:space="0" w:color="auto"/>
            </w:tcBorders>
            <w:shd w:val="clear" w:color="auto" w:fill="auto"/>
            <w:noWrap/>
            <w:vAlign w:val="center"/>
            <w:hideMark/>
          </w:tcPr>
          <w:p w14:paraId="5F94F53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1 486,8</w:t>
            </w:r>
          </w:p>
        </w:tc>
        <w:tc>
          <w:tcPr>
            <w:tcW w:w="233" w:type="pct"/>
            <w:tcBorders>
              <w:top w:val="nil"/>
              <w:left w:val="nil"/>
              <w:bottom w:val="single" w:sz="4" w:space="0" w:color="auto"/>
              <w:right w:val="single" w:sz="4" w:space="0" w:color="auto"/>
            </w:tcBorders>
            <w:shd w:val="clear" w:color="auto" w:fill="auto"/>
            <w:noWrap/>
            <w:vAlign w:val="center"/>
            <w:hideMark/>
          </w:tcPr>
          <w:p w14:paraId="70914CC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1 546,3</w:t>
            </w:r>
          </w:p>
        </w:tc>
        <w:tc>
          <w:tcPr>
            <w:tcW w:w="237" w:type="pct"/>
            <w:tcBorders>
              <w:top w:val="nil"/>
              <w:left w:val="nil"/>
              <w:bottom w:val="single" w:sz="4" w:space="0" w:color="auto"/>
              <w:right w:val="single" w:sz="4" w:space="0" w:color="auto"/>
            </w:tcBorders>
            <w:shd w:val="clear" w:color="auto" w:fill="auto"/>
            <w:noWrap/>
            <w:vAlign w:val="center"/>
            <w:hideMark/>
          </w:tcPr>
          <w:p w14:paraId="113B2E6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1 608,1</w:t>
            </w:r>
          </w:p>
        </w:tc>
        <w:tc>
          <w:tcPr>
            <w:tcW w:w="233" w:type="pct"/>
            <w:tcBorders>
              <w:top w:val="nil"/>
              <w:left w:val="nil"/>
              <w:bottom w:val="single" w:sz="4" w:space="0" w:color="auto"/>
              <w:right w:val="single" w:sz="4" w:space="0" w:color="auto"/>
            </w:tcBorders>
            <w:shd w:val="clear" w:color="auto" w:fill="auto"/>
            <w:noWrap/>
            <w:vAlign w:val="center"/>
            <w:hideMark/>
          </w:tcPr>
          <w:p w14:paraId="26711E6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1 672,4</w:t>
            </w:r>
          </w:p>
        </w:tc>
        <w:tc>
          <w:tcPr>
            <w:tcW w:w="229" w:type="pct"/>
            <w:tcBorders>
              <w:top w:val="nil"/>
              <w:left w:val="nil"/>
              <w:bottom w:val="single" w:sz="4" w:space="0" w:color="auto"/>
              <w:right w:val="single" w:sz="4" w:space="0" w:color="auto"/>
            </w:tcBorders>
            <w:shd w:val="clear" w:color="auto" w:fill="auto"/>
            <w:noWrap/>
            <w:vAlign w:val="center"/>
            <w:hideMark/>
          </w:tcPr>
          <w:p w14:paraId="5CA7691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1 739,3</w:t>
            </w:r>
          </w:p>
        </w:tc>
        <w:tc>
          <w:tcPr>
            <w:tcW w:w="221" w:type="pct"/>
            <w:tcBorders>
              <w:top w:val="nil"/>
              <w:left w:val="nil"/>
              <w:bottom w:val="single" w:sz="4" w:space="0" w:color="auto"/>
              <w:right w:val="single" w:sz="4" w:space="0" w:color="auto"/>
            </w:tcBorders>
            <w:shd w:val="clear" w:color="auto" w:fill="auto"/>
            <w:noWrap/>
            <w:vAlign w:val="center"/>
            <w:hideMark/>
          </w:tcPr>
          <w:p w14:paraId="1D76BEB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1 808,9</w:t>
            </w:r>
          </w:p>
        </w:tc>
        <w:tc>
          <w:tcPr>
            <w:tcW w:w="225" w:type="pct"/>
            <w:tcBorders>
              <w:top w:val="nil"/>
              <w:left w:val="nil"/>
              <w:bottom w:val="single" w:sz="4" w:space="0" w:color="auto"/>
              <w:right w:val="single" w:sz="4" w:space="0" w:color="auto"/>
            </w:tcBorders>
            <w:shd w:val="clear" w:color="auto" w:fill="auto"/>
            <w:noWrap/>
            <w:vAlign w:val="center"/>
            <w:hideMark/>
          </w:tcPr>
          <w:p w14:paraId="6F7F50E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1 881,3</w:t>
            </w:r>
          </w:p>
        </w:tc>
        <w:tc>
          <w:tcPr>
            <w:tcW w:w="233" w:type="pct"/>
            <w:tcBorders>
              <w:top w:val="nil"/>
              <w:left w:val="nil"/>
              <w:bottom w:val="single" w:sz="4" w:space="0" w:color="auto"/>
              <w:right w:val="single" w:sz="4" w:space="0" w:color="auto"/>
            </w:tcBorders>
            <w:shd w:val="clear" w:color="auto" w:fill="auto"/>
            <w:noWrap/>
            <w:vAlign w:val="center"/>
            <w:hideMark/>
          </w:tcPr>
          <w:p w14:paraId="024F0F9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1 956,5</w:t>
            </w:r>
          </w:p>
        </w:tc>
      </w:tr>
      <w:tr w:rsidR="00DA4D6E" w:rsidRPr="00DA4D6E" w14:paraId="06C54AE9"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0011C57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НЕПОДКОНТРОЛЬНЫЕ РАСХОДЫ (на производство)</w:t>
            </w:r>
          </w:p>
        </w:tc>
        <w:tc>
          <w:tcPr>
            <w:tcW w:w="304" w:type="pct"/>
            <w:tcBorders>
              <w:top w:val="nil"/>
              <w:left w:val="nil"/>
              <w:bottom w:val="single" w:sz="4" w:space="0" w:color="auto"/>
              <w:right w:val="single" w:sz="4" w:space="0" w:color="auto"/>
            </w:tcBorders>
            <w:shd w:val="clear" w:color="auto" w:fill="auto"/>
            <w:noWrap/>
            <w:vAlign w:val="center"/>
            <w:hideMark/>
          </w:tcPr>
          <w:p w14:paraId="44D06E0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0B1A8EB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5070,28</w:t>
            </w:r>
          </w:p>
        </w:tc>
        <w:tc>
          <w:tcPr>
            <w:tcW w:w="225" w:type="pct"/>
            <w:tcBorders>
              <w:top w:val="nil"/>
              <w:left w:val="nil"/>
              <w:bottom w:val="single" w:sz="4" w:space="0" w:color="auto"/>
              <w:right w:val="single" w:sz="4" w:space="0" w:color="auto"/>
            </w:tcBorders>
            <w:shd w:val="clear" w:color="auto" w:fill="auto"/>
            <w:noWrap/>
            <w:vAlign w:val="center"/>
            <w:hideMark/>
          </w:tcPr>
          <w:p w14:paraId="14E1C71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5238,09</w:t>
            </w:r>
          </w:p>
        </w:tc>
        <w:tc>
          <w:tcPr>
            <w:tcW w:w="225" w:type="pct"/>
            <w:tcBorders>
              <w:top w:val="nil"/>
              <w:left w:val="nil"/>
              <w:bottom w:val="single" w:sz="4" w:space="0" w:color="auto"/>
              <w:right w:val="single" w:sz="4" w:space="0" w:color="auto"/>
            </w:tcBorders>
            <w:shd w:val="clear" w:color="auto" w:fill="auto"/>
            <w:noWrap/>
            <w:vAlign w:val="center"/>
            <w:hideMark/>
          </w:tcPr>
          <w:p w14:paraId="34A08C1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5428,78</w:t>
            </w:r>
          </w:p>
        </w:tc>
        <w:tc>
          <w:tcPr>
            <w:tcW w:w="225" w:type="pct"/>
            <w:tcBorders>
              <w:top w:val="nil"/>
              <w:left w:val="nil"/>
              <w:bottom w:val="single" w:sz="4" w:space="0" w:color="auto"/>
              <w:right w:val="single" w:sz="4" w:space="0" w:color="auto"/>
            </w:tcBorders>
            <w:shd w:val="clear" w:color="auto" w:fill="auto"/>
            <w:noWrap/>
            <w:vAlign w:val="center"/>
            <w:hideMark/>
          </w:tcPr>
          <w:p w14:paraId="0E2A043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5628,82</w:t>
            </w:r>
          </w:p>
        </w:tc>
        <w:tc>
          <w:tcPr>
            <w:tcW w:w="225" w:type="pct"/>
            <w:tcBorders>
              <w:top w:val="nil"/>
              <w:left w:val="nil"/>
              <w:bottom w:val="single" w:sz="4" w:space="0" w:color="auto"/>
              <w:right w:val="single" w:sz="4" w:space="0" w:color="auto"/>
            </w:tcBorders>
            <w:shd w:val="clear" w:color="auto" w:fill="auto"/>
            <w:noWrap/>
            <w:vAlign w:val="center"/>
            <w:hideMark/>
          </w:tcPr>
          <w:p w14:paraId="7CEFEFD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5793,68</w:t>
            </w:r>
          </w:p>
        </w:tc>
        <w:tc>
          <w:tcPr>
            <w:tcW w:w="225" w:type="pct"/>
            <w:tcBorders>
              <w:top w:val="nil"/>
              <w:left w:val="nil"/>
              <w:bottom w:val="single" w:sz="4" w:space="0" w:color="auto"/>
              <w:right w:val="single" w:sz="4" w:space="0" w:color="auto"/>
            </w:tcBorders>
            <w:shd w:val="clear" w:color="auto" w:fill="auto"/>
            <w:noWrap/>
            <w:vAlign w:val="center"/>
            <w:hideMark/>
          </w:tcPr>
          <w:p w14:paraId="1BD0163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6014,07</w:t>
            </w:r>
          </w:p>
        </w:tc>
        <w:tc>
          <w:tcPr>
            <w:tcW w:w="237" w:type="pct"/>
            <w:tcBorders>
              <w:top w:val="nil"/>
              <w:left w:val="nil"/>
              <w:bottom w:val="single" w:sz="4" w:space="0" w:color="auto"/>
              <w:right w:val="single" w:sz="4" w:space="0" w:color="auto"/>
            </w:tcBorders>
            <w:shd w:val="clear" w:color="auto" w:fill="auto"/>
            <w:noWrap/>
            <w:vAlign w:val="center"/>
            <w:hideMark/>
          </w:tcPr>
          <w:p w14:paraId="18F12E6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6243,48</w:t>
            </w:r>
          </w:p>
        </w:tc>
        <w:tc>
          <w:tcPr>
            <w:tcW w:w="237" w:type="pct"/>
            <w:tcBorders>
              <w:top w:val="nil"/>
              <w:left w:val="nil"/>
              <w:bottom w:val="single" w:sz="4" w:space="0" w:color="auto"/>
              <w:right w:val="single" w:sz="4" w:space="0" w:color="auto"/>
            </w:tcBorders>
            <w:shd w:val="clear" w:color="auto" w:fill="auto"/>
            <w:noWrap/>
            <w:vAlign w:val="center"/>
            <w:hideMark/>
          </w:tcPr>
          <w:p w14:paraId="778DC08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6482,27</w:t>
            </w:r>
          </w:p>
        </w:tc>
        <w:tc>
          <w:tcPr>
            <w:tcW w:w="237" w:type="pct"/>
            <w:tcBorders>
              <w:top w:val="nil"/>
              <w:left w:val="nil"/>
              <w:bottom w:val="single" w:sz="4" w:space="0" w:color="auto"/>
              <w:right w:val="single" w:sz="4" w:space="0" w:color="auto"/>
            </w:tcBorders>
            <w:shd w:val="clear" w:color="auto" w:fill="auto"/>
            <w:noWrap/>
            <w:vAlign w:val="center"/>
            <w:hideMark/>
          </w:tcPr>
          <w:p w14:paraId="142064E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6730,80</w:t>
            </w:r>
          </w:p>
        </w:tc>
        <w:tc>
          <w:tcPr>
            <w:tcW w:w="233" w:type="pct"/>
            <w:tcBorders>
              <w:top w:val="nil"/>
              <w:left w:val="nil"/>
              <w:bottom w:val="single" w:sz="4" w:space="0" w:color="auto"/>
              <w:right w:val="single" w:sz="4" w:space="0" w:color="auto"/>
            </w:tcBorders>
            <w:shd w:val="clear" w:color="auto" w:fill="auto"/>
            <w:noWrap/>
            <w:vAlign w:val="center"/>
            <w:hideMark/>
          </w:tcPr>
          <w:p w14:paraId="39CB7B4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6989,48</w:t>
            </w:r>
          </w:p>
        </w:tc>
        <w:tc>
          <w:tcPr>
            <w:tcW w:w="237" w:type="pct"/>
            <w:tcBorders>
              <w:top w:val="nil"/>
              <w:left w:val="nil"/>
              <w:bottom w:val="single" w:sz="4" w:space="0" w:color="auto"/>
              <w:right w:val="single" w:sz="4" w:space="0" w:color="auto"/>
            </w:tcBorders>
            <w:shd w:val="clear" w:color="auto" w:fill="auto"/>
            <w:noWrap/>
            <w:vAlign w:val="center"/>
            <w:hideMark/>
          </w:tcPr>
          <w:p w14:paraId="4E456E0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7258,70</w:t>
            </w:r>
          </w:p>
        </w:tc>
        <w:tc>
          <w:tcPr>
            <w:tcW w:w="233" w:type="pct"/>
            <w:tcBorders>
              <w:top w:val="nil"/>
              <w:left w:val="nil"/>
              <w:bottom w:val="single" w:sz="4" w:space="0" w:color="auto"/>
              <w:right w:val="single" w:sz="4" w:space="0" w:color="auto"/>
            </w:tcBorders>
            <w:shd w:val="clear" w:color="auto" w:fill="auto"/>
            <w:noWrap/>
            <w:vAlign w:val="center"/>
            <w:hideMark/>
          </w:tcPr>
          <w:p w14:paraId="589B839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7538,89</w:t>
            </w:r>
          </w:p>
        </w:tc>
        <w:tc>
          <w:tcPr>
            <w:tcW w:w="229" w:type="pct"/>
            <w:tcBorders>
              <w:top w:val="nil"/>
              <w:left w:val="nil"/>
              <w:bottom w:val="single" w:sz="4" w:space="0" w:color="auto"/>
              <w:right w:val="single" w:sz="4" w:space="0" w:color="auto"/>
            </w:tcBorders>
            <w:shd w:val="clear" w:color="auto" w:fill="auto"/>
            <w:noWrap/>
            <w:vAlign w:val="center"/>
            <w:hideMark/>
          </w:tcPr>
          <w:p w14:paraId="61154C9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7830,49</w:t>
            </w:r>
          </w:p>
        </w:tc>
        <w:tc>
          <w:tcPr>
            <w:tcW w:w="221" w:type="pct"/>
            <w:tcBorders>
              <w:top w:val="nil"/>
              <w:left w:val="nil"/>
              <w:bottom w:val="single" w:sz="4" w:space="0" w:color="auto"/>
              <w:right w:val="single" w:sz="4" w:space="0" w:color="auto"/>
            </w:tcBorders>
            <w:shd w:val="clear" w:color="auto" w:fill="auto"/>
            <w:noWrap/>
            <w:vAlign w:val="center"/>
            <w:hideMark/>
          </w:tcPr>
          <w:p w14:paraId="09292BC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8133,96</w:t>
            </w:r>
          </w:p>
        </w:tc>
        <w:tc>
          <w:tcPr>
            <w:tcW w:w="225" w:type="pct"/>
            <w:tcBorders>
              <w:top w:val="nil"/>
              <w:left w:val="nil"/>
              <w:bottom w:val="single" w:sz="4" w:space="0" w:color="auto"/>
              <w:right w:val="single" w:sz="4" w:space="0" w:color="auto"/>
            </w:tcBorders>
            <w:shd w:val="clear" w:color="auto" w:fill="auto"/>
            <w:noWrap/>
            <w:vAlign w:val="center"/>
            <w:hideMark/>
          </w:tcPr>
          <w:p w14:paraId="0B815E1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8449,76</w:t>
            </w:r>
          </w:p>
        </w:tc>
        <w:tc>
          <w:tcPr>
            <w:tcW w:w="233" w:type="pct"/>
            <w:tcBorders>
              <w:top w:val="nil"/>
              <w:left w:val="nil"/>
              <w:bottom w:val="single" w:sz="4" w:space="0" w:color="auto"/>
              <w:right w:val="single" w:sz="4" w:space="0" w:color="auto"/>
            </w:tcBorders>
            <w:shd w:val="clear" w:color="auto" w:fill="auto"/>
            <w:noWrap/>
            <w:vAlign w:val="center"/>
            <w:hideMark/>
          </w:tcPr>
          <w:p w14:paraId="7D03684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8778,39</w:t>
            </w:r>
          </w:p>
        </w:tc>
      </w:tr>
      <w:tr w:rsidR="00DA4D6E" w:rsidRPr="00DA4D6E" w14:paraId="0D401A22"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59D786B6"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Отчисления на социальные нужды</w:t>
            </w:r>
          </w:p>
        </w:tc>
        <w:tc>
          <w:tcPr>
            <w:tcW w:w="304" w:type="pct"/>
            <w:tcBorders>
              <w:top w:val="nil"/>
              <w:left w:val="nil"/>
              <w:bottom w:val="single" w:sz="4" w:space="0" w:color="auto"/>
              <w:right w:val="single" w:sz="4" w:space="0" w:color="auto"/>
            </w:tcBorders>
            <w:shd w:val="clear" w:color="auto" w:fill="auto"/>
            <w:noWrap/>
            <w:vAlign w:val="center"/>
            <w:hideMark/>
          </w:tcPr>
          <w:p w14:paraId="3C57EB8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13F46E9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4881,35</w:t>
            </w:r>
          </w:p>
        </w:tc>
        <w:tc>
          <w:tcPr>
            <w:tcW w:w="225" w:type="pct"/>
            <w:tcBorders>
              <w:top w:val="nil"/>
              <w:left w:val="nil"/>
              <w:bottom w:val="single" w:sz="4" w:space="0" w:color="auto"/>
              <w:right w:val="single" w:sz="4" w:space="0" w:color="auto"/>
            </w:tcBorders>
            <w:shd w:val="clear" w:color="auto" w:fill="auto"/>
            <w:noWrap/>
            <w:vAlign w:val="center"/>
            <w:hideMark/>
          </w:tcPr>
          <w:p w14:paraId="2343860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5040,33</w:t>
            </w:r>
          </w:p>
        </w:tc>
        <w:tc>
          <w:tcPr>
            <w:tcW w:w="225" w:type="pct"/>
            <w:tcBorders>
              <w:top w:val="nil"/>
              <w:left w:val="nil"/>
              <w:bottom w:val="single" w:sz="4" w:space="0" w:color="auto"/>
              <w:right w:val="single" w:sz="4" w:space="0" w:color="auto"/>
            </w:tcBorders>
            <w:shd w:val="clear" w:color="auto" w:fill="auto"/>
            <w:noWrap/>
            <w:vAlign w:val="center"/>
            <w:hideMark/>
          </w:tcPr>
          <w:p w14:paraId="707A697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5189,53</w:t>
            </w:r>
          </w:p>
        </w:tc>
        <w:tc>
          <w:tcPr>
            <w:tcW w:w="225" w:type="pct"/>
            <w:tcBorders>
              <w:top w:val="nil"/>
              <w:left w:val="nil"/>
              <w:bottom w:val="single" w:sz="4" w:space="0" w:color="auto"/>
              <w:right w:val="single" w:sz="4" w:space="0" w:color="auto"/>
            </w:tcBorders>
            <w:shd w:val="clear" w:color="auto" w:fill="auto"/>
            <w:noWrap/>
            <w:vAlign w:val="center"/>
            <w:hideMark/>
          </w:tcPr>
          <w:p w14:paraId="232D557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5343,14</w:t>
            </w:r>
          </w:p>
        </w:tc>
        <w:tc>
          <w:tcPr>
            <w:tcW w:w="225" w:type="pct"/>
            <w:tcBorders>
              <w:top w:val="nil"/>
              <w:left w:val="nil"/>
              <w:bottom w:val="single" w:sz="4" w:space="0" w:color="auto"/>
              <w:right w:val="single" w:sz="4" w:space="0" w:color="auto"/>
            </w:tcBorders>
            <w:shd w:val="clear" w:color="auto" w:fill="auto"/>
            <w:noWrap/>
            <w:vAlign w:val="center"/>
            <w:hideMark/>
          </w:tcPr>
          <w:p w14:paraId="1D34C90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5501,29</w:t>
            </w:r>
          </w:p>
        </w:tc>
        <w:tc>
          <w:tcPr>
            <w:tcW w:w="225" w:type="pct"/>
            <w:tcBorders>
              <w:top w:val="nil"/>
              <w:left w:val="nil"/>
              <w:bottom w:val="single" w:sz="4" w:space="0" w:color="auto"/>
              <w:right w:val="single" w:sz="4" w:space="0" w:color="auto"/>
            </w:tcBorders>
            <w:shd w:val="clear" w:color="auto" w:fill="auto"/>
            <w:noWrap/>
            <w:vAlign w:val="center"/>
            <w:hideMark/>
          </w:tcPr>
          <w:p w14:paraId="0D1071E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5721,34</w:t>
            </w:r>
          </w:p>
        </w:tc>
        <w:tc>
          <w:tcPr>
            <w:tcW w:w="237" w:type="pct"/>
            <w:tcBorders>
              <w:top w:val="nil"/>
              <w:left w:val="nil"/>
              <w:bottom w:val="single" w:sz="4" w:space="0" w:color="auto"/>
              <w:right w:val="single" w:sz="4" w:space="0" w:color="auto"/>
            </w:tcBorders>
            <w:shd w:val="clear" w:color="auto" w:fill="auto"/>
            <w:noWrap/>
            <w:vAlign w:val="center"/>
            <w:hideMark/>
          </w:tcPr>
          <w:p w14:paraId="4AEF51E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5950,20</w:t>
            </w:r>
          </w:p>
        </w:tc>
        <w:tc>
          <w:tcPr>
            <w:tcW w:w="237" w:type="pct"/>
            <w:tcBorders>
              <w:top w:val="nil"/>
              <w:left w:val="nil"/>
              <w:bottom w:val="single" w:sz="4" w:space="0" w:color="auto"/>
              <w:right w:val="single" w:sz="4" w:space="0" w:color="auto"/>
            </w:tcBorders>
            <w:shd w:val="clear" w:color="auto" w:fill="auto"/>
            <w:noWrap/>
            <w:vAlign w:val="center"/>
            <w:hideMark/>
          </w:tcPr>
          <w:p w14:paraId="5A26360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6188,21</w:t>
            </w:r>
          </w:p>
        </w:tc>
        <w:tc>
          <w:tcPr>
            <w:tcW w:w="237" w:type="pct"/>
            <w:tcBorders>
              <w:top w:val="nil"/>
              <w:left w:val="nil"/>
              <w:bottom w:val="single" w:sz="4" w:space="0" w:color="auto"/>
              <w:right w:val="single" w:sz="4" w:space="0" w:color="auto"/>
            </w:tcBorders>
            <w:shd w:val="clear" w:color="auto" w:fill="auto"/>
            <w:noWrap/>
            <w:vAlign w:val="center"/>
            <w:hideMark/>
          </w:tcPr>
          <w:p w14:paraId="06F48BD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6435,73</w:t>
            </w:r>
          </w:p>
        </w:tc>
        <w:tc>
          <w:tcPr>
            <w:tcW w:w="233" w:type="pct"/>
            <w:tcBorders>
              <w:top w:val="nil"/>
              <w:left w:val="nil"/>
              <w:bottom w:val="single" w:sz="4" w:space="0" w:color="auto"/>
              <w:right w:val="single" w:sz="4" w:space="0" w:color="auto"/>
            </w:tcBorders>
            <w:shd w:val="clear" w:color="auto" w:fill="auto"/>
            <w:noWrap/>
            <w:vAlign w:val="center"/>
            <w:hideMark/>
          </w:tcPr>
          <w:p w14:paraId="6EA52E9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6693,16</w:t>
            </w:r>
          </w:p>
        </w:tc>
        <w:tc>
          <w:tcPr>
            <w:tcW w:w="237" w:type="pct"/>
            <w:tcBorders>
              <w:top w:val="nil"/>
              <w:left w:val="nil"/>
              <w:bottom w:val="single" w:sz="4" w:space="0" w:color="auto"/>
              <w:right w:val="single" w:sz="4" w:space="0" w:color="auto"/>
            </w:tcBorders>
            <w:shd w:val="clear" w:color="auto" w:fill="auto"/>
            <w:noWrap/>
            <w:vAlign w:val="center"/>
            <w:hideMark/>
          </w:tcPr>
          <w:p w14:paraId="51F82F6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6960,89</w:t>
            </w:r>
          </w:p>
        </w:tc>
        <w:tc>
          <w:tcPr>
            <w:tcW w:w="233" w:type="pct"/>
            <w:tcBorders>
              <w:top w:val="nil"/>
              <w:left w:val="nil"/>
              <w:bottom w:val="single" w:sz="4" w:space="0" w:color="auto"/>
              <w:right w:val="single" w:sz="4" w:space="0" w:color="auto"/>
            </w:tcBorders>
            <w:shd w:val="clear" w:color="auto" w:fill="auto"/>
            <w:noWrap/>
            <w:vAlign w:val="center"/>
            <w:hideMark/>
          </w:tcPr>
          <w:p w14:paraId="393EEA8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7239,33</w:t>
            </w:r>
          </w:p>
        </w:tc>
        <w:tc>
          <w:tcPr>
            <w:tcW w:w="229" w:type="pct"/>
            <w:tcBorders>
              <w:top w:val="nil"/>
              <w:left w:val="nil"/>
              <w:bottom w:val="single" w:sz="4" w:space="0" w:color="auto"/>
              <w:right w:val="single" w:sz="4" w:space="0" w:color="auto"/>
            </w:tcBorders>
            <w:shd w:val="clear" w:color="auto" w:fill="auto"/>
            <w:noWrap/>
            <w:vAlign w:val="center"/>
            <w:hideMark/>
          </w:tcPr>
          <w:p w14:paraId="3DB7A5F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7528,90</w:t>
            </w:r>
          </w:p>
        </w:tc>
        <w:tc>
          <w:tcPr>
            <w:tcW w:w="221" w:type="pct"/>
            <w:tcBorders>
              <w:top w:val="nil"/>
              <w:left w:val="nil"/>
              <w:bottom w:val="single" w:sz="4" w:space="0" w:color="auto"/>
              <w:right w:val="single" w:sz="4" w:space="0" w:color="auto"/>
            </w:tcBorders>
            <w:shd w:val="clear" w:color="auto" w:fill="auto"/>
            <w:noWrap/>
            <w:vAlign w:val="center"/>
            <w:hideMark/>
          </w:tcPr>
          <w:p w14:paraId="4966D0A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7830,05</w:t>
            </w:r>
          </w:p>
        </w:tc>
        <w:tc>
          <w:tcPr>
            <w:tcW w:w="225" w:type="pct"/>
            <w:tcBorders>
              <w:top w:val="nil"/>
              <w:left w:val="nil"/>
              <w:bottom w:val="single" w:sz="4" w:space="0" w:color="auto"/>
              <w:right w:val="single" w:sz="4" w:space="0" w:color="auto"/>
            </w:tcBorders>
            <w:shd w:val="clear" w:color="auto" w:fill="auto"/>
            <w:noWrap/>
            <w:vAlign w:val="center"/>
            <w:hideMark/>
          </w:tcPr>
          <w:p w14:paraId="0860051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8143,26</w:t>
            </w:r>
          </w:p>
        </w:tc>
        <w:tc>
          <w:tcPr>
            <w:tcW w:w="233" w:type="pct"/>
            <w:tcBorders>
              <w:top w:val="nil"/>
              <w:left w:val="nil"/>
              <w:bottom w:val="single" w:sz="4" w:space="0" w:color="auto"/>
              <w:right w:val="single" w:sz="4" w:space="0" w:color="auto"/>
            </w:tcBorders>
            <w:shd w:val="clear" w:color="auto" w:fill="auto"/>
            <w:noWrap/>
            <w:vAlign w:val="center"/>
            <w:hideMark/>
          </w:tcPr>
          <w:p w14:paraId="66B01C7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8468,99</w:t>
            </w:r>
          </w:p>
        </w:tc>
      </w:tr>
      <w:tr w:rsidR="00DA4D6E" w:rsidRPr="00DA4D6E" w14:paraId="2F99E832"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6F374039"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уплату налогов, сборов и других обязательных платежей</w:t>
            </w:r>
          </w:p>
        </w:tc>
        <w:tc>
          <w:tcPr>
            <w:tcW w:w="304" w:type="pct"/>
            <w:tcBorders>
              <w:top w:val="nil"/>
              <w:left w:val="nil"/>
              <w:bottom w:val="single" w:sz="4" w:space="0" w:color="auto"/>
              <w:right w:val="single" w:sz="4" w:space="0" w:color="auto"/>
            </w:tcBorders>
            <w:shd w:val="clear" w:color="auto" w:fill="auto"/>
            <w:noWrap/>
            <w:vAlign w:val="center"/>
            <w:hideMark/>
          </w:tcPr>
          <w:p w14:paraId="35A7BB8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7ED2D8F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25" w:type="pct"/>
            <w:tcBorders>
              <w:top w:val="nil"/>
              <w:left w:val="nil"/>
              <w:bottom w:val="single" w:sz="4" w:space="0" w:color="auto"/>
              <w:right w:val="single" w:sz="4" w:space="0" w:color="auto"/>
            </w:tcBorders>
            <w:shd w:val="clear" w:color="auto" w:fill="auto"/>
            <w:noWrap/>
            <w:vAlign w:val="center"/>
            <w:hideMark/>
          </w:tcPr>
          <w:p w14:paraId="79DAD6F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25" w:type="pct"/>
            <w:tcBorders>
              <w:top w:val="nil"/>
              <w:left w:val="nil"/>
              <w:bottom w:val="single" w:sz="4" w:space="0" w:color="auto"/>
              <w:right w:val="single" w:sz="4" w:space="0" w:color="auto"/>
            </w:tcBorders>
            <w:shd w:val="clear" w:color="auto" w:fill="auto"/>
            <w:noWrap/>
            <w:vAlign w:val="center"/>
            <w:hideMark/>
          </w:tcPr>
          <w:p w14:paraId="5B75D48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25" w:type="pct"/>
            <w:tcBorders>
              <w:top w:val="nil"/>
              <w:left w:val="nil"/>
              <w:bottom w:val="single" w:sz="4" w:space="0" w:color="auto"/>
              <w:right w:val="single" w:sz="4" w:space="0" w:color="auto"/>
            </w:tcBorders>
            <w:shd w:val="clear" w:color="auto" w:fill="auto"/>
            <w:noWrap/>
            <w:vAlign w:val="center"/>
            <w:hideMark/>
          </w:tcPr>
          <w:p w14:paraId="52669F7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25" w:type="pct"/>
            <w:tcBorders>
              <w:top w:val="nil"/>
              <w:left w:val="nil"/>
              <w:bottom w:val="single" w:sz="4" w:space="0" w:color="auto"/>
              <w:right w:val="single" w:sz="4" w:space="0" w:color="auto"/>
            </w:tcBorders>
            <w:shd w:val="clear" w:color="auto" w:fill="auto"/>
            <w:noWrap/>
            <w:vAlign w:val="center"/>
            <w:hideMark/>
          </w:tcPr>
          <w:p w14:paraId="4601B94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25" w:type="pct"/>
            <w:tcBorders>
              <w:top w:val="nil"/>
              <w:left w:val="nil"/>
              <w:bottom w:val="single" w:sz="4" w:space="0" w:color="auto"/>
              <w:right w:val="single" w:sz="4" w:space="0" w:color="auto"/>
            </w:tcBorders>
            <w:shd w:val="clear" w:color="auto" w:fill="auto"/>
            <w:noWrap/>
            <w:vAlign w:val="center"/>
            <w:hideMark/>
          </w:tcPr>
          <w:p w14:paraId="4B2DD97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37" w:type="pct"/>
            <w:tcBorders>
              <w:top w:val="nil"/>
              <w:left w:val="nil"/>
              <w:bottom w:val="single" w:sz="4" w:space="0" w:color="auto"/>
              <w:right w:val="single" w:sz="4" w:space="0" w:color="auto"/>
            </w:tcBorders>
            <w:shd w:val="clear" w:color="auto" w:fill="auto"/>
            <w:noWrap/>
            <w:vAlign w:val="center"/>
            <w:hideMark/>
          </w:tcPr>
          <w:p w14:paraId="38FBBF8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37" w:type="pct"/>
            <w:tcBorders>
              <w:top w:val="nil"/>
              <w:left w:val="nil"/>
              <w:bottom w:val="single" w:sz="4" w:space="0" w:color="auto"/>
              <w:right w:val="single" w:sz="4" w:space="0" w:color="auto"/>
            </w:tcBorders>
            <w:shd w:val="clear" w:color="auto" w:fill="auto"/>
            <w:noWrap/>
            <w:vAlign w:val="center"/>
            <w:hideMark/>
          </w:tcPr>
          <w:p w14:paraId="2CEFAB6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37" w:type="pct"/>
            <w:tcBorders>
              <w:top w:val="nil"/>
              <w:left w:val="nil"/>
              <w:bottom w:val="single" w:sz="4" w:space="0" w:color="auto"/>
              <w:right w:val="single" w:sz="4" w:space="0" w:color="auto"/>
            </w:tcBorders>
            <w:shd w:val="clear" w:color="auto" w:fill="auto"/>
            <w:noWrap/>
            <w:vAlign w:val="center"/>
            <w:hideMark/>
          </w:tcPr>
          <w:p w14:paraId="019091C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33" w:type="pct"/>
            <w:tcBorders>
              <w:top w:val="nil"/>
              <w:left w:val="nil"/>
              <w:bottom w:val="single" w:sz="4" w:space="0" w:color="auto"/>
              <w:right w:val="single" w:sz="4" w:space="0" w:color="auto"/>
            </w:tcBorders>
            <w:shd w:val="clear" w:color="auto" w:fill="auto"/>
            <w:noWrap/>
            <w:vAlign w:val="center"/>
            <w:hideMark/>
          </w:tcPr>
          <w:p w14:paraId="22361C1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37" w:type="pct"/>
            <w:tcBorders>
              <w:top w:val="nil"/>
              <w:left w:val="nil"/>
              <w:bottom w:val="single" w:sz="4" w:space="0" w:color="auto"/>
              <w:right w:val="single" w:sz="4" w:space="0" w:color="auto"/>
            </w:tcBorders>
            <w:shd w:val="clear" w:color="auto" w:fill="auto"/>
            <w:noWrap/>
            <w:vAlign w:val="center"/>
            <w:hideMark/>
          </w:tcPr>
          <w:p w14:paraId="10E0AE8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33" w:type="pct"/>
            <w:tcBorders>
              <w:top w:val="nil"/>
              <w:left w:val="nil"/>
              <w:bottom w:val="single" w:sz="4" w:space="0" w:color="auto"/>
              <w:right w:val="single" w:sz="4" w:space="0" w:color="auto"/>
            </w:tcBorders>
            <w:shd w:val="clear" w:color="auto" w:fill="auto"/>
            <w:noWrap/>
            <w:vAlign w:val="center"/>
            <w:hideMark/>
          </w:tcPr>
          <w:p w14:paraId="1693F59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29" w:type="pct"/>
            <w:tcBorders>
              <w:top w:val="nil"/>
              <w:left w:val="nil"/>
              <w:bottom w:val="single" w:sz="4" w:space="0" w:color="auto"/>
              <w:right w:val="single" w:sz="4" w:space="0" w:color="auto"/>
            </w:tcBorders>
            <w:shd w:val="clear" w:color="auto" w:fill="auto"/>
            <w:noWrap/>
            <w:vAlign w:val="center"/>
            <w:hideMark/>
          </w:tcPr>
          <w:p w14:paraId="4540F50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21" w:type="pct"/>
            <w:tcBorders>
              <w:top w:val="nil"/>
              <w:left w:val="nil"/>
              <w:bottom w:val="single" w:sz="4" w:space="0" w:color="auto"/>
              <w:right w:val="single" w:sz="4" w:space="0" w:color="auto"/>
            </w:tcBorders>
            <w:shd w:val="clear" w:color="auto" w:fill="auto"/>
            <w:noWrap/>
            <w:vAlign w:val="center"/>
            <w:hideMark/>
          </w:tcPr>
          <w:p w14:paraId="680445C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25" w:type="pct"/>
            <w:tcBorders>
              <w:top w:val="nil"/>
              <w:left w:val="nil"/>
              <w:bottom w:val="single" w:sz="4" w:space="0" w:color="auto"/>
              <w:right w:val="single" w:sz="4" w:space="0" w:color="auto"/>
            </w:tcBorders>
            <w:shd w:val="clear" w:color="auto" w:fill="auto"/>
            <w:noWrap/>
            <w:vAlign w:val="center"/>
            <w:hideMark/>
          </w:tcPr>
          <w:p w14:paraId="06F6933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c>
          <w:tcPr>
            <w:tcW w:w="233" w:type="pct"/>
            <w:tcBorders>
              <w:top w:val="nil"/>
              <w:left w:val="nil"/>
              <w:bottom w:val="single" w:sz="4" w:space="0" w:color="auto"/>
              <w:right w:val="single" w:sz="4" w:space="0" w:color="auto"/>
            </w:tcBorders>
            <w:shd w:val="clear" w:color="auto" w:fill="auto"/>
            <w:noWrap/>
            <w:vAlign w:val="center"/>
            <w:hideMark/>
          </w:tcPr>
          <w:p w14:paraId="3C7A018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88,64</w:t>
            </w:r>
          </w:p>
        </w:tc>
      </w:tr>
      <w:tr w:rsidR="00DA4D6E" w:rsidRPr="00DA4D6E" w14:paraId="237DC229"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3E6D909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Амортизационные отчисления</w:t>
            </w:r>
          </w:p>
        </w:tc>
        <w:tc>
          <w:tcPr>
            <w:tcW w:w="304" w:type="pct"/>
            <w:tcBorders>
              <w:top w:val="nil"/>
              <w:left w:val="nil"/>
              <w:bottom w:val="single" w:sz="4" w:space="0" w:color="auto"/>
              <w:right w:val="single" w:sz="4" w:space="0" w:color="auto"/>
            </w:tcBorders>
            <w:shd w:val="clear" w:color="auto" w:fill="auto"/>
            <w:noWrap/>
            <w:vAlign w:val="center"/>
            <w:hideMark/>
          </w:tcPr>
          <w:p w14:paraId="0C4FF2A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721DB52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25" w:type="pct"/>
            <w:tcBorders>
              <w:top w:val="nil"/>
              <w:left w:val="nil"/>
              <w:bottom w:val="single" w:sz="4" w:space="0" w:color="auto"/>
              <w:right w:val="single" w:sz="4" w:space="0" w:color="auto"/>
            </w:tcBorders>
            <w:shd w:val="clear" w:color="auto" w:fill="auto"/>
            <w:noWrap/>
            <w:vAlign w:val="center"/>
            <w:hideMark/>
          </w:tcPr>
          <w:p w14:paraId="78BC99D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25" w:type="pct"/>
            <w:tcBorders>
              <w:top w:val="nil"/>
              <w:left w:val="nil"/>
              <w:bottom w:val="single" w:sz="4" w:space="0" w:color="auto"/>
              <w:right w:val="single" w:sz="4" w:space="0" w:color="auto"/>
            </w:tcBorders>
            <w:shd w:val="clear" w:color="auto" w:fill="auto"/>
            <w:noWrap/>
            <w:vAlign w:val="center"/>
            <w:hideMark/>
          </w:tcPr>
          <w:p w14:paraId="766708A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25" w:type="pct"/>
            <w:tcBorders>
              <w:top w:val="nil"/>
              <w:left w:val="nil"/>
              <w:bottom w:val="single" w:sz="4" w:space="0" w:color="auto"/>
              <w:right w:val="single" w:sz="4" w:space="0" w:color="auto"/>
            </w:tcBorders>
            <w:shd w:val="clear" w:color="auto" w:fill="auto"/>
            <w:noWrap/>
            <w:vAlign w:val="center"/>
            <w:hideMark/>
          </w:tcPr>
          <w:p w14:paraId="69C3BB0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25" w:type="pct"/>
            <w:tcBorders>
              <w:top w:val="nil"/>
              <w:left w:val="nil"/>
              <w:bottom w:val="single" w:sz="4" w:space="0" w:color="auto"/>
              <w:right w:val="single" w:sz="4" w:space="0" w:color="auto"/>
            </w:tcBorders>
            <w:shd w:val="clear" w:color="auto" w:fill="auto"/>
            <w:noWrap/>
            <w:vAlign w:val="center"/>
            <w:hideMark/>
          </w:tcPr>
          <w:p w14:paraId="14EA8C4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25" w:type="pct"/>
            <w:tcBorders>
              <w:top w:val="nil"/>
              <w:left w:val="nil"/>
              <w:bottom w:val="single" w:sz="4" w:space="0" w:color="auto"/>
              <w:right w:val="single" w:sz="4" w:space="0" w:color="auto"/>
            </w:tcBorders>
            <w:shd w:val="clear" w:color="auto" w:fill="auto"/>
            <w:noWrap/>
            <w:vAlign w:val="center"/>
            <w:hideMark/>
          </w:tcPr>
          <w:p w14:paraId="0513608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37" w:type="pct"/>
            <w:tcBorders>
              <w:top w:val="nil"/>
              <w:left w:val="nil"/>
              <w:bottom w:val="single" w:sz="4" w:space="0" w:color="auto"/>
              <w:right w:val="single" w:sz="4" w:space="0" w:color="auto"/>
            </w:tcBorders>
            <w:shd w:val="clear" w:color="auto" w:fill="auto"/>
            <w:noWrap/>
            <w:vAlign w:val="center"/>
            <w:hideMark/>
          </w:tcPr>
          <w:p w14:paraId="5369BB8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37" w:type="pct"/>
            <w:tcBorders>
              <w:top w:val="nil"/>
              <w:left w:val="nil"/>
              <w:bottom w:val="single" w:sz="4" w:space="0" w:color="auto"/>
              <w:right w:val="single" w:sz="4" w:space="0" w:color="auto"/>
            </w:tcBorders>
            <w:shd w:val="clear" w:color="auto" w:fill="auto"/>
            <w:noWrap/>
            <w:vAlign w:val="center"/>
            <w:hideMark/>
          </w:tcPr>
          <w:p w14:paraId="1A4C309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37" w:type="pct"/>
            <w:tcBorders>
              <w:top w:val="nil"/>
              <w:left w:val="nil"/>
              <w:bottom w:val="single" w:sz="4" w:space="0" w:color="auto"/>
              <w:right w:val="single" w:sz="4" w:space="0" w:color="auto"/>
            </w:tcBorders>
            <w:shd w:val="clear" w:color="auto" w:fill="auto"/>
            <w:noWrap/>
            <w:vAlign w:val="center"/>
            <w:hideMark/>
          </w:tcPr>
          <w:p w14:paraId="77F1D99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33" w:type="pct"/>
            <w:tcBorders>
              <w:top w:val="nil"/>
              <w:left w:val="nil"/>
              <w:bottom w:val="single" w:sz="4" w:space="0" w:color="auto"/>
              <w:right w:val="single" w:sz="4" w:space="0" w:color="auto"/>
            </w:tcBorders>
            <w:shd w:val="clear" w:color="auto" w:fill="auto"/>
            <w:noWrap/>
            <w:vAlign w:val="center"/>
            <w:hideMark/>
          </w:tcPr>
          <w:p w14:paraId="1434640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37" w:type="pct"/>
            <w:tcBorders>
              <w:top w:val="nil"/>
              <w:left w:val="nil"/>
              <w:bottom w:val="single" w:sz="4" w:space="0" w:color="auto"/>
              <w:right w:val="single" w:sz="4" w:space="0" w:color="auto"/>
            </w:tcBorders>
            <w:shd w:val="clear" w:color="auto" w:fill="auto"/>
            <w:noWrap/>
            <w:vAlign w:val="center"/>
            <w:hideMark/>
          </w:tcPr>
          <w:p w14:paraId="38EEE83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33" w:type="pct"/>
            <w:tcBorders>
              <w:top w:val="nil"/>
              <w:left w:val="nil"/>
              <w:bottom w:val="single" w:sz="4" w:space="0" w:color="auto"/>
              <w:right w:val="single" w:sz="4" w:space="0" w:color="auto"/>
            </w:tcBorders>
            <w:shd w:val="clear" w:color="auto" w:fill="auto"/>
            <w:noWrap/>
            <w:vAlign w:val="center"/>
            <w:hideMark/>
          </w:tcPr>
          <w:p w14:paraId="404F673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29" w:type="pct"/>
            <w:tcBorders>
              <w:top w:val="nil"/>
              <w:left w:val="nil"/>
              <w:bottom w:val="single" w:sz="4" w:space="0" w:color="auto"/>
              <w:right w:val="single" w:sz="4" w:space="0" w:color="auto"/>
            </w:tcBorders>
            <w:shd w:val="clear" w:color="auto" w:fill="auto"/>
            <w:noWrap/>
            <w:vAlign w:val="center"/>
            <w:hideMark/>
          </w:tcPr>
          <w:p w14:paraId="4138602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21" w:type="pct"/>
            <w:tcBorders>
              <w:top w:val="nil"/>
              <w:left w:val="nil"/>
              <w:bottom w:val="single" w:sz="4" w:space="0" w:color="auto"/>
              <w:right w:val="single" w:sz="4" w:space="0" w:color="auto"/>
            </w:tcBorders>
            <w:shd w:val="clear" w:color="auto" w:fill="auto"/>
            <w:noWrap/>
            <w:vAlign w:val="center"/>
            <w:hideMark/>
          </w:tcPr>
          <w:p w14:paraId="2ACDC5E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25" w:type="pct"/>
            <w:tcBorders>
              <w:top w:val="nil"/>
              <w:left w:val="nil"/>
              <w:bottom w:val="single" w:sz="4" w:space="0" w:color="auto"/>
              <w:right w:val="single" w:sz="4" w:space="0" w:color="auto"/>
            </w:tcBorders>
            <w:shd w:val="clear" w:color="auto" w:fill="auto"/>
            <w:noWrap/>
            <w:vAlign w:val="center"/>
            <w:hideMark/>
          </w:tcPr>
          <w:p w14:paraId="332F2EC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c>
          <w:tcPr>
            <w:tcW w:w="233" w:type="pct"/>
            <w:tcBorders>
              <w:top w:val="nil"/>
              <w:left w:val="nil"/>
              <w:bottom w:val="single" w:sz="4" w:space="0" w:color="auto"/>
              <w:right w:val="single" w:sz="4" w:space="0" w:color="auto"/>
            </w:tcBorders>
            <w:shd w:val="clear" w:color="auto" w:fill="auto"/>
            <w:noWrap/>
            <w:vAlign w:val="center"/>
            <w:hideMark/>
          </w:tcPr>
          <w:p w14:paraId="342250A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7,83</w:t>
            </w:r>
          </w:p>
        </w:tc>
      </w:tr>
      <w:tr w:rsidR="00DA4D6E" w:rsidRPr="00DA4D6E" w14:paraId="06567F71"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2A8E530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Налог на имущество (новое оборудование)</w:t>
            </w:r>
          </w:p>
        </w:tc>
        <w:tc>
          <w:tcPr>
            <w:tcW w:w="304" w:type="pct"/>
            <w:tcBorders>
              <w:top w:val="nil"/>
              <w:left w:val="nil"/>
              <w:bottom w:val="single" w:sz="4" w:space="0" w:color="auto"/>
              <w:right w:val="single" w:sz="4" w:space="0" w:color="auto"/>
            </w:tcBorders>
            <w:shd w:val="clear" w:color="auto" w:fill="auto"/>
            <w:noWrap/>
            <w:vAlign w:val="center"/>
            <w:hideMark/>
          </w:tcPr>
          <w:p w14:paraId="3114B70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02BE157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514AE14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40B1599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31,81</w:t>
            </w:r>
          </w:p>
        </w:tc>
        <w:tc>
          <w:tcPr>
            <w:tcW w:w="225" w:type="pct"/>
            <w:tcBorders>
              <w:top w:val="nil"/>
              <w:left w:val="nil"/>
              <w:bottom w:val="single" w:sz="4" w:space="0" w:color="auto"/>
              <w:right w:val="single" w:sz="4" w:space="0" w:color="auto"/>
            </w:tcBorders>
            <w:shd w:val="clear" w:color="auto" w:fill="auto"/>
            <w:noWrap/>
            <w:vAlign w:val="center"/>
            <w:hideMark/>
          </w:tcPr>
          <w:p w14:paraId="6EC66C1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67,60</w:t>
            </w:r>
          </w:p>
        </w:tc>
        <w:tc>
          <w:tcPr>
            <w:tcW w:w="225" w:type="pct"/>
            <w:tcBorders>
              <w:top w:val="nil"/>
              <w:left w:val="nil"/>
              <w:bottom w:val="single" w:sz="4" w:space="0" w:color="auto"/>
              <w:right w:val="single" w:sz="4" w:space="0" w:color="auto"/>
            </w:tcBorders>
            <w:shd w:val="clear" w:color="auto" w:fill="auto"/>
            <w:noWrap/>
            <w:vAlign w:val="center"/>
            <w:hideMark/>
          </w:tcPr>
          <w:p w14:paraId="4D2E7D3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62,61</w:t>
            </w:r>
          </w:p>
        </w:tc>
        <w:tc>
          <w:tcPr>
            <w:tcW w:w="225" w:type="pct"/>
            <w:tcBorders>
              <w:top w:val="nil"/>
              <w:left w:val="nil"/>
              <w:bottom w:val="single" w:sz="4" w:space="0" w:color="auto"/>
              <w:right w:val="single" w:sz="4" w:space="0" w:color="auto"/>
            </w:tcBorders>
            <w:shd w:val="clear" w:color="auto" w:fill="auto"/>
            <w:noWrap/>
            <w:vAlign w:val="center"/>
            <w:hideMark/>
          </w:tcPr>
          <w:p w14:paraId="0B86510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57,62</w:t>
            </w:r>
          </w:p>
        </w:tc>
        <w:tc>
          <w:tcPr>
            <w:tcW w:w="237" w:type="pct"/>
            <w:tcBorders>
              <w:top w:val="nil"/>
              <w:left w:val="nil"/>
              <w:bottom w:val="single" w:sz="4" w:space="0" w:color="auto"/>
              <w:right w:val="single" w:sz="4" w:space="0" w:color="auto"/>
            </w:tcBorders>
            <w:shd w:val="clear" w:color="auto" w:fill="auto"/>
            <w:noWrap/>
            <w:vAlign w:val="center"/>
            <w:hideMark/>
          </w:tcPr>
          <w:p w14:paraId="3ADEDC7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52,62</w:t>
            </w:r>
          </w:p>
        </w:tc>
        <w:tc>
          <w:tcPr>
            <w:tcW w:w="237" w:type="pct"/>
            <w:tcBorders>
              <w:top w:val="nil"/>
              <w:left w:val="nil"/>
              <w:bottom w:val="single" w:sz="4" w:space="0" w:color="auto"/>
              <w:right w:val="single" w:sz="4" w:space="0" w:color="auto"/>
            </w:tcBorders>
            <w:shd w:val="clear" w:color="auto" w:fill="auto"/>
            <w:noWrap/>
            <w:vAlign w:val="center"/>
            <w:hideMark/>
          </w:tcPr>
          <w:p w14:paraId="12BCD58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47,63</w:t>
            </w:r>
          </w:p>
        </w:tc>
        <w:tc>
          <w:tcPr>
            <w:tcW w:w="237" w:type="pct"/>
            <w:tcBorders>
              <w:top w:val="nil"/>
              <w:left w:val="nil"/>
              <w:bottom w:val="single" w:sz="4" w:space="0" w:color="auto"/>
              <w:right w:val="single" w:sz="4" w:space="0" w:color="auto"/>
            </w:tcBorders>
            <w:shd w:val="clear" w:color="auto" w:fill="auto"/>
            <w:noWrap/>
            <w:vAlign w:val="center"/>
            <w:hideMark/>
          </w:tcPr>
          <w:p w14:paraId="7157EE5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42,64</w:t>
            </w:r>
          </w:p>
        </w:tc>
        <w:tc>
          <w:tcPr>
            <w:tcW w:w="233" w:type="pct"/>
            <w:tcBorders>
              <w:top w:val="nil"/>
              <w:left w:val="nil"/>
              <w:bottom w:val="single" w:sz="4" w:space="0" w:color="auto"/>
              <w:right w:val="single" w:sz="4" w:space="0" w:color="auto"/>
            </w:tcBorders>
            <w:shd w:val="clear" w:color="auto" w:fill="auto"/>
            <w:noWrap/>
            <w:vAlign w:val="center"/>
            <w:hideMark/>
          </w:tcPr>
          <w:p w14:paraId="555F3AB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37,65</w:t>
            </w:r>
          </w:p>
        </w:tc>
        <w:tc>
          <w:tcPr>
            <w:tcW w:w="237" w:type="pct"/>
            <w:tcBorders>
              <w:top w:val="nil"/>
              <w:left w:val="nil"/>
              <w:bottom w:val="single" w:sz="4" w:space="0" w:color="auto"/>
              <w:right w:val="single" w:sz="4" w:space="0" w:color="auto"/>
            </w:tcBorders>
            <w:shd w:val="clear" w:color="auto" w:fill="auto"/>
            <w:noWrap/>
            <w:vAlign w:val="center"/>
            <w:hideMark/>
          </w:tcPr>
          <w:p w14:paraId="415CB12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32,66</w:t>
            </w:r>
          </w:p>
        </w:tc>
        <w:tc>
          <w:tcPr>
            <w:tcW w:w="233" w:type="pct"/>
            <w:tcBorders>
              <w:top w:val="nil"/>
              <w:left w:val="nil"/>
              <w:bottom w:val="single" w:sz="4" w:space="0" w:color="auto"/>
              <w:right w:val="single" w:sz="4" w:space="0" w:color="auto"/>
            </w:tcBorders>
            <w:shd w:val="clear" w:color="auto" w:fill="auto"/>
            <w:noWrap/>
            <w:vAlign w:val="center"/>
            <w:hideMark/>
          </w:tcPr>
          <w:p w14:paraId="1C063A1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27,67</w:t>
            </w:r>
          </w:p>
        </w:tc>
        <w:tc>
          <w:tcPr>
            <w:tcW w:w="229" w:type="pct"/>
            <w:tcBorders>
              <w:top w:val="nil"/>
              <w:left w:val="nil"/>
              <w:bottom w:val="single" w:sz="4" w:space="0" w:color="auto"/>
              <w:right w:val="single" w:sz="4" w:space="0" w:color="auto"/>
            </w:tcBorders>
            <w:shd w:val="clear" w:color="auto" w:fill="auto"/>
            <w:noWrap/>
            <w:vAlign w:val="center"/>
            <w:hideMark/>
          </w:tcPr>
          <w:p w14:paraId="35EF019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22,68</w:t>
            </w:r>
          </w:p>
        </w:tc>
        <w:tc>
          <w:tcPr>
            <w:tcW w:w="221" w:type="pct"/>
            <w:tcBorders>
              <w:top w:val="nil"/>
              <w:left w:val="nil"/>
              <w:bottom w:val="single" w:sz="4" w:space="0" w:color="auto"/>
              <w:right w:val="single" w:sz="4" w:space="0" w:color="auto"/>
            </w:tcBorders>
            <w:shd w:val="clear" w:color="auto" w:fill="auto"/>
            <w:noWrap/>
            <w:vAlign w:val="center"/>
            <w:hideMark/>
          </w:tcPr>
          <w:p w14:paraId="2D1C95A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17,69</w:t>
            </w:r>
          </w:p>
        </w:tc>
        <w:tc>
          <w:tcPr>
            <w:tcW w:w="225" w:type="pct"/>
            <w:tcBorders>
              <w:top w:val="nil"/>
              <w:left w:val="nil"/>
              <w:bottom w:val="single" w:sz="4" w:space="0" w:color="auto"/>
              <w:right w:val="single" w:sz="4" w:space="0" w:color="auto"/>
            </w:tcBorders>
            <w:shd w:val="clear" w:color="auto" w:fill="auto"/>
            <w:noWrap/>
            <w:vAlign w:val="center"/>
            <w:hideMark/>
          </w:tcPr>
          <w:p w14:paraId="3CA72B4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12,70</w:t>
            </w:r>
          </w:p>
        </w:tc>
        <w:tc>
          <w:tcPr>
            <w:tcW w:w="233" w:type="pct"/>
            <w:tcBorders>
              <w:top w:val="nil"/>
              <w:left w:val="nil"/>
              <w:bottom w:val="single" w:sz="4" w:space="0" w:color="auto"/>
              <w:right w:val="single" w:sz="4" w:space="0" w:color="auto"/>
            </w:tcBorders>
            <w:shd w:val="clear" w:color="auto" w:fill="auto"/>
            <w:noWrap/>
            <w:vAlign w:val="center"/>
            <w:hideMark/>
          </w:tcPr>
          <w:p w14:paraId="7433E7F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7,71</w:t>
            </w:r>
          </w:p>
        </w:tc>
      </w:tr>
      <w:tr w:rsidR="00DA4D6E" w:rsidRPr="00DA4D6E" w14:paraId="786CAFE5"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3F63D902"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Общехозяйственные расходы, относимые к неподконтрольным</w:t>
            </w:r>
          </w:p>
        </w:tc>
        <w:tc>
          <w:tcPr>
            <w:tcW w:w="304" w:type="pct"/>
            <w:tcBorders>
              <w:top w:val="nil"/>
              <w:left w:val="nil"/>
              <w:bottom w:val="single" w:sz="4" w:space="0" w:color="auto"/>
              <w:right w:val="single" w:sz="4" w:space="0" w:color="auto"/>
            </w:tcBorders>
            <w:shd w:val="clear" w:color="auto" w:fill="auto"/>
            <w:noWrap/>
            <w:vAlign w:val="center"/>
            <w:hideMark/>
          </w:tcPr>
          <w:p w14:paraId="7488FC1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463BDA7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92,46</w:t>
            </w:r>
          </w:p>
        </w:tc>
        <w:tc>
          <w:tcPr>
            <w:tcW w:w="225" w:type="pct"/>
            <w:tcBorders>
              <w:top w:val="nil"/>
              <w:left w:val="nil"/>
              <w:bottom w:val="single" w:sz="4" w:space="0" w:color="auto"/>
              <w:right w:val="single" w:sz="4" w:space="0" w:color="auto"/>
            </w:tcBorders>
            <w:shd w:val="clear" w:color="auto" w:fill="auto"/>
            <w:noWrap/>
            <w:vAlign w:val="center"/>
            <w:hideMark/>
          </w:tcPr>
          <w:p w14:paraId="0138040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101,29</w:t>
            </w:r>
          </w:p>
        </w:tc>
        <w:tc>
          <w:tcPr>
            <w:tcW w:w="225" w:type="pct"/>
            <w:tcBorders>
              <w:top w:val="nil"/>
              <w:left w:val="nil"/>
              <w:bottom w:val="single" w:sz="4" w:space="0" w:color="auto"/>
              <w:right w:val="single" w:sz="4" w:space="0" w:color="auto"/>
            </w:tcBorders>
            <w:shd w:val="clear" w:color="auto" w:fill="auto"/>
            <w:noWrap/>
            <w:vAlign w:val="center"/>
            <w:hideMark/>
          </w:tcPr>
          <w:p w14:paraId="5CFF7EB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110,98</w:t>
            </w:r>
          </w:p>
        </w:tc>
        <w:tc>
          <w:tcPr>
            <w:tcW w:w="225" w:type="pct"/>
            <w:tcBorders>
              <w:top w:val="nil"/>
              <w:left w:val="nil"/>
              <w:bottom w:val="single" w:sz="4" w:space="0" w:color="auto"/>
              <w:right w:val="single" w:sz="4" w:space="0" w:color="auto"/>
            </w:tcBorders>
            <w:shd w:val="clear" w:color="auto" w:fill="auto"/>
            <w:noWrap/>
            <w:vAlign w:val="center"/>
            <w:hideMark/>
          </w:tcPr>
          <w:p w14:paraId="50AD548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121,62</w:t>
            </w:r>
          </w:p>
        </w:tc>
        <w:tc>
          <w:tcPr>
            <w:tcW w:w="225" w:type="pct"/>
            <w:tcBorders>
              <w:top w:val="nil"/>
              <w:left w:val="nil"/>
              <w:bottom w:val="single" w:sz="4" w:space="0" w:color="auto"/>
              <w:right w:val="single" w:sz="4" w:space="0" w:color="auto"/>
            </w:tcBorders>
            <w:shd w:val="clear" w:color="auto" w:fill="auto"/>
            <w:noWrap/>
            <w:vAlign w:val="center"/>
            <w:hideMark/>
          </w:tcPr>
          <w:p w14:paraId="2491864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133,31</w:t>
            </w:r>
          </w:p>
        </w:tc>
        <w:tc>
          <w:tcPr>
            <w:tcW w:w="225" w:type="pct"/>
            <w:tcBorders>
              <w:top w:val="nil"/>
              <w:left w:val="nil"/>
              <w:bottom w:val="single" w:sz="4" w:space="0" w:color="auto"/>
              <w:right w:val="single" w:sz="4" w:space="0" w:color="auto"/>
            </w:tcBorders>
            <w:shd w:val="clear" w:color="auto" w:fill="auto"/>
            <w:noWrap/>
            <w:vAlign w:val="center"/>
            <w:hideMark/>
          </w:tcPr>
          <w:p w14:paraId="7DD84E1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138,64</w:t>
            </w:r>
          </w:p>
        </w:tc>
        <w:tc>
          <w:tcPr>
            <w:tcW w:w="237" w:type="pct"/>
            <w:tcBorders>
              <w:top w:val="nil"/>
              <w:left w:val="nil"/>
              <w:bottom w:val="single" w:sz="4" w:space="0" w:color="auto"/>
              <w:right w:val="single" w:sz="4" w:space="0" w:color="auto"/>
            </w:tcBorders>
            <w:shd w:val="clear" w:color="auto" w:fill="auto"/>
            <w:noWrap/>
            <w:vAlign w:val="center"/>
            <w:hideMark/>
          </w:tcPr>
          <w:p w14:paraId="6E37D5F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144,19</w:t>
            </w:r>
          </w:p>
        </w:tc>
        <w:tc>
          <w:tcPr>
            <w:tcW w:w="237" w:type="pct"/>
            <w:tcBorders>
              <w:top w:val="nil"/>
              <w:left w:val="nil"/>
              <w:bottom w:val="single" w:sz="4" w:space="0" w:color="auto"/>
              <w:right w:val="single" w:sz="4" w:space="0" w:color="auto"/>
            </w:tcBorders>
            <w:shd w:val="clear" w:color="auto" w:fill="auto"/>
            <w:noWrap/>
            <w:vAlign w:val="center"/>
            <w:hideMark/>
          </w:tcPr>
          <w:p w14:paraId="6F174A7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149,96</w:t>
            </w:r>
          </w:p>
        </w:tc>
        <w:tc>
          <w:tcPr>
            <w:tcW w:w="237" w:type="pct"/>
            <w:tcBorders>
              <w:top w:val="nil"/>
              <w:left w:val="nil"/>
              <w:bottom w:val="single" w:sz="4" w:space="0" w:color="auto"/>
              <w:right w:val="single" w:sz="4" w:space="0" w:color="auto"/>
            </w:tcBorders>
            <w:shd w:val="clear" w:color="auto" w:fill="auto"/>
            <w:noWrap/>
            <w:vAlign w:val="center"/>
            <w:hideMark/>
          </w:tcPr>
          <w:p w14:paraId="6B901E2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155,95</w:t>
            </w:r>
          </w:p>
        </w:tc>
        <w:tc>
          <w:tcPr>
            <w:tcW w:w="233" w:type="pct"/>
            <w:tcBorders>
              <w:top w:val="nil"/>
              <w:left w:val="nil"/>
              <w:bottom w:val="single" w:sz="4" w:space="0" w:color="auto"/>
              <w:right w:val="single" w:sz="4" w:space="0" w:color="auto"/>
            </w:tcBorders>
            <w:shd w:val="clear" w:color="auto" w:fill="auto"/>
            <w:noWrap/>
            <w:vAlign w:val="center"/>
            <w:hideMark/>
          </w:tcPr>
          <w:p w14:paraId="12E0B7A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162,19</w:t>
            </w:r>
          </w:p>
        </w:tc>
        <w:tc>
          <w:tcPr>
            <w:tcW w:w="237" w:type="pct"/>
            <w:tcBorders>
              <w:top w:val="nil"/>
              <w:left w:val="nil"/>
              <w:bottom w:val="single" w:sz="4" w:space="0" w:color="auto"/>
              <w:right w:val="single" w:sz="4" w:space="0" w:color="auto"/>
            </w:tcBorders>
            <w:shd w:val="clear" w:color="auto" w:fill="auto"/>
            <w:noWrap/>
            <w:vAlign w:val="center"/>
            <w:hideMark/>
          </w:tcPr>
          <w:p w14:paraId="51F319A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168,68</w:t>
            </w:r>
          </w:p>
        </w:tc>
        <w:tc>
          <w:tcPr>
            <w:tcW w:w="233" w:type="pct"/>
            <w:tcBorders>
              <w:top w:val="nil"/>
              <w:left w:val="nil"/>
              <w:bottom w:val="single" w:sz="4" w:space="0" w:color="auto"/>
              <w:right w:val="single" w:sz="4" w:space="0" w:color="auto"/>
            </w:tcBorders>
            <w:shd w:val="clear" w:color="auto" w:fill="auto"/>
            <w:noWrap/>
            <w:vAlign w:val="center"/>
            <w:hideMark/>
          </w:tcPr>
          <w:p w14:paraId="762CD3A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175,43</w:t>
            </w:r>
          </w:p>
        </w:tc>
        <w:tc>
          <w:tcPr>
            <w:tcW w:w="229" w:type="pct"/>
            <w:tcBorders>
              <w:top w:val="nil"/>
              <w:left w:val="nil"/>
              <w:bottom w:val="single" w:sz="4" w:space="0" w:color="auto"/>
              <w:right w:val="single" w:sz="4" w:space="0" w:color="auto"/>
            </w:tcBorders>
            <w:shd w:val="clear" w:color="auto" w:fill="auto"/>
            <w:noWrap/>
            <w:vAlign w:val="center"/>
            <w:hideMark/>
          </w:tcPr>
          <w:p w14:paraId="30C12E7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182,44</w:t>
            </w:r>
          </w:p>
        </w:tc>
        <w:tc>
          <w:tcPr>
            <w:tcW w:w="221" w:type="pct"/>
            <w:tcBorders>
              <w:top w:val="nil"/>
              <w:left w:val="nil"/>
              <w:bottom w:val="single" w:sz="4" w:space="0" w:color="auto"/>
              <w:right w:val="single" w:sz="4" w:space="0" w:color="auto"/>
            </w:tcBorders>
            <w:shd w:val="clear" w:color="auto" w:fill="auto"/>
            <w:noWrap/>
            <w:vAlign w:val="center"/>
            <w:hideMark/>
          </w:tcPr>
          <w:p w14:paraId="7E1FB7D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189,74</w:t>
            </w:r>
          </w:p>
        </w:tc>
        <w:tc>
          <w:tcPr>
            <w:tcW w:w="225" w:type="pct"/>
            <w:tcBorders>
              <w:top w:val="nil"/>
              <w:left w:val="nil"/>
              <w:bottom w:val="single" w:sz="4" w:space="0" w:color="auto"/>
              <w:right w:val="single" w:sz="4" w:space="0" w:color="auto"/>
            </w:tcBorders>
            <w:shd w:val="clear" w:color="auto" w:fill="auto"/>
            <w:noWrap/>
            <w:vAlign w:val="center"/>
            <w:hideMark/>
          </w:tcPr>
          <w:p w14:paraId="21DC603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197,33</w:t>
            </w:r>
          </w:p>
        </w:tc>
        <w:tc>
          <w:tcPr>
            <w:tcW w:w="233" w:type="pct"/>
            <w:tcBorders>
              <w:top w:val="nil"/>
              <w:left w:val="nil"/>
              <w:bottom w:val="single" w:sz="4" w:space="0" w:color="auto"/>
              <w:right w:val="single" w:sz="4" w:space="0" w:color="auto"/>
            </w:tcBorders>
            <w:shd w:val="clear" w:color="auto" w:fill="auto"/>
            <w:noWrap/>
            <w:vAlign w:val="center"/>
            <w:hideMark/>
          </w:tcPr>
          <w:p w14:paraId="1E63DEF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205,22</w:t>
            </w:r>
          </w:p>
        </w:tc>
      </w:tr>
      <w:tr w:rsidR="00DA4D6E" w:rsidRPr="00DA4D6E" w14:paraId="44EB10F8"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7CA4D70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НЕПОДКОНТРОЛЬНЫЕ РАСХОДЫ (на передачу)</w:t>
            </w:r>
          </w:p>
        </w:tc>
        <w:tc>
          <w:tcPr>
            <w:tcW w:w="304" w:type="pct"/>
            <w:tcBorders>
              <w:top w:val="nil"/>
              <w:left w:val="nil"/>
              <w:bottom w:val="single" w:sz="4" w:space="0" w:color="auto"/>
              <w:right w:val="single" w:sz="4" w:space="0" w:color="auto"/>
            </w:tcBorders>
            <w:shd w:val="clear" w:color="auto" w:fill="auto"/>
            <w:noWrap/>
            <w:vAlign w:val="center"/>
            <w:hideMark/>
          </w:tcPr>
          <w:p w14:paraId="5ADB1F7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2352B09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1411,21</w:t>
            </w:r>
          </w:p>
        </w:tc>
        <w:tc>
          <w:tcPr>
            <w:tcW w:w="225" w:type="pct"/>
            <w:tcBorders>
              <w:top w:val="nil"/>
              <w:left w:val="nil"/>
              <w:bottom w:val="single" w:sz="4" w:space="0" w:color="auto"/>
              <w:right w:val="single" w:sz="4" w:space="0" w:color="auto"/>
            </w:tcBorders>
            <w:shd w:val="clear" w:color="auto" w:fill="auto"/>
            <w:noWrap/>
            <w:vAlign w:val="center"/>
            <w:hideMark/>
          </w:tcPr>
          <w:p w14:paraId="364D1F3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1469,09</w:t>
            </w:r>
          </w:p>
        </w:tc>
        <w:tc>
          <w:tcPr>
            <w:tcW w:w="225" w:type="pct"/>
            <w:tcBorders>
              <w:top w:val="nil"/>
              <w:left w:val="nil"/>
              <w:bottom w:val="single" w:sz="4" w:space="0" w:color="auto"/>
              <w:right w:val="single" w:sz="4" w:space="0" w:color="auto"/>
            </w:tcBorders>
            <w:shd w:val="clear" w:color="auto" w:fill="auto"/>
            <w:noWrap/>
            <w:vAlign w:val="center"/>
            <w:hideMark/>
          </w:tcPr>
          <w:p w14:paraId="47B4629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1526,27</w:t>
            </w:r>
          </w:p>
        </w:tc>
        <w:tc>
          <w:tcPr>
            <w:tcW w:w="225" w:type="pct"/>
            <w:tcBorders>
              <w:top w:val="nil"/>
              <w:left w:val="nil"/>
              <w:bottom w:val="single" w:sz="4" w:space="0" w:color="auto"/>
              <w:right w:val="single" w:sz="4" w:space="0" w:color="auto"/>
            </w:tcBorders>
            <w:shd w:val="clear" w:color="auto" w:fill="auto"/>
            <w:noWrap/>
            <w:vAlign w:val="center"/>
            <w:hideMark/>
          </w:tcPr>
          <w:p w14:paraId="6E3634B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1586,51</w:t>
            </w:r>
          </w:p>
        </w:tc>
        <w:tc>
          <w:tcPr>
            <w:tcW w:w="225" w:type="pct"/>
            <w:tcBorders>
              <w:top w:val="nil"/>
              <w:left w:val="nil"/>
              <w:bottom w:val="single" w:sz="4" w:space="0" w:color="auto"/>
              <w:right w:val="single" w:sz="4" w:space="0" w:color="auto"/>
            </w:tcBorders>
            <w:shd w:val="clear" w:color="auto" w:fill="auto"/>
            <w:noWrap/>
            <w:vAlign w:val="center"/>
            <w:hideMark/>
          </w:tcPr>
          <w:p w14:paraId="3091E4E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1650,05</w:t>
            </w:r>
          </w:p>
        </w:tc>
        <w:tc>
          <w:tcPr>
            <w:tcW w:w="225" w:type="pct"/>
            <w:tcBorders>
              <w:top w:val="nil"/>
              <w:left w:val="nil"/>
              <w:bottom w:val="single" w:sz="4" w:space="0" w:color="auto"/>
              <w:right w:val="single" w:sz="4" w:space="0" w:color="auto"/>
            </w:tcBorders>
            <w:shd w:val="clear" w:color="auto" w:fill="auto"/>
            <w:noWrap/>
            <w:vAlign w:val="center"/>
            <w:hideMark/>
          </w:tcPr>
          <w:p w14:paraId="6806DB8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1716,05</w:t>
            </w:r>
          </w:p>
        </w:tc>
        <w:tc>
          <w:tcPr>
            <w:tcW w:w="237" w:type="pct"/>
            <w:tcBorders>
              <w:top w:val="nil"/>
              <w:left w:val="nil"/>
              <w:bottom w:val="single" w:sz="4" w:space="0" w:color="auto"/>
              <w:right w:val="single" w:sz="4" w:space="0" w:color="auto"/>
            </w:tcBorders>
            <w:shd w:val="clear" w:color="auto" w:fill="auto"/>
            <w:noWrap/>
            <w:vAlign w:val="center"/>
            <w:hideMark/>
          </w:tcPr>
          <w:p w14:paraId="6A2024E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1784,69</w:t>
            </w:r>
          </w:p>
        </w:tc>
        <w:tc>
          <w:tcPr>
            <w:tcW w:w="237" w:type="pct"/>
            <w:tcBorders>
              <w:top w:val="nil"/>
              <w:left w:val="nil"/>
              <w:bottom w:val="single" w:sz="4" w:space="0" w:color="auto"/>
              <w:right w:val="single" w:sz="4" w:space="0" w:color="auto"/>
            </w:tcBorders>
            <w:shd w:val="clear" w:color="auto" w:fill="auto"/>
            <w:noWrap/>
            <w:vAlign w:val="center"/>
            <w:hideMark/>
          </w:tcPr>
          <w:p w14:paraId="6E33A1F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1856,08</w:t>
            </w:r>
          </w:p>
        </w:tc>
        <w:tc>
          <w:tcPr>
            <w:tcW w:w="237" w:type="pct"/>
            <w:tcBorders>
              <w:top w:val="nil"/>
              <w:left w:val="nil"/>
              <w:bottom w:val="single" w:sz="4" w:space="0" w:color="auto"/>
              <w:right w:val="single" w:sz="4" w:space="0" w:color="auto"/>
            </w:tcBorders>
            <w:shd w:val="clear" w:color="auto" w:fill="auto"/>
            <w:noWrap/>
            <w:vAlign w:val="center"/>
            <w:hideMark/>
          </w:tcPr>
          <w:p w14:paraId="4DD9F6A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1930,32</w:t>
            </w:r>
          </w:p>
        </w:tc>
        <w:tc>
          <w:tcPr>
            <w:tcW w:w="233" w:type="pct"/>
            <w:tcBorders>
              <w:top w:val="nil"/>
              <w:left w:val="nil"/>
              <w:bottom w:val="single" w:sz="4" w:space="0" w:color="auto"/>
              <w:right w:val="single" w:sz="4" w:space="0" w:color="auto"/>
            </w:tcBorders>
            <w:shd w:val="clear" w:color="auto" w:fill="auto"/>
            <w:noWrap/>
            <w:vAlign w:val="center"/>
            <w:hideMark/>
          </w:tcPr>
          <w:p w14:paraId="3DD7F77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2007,54</w:t>
            </w:r>
          </w:p>
        </w:tc>
        <w:tc>
          <w:tcPr>
            <w:tcW w:w="237" w:type="pct"/>
            <w:tcBorders>
              <w:top w:val="nil"/>
              <w:left w:val="nil"/>
              <w:bottom w:val="single" w:sz="4" w:space="0" w:color="auto"/>
              <w:right w:val="single" w:sz="4" w:space="0" w:color="auto"/>
            </w:tcBorders>
            <w:shd w:val="clear" w:color="auto" w:fill="auto"/>
            <w:noWrap/>
            <w:vAlign w:val="center"/>
            <w:hideMark/>
          </w:tcPr>
          <w:p w14:paraId="213DCD8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2087,84</w:t>
            </w:r>
          </w:p>
        </w:tc>
        <w:tc>
          <w:tcPr>
            <w:tcW w:w="233" w:type="pct"/>
            <w:tcBorders>
              <w:top w:val="nil"/>
              <w:left w:val="nil"/>
              <w:bottom w:val="single" w:sz="4" w:space="0" w:color="auto"/>
              <w:right w:val="single" w:sz="4" w:space="0" w:color="auto"/>
            </w:tcBorders>
            <w:shd w:val="clear" w:color="auto" w:fill="auto"/>
            <w:noWrap/>
            <w:vAlign w:val="center"/>
            <w:hideMark/>
          </w:tcPr>
          <w:p w14:paraId="5B017A9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2171,35</w:t>
            </w:r>
          </w:p>
        </w:tc>
        <w:tc>
          <w:tcPr>
            <w:tcW w:w="229" w:type="pct"/>
            <w:tcBorders>
              <w:top w:val="nil"/>
              <w:left w:val="nil"/>
              <w:bottom w:val="single" w:sz="4" w:space="0" w:color="auto"/>
              <w:right w:val="single" w:sz="4" w:space="0" w:color="auto"/>
            </w:tcBorders>
            <w:shd w:val="clear" w:color="auto" w:fill="auto"/>
            <w:noWrap/>
            <w:vAlign w:val="center"/>
            <w:hideMark/>
          </w:tcPr>
          <w:p w14:paraId="62C903E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2258,20</w:t>
            </w:r>
          </w:p>
        </w:tc>
        <w:tc>
          <w:tcPr>
            <w:tcW w:w="221" w:type="pct"/>
            <w:tcBorders>
              <w:top w:val="nil"/>
              <w:left w:val="nil"/>
              <w:bottom w:val="single" w:sz="4" w:space="0" w:color="auto"/>
              <w:right w:val="single" w:sz="4" w:space="0" w:color="auto"/>
            </w:tcBorders>
            <w:shd w:val="clear" w:color="auto" w:fill="auto"/>
            <w:noWrap/>
            <w:vAlign w:val="center"/>
            <w:hideMark/>
          </w:tcPr>
          <w:p w14:paraId="54A81B0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2348,53</w:t>
            </w:r>
          </w:p>
        </w:tc>
        <w:tc>
          <w:tcPr>
            <w:tcW w:w="225" w:type="pct"/>
            <w:tcBorders>
              <w:top w:val="nil"/>
              <w:left w:val="nil"/>
              <w:bottom w:val="single" w:sz="4" w:space="0" w:color="auto"/>
              <w:right w:val="single" w:sz="4" w:space="0" w:color="auto"/>
            </w:tcBorders>
            <w:shd w:val="clear" w:color="auto" w:fill="auto"/>
            <w:noWrap/>
            <w:vAlign w:val="center"/>
            <w:hideMark/>
          </w:tcPr>
          <w:p w14:paraId="5021880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2442,47</w:t>
            </w:r>
          </w:p>
        </w:tc>
        <w:tc>
          <w:tcPr>
            <w:tcW w:w="233" w:type="pct"/>
            <w:tcBorders>
              <w:top w:val="nil"/>
              <w:left w:val="nil"/>
              <w:bottom w:val="single" w:sz="4" w:space="0" w:color="auto"/>
              <w:right w:val="single" w:sz="4" w:space="0" w:color="auto"/>
            </w:tcBorders>
            <w:shd w:val="clear" w:color="auto" w:fill="auto"/>
            <w:noWrap/>
            <w:vAlign w:val="center"/>
            <w:hideMark/>
          </w:tcPr>
          <w:p w14:paraId="316D308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2540,17</w:t>
            </w:r>
          </w:p>
        </w:tc>
      </w:tr>
      <w:tr w:rsidR="00DA4D6E" w:rsidRPr="00DA4D6E" w14:paraId="7BADE596"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08F6CBD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Отчисления на социальные нужды</w:t>
            </w:r>
          </w:p>
        </w:tc>
        <w:tc>
          <w:tcPr>
            <w:tcW w:w="304" w:type="pct"/>
            <w:tcBorders>
              <w:top w:val="nil"/>
              <w:left w:val="nil"/>
              <w:bottom w:val="single" w:sz="4" w:space="0" w:color="auto"/>
              <w:right w:val="single" w:sz="4" w:space="0" w:color="auto"/>
            </w:tcBorders>
            <w:shd w:val="clear" w:color="auto" w:fill="auto"/>
            <w:noWrap/>
            <w:vAlign w:val="center"/>
            <w:hideMark/>
          </w:tcPr>
          <w:p w14:paraId="7EF6D77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5EB4BA5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1221,83</w:t>
            </w:r>
          </w:p>
        </w:tc>
        <w:tc>
          <w:tcPr>
            <w:tcW w:w="225" w:type="pct"/>
            <w:tcBorders>
              <w:top w:val="nil"/>
              <w:left w:val="nil"/>
              <w:bottom w:val="single" w:sz="4" w:space="0" w:color="auto"/>
              <w:right w:val="single" w:sz="4" w:space="0" w:color="auto"/>
            </w:tcBorders>
            <w:shd w:val="clear" w:color="auto" w:fill="auto"/>
            <w:noWrap/>
            <w:vAlign w:val="center"/>
            <w:hideMark/>
          </w:tcPr>
          <w:p w14:paraId="565D417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1261,63</w:t>
            </w:r>
          </w:p>
        </w:tc>
        <w:tc>
          <w:tcPr>
            <w:tcW w:w="225" w:type="pct"/>
            <w:tcBorders>
              <w:top w:val="nil"/>
              <w:left w:val="nil"/>
              <w:bottom w:val="single" w:sz="4" w:space="0" w:color="auto"/>
              <w:right w:val="single" w:sz="4" w:space="0" w:color="auto"/>
            </w:tcBorders>
            <w:shd w:val="clear" w:color="auto" w:fill="auto"/>
            <w:noWrap/>
            <w:vAlign w:val="center"/>
            <w:hideMark/>
          </w:tcPr>
          <w:p w14:paraId="52A481D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1298,97</w:t>
            </w:r>
          </w:p>
        </w:tc>
        <w:tc>
          <w:tcPr>
            <w:tcW w:w="225" w:type="pct"/>
            <w:tcBorders>
              <w:top w:val="nil"/>
              <w:left w:val="nil"/>
              <w:bottom w:val="single" w:sz="4" w:space="0" w:color="auto"/>
              <w:right w:val="single" w:sz="4" w:space="0" w:color="auto"/>
            </w:tcBorders>
            <w:shd w:val="clear" w:color="auto" w:fill="auto"/>
            <w:noWrap/>
            <w:vAlign w:val="center"/>
            <w:hideMark/>
          </w:tcPr>
          <w:p w14:paraId="0C15DD4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1337,42</w:t>
            </w:r>
          </w:p>
        </w:tc>
        <w:tc>
          <w:tcPr>
            <w:tcW w:w="225" w:type="pct"/>
            <w:tcBorders>
              <w:top w:val="nil"/>
              <w:left w:val="nil"/>
              <w:bottom w:val="single" w:sz="4" w:space="0" w:color="auto"/>
              <w:right w:val="single" w:sz="4" w:space="0" w:color="auto"/>
            </w:tcBorders>
            <w:shd w:val="clear" w:color="auto" w:fill="auto"/>
            <w:noWrap/>
            <w:vAlign w:val="center"/>
            <w:hideMark/>
          </w:tcPr>
          <w:p w14:paraId="3DD62A1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1377,01</w:t>
            </w:r>
          </w:p>
        </w:tc>
        <w:tc>
          <w:tcPr>
            <w:tcW w:w="225" w:type="pct"/>
            <w:tcBorders>
              <w:top w:val="nil"/>
              <w:left w:val="nil"/>
              <w:bottom w:val="single" w:sz="4" w:space="0" w:color="auto"/>
              <w:right w:val="single" w:sz="4" w:space="0" w:color="auto"/>
            </w:tcBorders>
            <w:shd w:val="clear" w:color="auto" w:fill="auto"/>
            <w:noWrap/>
            <w:vAlign w:val="center"/>
            <w:hideMark/>
          </w:tcPr>
          <w:p w14:paraId="5C1A34A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1432,09</w:t>
            </w:r>
          </w:p>
        </w:tc>
        <w:tc>
          <w:tcPr>
            <w:tcW w:w="237" w:type="pct"/>
            <w:tcBorders>
              <w:top w:val="nil"/>
              <w:left w:val="nil"/>
              <w:bottom w:val="single" w:sz="4" w:space="0" w:color="auto"/>
              <w:right w:val="single" w:sz="4" w:space="0" w:color="auto"/>
            </w:tcBorders>
            <w:shd w:val="clear" w:color="auto" w:fill="auto"/>
            <w:noWrap/>
            <w:vAlign w:val="center"/>
            <w:hideMark/>
          </w:tcPr>
          <w:p w14:paraId="7464067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1489,37</w:t>
            </w:r>
          </w:p>
        </w:tc>
        <w:tc>
          <w:tcPr>
            <w:tcW w:w="237" w:type="pct"/>
            <w:tcBorders>
              <w:top w:val="nil"/>
              <w:left w:val="nil"/>
              <w:bottom w:val="single" w:sz="4" w:space="0" w:color="auto"/>
              <w:right w:val="single" w:sz="4" w:space="0" w:color="auto"/>
            </w:tcBorders>
            <w:shd w:val="clear" w:color="auto" w:fill="auto"/>
            <w:noWrap/>
            <w:vAlign w:val="center"/>
            <w:hideMark/>
          </w:tcPr>
          <w:p w14:paraId="3C59353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1548,95</w:t>
            </w:r>
          </w:p>
        </w:tc>
        <w:tc>
          <w:tcPr>
            <w:tcW w:w="237" w:type="pct"/>
            <w:tcBorders>
              <w:top w:val="nil"/>
              <w:left w:val="nil"/>
              <w:bottom w:val="single" w:sz="4" w:space="0" w:color="auto"/>
              <w:right w:val="single" w:sz="4" w:space="0" w:color="auto"/>
            </w:tcBorders>
            <w:shd w:val="clear" w:color="auto" w:fill="auto"/>
            <w:noWrap/>
            <w:vAlign w:val="center"/>
            <w:hideMark/>
          </w:tcPr>
          <w:p w14:paraId="455A353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1610,90</w:t>
            </w:r>
          </w:p>
        </w:tc>
        <w:tc>
          <w:tcPr>
            <w:tcW w:w="233" w:type="pct"/>
            <w:tcBorders>
              <w:top w:val="nil"/>
              <w:left w:val="nil"/>
              <w:bottom w:val="single" w:sz="4" w:space="0" w:color="auto"/>
              <w:right w:val="single" w:sz="4" w:space="0" w:color="auto"/>
            </w:tcBorders>
            <w:shd w:val="clear" w:color="auto" w:fill="auto"/>
            <w:noWrap/>
            <w:vAlign w:val="center"/>
            <w:hideMark/>
          </w:tcPr>
          <w:p w14:paraId="30B7B94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1675,34</w:t>
            </w:r>
          </w:p>
        </w:tc>
        <w:tc>
          <w:tcPr>
            <w:tcW w:w="237" w:type="pct"/>
            <w:tcBorders>
              <w:top w:val="nil"/>
              <w:left w:val="nil"/>
              <w:bottom w:val="single" w:sz="4" w:space="0" w:color="auto"/>
              <w:right w:val="single" w:sz="4" w:space="0" w:color="auto"/>
            </w:tcBorders>
            <w:shd w:val="clear" w:color="auto" w:fill="auto"/>
            <w:noWrap/>
            <w:vAlign w:val="center"/>
            <w:hideMark/>
          </w:tcPr>
          <w:p w14:paraId="134C754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1742,35</w:t>
            </w:r>
          </w:p>
        </w:tc>
        <w:tc>
          <w:tcPr>
            <w:tcW w:w="233" w:type="pct"/>
            <w:tcBorders>
              <w:top w:val="nil"/>
              <w:left w:val="nil"/>
              <w:bottom w:val="single" w:sz="4" w:space="0" w:color="auto"/>
              <w:right w:val="single" w:sz="4" w:space="0" w:color="auto"/>
            </w:tcBorders>
            <w:shd w:val="clear" w:color="auto" w:fill="auto"/>
            <w:noWrap/>
            <w:vAlign w:val="center"/>
            <w:hideMark/>
          </w:tcPr>
          <w:p w14:paraId="773CB28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1812,05</w:t>
            </w:r>
          </w:p>
        </w:tc>
        <w:tc>
          <w:tcPr>
            <w:tcW w:w="229" w:type="pct"/>
            <w:tcBorders>
              <w:top w:val="nil"/>
              <w:left w:val="nil"/>
              <w:bottom w:val="single" w:sz="4" w:space="0" w:color="auto"/>
              <w:right w:val="single" w:sz="4" w:space="0" w:color="auto"/>
            </w:tcBorders>
            <w:shd w:val="clear" w:color="auto" w:fill="auto"/>
            <w:noWrap/>
            <w:vAlign w:val="center"/>
            <w:hideMark/>
          </w:tcPr>
          <w:p w14:paraId="6E9A080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1884,53</w:t>
            </w:r>
          </w:p>
        </w:tc>
        <w:tc>
          <w:tcPr>
            <w:tcW w:w="221" w:type="pct"/>
            <w:tcBorders>
              <w:top w:val="nil"/>
              <w:left w:val="nil"/>
              <w:bottom w:val="single" w:sz="4" w:space="0" w:color="auto"/>
              <w:right w:val="single" w:sz="4" w:space="0" w:color="auto"/>
            </w:tcBorders>
            <w:shd w:val="clear" w:color="auto" w:fill="auto"/>
            <w:noWrap/>
            <w:vAlign w:val="center"/>
            <w:hideMark/>
          </w:tcPr>
          <w:p w14:paraId="263237A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1959,91</w:t>
            </w:r>
          </w:p>
        </w:tc>
        <w:tc>
          <w:tcPr>
            <w:tcW w:w="225" w:type="pct"/>
            <w:tcBorders>
              <w:top w:val="nil"/>
              <w:left w:val="nil"/>
              <w:bottom w:val="single" w:sz="4" w:space="0" w:color="auto"/>
              <w:right w:val="single" w:sz="4" w:space="0" w:color="auto"/>
            </w:tcBorders>
            <w:shd w:val="clear" w:color="auto" w:fill="auto"/>
            <w:noWrap/>
            <w:vAlign w:val="center"/>
            <w:hideMark/>
          </w:tcPr>
          <w:p w14:paraId="6F8CDB8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2038,31</w:t>
            </w:r>
          </w:p>
        </w:tc>
        <w:tc>
          <w:tcPr>
            <w:tcW w:w="233" w:type="pct"/>
            <w:tcBorders>
              <w:top w:val="nil"/>
              <w:left w:val="nil"/>
              <w:bottom w:val="single" w:sz="4" w:space="0" w:color="auto"/>
              <w:right w:val="single" w:sz="4" w:space="0" w:color="auto"/>
            </w:tcBorders>
            <w:shd w:val="clear" w:color="auto" w:fill="auto"/>
            <w:noWrap/>
            <w:vAlign w:val="center"/>
            <w:hideMark/>
          </w:tcPr>
          <w:p w14:paraId="09CF95A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2119,84</w:t>
            </w:r>
          </w:p>
        </w:tc>
      </w:tr>
      <w:tr w:rsidR="00DA4D6E" w:rsidRPr="00DA4D6E" w14:paraId="38DE52E8"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594DA03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Общехозяйственные расходы, относимые к неподконтрольным</w:t>
            </w:r>
          </w:p>
        </w:tc>
        <w:tc>
          <w:tcPr>
            <w:tcW w:w="304" w:type="pct"/>
            <w:tcBorders>
              <w:top w:val="nil"/>
              <w:left w:val="nil"/>
              <w:bottom w:val="single" w:sz="4" w:space="0" w:color="auto"/>
              <w:right w:val="single" w:sz="4" w:space="0" w:color="auto"/>
            </w:tcBorders>
            <w:shd w:val="clear" w:color="auto" w:fill="auto"/>
            <w:noWrap/>
            <w:vAlign w:val="center"/>
            <w:hideMark/>
          </w:tcPr>
          <w:p w14:paraId="1208D14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77513C1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189,38</w:t>
            </w:r>
          </w:p>
        </w:tc>
        <w:tc>
          <w:tcPr>
            <w:tcW w:w="225" w:type="pct"/>
            <w:tcBorders>
              <w:top w:val="nil"/>
              <w:left w:val="nil"/>
              <w:bottom w:val="single" w:sz="4" w:space="0" w:color="auto"/>
              <w:right w:val="single" w:sz="4" w:space="0" w:color="auto"/>
            </w:tcBorders>
            <w:shd w:val="clear" w:color="auto" w:fill="auto"/>
            <w:noWrap/>
            <w:vAlign w:val="center"/>
            <w:hideMark/>
          </w:tcPr>
          <w:p w14:paraId="027B8AD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207,46</w:t>
            </w:r>
          </w:p>
        </w:tc>
        <w:tc>
          <w:tcPr>
            <w:tcW w:w="225" w:type="pct"/>
            <w:tcBorders>
              <w:top w:val="nil"/>
              <w:left w:val="nil"/>
              <w:bottom w:val="single" w:sz="4" w:space="0" w:color="auto"/>
              <w:right w:val="single" w:sz="4" w:space="0" w:color="auto"/>
            </w:tcBorders>
            <w:shd w:val="clear" w:color="auto" w:fill="auto"/>
            <w:noWrap/>
            <w:vAlign w:val="center"/>
            <w:hideMark/>
          </w:tcPr>
          <w:p w14:paraId="588A020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227,30</w:t>
            </w:r>
          </w:p>
        </w:tc>
        <w:tc>
          <w:tcPr>
            <w:tcW w:w="225" w:type="pct"/>
            <w:tcBorders>
              <w:top w:val="nil"/>
              <w:left w:val="nil"/>
              <w:bottom w:val="single" w:sz="4" w:space="0" w:color="auto"/>
              <w:right w:val="single" w:sz="4" w:space="0" w:color="auto"/>
            </w:tcBorders>
            <w:shd w:val="clear" w:color="auto" w:fill="auto"/>
            <w:noWrap/>
            <w:vAlign w:val="center"/>
            <w:hideMark/>
          </w:tcPr>
          <w:p w14:paraId="417D32B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249,09</w:t>
            </w:r>
          </w:p>
        </w:tc>
        <w:tc>
          <w:tcPr>
            <w:tcW w:w="225" w:type="pct"/>
            <w:tcBorders>
              <w:top w:val="nil"/>
              <w:left w:val="nil"/>
              <w:bottom w:val="single" w:sz="4" w:space="0" w:color="auto"/>
              <w:right w:val="single" w:sz="4" w:space="0" w:color="auto"/>
            </w:tcBorders>
            <w:shd w:val="clear" w:color="auto" w:fill="auto"/>
            <w:noWrap/>
            <w:vAlign w:val="center"/>
            <w:hideMark/>
          </w:tcPr>
          <w:p w14:paraId="7B0F9BB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273,04</w:t>
            </w:r>
          </w:p>
        </w:tc>
        <w:tc>
          <w:tcPr>
            <w:tcW w:w="225" w:type="pct"/>
            <w:tcBorders>
              <w:top w:val="nil"/>
              <w:left w:val="nil"/>
              <w:bottom w:val="single" w:sz="4" w:space="0" w:color="auto"/>
              <w:right w:val="single" w:sz="4" w:space="0" w:color="auto"/>
            </w:tcBorders>
            <w:shd w:val="clear" w:color="auto" w:fill="auto"/>
            <w:noWrap/>
            <w:vAlign w:val="center"/>
            <w:hideMark/>
          </w:tcPr>
          <w:p w14:paraId="20D5209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283,96</w:t>
            </w:r>
          </w:p>
        </w:tc>
        <w:tc>
          <w:tcPr>
            <w:tcW w:w="237" w:type="pct"/>
            <w:tcBorders>
              <w:top w:val="nil"/>
              <w:left w:val="nil"/>
              <w:bottom w:val="single" w:sz="4" w:space="0" w:color="auto"/>
              <w:right w:val="single" w:sz="4" w:space="0" w:color="auto"/>
            </w:tcBorders>
            <w:shd w:val="clear" w:color="auto" w:fill="auto"/>
            <w:noWrap/>
            <w:vAlign w:val="center"/>
            <w:hideMark/>
          </w:tcPr>
          <w:p w14:paraId="2B4FC60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295,32</w:t>
            </w:r>
          </w:p>
        </w:tc>
        <w:tc>
          <w:tcPr>
            <w:tcW w:w="237" w:type="pct"/>
            <w:tcBorders>
              <w:top w:val="nil"/>
              <w:left w:val="nil"/>
              <w:bottom w:val="single" w:sz="4" w:space="0" w:color="auto"/>
              <w:right w:val="single" w:sz="4" w:space="0" w:color="auto"/>
            </w:tcBorders>
            <w:shd w:val="clear" w:color="auto" w:fill="auto"/>
            <w:noWrap/>
            <w:vAlign w:val="center"/>
            <w:hideMark/>
          </w:tcPr>
          <w:p w14:paraId="2E6CC27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307,13</w:t>
            </w:r>
          </w:p>
        </w:tc>
        <w:tc>
          <w:tcPr>
            <w:tcW w:w="237" w:type="pct"/>
            <w:tcBorders>
              <w:top w:val="nil"/>
              <w:left w:val="nil"/>
              <w:bottom w:val="single" w:sz="4" w:space="0" w:color="auto"/>
              <w:right w:val="single" w:sz="4" w:space="0" w:color="auto"/>
            </w:tcBorders>
            <w:shd w:val="clear" w:color="auto" w:fill="auto"/>
            <w:noWrap/>
            <w:vAlign w:val="center"/>
            <w:hideMark/>
          </w:tcPr>
          <w:p w14:paraId="1D6D842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319,42</w:t>
            </w:r>
          </w:p>
        </w:tc>
        <w:tc>
          <w:tcPr>
            <w:tcW w:w="233" w:type="pct"/>
            <w:tcBorders>
              <w:top w:val="nil"/>
              <w:left w:val="nil"/>
              <w:bottom w:val="single" w:sz="4" w:space="0" w:color="auto"/>
              <w:right w:val="single" w:sz="4" w:space="0" w:color="auto"/>
            </w:tcBorders>
            <w:shd w:val="clear" w:color="auto" w:fill="auto"/>
            <w:noWrap/>
            <w:vAlign w:val="center"/>
            <w:hideMark/>
          </w:tcPr>
          <w:p w14:paraId="0D74CBF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332,19</w:t>
            </w:r>
          </w:p>
        </w:tc>
        <w:tc>
          <w:tcPr>
            <w:tcW w:w="237" w:type="pct"/>
            <w:tcBorders>
              <w:top w:val="nil"/>
              <w:left w:val="nil"/>
              <w:bottom w:val="single" w:sz="4" w:space="0" w:color="auto"/>
              <w:right w:val="single" w:sz="4" w:space="0" w:color="auto"/>
            </w:tcBorders>
            <w:shd w:val="clear" w:color="auto" w:fill="auto"/>
            <w:noWrap/>
            <w:vAlign w:val="center"/>
            <w:hideMark/>
          </w:tcPr>
          <w:p w14:paraId="54C1110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345,48</w:t>
            </w:r>
          </w:p>
        </w:tc>
        <w:tc>
          <w:tcPr>
            <w:tcW w:w="233" w:type="pct"/>
            <w:tcBorders>
              <w:top w:val="nil"/>
              <w:left w:val="nil"/>
              <w:bottom w:val="single" w:sz="4" w:space="0" w:color="auto"/>
              <w:right w:val="single" w:sz="4" w:space="0" w:color="auto"/>
            </w:tcBorders>
            <w:shd w:val="clear" w:color="auto" w:fill="auto"/>
            <w:noWrap/>
            <w:vAlign w:val="center"/>
            <w:hideMark/>
          </w:tcPr>
          <w:p w14:paraId="0DB80F8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359,30</w:t>
            </w:r>
          </w:p>
        </w:tc>
        <w:tc>
          <w:tcPr>
            <w:tcW w:w="229" w:type="pct"/>
            <w:tcBorders>
              <w:top w:val="nil"/>
              <w:left w:val="nil"/>
              <w:bottom w:val="single" w:sz="4" w:space="0" w:color="auto"/>
              <w:right w:val="single" w:sz="4" w:space="0" w:color="auto"/>
            </w:tcBorders>
            <w:shd w:val="clear" w:color="auto" w:fill="auto"/>
            <w:noWrap/>
            <w:vAlign w:val="center"/>
            <w:hideMark/>
          </w:tcPr>
          <w:p w14:paraId="6938151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373,67</w:t>
            </w:r>
          </w:p>
        </w:tc>
        <w:tc>
          <w:tcPr>
            <w:tcW w:w="221" w:type="pct"/>
            <w:tcBorders>
              <w:top w:val="nil"/>
              <w:left w:val="nil"/>
              <w:bottom w:val="single" w:sz="4" w:space="0" w:color="auto"/>
              <w:right w:val="single" w:sz="4" w:space="0" w:color="auto"/>
            </w:tcBorders>
            <w:shd w:val="clear" w:color="auto" w:fill="auto"/>
            <w:noWrap/>
            <w:vAlign w:val="center"/>
            <w:hideMark/>
          </w:tcPr>
          <w:p w14:paraId="278E00E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388,62</w:t>
            </w:r>
          </w:p>
        </w:tc>
        <w:tc>
          <w:tcPr>
            <w:tcW w:w="225" w:type="pct"/>
            <w:tcBorders>
              <w:top w:val="nil"/>
              <w:left w:val="nil"/>
              <w:bottom w:val="single" w:sz="4" w:space="0" w:color="auto"/>
              <w:right w:val="single" w:sz="4" w:space="0" w:color="auto"/>
            </w:tcBorders>
            <w:shd w:val="clear" w:color="auto" w:fill="auto"/>
            <w:noWrap/>
            <w:vAlign w:val="center"/>
            <w:hideMark/>
          </w:tcPr>
          <w:p w14:paraId="0DC566D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404,17</w:t>
            </w:r>
          </w:p>
        </w:tc>
        <w:tc>
          <w:tcPr>
            <w:tcW w:w="233" w:type="pct"/>
            <w:tcBorders>
              <w:top w:val="nil"/>
              <w:left w:val="nil"/>
              <w:bottom w:val="single" w:sz="4" w:space="0" w:color="auto"/>
              <w:right w:val="single" w:sz="4" w:space="0" w:color="auto"/>
            </w:tcBorders>
            <w:shd w:val="clear" w:color="auto" w:fill="auto"/>
            <w:noWrap/>
            <w:vAlign w:val="center"/>
            <w:hideMark/>
          </w:tcPr>
          <w:p w14:paraId="69067C6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420,33</w:t>
            </w:r>
          </w:p>
        </w:tc>
      </w:tr>
      <w:tr w:rsidR="00DA4D6E" w:rsidRPr="00DA4D6E" w14:paraId="31E4006B"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441F549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Амортизационные отчисления (существующее оборудование)</w:t>
            </w:r>
          </w:p>
        </w:tc>
        <w:tc>
          <w:tcPr>
            <w:tcW w:w="304" w:type="pct"/>
            <w:tcBorders>
              <w:top w:val="nil"/>
              <w:left w:val="nil"/>
              <w:bottom w:val="single" w:sz="4" w:space="0" w:color="auto"/>
              <w:right w:val="single" w:sz="4" w:space="0" w:color="auto"/>
            </w:tcBorders>
            <w:shd w:val="clear" w:color="auto" w:fill="auto"/>
            <w:noWrap/>
            <w:vAlign w:val="center"/>
            <w:hideMark/>
          </w:tcPr>
          <w:p w14:paraId="00FC00B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5EB33AC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CE1B74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A41412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546DB35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0F85C43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9C5EB0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58D6D62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44E2186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30CF859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24446E4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7046BE9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650B17F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75A3996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203FE3A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4E0C2C6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440FEC2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r>
      <w:tr w:rsidR="00DA4D6E" w:rsidRPr="00DA4D6E" w14:paraId="083845FB"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12F0D7B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Арендная плата</w:t>
            </w:r>
          </w:p>
        </w:tc>
        <w:tc>
          <w:tcPr>
            <w:tcW w:w="304" w:type="pct"/>
            <w:tcBorders>
              <w:top w:val="nil"/>
              <w:left w:val="nil"/>
              <w:bottom w:val="single" w:sz="4" w:space="0" w:color="auto"/>
              <w:right w:val="single" w:sz="4" w:space="0" w:color="auto"/>
            </w:tcBorders>
            <w:shd w:val="clear" w:color="auto" w:fill="auto"/>
            <w:noWrap/>
            <w:vAlign w:val="center"/>
            <w:hideMark/>
          </w:tcPr>
          <w:p w14:paraId="3C8FA4C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6DB21DD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652FCB5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7598F41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07D9F42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4F771F3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27F4F4D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7B61CBF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71DAF09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774BADB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2D54F50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2F486DB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08A53E4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4653D46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1907873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50DB647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0BA9B2A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r>
      <w:tr w:rsidR="00DA4D6E" w:rsidRPr="00DA4D6E" w14:paraId="63A303EE"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71E16B5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Расходы на уплату налогов, сборов и других обязательных платежей</w:t>
            </w:r>
          </w:p>
        </w:tc>
        <w:tc>
          <w:tcPr>
            <w:tcW w:w="304" w:type="pct"/>
            <w:tcBorders>
              <w:top w:val="nil"/>
              <w:left w:val="nil"/>
              <w:bottom w:val="single" w:sz="4" w:space="0" w:color="auto"/>
              <w:right w:val="single" w:sz="4" w:space="0" w:color="auto"/>
            </w:tcBorders>
            <w:shd w:val="clear" w:color="auto" w:fill="auto"/>
            <w:noWrap/>
            <w:vAlign w:val="center"/>
            <w:hideMark/>
          </w:tcPr>
          <w:p w14:paraId="6FDF316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60765B8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37A2760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6E95D90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05B3EB7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625DDD5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4600747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1A82009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085D22C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780D080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26FA1AE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63E6333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1148443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1C6CB28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110A2E7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4EA4D53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24942D8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r>
      <w:tr w:rsidR="00DA4D6E" w:rsidRPr="00DA4D6E" w14:paraId="15558613"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noWrap/>
            <w:vAlign w:val="center"/>
            <w:hideMark/>
          </w:tcPr>
          <w:p w14:paraId="7FDABFA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Налог на прибыль</w:t>
            </w:r>
          </w:p>
        </w:tc>
        <w:tc>
          <w:tcPr>
            <w:tcW w:w="304" w:type="pct"/>
            <w:tcBorders>
              <w:top w:val="nil"/>
              <w:left w:val="nil"/>
              <w:bottom w:val="single" w:sz="4" w:space="0" w:color="auto"/>
              <w:right w:val="single" w:sz="4" w:space="0" w:color="auto"/>
            </w:tcBorders>
            <w:shd w:val="clear" w:color="auto" w:fill="auto"/>
            <w:noWrap/>
            <w:vAlign w:val="center"/>
            <w:hideMark/>
          </w:tcPr>
          <w:p w14:paraId="05F6CBE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67F9F26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7AD43E5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3B67836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0D29593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064F84E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33AAF63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center"/>
            <w:hideMark/>
          </w:tcPr>
          <w:p w14:paraId="40B4D42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center"/>
            <w:hideMark/>
          </w:tcPr>
          <w:p w14:paraId="743BC82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center"/>
            <w:hideMark/>
          </w:tcPr>
          <w:p w14:paraId="3479DD1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14:paraId="422407F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7" w:type="pct"/>
            <w:tcBorders>
              <w:top w:val="nil"/>
              <w:left w:val="nil"/>
              <w:bottom w:val="single" w:sz="4" w:space="0" w:color="auto"/>
              <w:right w:val="single" w:sz="4" w:space="0" w:color="auto"/>
            </w:tcBorders>
            <w:shd w:val="clear" w:color="auto" w:fill="auto"/>
            <w:noWrap/>
            <w:vAlign w:val="center"/>
            <w:hideMark/>
          </w:tcPr>
          <w:p w14:paraId="7B532AB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14:paraId="409A4BA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9" w:type="pct"/>
            <w:tcBorders>
              <w:top w:val="nil"/>
              <w:left w:val="nil"/>
              <w:bottom w:val="single" w:sz="4" w:space="0" w:color="auto"/>
              <w:right w:val="single" w:sz="4" w:space="0" w:color="auto"/>
            </w:tcBorders>
            <w:shd w:val="clear" w:color="auto" w:fill="auto"/>
            <w:noWrap/>
            <w:vAlign w:val="center"/>
            <w:hideMark/>
          </w:tcPr>
          <w:p w14:paraId="7A542C4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1" w:type="pct"/>
            <w:tcBorders>
              <w:top w:val="nil"/>
              <w:left w:val="nil"/>
              <w:bottom w:val="single" w:sz="4" w:space="0" w:color="auto"/>
              <w:right w:val="single" w:sz="4" w:space="0" w:color="auto"/>
            </w:tcBorders>
            <w:shd w:val="clear" w:color="auto" w:fill="auto"/>
            <w:noWrap/>
            <w:vAlign w:val="center"/>
            <w:hideMark/>
          </w:tcPr>
          <w:p w14:paraId="0A33F3B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center"/>
            <w:hideMark/>
          </w:tcPr>
          <w:p w14:paraId="06189AD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3" w:type="pct"/>
            <w:tcBorders>
              <w:top w:val="nil"/>
              <w:left w:val="nil"/>
              <w:bottom w:val="single" w:sz="4" w:space="0" w:color="auto"/>
              <w:right w:val="single" w:sz="4" w:space="0" w:color="auto"/>
            </w:tcBorders>
            <w:shd w:val="clear" w:color="auto" w:fill="auto"/>
            <w:noWrap/>
            <w:vAlign w:val="center"/>
            <w:hideMark/>
          </w:tcPr>
          <w:p w14:paraId="78F976F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r>
      <w:tr w:rsidR="00DA4D6E" w:rsidRPr="00DA4D6E" w14:paraId="1B021703"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0D053E2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 xml:space="preserve">Амортизационные отчисления (в связи с </w:t>
            </w:r>
            <w:proofErr w:type="spellStart"/>
            <w:r w:rsidRPr="00DA4D6E">
              <w:rPr>
                <w:b/>
                <w:bCs/>
                <w:color w:val="000000"/>
                <w:sz w:val="18"/>
                <w:szCs w:val="18"/>
              </w:rPr>
              <w:t>инвест</w:t>
            </w:r>
            <w:proofErr w:type="spellEnd"/>
            <w:r w:rsidRPr="00DA4D6E">
              <w:rPr>
                <w:b/>
                <w:bCs/>
                <w:color w:val="000000"/>
                <w:sz w:val="18"/>
                <w:szCs w:val="18"/>
              </w:rPr>
              <w:t>. программой)</w:t>
            </w:r>
          </w:p>
        </w:tc>
        <w:tc>
          <w:tcPr>
            <w:tcW w:w="304" w:type="pct"/>
            <w:tcBorders>
              <w:top w:val="nil"/>
              <w:left w:val="nil"/>
              <w:bottom w:val="single" w:sz="4" w:space="0" w:color="auto"/>
              <w:right w:val="single" w:sz="4" w:space="0" w:color="auto"/>
            </w:tcBorders>
            <w:shd w:val="clear" w:color="auto" w:fill="auto"/>
            <w:noWrap/>
            <w:vAlign w:val="center"/>
            <w:hideMark/>
          </w:tcPr>
          <w:p w14:paraId="1D2D267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6828AE9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7BBDD1A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3C200F5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103,26</w:t>
            </w:r>
          </w:p>
        </w:tc>
        <w:tc>
          <w:tcPr>
            <w:tcW w:w="225" w:type="pct"/>
            <w:tcBorders>
              <w:top w:val="nil"/>
              <w:left w:val="nil"/>
              <w:bottom w:val="single" w:sz="4" w:space="0" w:color="auto"/>
              <w:right w:val="single" w:sz="4" w:space="0" w:color="auto"/>
            </w:tcBorders>
            <w:shd w:val="clear" w:color="auto" w:fill="auto"/>
            <w:noWrap/>
            <w:vAlign w:val="center"/>
            <w:hideMark/>
          </w:tcPr>
          <w:p w14:paraId="34F94E3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25" w:type="pct"/>
            <w:tcBorders>
              <w:top w:val="nil"/>
              <w:left w:val="nil"/>
              <w:bottom w:val="single" w:sz="4" w:space="0" w:color="auto"/>
              <w:right w:val="single" w:sz="4" w:space="0" w:color="auto"/>
            </w:tcBorders>
            <w:shd w:val="clear" w:color="auto" w:fill="auto"/>
            <w:noWrap/>
            <w:vAlign w:val="center"/>
            <w:hideMark/>
          </w:tcPr>
          <w:p w14:paraId="5B39F34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25" w:type="pct"/>
            <w:tcBorders>
              <w:top w:val="nil"/>
              <w:left w:val="nil"/>
              <w:bottom w:val="single" w:sz="4" w:space="0" w:color="auto"/>
              <w:right w:val="single" w:sz="4" w:space="0" w:color="auto"/>
            </w:tcBorders>
            <w:shd w:val="clear" w:color="auto" w:fill="auto"/>
            <w:noWrap/>
            <w:vAlign w:val="center"/>
            <w:hideMark/>
          </w:tcPr>
          <w:p w14:paraId="5938166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37" w:type="pct"/>
            <w:tcBorders>
              <w:top w:val="nil"/>
              <w:left w:val="nil"/>
              <w:bottom w:val="single" w:sz="4" w:space="0" w:color="auto"/>
              <w:right w:val="single" w:sz="4" w:space="0" w:color="auto"/>
            </w:tcBorders>
            <w:shd w:val="clear" w:color="auto" w:fill="auto"/>
            <w:noWrap/>
            <w:vAlign w:val="center"/>
            <w:hideMark/>
          </w:tcPr>
          <w:p w14:paraId="57C0858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37" w:type="pct"/>
            <w:tcBorders>
              <w:top w:val="nil"/>
              <w:left w:val="nil"/>
              <w:bottom w:val="single" w:sz="4" w:space="0" w:color="auto"/>
              <w:right w:val="single" w:sz="4" w:space="0" w:color="auto"/>
            </w:tcBorders>
            <w:shd w:val="clear" w:color="auto" w:fill="auto"/>
            <w:noWrap/>
            <w:vAlign w:val="center"/>
            <w:hideMark/>
          </w:tcPr>
          <w:p w14:paraId="0FCF352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37" w:type="pct"/>
            <w:tcBorders>
              <w:top w:val="nil"/>
              <w:left w:val="nil"/>
              <w:bottom w:val="single" w:sz="4" w:space="0" w:color="auto"/>
              <w:right w:val="single" w:sz="4" w:space="0" w:color="auto"/>
            </w:tcBorders>
            <w:shd w:val="clear" w:color="auto" w:fill="auto"/>
            <w:noWrap/>
            <w:vAlign w:val="center"/>
            <w:hideMark/>
          </w:tcPr>
          <w:p w14:paraId="1B37F4D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33" w:type="pct"/>
            <w:tcBorders>
              <w:top w:val="nil"/>
              <w:left w:val="nil"/>
              <w:bottom w:val="single" w:sz="4" w:space="0" w:color="auto"/>
              <w:right w:val="single" w:sz="4" w:space="0" w:color="auto"/>
            </w:tcBorders>
            <w:shd w:val="clear" w:color="auto" w:fill="auto"/>
            <w:noWrap/>
            <w:vAlign w:val="center"/>
            <w:hideMark/>
          </w:tcPr>
          <w:p w14:paraId="4CB8886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37" w:type="pct"/>
            <w:tcBorders>
              <w:top w:val="nil"/>
              <w:left w:val="nil"/>
              <w:bottom w:val="single" w:sz="4" w:space="0" w:color="auto"/>
              <w:right w:val="single" w:sz="4" w:space="0" w:color="auto"/>
            </w:tcBorders>
            <w:shd w:val="clear" w:color="auto" w:fill="auto"/>
            <w:noWrap/>
            <w:vAlign w:val="center"/>
            <w:hideMark/>
          </w:tcPr>
          <w:p w14:paraId="5E55253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33" w:type="pct"/>
            <w:tcBorders>
              <w:top w:val="nil"/>
              <w:left w:val="nil"/>
              <w:bottom w:val="single" w:sz="4" w:space="0" w:color="auto"/>
              <w:right w:val="single" w:sz="4" w:space="0" w:color="auto"/>
            </w:tcBorders>
            <w:shd w:val="clear" w:color="auto" w:fill="auto"/>
            <w:noWrap/>
            <w:vAlign w:val="center"/>
            <w:hideMark/>
          </w:tcPr>
          <w:p w14:paraId="0381945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29" w:type="pct"/>
            <w:tcBorders>
              <w:top w:val="nil"/>
              <w:left w:val="nil"/>
              <w:bottom w:val="single" w:sz="4" w:space="0" w:color="auto"/>
              <w:right w:val="single" w:sz="4" w:space="0" w:color="auto"/>
            </w:tcBorders>
            <w:shd w:val="clear" w:color="auto" w:fill="auto"/>
            <w:noWrap/>
            <w:vAlign w:val="center"/>
            <w:hideMark/>
          </w:tcPr>
          <w:p w14:paraId="1D255E0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21" w:type="pct"/>
            <w:tcBorders>
              <w:top w:val="nil"/>
              <w:left w:val="nil"/>
              <w:bottom w:val="single" w:sz="4" w:space="0" w:color="auto"/>
              <w:right w:val="single" w:sz="4" w:space="0" w:color="auto"/>
            </w:tcBorders>
            <w:shd w:val="clear" w:color="auto" w:fill="auto"/>
            <w:noWrap/>
            <w:vAlign w:val="center"/>
            <w:hideMark/>
          </w:tcPr>
          <w:p w14:paraId="3D95B6E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25" w:type="pct"/>
            <w:tcBorders>
              <w:top w:val="nil"/>
              <w:left w:val="nil"/>
              <w:bottom w:val="single" w:sz="4" w:space="0" w:color="auto"/>
              <w:right w:val="single" w:sz="4" w:space="0" w:color="auto"/>
            </w:tcBorders>
            <w:shd w:val="clear" w:color="auto" w:fill="auto"/>
            <w:noWrap/>
            <w:vAlign w:val="center"/>
            <w:hideMark/>
          </w:tcPr>
          <w:p w14:paraId="339736E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c>
          <w:tcPr>
            <w:tcW w:w="233" w:type="pct"/>
            <w:tcBorders>
              <w:top w:val="nil"/>
              <w:left w:val="nil"/>
              <w:bottom w:val="single" w:sz="4" w:space="0" w:color="auto"/>
              <w:right w:val="single" w:sz="4" w:space="0" w:color="auto"/>
            </w:tcBorders>
            <w:shd w:val="clear" w:color="auto" w:fill="auto"/>
            <w:noWrap/>
            <w:vAlign w:val="center"/>
            <w:hideMark/>
          </w:tcPr>
          <w:p w14:paraId="4B230EF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226,85</w:t>
            </w:r>
          </w:p>
        </w:tc>
      </w:tr>
      <w:tr w:rsidR="00DA4D6E" w:rsidRPr="00DA4D6E" w14:paraId="30610C55"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noWrap/>
            <w:vAlign w:val="bottom"/>
            <w:hideMark/>
          </w:tcPr>
          <w:p w14:paraId="3A399C8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НОРМАТИВНАЯ ПРИБЫЛЬ</w:t>
            </w:r>
          </w:p>
        </w:tc>
        <w:tc>
          <w:tcPr>
            <w:tcW w:w="304" w:type="pct"/>
            <w:tcBorders>
              <w:top w:val="nil"/>
              <w:left w:val="nil"/>
              <w:bottom w:val="single" w:sz="4" w:space="0" w:color="auto"/>
              <w:right w:val="single" w:sz="4" w:space="0" w:color="auto"/>
            </w:tcBorders>
            <w:shd w:val="clear" w:color="auto" w:fill="auto"/>
            <w:noWrap/>
            <w:vAlign w:val="center"/>
            <w:hideMark/>
          </w:tcPr>
          <w:p w14:paraId="4F373AC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14D73D5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2059D46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671,22</w:t>
            </w:r>
          </w:p>
        </w:tc>
        <w:tc>
          <w:tcPr>
            <w:tcW w:w="225" w:type="pct"/>
            <w:tcBorders>
              <w:top w:val="nil"/>
              <w:left w:val="nil"/>
              <w:bottom w:val="single" w:sz="4" w:space="0" w:color="auto"/>
              <w:right w:val="single" w:sz="4" w:space="0" w:color="auto"/>
            </w:tcBorders>
            <w:shd w:val="clear" w:color="auto" w:fill="auto"/>
            <w:noWrap/>
            <w:vAlign w:val="center"/>
            <w:hideMark/>
          </w:tcPr>
          <w:p w14:paraId="313749E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1319,60</w:t>
            </w:r>
          </w:p>
        </w:tc>
        <w:tc>
          <w:tcPr>
            <w:tcW w:w="225" w:type="pct"/>
            <w:tcBorders>
              <w:top w:val="nil"/>
              <w:left w:val="nil"/>
              <w:bottom w:val="single" w:sz="4" w:space="0" w:color="auto"/>
              <w:right w:val="single" w:sz="4" w:space="0" w:color="auto"/>
            </w:tcBorders>
            <w:shd w:val="clear" w:color="auto" w:fill="auto"/>
            <w:noWrap/>
            <w:vAlign w:val="center"/>
            <w:hideMark/>
          </w:tcPr>
          <w:p w14:paraId="311B7A9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1082,60</w:t>
            </w:r>
          </w:p>
        </w:tc>
        <w:tc>
          <w:tcPr>
            <w:tcW w:w="225" w:type="pct"/>
            <w:tcBorders>
              <w:top w:val="nil"/>
              <w:left w:val="nil"/>
              <w:bottom w:val="single" w:sz="4" w:space="0" w:color="auto"/>
              <w:right w:val="single" w:sz="4" w:space="0" w:color="auto"/>
            </w:tcBorders>
            <w:shd w:val="clear" w:color="auto" w:fill="auto"/>
            <w:noWrap/>
            <w:vAlign w:val="center"/>
            <w:hideMark/>
          </w:tcPr>
          <w:p w14:paraId="0639B70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452,85</w:t>
            </w:r>
          </w:p>
        </w:tc>
        <w:tc>
          <w:tcPr>
            <w:tcW w:w="225" w:type="pct"/>
            <w:tcBorders>
              <w:top w:val="nil"/>
              <w:left w:val="nil"/>
              <w:bottom w:val="single" w:sz="4" w:space="0" w:color="auto"/>
              <w:right w:val="single" w:sz="4" w:space="0" w:color="auto"/>
            </w:tcBorders>
            <w:shd w:val="clear" w:color="auto" w:fill="auto"/>
            <w:noWrap/>
            <w:vAlign w:val="center"/>
            <w:hideMark/>
          </w:tcPr>
          <w:p w14:paraId="6F2EB99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6E93BFD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35333BB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09861C7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78FEE44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6588A34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45EDB8A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4BD0FBC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2B574AA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4ED8725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60A8375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r>
      <w:tr w:rsidR="00DA4D6E" w:rsidRPr="00DA4D6E" w14:paraId="3CDAC5CE"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noWrap/>
            <w:vAlign w:val="bottom"/>
            <w:hideMark/>
          </w:tcPr>
          <w:p w14:paraId="1622E40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ПРЕДПРИНИМАТЕЛЬСКАЯ ПРИБЫЛЬ</w:t>
            </w:r>
          </w:p>
        </w:tc>
        <w:tc>
          <w:tcPr>
            <w:tcW w:w="304" w:type="pct"/>
            <w:tcBorders>
              <w:top w:val="nil"/>
              <w:left w:val="nil"/>
              <w:bottom w:val="single" w:sz="4" w:space="0" w:color="auto"/>
              <w:right w:val="single" w:sz="4" w:space="0" w:color="auto"/>
            </w:tcBorders>
            <w:shd w:val="clear" w:color="auto" w:fill="auto"/>
            <w:noWrap/>
            <w:vAlign w:val="center"/>
            <w:hideMark/>
          </w:tcPr>
          <w:p w14:paraId="5392E7D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45D5E4C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2637,12</w:t>
            </w:r>
          </w:p>
        </w:tc>
        <w:tc>
          <w:tcPr>
            <w:tcW w:w="225" w:type="pct"/>
            <w:tcBorders>
              <w:top w:val="nil"/>
              <w:left w:val="nil"/>
              <w:bottom w:val="single" w:sz="4" w:space="0" w:color="auto"/>
              <w:right w:val="single" w:sz="4" w:space="0" w:color="auto"/>
            </w:tcBorders>
            <w:shd w:val="clear" w:color="auto" w:fill="auto"/>
            <w:noWrap/>
            <w:vAlign w:val="center"/>
            <w:hideMark/>
          </w:tcPr>
          <w:p w14:paraId="39B6517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2754,35</w:t>
            </w:r>
          </w:p>
        </w:tc>
        <w:tc>
          <w:tcPr>
            <w:tcW w:w="225" w:type="pct"/>
            <w:tcBorders>
              <w:top w:val="nil"/>
              <w:left w:val="nil"/>
              <w:bottom w:val="single" w:sz="4" w:space="0" w:color="auto"/>
              <w:right w:val="single" w:sz="4" w:space="0" w:color="auto"/>
            </w:tcBorders>
            <w:shd w:val="clear" w:color="auto" w:fill="auto"/>
            <w:noWrap/>
            <w:vAlign w:val="center"/>
            <w:hideMark/>
          </w:tcPr>
          <w:p w14:paraId="225F9A9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2874,93</w:t>
            </w:r>
          </w:p>
        </w:tc>
        <w:tc>
          <w:tcPr>
            <w:tcW w:w="225" w:type="pct"/>
            <w:tcBorders>
              <w:top w:val="nil"/>
              <w:left w:val="nil"/>
              <w:bottom w:val="single" w:sz="4" w:space="0" w:color="auto"/>
              <w:right w:val="single" w:sz="4" w:space="0" w:color="auto"/>
            </w:tcBorders>
            <w:shd w:val="clear" w:color="auto" w:fill="auto"/>
            <w:noWrap/>
            <w:vAlign w:val="center"/>
            <w:hideMark/>
          </w:tcPr>
          <w:p w14:paraId="48BA8FB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3004,32</w:t>
            </w:r>
          </w:p>
        </w:tc>
        <w:tc>
          <w:tcPr>
            <w:tcW w:w="225" w:type="pct"/>
            <w:tcBorders>
              <w:top w:val="nil"/>
              <w:left w:val="nil"/>
              <w:bottom w:val="single" w:sz="4" w:space="0" w:color="auto"/>
              <w:right w:val="single" w:sz="4" w:space="0" w:color="auto"/>
            </w:tcBorders>
            <w:shd w:val="clear" w:color="auto" w:fill="auto"/>
            <w:noWrap/>
            <w:vAlign w:val="center"/>
            <w:hideMark/>
          </w:tcPr>
          <w:p w14:paraId="38271DF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3143,55</w:t>
            </w:r>
          </w:p>
        </w:tc>
        <w:tc>
          <w:tcPr>
            <w:tcW w:w="225" w:type="pct"/>
            <w:tcBorders>
              <w:top w:val="nil"/>
              <w:left w:val="nil"/>
              <w:bottom w:val="single" w:sz="4" w:space="0" w:color="auto"/>
              <w:right w:val="single" w:sz="4" w:space="0" w:color="auto"/>
            </w:tcBorders>
            <w:shd w:val="clear" w:color="auto" w:fill="auto"/>
            <w:noWrap/>
            <w:vAlign w:val="center"/>
            <w:hideMark/>
          </w:tcPr>
          <w:p w14:paraId="4FB4799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3269,29</w:t>
            </w:r>
          </w:p>
        </w:tc>
        <w:tc>
          <w:tcPr>
            <w:tcW w:w="237" w:type="pct"/>
            <w:tcBorders>
              <w:top w:val="nil"/>
              <w:left w:val="nil"/>
              <w:bottom w:val="single" w:sz="4" w:space="0" w:color="auto"/>
              <w:right w:val="single" w:sz="4" w:space="0" w:color="auto"/>
            </w:tcBorders>
            <w:shd w:val="clear" w:color="auto" w:fill="auto"/>
            <w:noWrap/>
            <w:vAlign w:val="center"/>
            <w:hideMark/>
          </w:tcPr>
          <w:p w14:paraId="59A8B9C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3400,06</w:t>
            </w:r>
          </w:p>
        </w:tc>
        <w:tc>
          <w:tcPr>
            <w:tcW w:w="237" w:type="pct"/>
            <w:tcBorders>
              <w:top w:val="nil"/>
              <w:left w:val="nil"/>
              <w:bottom w:val="single" w:sz="4" w:space="0" w:color="auto"/>
              <w:right w:val="single" w:sz="4" w:space="0" w:color="auto"/>
            </w:tcBorders>
            <w:shd w:val="clear" w:color="auto" w:fill="auto"/>
            <w:noWrap/>
            <w:vAlign w:val="center"/>
            <w:hideMark/>
          </w:tcPr>
          <w:p w14:paraId="38EB8B5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3536,07</w:t>
            </w:r>
          </w:p>
        </w:tc>
        <w:tc>
          <w:tcPr>
            <w:tcW w:w="237" w:type="pct"/>
            <w:tcBorders>
              <w:top w:val="nil"/>
              <w:left w:val="nil"/>
              <w:bottom w:val="single" w:sz="4" w:space="0" w:color="auto"/>
              <w:right w:val="single" w:sz="4" w:space="0" w:color="auto"/>
            </w:tcBorders>
            <w:shd w:val="clear" w:color="auto" w:fill="auto"/>
            <w:noWrap/>
            <w:vAlign w:val="center"/>
            <w:hideMark/>
          </w:tcPr>
          <w:p w14:paraId="3F4D5B1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3677,51</w:t>
            </w:r>
          </w:p>
        </w:tc>
        <w:tc>
          <w:tcPr>
            <w:tcW w:w="233" w:type="pct"/>
            <w:tcBorders>
              <w:top w:val="nil"/>
              <w:left w:val="nil"/>
              <w:bottom w:val="single" w:sz="4" w:space="0" w:color="auto"/>
              <w:right w:val="single" w:sz="4" w:space="0" w:color="auto"/>
            </w:tcBorders>
            <w:shd w:val="clear" w:color="auto" w:fill="auto"/>
            <w:noWrap/>
            <w:vAlign w:val="center"/>
            <w:hideMark/>
          </w:tcPr>
          <w:p w14:paraId="15ACCDC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3824,61</w:t>
            </w:r>
          </w:p>
        </w:tc>
        <w:tc>
          <w:tcPr>
            <w:tcW w:w="237" w:type="pct"/>
            <w:tcBorders>
              <w:top w:val="nil"/>
              <w:left w:val="nil"/>
              <w:bottom w:val="single" w:sz="4" w:space="0" w:color="auto"/>
              <w:right w:val="single" w:sz="4" w:space="0" w:color="auto"/>
            </w:tcBorders>
            <w:shd w:val="clear" w:color="auto" w:fill="auto"/>
            <w:noWrap/>
            <w:vAlign w:val="center"/>
            <w:hideMark/>
          </w:tcPr>
          <w:p w14:paraId="215E791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3977,59</w:t>
            </w:r>
          </w:p>
        </w:tc>
        <w:tc>
          <w:tcPr>
            <w:tcW w:w="233" w:type="pct"/>
            <w:tcBorders>
              <w:top w:val="nil"/>
              <w:left w:val="nil"/>
              <w:bottom w:val="single" w:sz="4" w:space="0" w:color="auto"/>
              <w:right w:val="single" w:sz="4" w:space="0" w:color="auto"/>
            </w:tcBorders>
            <w:shd w:val="clear" w:color="auto" w:fill="auto"/>
            <w:noWrap/>
            <w:vAlign w:val="center"/>
            <w:hideMark/>
          </w:tcPr>
          <w:p w14:paraId="405883F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4136,70</w:t>
            </w:r>
          </w:p>
        </w:tc>
        <w:tc>
          <w:tcPr>
            <w:tcW w:w="229" w:type="pct"/>
            <w:tcBorders>
              <w:top w:val="nil"/>
              <w:left w:val="nil"/>
              <w:bottom w:val="single" w:sz="4" w:space="0" w:color="auto"/>
              <w:right w:val="single" w:sz="4" w:space="0" w:color="auto"/>
            </w:tcBorders>
            <w:shd w:val="clear" w:color="auto" w:fill="auto"/>
            <w:noWrap/>
            <w:vAlign w:val="center"/>
            <w:hideMark/>
          </w:tcPr>
          <w:p w14:paraId="1ECB199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4302,17</w:t>
            </w:r>
          </w:p>
        </w:tc>
        <w:tc>
          <w:tcPr>
            <w:tcW w:w="221" w:type="pct"/>
            <w:tcBorders>
              <w:top w:val="nil"/>
              <w:left w:val="nil"/>
              <w:bottom w:val="single" w:sz="4" w:space="0" w:color="auto"/>
              <w:right w:val="single" w:sz="4" w:space="0" w:color="auto"/>
            </w:tcBorders>
            <w:shd w:val="clear" w:color="auto" w:fill="auto"/>
            <w:noWrap/>
            <w:vAlign w:val="center"/>
            <w:hideMark/>
          </w:tcPr>
          <w:p w14:paraId="70A233B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4474,25</w:t>
            </w:r>
          </w:p>
        </w:tc>
        <w:tc>
          <w:tcPr>
            <w:tcW w:w="225" w:type="pct"/>
            <w:tcBorders>
              <w:top w:val="nil"/>
              <w:left w:val="nil"/>
              <w:bottom w:val="single" w:sz="4" w:space="0" w:color="auto"/>
              <w:right w:val="single" w:sz="4" w:space="0" w:color="auto"/>
            </w:tcBorders>
            <w:shd w:val="clear" w:color="auto" w:fill="auto"/>
            <w:noWrap/>
            <w:vAlign w:val="center"/>
            <w:hideMark/>
          </w:tcPr>
          <w:p w14:paraId="19A6B63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4653,22</w:t>
            </w:r>
          </w:p>
        </w:tc>
        <w:tc>
          <w:tcPr>
            <w:tcW w:w="233" w:type="pct"/>
            <w:tcBorders>
              <w:top w:val="nil"/>
              <w:left w:val="nil"/>
              <w:bottom w:val="single" w:sz="4" w:space="0" w:color="auto"/>
              <w:right w:val="single" w:sz="4" w:space="0" w:color="auto"/>
            </w:tcBorders>
            <w:shd w:val="clear" w:color="auto" w:fill="auto"/>
            <w:noWrap/>
            <w:vAlign w:val="center"/>
            <w:hideMark/>
          </w:tcPr>
          <w:p w14:paraId="2BAA3C5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4839,35</w:t>
            </w:r>
          </w:p>
        </w:tc>
      </w:tr>
      <w:tr w:rsidR="00DA4D6E" w:rsidRPr="00DA4D6E" w14:paraId="3CCA2C46"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bottom"/>
            <w:hideMark/>
          </w:tcPr>
          <w:p w14:paraId="2FE339A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Выпадающие доходы (экономия средств), иные корректировки НВВ</w:t>
            </w:r>
          </w:p>
        </w:tc>
        <w:tc>
          <w:tcPr>
            <w:tcW w:w="304" w:type="pct"/>
            <w:tcBorders>
              <w:top w:val="nil"/>
              <w:left w:val="nil"/>
              <w:bottom w:val="single" w:sz="4" w:space="0" w:color="auto"/>
              <w:right w:val="single" w:sz="4" w:space="0" w:color="auto"/>
            </w:tcBorders>
            <w:shd w:val="clear" w:color="auto" w:fill="auto"/>
            <w:noWrap/>
            <w:vAlign w:val="center"/>
            <w:hideMark/>
          </w:tcPr>
          <w:p w14:paraId="3B271F3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66E49A1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6AF8C89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653406F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7FC484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446D08F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25FD77F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07EF49B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01EAEFC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2CFD956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1758C69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43C8691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7A74CBC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6DBAA07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2BAB6D0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6A8226A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1E123D6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r>
      <w:tr w:rsidR="00DA4D6E" w:rsidRPr="00DA4D6E" w14:paraId="74112157"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33115871"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 xml:space="preserve">Тариф с </w:t>
            </w:r>
            <w:proofErr w:type="spellStart"/>
            <w:r w:rsidRPr="00DA4D6E">
              <w:rPr>
                <w:b/>
                <w:bCs/>
                <w:i/>
                <w:iCs/>
                <w:color w:val="000000"/>
                <w:sz w:val="18"/>
                <w:szCs w:val="18"/>
              </w:rPr>
              <w:t>инвест</w:t>
            </w:r>
            <w:proofErr w:type="spellEnd"/>
            <w:r w:rsidRPr="00DA4D6E">
              <w:rPr>
                <w:b/>
                <w:bCs/>
                <w:i/>
                <w:iCs/>
                <w:color w:val="000000"/>
                <w:sz w:val="18"/>
                <w:szCs w:val="18"/>
              </w:rPr>
              <w:t>. составляющей</w:t>
            </w:r>
          </w:p>
        </w:tc>
        <w:tc>
          <w:tcPr>
            <w:tcW w:w="304" w:type="pct"/>
            <w:tcBorders>
              <w:top w:val="nil"/>
              <w:left w:val="nil"/>
              <w:bottom w:val="single" w:sz="4" w:space="0" w:color="auto"/>
              <w:right w:val="single" w:sz="4" w:space="0" w:color="auto"/>
            </w:tcBorders>
            <w:shd w:val="clear" w:color="auto" w:fill="auto"/>
            <w:noWrap/>
            <w:vAlign w:val="center"/>
            <w:hideMark/>
          </w:tcPr>
          <w:p w14:paraId="3B7AA6D1" w14:textId="77777777" w:rsidR="00DA4D6E" w:rsidRPr="00DA4D6E" w:rsidRDefault="00DA4D6E" w:rsidP="00DA4D6E">
            <w:pPr>
              <w:spacing w:before="0" w:after="0" w:line="240" w:lineRule="auto"/>
              <w:ind w:firstLine="0"/>
              <w:jc w:val="center"/>
              <w:rPr>
                <w:b/>
                <w:bCs/>
                <w:i/>
                <w:iCs/>
                <w:color w:val="000000"/>
                <w:sz w:val="18"/>
                <w:szCs w:val="18"/>
              </w:rPr>
            </w:pPr>
            <w:proofErr w:type="spellStart"/>
            <w:r w:rsidRPr="00DA4D6E">
              <w:rPr>
                <w:b/>
                <w:bCs/>
                <w:i/>
                <w:iCs/>
                <w:color w:val="000000"/>
                <w:sz w:val="18"/>
                <w:szCs w:val="18"/>
              </w:rPr>
              <w:t>руб</w:t>
            </w:r>
            <w:proofErr w:type="spellEnd"/>
            <w:r w:rsidRPr="00DA4D6E">
              <w:rPr>
                <w:b/>
                <w:bCs/>
                <w:i/>
                <w:iCs/>
                <w:color w:val="000000"/>
                <w:sz w:val="18"/>
                <w:szCs w:val="18"/>
              </w:rPr>
              <w:t>/Гкал</w:t>
            </w:r>
          </w:p>
        </w:tc>
        <w:tc>
          <w:tcPr>
            <w:tcW w:w="225" w:type="pct"/>
            <w:tcBorders>
              <w:top w:val="nil"/>
              <w:left w:val="nil"/>
              <w:bottom w:val="single" w:sz="4" w:space="0" w:color="auto"/>
              <w:right w:val="single" w:sz="4" w:space="0" w:color="auto"/>
            </w:tcBorders>
            <w:shd w:val="clear" w:color="auto" w:fill="auto"/>
            <w:noWrap/>
            <w:vAlign w:val="center"/>
            <w:hideMark/>
          </w:tcPr>
          <w:p w14:paraId="6B5E6981"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3230,20</w:t>
            </w:r>
          </w:p>
        </w:tc>
        <w:tc>
          <w:tcPr>
            <w:tcW w:w="225" w:type="pct"/>
            <w:tcBorders>
              <w:top w:val="nil"/>
              <w:left w:val="nil"/>
              <w:bottom w:val="single" w:sz="4" w:space="0" w:color="auto"/>
              <w:right w:val="single" w:sz="4" w:space="0" w:color="auto"/>
            </w:tcBorders>
            <w:shd w:val="clear" w:color="auto" w:fill="auto"/>
            <w:noWrap/>
            <w:vAlign w:val="center"/>
            <w:hideMark/>
          </w:tcPr>
          <w:p w14:paraId="200261F1"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3477,18</w:t>
            </w:r>
          </w:p>
        </w:tc>
        <w:tc>
          <w:tcPr>
            <w:tcW w:w="225" w:type="pct"/>
            <w:tcBorders>
              <w:top w:val="nil"/>
              <w:left w:val="nil"/>
              <w:bottom w:val="single" w:sz="4" w:space="0" w:color="auto"/>
              <w:right w:val="single" w:sz="4" w:space="0" w:color="auto"/>
            </w:tcBorders>
            <w:shd w:val="clear" w:color="auto" w:fill="auto"/>
            <w:noWrap/>
            <w:vAlign w:val="center"/>
            <w:hideMark/>
          </w:tcPr>
          <w:p w14:paraId="16741991"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3616,03</w:t>
            </w:r>
          </w:p>
        </w:tc>
        <w:tc>
          <w:tcPr>
            <w:tcW w:w="225" w:type="pct"/>
            <w:tcBorders>
              <w:top w:val="nil"/>
              <w:left w:val="nil"/>
              <w:bottom w:val="single" w:sz="4" w:space="0" w:color="auto"/>
              <w:right w:val="single" w:sz="4" w:space="0" w:color="auto"/>
            </w:tcBorders>
            <w:shd w:val="clear" w:color="auto" w:fill="auto"/>
            <w:noWrap/>
            <w:vAlign w:val="center"/>
            <w:hideMark/>
          </w:tcPr>
          <w:p w14:paraId="7F05A04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3737,94</w:t>
            </w:r>
          </w:p>
        </w:tc>
        <w:tc>
          <w:tcPr>
            <w:tcW w:w="225" w:type="pct"/>
            <w:tcBorders>
              <w:top w:val="nil"/>
              <w:left w:val="nil"/>
              <w:bottom w:val="single" w:sz="4" w:space="0" w:color="auto"/>
              <w:right w:val="single" w:sz="4" w:space="0" w:color="auto"/>
            </w:tcBorders>
            <w:shd w:val="clear" w:color="auto" w:fill="auto"/>
            <w:noWrap/>
            <w:vAlign w:val="center"/>
            <w:hideMark/>
          </w:tcPr>
          <w:p w14:paraId="15E36E89"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3842,25</w:t>
            </w:r>
          </w:p>
        </w:tc>
        <w:tc>
          <w:tcPr>
            <w:tcW w:w="225" w:type="pct"/>
            <w:tcBorders>
              <w:top w:val="nil"/>
              <w:left w:val="nil"/>
              <w:bottom w:val="single" w:sz="4" w:space="0" w:color="auto"/>
              <w:right w:val="single" w:sz="4" w:space="0" w:color="auto"/>
            </w:tcBorders>
            <w:shd w:val="clear" w:color="auto" w:fill="auto"/>
            <w:noWrap/>
            <w:vAlign w:val="center"/>
            <w:hideMark/>
          </w:tcPr>
          <w:p w14:paraId="51143909"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3975,80</w:t>
            </w:r>
          </w:p>
        </w:tc>
        <w:tc>
          <w:tcPr>
            <w:tcW w:w="237" w:type="pct"/>
            <w:tcBorders>
              <w:top w:val="nil"/>
              <w:left w:val="nil"/>
              <w:bottom w:val="single" w:sz="4" w:space="0" w:color="auto"/>
              <w:right w:val="single" w:sz="4" w:space="0" w:color="auto"/>
            </w:tcBorders>
            <w:shd w:val="clear" w:color="auto" w:fill="auto"/>
            <w:noWrap/>
            <w:vAlign w:val="center"/>
            <w:hideMark/>
          </w:tcPr>
          <w:p w14:paraId="0FDD021D"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4134,02</w:t>
            </w:r>
          </w:p>
        </w:tc>
        <w:tc>
          <w:tcPr>
            <w:tcW w:w="237" w:type="pct"/>
            <w:tcBorders>
              <w:top w:val="nil"/>
              <w:left w:val="nil"/>
              <w:bottom w:val="single" w:sz="4" w:space="0" w:color="auto"/>
              <w:right w:val="single" w:sz="4" w:space="0" w:color="auto"/>
            </w:tcBorders>
            <w:shd w:val="clear" w:color="auto" w:fill="auto"/>
            <w:noWrap/>
            <w:vAlign w:val="center"/>
            <w:hideMark/>
          </w:tcPr>
          <w:p w14:paraId="2CA6BEF8"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4298,57</w:t>
            </w:r>
          </w:p>
        </w:tc>
        <w:tc>
          <w:tcPr>
            <w:tcW w:w="237" w:type="pct"/>
            <w:tcBorders>
              <w:top w:val="nil"/>
              <w:left w:val="nil"/>
              <w:bottom w:val="single" w:sz="4" w:space="0" w:color="auto"/>
              <w:right w:val="single" w:sz="4" w:space="0" w:color="auto"/>
            </w:tcBorders>
            <w:shd w:val="clear" w:color="auto" w:fill="auto"/>
            <w:noWrap/>
            <w:vAlign w:val="center"/>
            <w:hideMark/>
          </w:tcPr>
          <w:p w14:paraId="13F8FEE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4469,71</w:t>
            </w:r>
          </w:p>
        </w:tc>
        <w:tc>
          <w:tcPr>
            <w:tcW w:w="233" w:type="pct"/>
            <w:tcBorders>
              <w:top w:val="nil"/>
              <w:left w:val="nil"/>
              <w:bottom w:val="single" w:sz="4" w:space="0" w:color="auto"/>
              <w:right w:val="single" w:sz="4" w:space="0" w:color="auto"/>
            </w:tcBorders>
            <w:shd w:val="clear" w:color="auto" w:fill="auto"/>
            <w:noWrap/>
            <w:vAlign w:val="center"/>
            <w:hideMark/>
          </w:tcPr>
          <w:p w14:paraId="52585A8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4192,05</w:t>
            </w:r>
          </w:p>
        </w:tc>
        <w:tc>
          <w:tcPr>
            <w:tcW w:w="237" w:type="pct"/>
            <w:tcBorders>
              <w:top w:val="nil"/>
              <w:left w:val="nil"/>
              <w:bottom w:val="single" w:sz="4" w:space="0" w:color="auto"/>
              <w:right w:val="single" w:sz="4" w:space="0" w:color="auto"/>
            </w:tcBorders>
            <w:shd w:val="clear" w:color="auto" w:fill="auto"/>
            <w:noWrap/>
            <w:vAlign w:val="center"/>
            <w:hideMark/>
          </w:tcPr>
          <w:p w14:paraId="2294FE9A"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4364,04</w:t>
            </w:r>
          </w:p>
        </w:tc>
        <w:tc>
          <w:tcPr>
            <w:tcW w:w="233" w:type="pct"/>
            <w:tcBorders>
              <w:top w:val="nil"/>
              <w:left w:val="nil"/>
              <w:bottom w:val="single" w:sz="4" w:space="0" w:color="auto"/>
              <w:right w:val="single" w:sz="4" w:space="0" w:color="auto"/>
            </w:tcBorders>
            <w:shd w:val="clear" w:color="auto" w:fill="auto"/>
            <w:noWrap/>
            <w:vAlign w:val="center"/>
            <w:hideMark/>
          </w:tcPr>
          <w:p w14:paraId="48F81776"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4543,06</w:t>
            </w:r>
          </w:p>
        </w:tc>
        <w:tc>
          <w:tcPr>
            <w:tcW w:w="229" w:type="pct"/>
            <w:tcBorders>
              <w:top w:val="nil"/>
              <w:left w:val="nil"/>
              <w:bottom w:val="single" w:sz="4" w:space="0" w:color="auto"/>
              <w:right w:val="single" w:sz="4" w:space="0" w:color="auto"/>
            </w:tcBorders>
            <w:shd w:val="clear" w:color="auto" w:fill="auto"/>
            <w:noWrap/>
            <w:vAlign w:val="center"/>
            <w:hideMark/>
          </w:tcPr>
          <w:p w14:paraId="70A8E893"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4729,41</w:t>
            </w:r>
          </w:p>
        </w:tc>
        <w:tc>
          <w:tcPr>
            <w:tcW w:w="221" w:type="pct"/>
            <w:tcBorders>
              <w:top w:val="nil"/>
              <w:left w:val="nil"/>
              <w:bottom w:val="single" w:sz="4" w:space="0" w:color="auto"/>
              <w:right w:val="single" w:sz="4" w:space="0" w:color="auto"/>
            </w:tcBorders>
            <w:shd w:val="clear" w:color="auto" w:fill="auto"/>
            <w:noWrap/>
            <w:vAlign w:val="center"/>
            <w:hideMark/>
          </w:tcPr>
          <w:p w14:paraId="1AEF4006"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4923,39</w:t>
            </w:r>
          </w:p>
        </w:tc>
        <w:tc>
          <w:tcPr>
            <w:tcW w:w="225" w:type="pct"/>
            <w:tcBorders>
              <w:top w:val="nil"/>
              <w:left w:val="nil"/>
              <w:bottom w:val="single" w:sz="4" w:space="0" w:color="auto"/>
              <w:right w:val="single" w:sz="4" w:space="0" w:color="auto"/>
            </w:tcBorders>
            <w:shd w:val="clear" w:color="auto" w:fill="auto"/>
            <w:noWrap/>
            <w:vAlign w:val="center"/>
            <w:hideMark/>
          </w:tcPr>
          <w:p w14:paraId="6777D9F4"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5125,31</w:t>
            </w:r>
          </w:p>
        </w:tc>
        <w:tc>
          <w:tcPr>
            <w:tcW w:w="233" w:type="pct"/>
            <w:tcBorders>
              <w:top w:val="nil"/>
              <w:left w:val="nil"/>
              <w:bottom w:val="single" w:sz="4" w:space="0" w:color="auto"/>
              <w:right w:val="single" w:sz="4" w:space="0" w:color="auto"/>
            </w:tcBorders>
            <w:shd w:val="clear" w:color="auto" w:fill="auto"/>
            <w:noWrap/>
            <w:vAlign w:val="center"/>
            <w:hideMark/>
          </w:tcPr>
          <w:p w14:paraId="7BF1532F"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5335,50</w:t>
            </w:r>
          </w:p>
        </w:tc>
      </w:tr>
      <w:tr w:rsidR="00DA4D6E" w:rsidRPr="00DA4D6E" w14:paraId="467BD3D7"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5038FCC4"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 xml:space="preserve">Тариф без </w:t>
            </w:r>
            <w:proofErr w:type="spellStart"/>
            <w:r w:rsidRPr="00DA4D6E">
              <w:rPr>
                <w:b/>
                <w:bCs/>
                <w:i/>
                <w:iCs/>
                <w:color w:val="000000"/>
                <w:sz w:val="18"/>
                <w:szCs w:val="18"/>
              </w:rPr>
              <w:t>инвест</w:t>
            </w:r>
            <w:proofErr w:type="spellEnd"/>
            <w:r w:rsidRPr="00DA4D6E">
              <w:rPr>
                <w:b/>
                <w:bCs/>
                <w:i/>
                <w:iCs/>
                <w:color w:val="000000"/>
                <w:sz w:val="18"/>
                <w:szCs w:val="18"/>
              </w:rPr>
              <w:t>. составляющей</w:t>
            </w:r>
          </w:p>
        </w:tc>
        <w:tc>
          <w:tcPr>
            <w:tcW w:w="304" w:type="pct"/>
            <w:tcBorders>
              <w:top w:val="nil"/>
              <w:left w:val="nil"/>
              <w:bottom w:val="single" w:sz="4" w:space="0" w:color="auto"/>
              <w:right w:val="single" w:sz="4" w:space="0" w:color="auto"/>
            </w:tcBorders>
            <w:shd w:val="clear" w:color="auto" w:fill="auto"/>
            <w:noWrap/>
            <w:vAlign w:val="center"/>
            <w:hideMark/>
          </w:tcPr>
          <w:p w14:paraId="3545D647" w14:textId="77777777" w:rsidR="00DA4D6E" w:rsidRPr="00DA4D6E" w:rsidRDefault="00DA4D6E" w:rsidP="00DA4D6E">
            <w:pPr>
              <w:spacing w:before="0" w:after="0" w:line="240" w:lineRule="auto"/>
              <w:ind w:firstLine="0"/>
              <w:jc w:val="center"/>
              <w:rPr>
                <w:b/>
                <w:bCs/>
                <w:i/>
                <w:iCs/>
                <w:color w:val="000000"/>
                <w:sz w:val="18"/>
                <w:szCs w:val="18"/>
              </w:rPr>
            </w:pPr>
            <w:proofErr w:type="spellStart"/>
            <w:r w:rsidRPr="00DA4D6E">
              <w:rPr>
                <w:b/>
                <w:bCs/>
                <w:i/>
                <w:iCs/>
                <w:color w:val="000000"/>
                <w:sz w:val="18"/>
                <w:szCs w:val="18"/>
              </w:rPr>
              <w:t>руб</w:t>
            </w:r>
            <w:proofErr w:type="spellEnd"/>
            <w:r w:rsidRPr="00DA4D6E">
              <w:rPr>
                <w:b/>
                <w:bCs/>
                <w:i/>
                <w:iCs/>
                <w:color w:val="000000"/>
                <w:sz w:val="18"/>
                <w:szCs w:val="18"/>
              </w:rPr>
              <w:t>/Гкал</w:t>
            </w:r>
          </w:p>
        </w:tc>
        <w:tc>
          <w:tcPr>
            <w:tcW w:w="225" w:type="pct"/>
            <w:tcBorders>
              <w:top w:val="nil"/>
              <w:left w:val="nil"/>
              <w:bottom w:val="single" w:sz="4" w:space="0" w:color="auto"/>
              <w:right w:val="single" w:sz="4" w:space="0" w:color="auto"/>
            </w:tcBorders>
            <w:shd w:val="clear" w:color="auto" w:fill="auto"/>
            <w:noWrap/>
            <w:vAlign w:val="center"/>
            <w:hideMark/>
          </w:tcPr>
          <w:p w14:paraId="533A2AE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3230,20</w:t>
            </w:r>
          </w:p>
        </w:tc>
        <w:tc>
          <w:tcPr>
            <w:tcW w:w="225" w:type="pct"/>
            <w:tcBorders>
              <w:top w:val="nil"/>
              <w:left w:val="nil"/>
              <w:bottom w:val="single" w:sz="4" w:space="0" w:color="auto"/>
              <w:right w:val="single" w:sz="4" w:space="0" w:color="auto"/>
            </w:tcBorders>
            <w:shd w:val="clear" w:color="auto" w:fill="auto"/>
            <w:noWrap/>
            <w:vAlign w:val="center"/>
            <w:hideMark/>
          </w:tcPr>
          <w:p w14:paraId="798D845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3449,66</w:t>
            </w:r>
          </w:p>
        </w:tc>
        <w:tc>
          <w:tcPr>
            <w:tcW w:w="225" w:type="pct"/>
            <w:tcBorders>
              <w:top w:val="nil"/>
              <w:left w:val="nil"/>
              <w:bottom w:val="single" w:sz="4" w:space="0" w:color="auto"/>
              <w:right w:val="single" w:sz="4" w:space="0" w:color="auto"/>
            </w:tcBorders>
            <w:shd w:val="clear" w:color="auto" w:fill="auto"/>
            <w:noWrap/>
            <w:vAlign w:val="center"/>
            <w:hideMark/>
          </w:tcPr>
          <w:p w14:paraId="451BBB74"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3557,70</w:t>
            </w:r>
          </w:p>
        </w:tc>
        <w:tc>
          <w:tcPr>
            <w:tcW w:w="225" w:type="pct"/>
            <w:tcBorders>
              <w:top w:val="nil"/>
              <w:left w:val="nil"/>
              <w:bottom w:val="single" w:sz="4" w:space="0" w:color="auto"/>
              <w:right w:val="single" w:sz="4" w:space="0" w:color="auto"/>
            </w:tcBorders>
            <w:shd w:val="clear" w:color="auto" w:fill="auto"/>
            <w:noWrap/>
            <w:vAlign w:val="center"/>
            <w:hideMark/>
          </w:tcPr>
          <w:p w14:paraId="53F318B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3684,26</w:t>
            </w:r>
          </w:p>
        </w:tc>
        <w:tc>
          <w:tcPr>
            <w:tcW w:w="225" w:type="pct"/>
            <w:tcBorders>
              <w:top w:val="nil"/>
              <w:left w:val="nil"/>
              <w:bottom w:val="single" w:sz="4" w:space="0" w:color="auto"/>
              <w:right w:val="single" w:sz="4" w:space="0" w:color="auto"/>
            </w:tcBorders>
            <w:shd w:val="clear" w:color="auto" w:fill="auto"/>
            <w:noWrap/>
            <w:vAlign w:val="center"/>
            <w:hideMark/>
          </w:tcPr>
          <w:p w14:paraId="3007506A"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3814,38</w:t>
            </w:r>
          </w:p>
        </w:tc>
        <w:tc>
          <w:tcPr>
            <w:tcW w:w="225" w:type="pct"/>
            <w:tcBorders>
              <w:top w:val="nil"/>
              <w:left w:val="nil"/>
              <w:bottom w:val="single" w:sz="4" w:space="0" w:color="auto"/>
              <w:right w:val="single" w:sz="4" w:space="0" w:color="auto"/>
            </w:tcBorders>
            <w:shd w:val="clear" w:color="auto" w:fill="auto"/>
            <w:noWrap/>
            <w:vAlign w:val="center"/>
            <w:hideMark/>
          </w:tcPr>
          <w:p w14:paraId="23A4ADA1"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3966,50</w:t>
            </w:r>
          </w:p>
        </w:tc>
        <w:tc>
          <w:tcPr>
            <w:tcW w:w="237" w:type="pct"/>
            <w:tcBorders>
              <w:top w:val="nil"/>
              <w:left w:val="nil"/>
              <w:bottom w:val="single" w:sz="4" w:space="0" w:color="auto"/>
              <w:right w:val="single" w:sz="4" w:space="0" w:color="auto"/>
            </w:tcBorders>
            <w:shd w:val="clear" w:color="auto" w:fill="auto"/>
            <w:noWrap/>
            <w:vAlign w:val="center"/>
            <w:hideMark/>
          </w:tcPr>
          <w:p w14:paraId="7FA5B906"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4124,72</w:t>
            </w:r>
          </w:p>
        </w:tc>
        <w:tc>
          <w:tcPr>
            <w:tcW w:w="237" w:type="pct"/>
            <w:tcBorders>
              <w:top w:val="nil"/>
              <w:left w:val="nil"/>
              <w:bottom w:val="single" w:sz="4" w:space="0" w:color="auto"/>
              <w:right w:val="single" w:sz="4" w:space="0" w:color="auto"/>
            </w:tcBorders>
            <w:shd w:val="clear" w:color="auto" w:fill="auto"/>
            <w:noWrap/>
            <w:vAlign w:val="center"/>
            <w:hideMark/>
          </w:tcPr>
          <w:p w14:paraId="13B81C9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4289,27</w:t>
            </w:r>
          </w:p>
        </w:tc>
        <w:tc>
          <w:tcPr>
            <w:tcW w:w="237" w:type="pct"/>
            <w:tcBorders>
              <w:top w:val="nil"/>
              <w:left w:val="nil"/>
              <w:bottom w:val="single" w:sz="4" w:space="0" w:color="auto"/>
              <w:right w:val="single" w:sz="4" w:space="0" w:color="auto"/>
            </w:tcBorders>
            <w:shd w:val="clear" w:color="auto" w:fill="auto"/>
            <w:noWrap/>
            <w:vAlign w:val="center"/>
            <w:hideMark/>
          </w:tcPr>
          <w:p w14:paraId="192D4E48"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4460,41</w:t>
            </w:r>
          </w:p>
        </w:tc>
        <w:tc>
          <w:tcPr>
            <w:tcW w:w="233" w:type="pct"/>
            <w:tcBorders>
              <w:top w:val="nil"/>
              <w:left w:val="nil"/>
              <w:bottom w:val="single" w:sz="4" w:space="0" w:color="auto"/>
              <w:right w:val="single" w:sz="4" w:space="0" w:color="auto"/>
            </w:tcBorders>
            <w:shd w:val="clear" w:color="auto" w:fill="auto"/>
            <w:noWrap/>
            <w:vAlign w:val="center"/>
            <w:hideMark/>
          </w:tcPr>
          <w:p w14:paraId="7A20E4F0"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4182,75</w:t>
            </w:r>
          </w:p>
        </w:tc>
        <w:tc>
          <w:tcPr>
            <w:tcW w:w="237" w:type="pct"/>
            <w:tcBorders>
              <w:top w:val="nil"/>
              <w:left w:val="nil"/>
              <w:bottom w:val="single" w:sz="4" w:space="0" w:color="auto"/>
              <w:right w:val="single" w:sz="4" w:space="0" w:color="auto"/>
            </w:tcBorders>
            <w:shd w:val="clear" w:color="auto" w:fill="auto"/>
            <w:noWrap/>
            <w:vAlign w:val="center"/>
            <w:hideMark/>
          </w:tcPr>
          <w:p w14:paraId="5AFBC1A6"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4354,74</w:t>
            </w:r>
          </w:p>
        </w:tc>
        <w:tc>
          <w:tcPr>
            <w:tcW w:w="233" w:type="pct"/>
            <w:tcBorders>
              <w:top w:val="nil"/>
              <w:left w:val="nil"/>
              <w:bottom w:val="single" w:sz="4" w:space="0" w:color="auto"/>
              <w:right w:val="single" w:sz="4" w:space="0" w:color="auto"/>
            </w:tcBorders>
            <w:shd w:val="clear" w:color="auto" w:fill="auto"/>
            <w:noWrap/>
            <w:vAlign w:val="center"/>
            <w:hideMark/>
          </w:tcPr>
          <w:p w14:paraId="0740DDE4"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4533,76</w:t>
            </w:r>
          </w:p>
        </w:tc>
        <w:tc>
          <w:tcPr>
            <w:tcW w:w="229" w:type="pct"/>
            <w:tcBorders>
              <w:top w:val="nil"/>
              <w:left w:val="nil"/>
              <w:bottom w:val="single" w:sz="4" w:space="0" w:color="auto"/>
              <w:right w:val="single" w:sz="4" w:space="0" w:color="auto"/>
            </w:tcBorders>
            <w:shd w:val="clear" w:color="auto" w:fill="auto"/>
            <w:noWrap/>
            <w:vAlign w:val="center"/>
            <w:hideMark/>
          </w:tcPr>
          <w:p w14:paraId="5E8D2C79"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4720,11</w:t>
            </w:r>
          </w:p>
        </w:tc>
        <w:tc>
          <w:tcPr>
            <w:tcW w:w="221" w:type="pct"/>
            <w:tcBorders>
              <w:top w:val="nil"/>
              <w:left w:val="nil"/>
              <w:bottom w:val="single" w:sz="4" w:space="0" w:color="auto"/>
              <w:right w:val="single" w:sz="4" w:space="0" w:color="auto"/>
            </w:tcBorders>
            <w:shd w:val="clear" w:color="auto" w:fill="auto"/>
            <w:noWrap/>
            <w:vAlign w:val="center"/>
            <w:hideMark/>
          </w:tcPr>
          <w:p w14:paraId="68F0041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4914,09</w:t>
            </w:r>
          </w:p>
        </w:tc>
        <w:tc>
          <w:tcPr>
            <w:tcW w:w="225" w:type="pct"/>
            <w:tcBorders>
              <w:top w:val="nil"/>
              <w:left w:val="nil"/>
              <w:bottom w:val="single" w:sz="4" w:space="0" w:color="auto"/>
              <w:right w:val="single" w:sz="4" w:space="0" w:color="auto"/>
            </w:tcBorders>
            <w:shd w:val="clear" w:color="auto" w:fill="auto"/>
            <w:noWrap/>
            <w:vAlign w:val="center"/>
            <w:hideMark/>
          </w:tcPr>
          <w:p w14:paraId="5AD9899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5116,01</w:t>
            </w:r>
          </w:p>
        </w:tc>
        <w:tc>
          <w:tcPr>
            <w:tcW w:w="233" w:type="pct"/>
            <w:tcBorders>
              <w:top w:val="nil"/>
              <w:left w:val="nil"/>
              <w:bottom w:val="single" w:sz="4" w:space="0" w:color="auto"/>
              <w:right w:val="single" w:sz="4" w:space="0" w:color="auto"/>
            </w:tcBorders>
            <w:shd w:val="clear" w:color="auto" w:fill="auto"/>
            <w:noWrap/>
            <w:vAlign w:val="center"/>
            <w:hideMark/>
          </w:tcPr>
          <w:p w14:paraId="667F8E1D"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5326,20</w:t>
            </w:r>
          </w:p>
        </w:tc>
      </w:tr>
      <w:tr w:rsidR="00DA4D6E" w:rsidRPr="00DA4D6E" w14:paraId="6D6B7848"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177AA8C3"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 xml:space="preserve">Индекс роста тарифа (с </w:t>
            </w:r>
            <w:proofErr w:type="spellStart"/>
            <w:r w:rsidRPr="00DA4D6E">
              <w:rPr>
                <w:b/>
                <w:bCs/>
                <w:i/>
                <w:iCs/>
                <w:color w:val="000000"/>
                <w:sz w:val="18"/>
                <w:szCs w:val="18"/>
              </w:rPr>
              <w:t>инвест</w:t>
            </w:r>
            <w:proofErr w:type="spellEnd"/>
            <w:r w:rsidRPr="00DA4D6E">
              <w:rPr>
                <w:b/>
                <w:bCs/>
                <w:i/>
                <w:iCs/>
                <w:color w:val="000000"/>
                <w:sz w:val="18"/>
                <w:szCs w:val="18"/>
              </w:rPr>
              <w:t>. составляющей)</w:t>
            </w:r>
          </w:p>
        </w:tc>
        <w:tc>
          <w:tcPr>
            <w:tcW w:w="304" w:type="pct"/>
            <w:tcBorders>
              <w:top w:val="nil"/>
              <w:left w:val="nil"/>
              <w:bottom w:val="single" w:sz="4" w:space="0" w:color="auto"/>
              <w:right w:val="single" w:sz="4" w:space="0" w:color="auto"/>
            </w:tcBorders>
            <w:shd w:val="clear" w:color="auto" w:fill="auto"/>
            <w:noWrap/>
            <w:vAlign w:val="center"/>
            <w:hideMark/>
          </w:tcPr>
          <w:p w14:paraId="57A9098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w:t>
            </w:r>
          </w:p>
        </w:tc>
        <w:tc>
          <w:tcPr>
            <w:tcW w:w="225" w:type="pct"/>
            <w:tcBorders>
              <w:top w:val="nil"/>
              <w:left w:val="nil"/>
              <w:bottom w:val="single" w:sz="4" w:space="0" w:color="auto"/>
              <w:right w:val="single" w:sz="4" w:space="0" w:color="auto"/>
            </w:tcBorders>
            <w:shd w:val="clear" w:color="auto" w:fill="auto"/>
            <w:noWrap/>
            <w:vAlign w:val="center"/>
            <w:hideMark/>
          </w:tcPr>
          <w:p w14:paraId="0ADF1481"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118,4%</w:t>
            </w:r>
          </w:p>
        </w:tc>
        <w:tc>
          <w:tcPr>
            <w:tcW w:w="225" w:type="pct"/>
            <w:tcBorders>
              <w:top w:val="nil"/>
              <w:left w:val="nil"/>
              <w:bottom w:val="single" w:sz="4" w:space="0" w:color="auto"/>
              <w:right w:val="single" w:sz="4" w:space="0" w:color="auto"/>
            </w:tcBorders>
            <w:shd w:val="clear" w:color="auto" w:fill="auto"/>
            <w:noWrap/>
            <w:vAlign w:val="center"/>
            <w:hideMark/>
          </w:tcPr>
          <w:p w14:paraId="2B223C88"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107,65%</w:t>
            </w:r>
          </w:p>
        </w:tc>
        <w:tc>
          <w:tcPr>
            <w:tcW w:w="225" w:type="pct"/>
            <w:tcBorders>
              <w:top w:val="nil"/>
              <w:left w:val="nil"/>
              <w:bottom w:val="single" w:sz="4" w:space="0" w:color="auto"/>
              <w:right w:val="single" w:sz="4" w:space="0" w:color="auto"/>
            </w:tcBorders>
            <w:shd w:val="clear" w:color="auto" w:fill="auto"/>
            <w:noWrap/>
            <w:vAlign w:val="center"/>
            <w:hideMark/>
          </w:tcPr>
          <w:p w14:paraId="5B78F290"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103,99%</w:t>
            </w:r>
          </w:p>
        </w:tc>
        <w:tc>
          <w:tcPr>
            <w:tcW w:w="225" w:type="pct"/>
            <w:tcBorders>
              <w:top w:val="nil"/>
              <w:left w:val="nil"/>
              <w:bottom w:val="single" w:sz="4" w:space="0" w:color="auto"/>
              <w:right w:val="single" w:sz="4" w:space="0" w:color="auto"/>
            </w:tcBorders>
            <w:shd w:val="clear" w:color="auto" w:fill="auto"/>
            <w:noWrap/>
            <w:vAlign w:val="center"/>
            <w:hideMark/>
          </w:tcPr>
          <w:p w14:paraId="49FE7141"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103,37%</w:t>
            </w:r>
          </w:p>
        </w:tc>
        <w:tc>
          <w:tcPr>
            <w:tcW w:w="225" w:type="pct"/>
            <w:tcBorders>
              <w:top w:val="nil"/>
              <w:left w:val="nil"/>
              <w:bottom w:val="single" w:sz="4" w:space="0" w:color="auto"/>
              <w:right w:val="single" w:sz="4" w:space="0" w:color="auto"/>
            </w:tcBorders>
            <w:shd w:val="clear" w:color="auto" w:fill="auto"/>
            <w:noWrap/>
            <w:vAlign w:val="center"/>
            <w:hideMark/>
          </w:tcPr>
          <w:p w14:paraId="414B9684"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102,79%</w:t>
            </w:r>
          </w:p>
        </w:tc>
        <w:tc>
          <w:tcPr>
            <w:tcW w:w="225" w:type="pct"/>
            <w:tcBorders>
              <w:top w:val="nil"/>
              <w:left w:val="nil"/>
              <w:bottom w:val="single" w:sz="4" w:space="0" w:color="auto"/>
              <w:right w:val="single" w:sz="4" w:space="0" w:color="auto"/>
            </w:tcBorders>
            <w:shd w:val="clear" w:color="auto" w:fill="auto"/>
            <w:noWrap/>
            <w:vAlign w:val="center"/>
            <w:hideMark/>
          </w:tcPr>
          <w:p w14:paraId="0BDA1FDF"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103,48%</w:t>
            </w:r>
          </w:p>
        </w:tc>
        <w:tc>
          <w:tcPr>
            <w:tcW w:w="237" w:type="pct"/>
            <w:tcBorders>
              <w:top w:val="nil"/>
              <w:left w:val="nil"/>
              <w:bottom w:val="single" w:sz="4" w:space="0" w:color="auto"/>
              <w:right w:val="single" w:sz="4" w:space="0" w:color="auto"/>
            </w:tcBorders>
            <w:shd w:val="clear" w:color="auto" w:fill="auto"/>
            <w:noWrap/>
            <w:vAlign w:val="center"/>
            <w:hideMark/>
          </w:tcPr>
          <w:p w14:paraId="4A05604A"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103,98%</w:t>
            </w:r>
          </w:p>
        </w:tc>
        <w:tc>
          <w:tcPr>
            <w:tcW w:w="237" w:type="pct"/>
            <w:tcBorders>
              <w:top w:val="nil"/>
              <w:left w:val="nil"/>
              <w:bottom w:val="single" w:sz="4" w:space="0" w:color="auto"/>
              <w:right w:val="single" w:sz="4" w:space="0" w:color="auto"/>
            </w:tcBorders>
            <w:shd w:val="clear" w:color="auto" w:fill="auto"/>
            <w:noWrap/>
            <w:vAlign w:val="center"/>
            <w:hideMark/>
          </w:tcPr>
          <w:p w14:paraId="4B4BCC27"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103,98%</w:t>
            </w:r>
          </w:p>
        </w:tc>
        <w:tc>
          <w:tcPr>
            <w:tcW w:w="237" w:type="pct"/>
            <w:tcBorders>
              <w:top w:val="nil"/>
              <w:left w:val="nil"/>
              <w:bottom w:val="single" w:sz="4" w:space="0" w:color="auto"/>
              <w:right w:val="single" w:sz="4" w:space="0" w:color="auto"/>
            </w:tcBorders>
            <w:shd w:val="clear" w:color="auto" w:fill="auto"/>
            <w:noWrap/>
            <w:vAlign w:val="center"/>
            <w:hideMark/>
          </w:tcPr>
          <w:p w14:paraId="35E3C2C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103,98%</w:t>
            </w:r>
          </w:p>
        </w:tc>
        <w:tc>
          <w:tcPr>
            <w:tcW w:w="233" w:type="pct"/>
            <w:tcBorders>
              <w:top w:val="nil"/>
              <w:left w:val="nil"/>
              <w:bottom w:val="single" w:sz="4" w:space="0" w:color="auto"/>
              <w:right w:val="single" w:sz="4" w:space="0" w:color="auto"/>
            </w:tcBorders>
            <w:shd w:val="clear" w:color="auto" w:fill="auto"/>
            <w:noWrap/>
            <w:vAlign w:val="center"/>
            <w:hideMark/>
          </w:tcPr>
          <w:p w14:paraId="7DB3C7CB"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93,79%</w:t>
            </w:r>
          </w:p>
        </w:tc>
        <w:tc>
          <w:tcPr>
            <w:tcW w:w="237" w:type="pct"/>
            <w:tcBorders>
              <w:top w:val="nil"/>
              <w:left w:val="nil"/>
              <w:bottom w:val="single" w:sz="4" w:space="0" w:color="auto"/>
              <w:right w:val="single" w:sz="4" w:space="0" w:color="auto"/>
            </w:tcBorders>
            <w:shd w:val="clear" w:color="auto" w:fill="auto"/>
            <w:noWrap/>
            <w:vAlign w:val="center"/>
            <w:hideMark/>
          </w:tcPr>
          <w:p w14:paraId="7504BAD7"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104,10%</w:t>
            </w:r>
          </w:p>
        </w:tc>
        <w:tc>
          <w:tcPr>
            <w:tcW w:w="233" w:type="pct"/>
            <w:tcBorders>
              <w:top w:val="nil"/>
              <w:left w:val="nil"/>
              <w:bottom w:val="single" w:sz="4" w:space="0" w:color="auto"/>
              <w:right w:val="single" w:sz="4" w:space="0" w:color="auto"/>
            </w:tcBorders>
            <w:shd w:val="clear" w:color="auto" w:fill="auto"/>
            <w:noWrap/>
            <w:vAlign w:val="center"/>
            <w:hideMark/>
          </w:tcPr>
          <w:p w14:paraId="5180D34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104,10%</w:t>
            </w:r>
          </w:p>
        </w:tc>
        <w:tc>
          <w:tcPr>
            <w:tcW w:w="229" w:type="pct"/>
            <w:tcBorders>
              <w:top w:val="nil"/>
              <w:left w:val="nil"/>
              <w:bottom w:val="single" w:sz="4" w:space="0" w:color="auto"/>
              <w:right w:val="single" w:sz="4" w:space="0" w:color="auto"/>
            </w:tcBorders>
            <w:shd w:val="clear" w:color="auto" w:fill="auto"/>
            <w:noWrap/>
            <w:vAlign w:val="center"/>
            <w:hideMark/>
          </w:tcPr>
          <w:p w14:paraId="5636FAED"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104,10%</w:t>
            </w:r>
          </w:p>
        </w:tc>
        <w:tc>
          <w:tcPr>
            <w:tcW w:w="221" w:type="pct"/>
            <w:tcBorders>
              <w:top w:val="nil"/>
              <w:left w:val="nil"/>
              <w:bottom w:val="single" w:sz="4" w:space="0" w:color="auto"/>
              <w:right w:val="single" w:sz="4" w:space="0" w:color="auto"/>
            </w:tcBorders>
            <w:shd w:val="clear" w:color="auto" w:fill="auto"/>
            <w:noWrap/>
            <w:vAlign w:val="center"/>
            <w:hideMark/>
          </w:tcPr>
          <w:p w14:paraId="16453AA7"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104,10%</w:t>
            </w:r>
          </w:p>
        </w:tc>
        <w:tc>
          <w:tcPr>
            <w:tcW w:w="225" w:type="pct"/>
            <w:tcBorders>
              <w:top w:val="nil"/>
              <w:left w:val="nil"/>
              <w:bottom w:val="single" w:sz="4" w:space="0" w:color="auto"/>
              <w:right w:val="single" w:sz="4" w:space="0" w:color="auto"/>
            </w:tcBorders>
            <w:shd w:val="clear" w:color="auto" w:fill="auto"/>
            <w:noWrap/>
            <w:vAlign w:val="center"/>
            <w:hideMark/>
          </w:tcPr>
          <w:p w14:paraId="78E7E95D"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104,10%</w:t>
            </w:r>
          </w:p>
        </w:tc>
        <w:tc>
          <w:tcPr>
            <w:tcW w:w="233" w:type="pct"/>
            <w:tcBorders>
              <w:top w:val="nil"/>
              <w:left w:val="nil"/>
              <w:bottom w:val="single" w:sz="4" w:space="0" w:color="auto"/>
              <w:right w:val="single" w:sz="4" w:space="0" w:color="auto"/>
            </w:tcBorders>
            <w:shd w:val="clear" w:color="auto" w:fill="auto"/>
            <w:noWrap/>
            <w:vAlign w:val="center"/>
            <w:hideMark/>
          </w:tcPr>
          <w:p w14:paraId="73F086A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104,10%</w:t>
            </w:r>
          </w:p>
        </w:tc>
      </w:tr>
      <w:tr w:rsidR="00DA4D6E" w:rsidRPr="00DA4D6E" w14:paraId="13C42D2D" w14:textId="77777777" w:rsidTr="00224195">
        <w:trPr>
          <w:trHeight w:val="227"/>
        </w:trPr>
        <w:tc>
          <w:tcPr>
            <w:tcW w:w="1023" w:type="pct"/>
            <w:tcBorders>
              <w:top w:val="nil"/>
              <w:left w:val="nil"/>
              <w:bottom w:val="nil"/>
              <w:right w:val="nil"/>
            </w:tcBorders>
            <w:shd w:val="clear" w:color="auto" w:fill="auto"/>
            <w:noWrap/>
            <w:vAlign w:val="bottom"/>
            <w:hideMark/>
          </w:tcPr>
          <w:p w14:paraId="4EF24F7A" w14:textId="77777777" w:rsidR="00DA4D6E" w:rsidRPr="00DA4D6E" w:rsidRDefault="00DA4D6E" w:rsidP="00DA4D6E">
            <w:pPr>
              <w:spacing w:before="0" w:after="0" w:line="240" w:lineRule="auto"/>
              <w:ind w:firstLine="0"/>
              <w:jc w:val="center"/>
              <w:rPr>
                <w:b/>
                <w:bCs/>
                <w:i/>
                <w:iCs/>
                <w:color w:val="000000"/>
                <w:sz w:val="18"/>
                <w:szCs w:val="18"/>
              </w:rPr>
            </w:pPr>
          </w:p>
        </w:tc>
        <w:tc>
          <w:tcPr>
            <w:tcW w:w="304" w:type="pct"/>
            <w:tcBorders>
              <w:top w:val="nil"/>
              <w:left w:val="nil"/>
              <w:bottom w:val="nil"/>
              <w:right w:val="nil"/>
            </w:tcBorders>
            <w:shd w:val="clear" w:color="auto" w:fill="auto"/>
            <w:noWrap/>
            <w:vAlign w:val="bottom"/>
            <w:hideMark/>
          </w:tcPr>
          <w:p w14:paraId="40DFD5C2" w14:textId="77777777" w:rsidR="00DA4D6E" w:rsidRPr="00DA4D6E" w:rsidRDefault="00DA4D6E" w:rsidP="00DA4D6E">
            <w:pPr>
              <w:spacing w:before="0" w:after="0" w:line="240" w:lineRule="auto"/>
              <w:ind w:firstLine="0"/>
              <w:jc w:val="left"/>
              <w:rPr>
                <w:sz w:val="18"/>
                <w:szCs w:val="18"/>
              </w:rPr>
            </w:pPr>
          </w:p>
        </w:tc>
        <w:tc>
          <w:tcPr>
            <w:tcW w:w="225" w:type="pct"/>
            <w:tcBorders>
              <w:top w:val="nil"/>
              <w:left w:val="nil"/>
              <w:bottom w:val="nil"/>
              <w:right w:val="nil"/>
            </w:tcBorders>
            <w:shd w:val="clear" w:color="auto" w:fill="auto"/>
            <w:noWrap/>
            <w:vAlign w:val="bottom"/>
            <w:hideMark/>
          </w:tcPr>
          <w:p w14:paraId="66185688" w14:textId="77777777" w:rsidR="00DA4D6E" w:rsidRPr="00DA4D6E" w:rsidRDefault="00DA4D6E" w:rsidP="00DA4D6E">
            <w:pPr>
              <w:spacing w:before="0" w:after="0" w:line="240" w:lineRule="auto"/>
              <w:ind w:firstLine="0"/>
              <w:jc w:val="left"/>
              <w:rPr>
                <w:sz w:val="18"/>
                <w:szCs w:val="18"/>
              </w:rPr>
            </w:pPr>
          </w:p>
        </w:tc>
        <w:tc>
          <w:tcPr>
            <w:tcW w:w="225" w:type="pct"/>
            <w:tcBorders>
              <w:top w:val="nil"/>
              <w:left w:val="nil"/>
              <w:bottom w:val="nil"/>
              <w:right w:val="nil"/>
            </w:tcBorders>
            <w:shd w:val="clear" w:color="auto" w:fill="auto"/>
            <w:noWrap/>
            <w:vAlign w:val="bottom"/>
            <w:hideMark/>
          </w:tcPr>
          <w:p w14:paraId="4EBC7E31" w14:textId="77777777" w:rsidR="00DA4D6E" w:rsidRPr="00DA4D6E" w:rsidRDefault="00DA4D6E" w:rsidP="00DA4D6E">
            <w:pPr>
              <w:spacing w:before="0" w:after="0" w:line="240" w:lineRule="auto"/>
              <w:ind w:firstLine="0"/>
              <w:jc w:val="left"/>
              <w:rPr>
                <w:sz w:val="18"/>
                <w:szCs w:val="18"/>
              </w:rPr>
            </w:pPr>
          </w:p>
        </w:tc>
        <w:tc>
          <w:tcPr>
            <w:tcW w:w="225" w:type="pct"/>
            <w:tcBorders>
              <w:top w:val="nil"/>
              <w:left w:val="nil"/>
              <w:bottom w:val="nil"/>
              <w:right w:val="nil"/>
            </w:tcBorders>
            <w:shd w:val="clear" w:color="auto" w:fill="auto"/>
            <w:noWrap/>
            <w:vAlign w:val="bottom"/>
            <w:hideMark/>
          </w:tcPr>
          <w:p w14:paraId="3041EF06" w14:textId="77777777" w:rsidR="00DA4D6E" w:rsidRPr="00DA4D6E" w:rsidRDefault="00DA4D6E" w:rsidP="00DA4D6E">
            <w:pPr>
              <w:spacing w:before="0" w:after="0" w:line="240" w:lineRule="auto"/>
              <w:ind w:firstLine="0"/>
              <w:jc w:val="left"/>
              <w:rPr>
                <w:sz w:val="18"/>
                <w:szCs w:val="18"/>
              </w:rPr>
            </w:pPr>
          </w:p>
        </w:tc>
        <w:tc>
          <w:tcPr>
            <w:tcW w:w="225" w:type="pct"/>
            <w:tcBorders>
              <w:top w:val="nil"/>
              <w:left w:val="nil"/>
              <w:bottom w:val="nil"/>
              <w:right w:val="nil"/>
            </w:tcBorders>
            <w:shd w:val="clear" w:color="auto" w:fill="auto"/>
            <w:noWrap/>
            <w:vAlign w:val="bottom"/>
            <w:hideMark/>
          </w:tcPr>
          <w:p w14:paraId="6C7B8F1F" w14:textId="77777777" w:rsidR="00DA4D6E" w:rsidRPr="00DA4D6E" w:rsidRDefault="00DA4D6E" w:rsidP="00DA4D6E">
            <w:pPr>
              <w:spacing w:before="0" w:after="0" w:line="240" w:lineRule="auto"/>
              <w:ind w:firstLine="0"/>
              <w:jc w:val="left"/>
              <w:rPr>
                <w:sz w:val="18"/>
                <w:szCs w:val="18"/>
              </w:rPr>
            </w:pPr>
          </w:p>
        </w:tc>
        <w:tc>
          <w:tcPr>
            <w:tcW w:w="225" w:type="pct"/>
            <w:tcBorders>
              <w:top w:val="nil"/>
              <w:left w:val="nil"/>
              <w:bottom w:val="nil"/>
              <w:right w:val="nil"/>
            </w:tcBorders>
            <w:shd w:val="clear" w:color="auto" w:fill="auto"/>
            <w:noWrap/>
            <w:vAlign w:val="bottom"/>
            <w:hideMark/>
          </w:tcPr>
          <w:p w14:paraId="5B2E7F36" w14:textId="77777777" w:rsidR="00DA4D6E" w:rsidRPr="00DA4D6E" w:rsidRDefault="00DA4D6E" w:rsidP="00DA4D6E">
            <w:pPr>
              <w:spacing w:before="0" w:after="0" w:line="240" w:lineRule="auto"/>
              <w:ind w:firstLine="0"/>
              <w:jc w:val="left"/>
              <w:rPr>
                <w:sz w:val="18"/>
                <w:szCs w:val="18"/>
              </w:rPr>
            </w:pPr>
          </w:p>
        </w:tc>
        <w:tc>
          <w:tcPr>
            <w:tcW w:w="225" w:type="pct"/>
            <w:tcBorders>
              <w:top w:val="nil"/>
              <w:left w:val="nil"/>
              <w:bottom w:val="nil"/>
              <w:right w:val="nil"/>
            </w:tcBorders>
            <w:shd w:val="clear" w:color="auto" w:fill="auto"/>
            <w:noWrap/>
            <w:vAlign w:val="bottom"/>
            <w:hideMark/>
          </w:tcPr>
          <w:p w14:paraId="21D32AA3" w14:textId="77777777" w:rsidR="00DA4D6E" w:rsidRPr="00DA4D6E" w:rsidRDefault="00DA4D6E" w:rsidP="00DA4D6E">
            <w:pPr>
              <w:spacing w:before="0" w:after="0" w:line="240" w:lineRule="auto"/>
              <w:ind w:firstLine="0"/>
              <w:jc w:val="left"/>
              <w:rPr>
                <w:sz w:val="18"/>
                <w:szCs w:val="18"/>
              </w:rPr>
            </w:pPr>
          </w:p>
        </w:tc>
        <w:tc>
          <w:tcPr>
            <w:tcW w:w="237" w:type="pct"/>
            <w:tcBorders>
              <w:top w:val="nil"/>
              <w:left w:val="nil"/>
              <w:bottom w:val="nil"/>
              <w:right w:val="nil"/>
            </w:tcBorders>
            <w:shd w:val="clear" w:color="auto" w:fill="auto"/>
            <w:noWrap/>
            <w:vAlign w:val="bottom"/>
            <w:hideMark/>
          </w:tcPr>
          <w:p w14:paraId="3D1777E5" w14:textId="77777777" w:rsidR="00DA4D6E" w:rsidRPr="00DA4D6E" w:rsidRDefault="00DA4D6E" w:rsidP="00DA4D6E">
            <w:pPr>
              <w:spacing w:before="0" w:after="0" w:line="240" w:lineRule="auto"/>
              <w:ind w:firstLine="0"/>
              <w:jc w:val="left"/>
              <w:rPr>
                <w:sz w:val="18"/>
                <w:szCs w:val="18"/>
              </w:rPr>
            </w:pPr>
          </w:p>
        </w:tc>
        <w:tc>
          <w:tcPr>
            <w:tcW w:w="237" w:type="pct"/>
            <w:tcBorders>
              <w:top w:val="nil"/>
              <w:left w:val="nil"/>
              <w:bottom w:val="nil"/>
              <w:right w:val="nil"/>
            </w:tcBorders>
            <w:shd w:val="clear" w:color="auto" w:fill="auto"/>
            <w:noWrap/>
            <w:vAlign w:val="bottom"/>
            <w:hideMark/>
          </w:tcPr>
          <w:p w14:paraId="485F6D60" w14:textId="77777777" w:rsidR="00DA4D6E" w:rsidRPr="00DA4D6E" w:rsidRDefault="00DA4D6E" w:rsidP="00DA4D6E">
            <w:pPr>
              <w:spacing w:before="0" w:after="0" w:line="240" w:lineRule="auto"/>
              <w:ind w:firstLine="0"/>
              <w:jc w:val="left"/>
              <w:rPr>
                <w:sz w:val="18"/>
                <w:szCs w:val="18"/>
              </w:rPr>
            </w:pPr>
          </w:p>
        </w:tc>
        <w:tc>
          <w:tcPr>
            <w:tcW w:w="237" w:type="pct"/>
            <w:tcBorders>
              <w:top w:val="nil"/>
              <w:left w:val="nil"/>
              <w:bottom w:val="nil"/>
              <w:right w:val="nil"/>
            </w:tcBorders>
            <w:shd w:val="clear" w:color="auto" w:fill="auto"/>
            <w:noWrap/>
            <w:vAlign w:val="bottom"/>
            <w:hideMark/>
          </w:tcPr>
          <w:p w14:paraId="0FF3C5E8" w14:textId="77777777" w:rsidR="00DA4D6E" w:rsidRPr="00DA4D6E" w:rsidRDefault="00DA4D6E" w:rsidP="00DA4D6E">
            <w:pPr>
              <w:spacing w:before="0" w:after="0" w:line="240" w:lineRule="auto"/>
              <w:ind w:firstLine="0"/>
              <w:jc w:val="left"/>
              <w:rPr>
                <w:sz w:val="18"/>
                <w:szCs w:val="18"/>
              </w:rPr>
            </w:pPr>
          </w:p>
        </w:tc>
        <w:tc>
          <w:tcPr>
            <w:tcW w:w="233" w:type="pct"/>
            <w:tcBorders>
              <w:top w:val="nil"/>
              <w:left w:val="nil"/>
              <w:bottom w:val="nil"/>
              <w:right w:val="nil"/>
            </w:tcBorders>
            <w:shd w:val="clear" w:color="auto" w:fill="auto"/>
            <w:noWrap/>
            <w:vAlign w:val="bottom"/>
            <w:hideMark/>
          </w:tcPr>
          <w:p w14:paraId="15FC1A71" w14:textId="77777777" w:rsidR="00DA4D6E" w:rsidRPr="00DA4D6E" w:rsidRDefault="00DA4D6E" w:rsidP="00DA4D6E">
            <w:pPr>
              <w:spacing w:before="0" w:after="0" w:line="240" w:lineRule="auto"/>
              <w:ind w:firstLine="0"/>
              <w:jc w:val="left"/>
              <w:rPr>
                <w:sz w:val="18"/>
                <w:szCs w:val="18"/>
              </w:rPr>
            </w:pPr>
          </w:p>
        </w:tc>
        <w:tc>
          <w:tcPr>
            <w:tcW w:w="237" w:type="pct"/>
            <w:tcBorders>
              <w:top w:val="nil"/>
              <w:left w:val="nil"/>
              <w:bottom w:val="nil"/>
              <w:right w:val="nil"/>
            </w:tcBorders>
            <w:shd w:val="clear" w:color="auto" w:fill="auto"/>
            <w:noWrap/>
            <w:vAlign w:val="bottom"/>
            <w:hideMark/>
          </w:tcPr>
          <w:p w14:paraId="038F2DA2" w14:textId="77777777" w:rsidR="00DA4D6E" w:rsidRPr="00DA4D6E" w:rsidRDefault="00DA4D6E" w:rsidP="00DA4D6E">
            <w:pPr>
              <w:spacing w:before="0" w:after="0" w:line="240" w:lineRule="auto"/>
              <w:ind w:firstLine="0"/>
              <w:jc w:val="left"/>
              <w:rPr>
                <w:sz w:val="18"/>
                <w:szCs w:val="18"/>
              </w:rPr>
            </w:pPr>
          </w:p>
        </w:tc>
        <w:tc>
          <w:tcPr>
            <w:tcW w:w="233" w:type="pct"/>
            <w:tcBorders>
              <w:top w:val="nil"/>
              <w:left w:val="nil"/>
              <w:bottom w:val="nil"/>
              <w:right w:val="nil"/>
            </w:tcBorders>
            <w:shd w:val="clear" w:color="auto" w:fill="auto"/>
            <w:noWrap/>
            <w:vAlign w:val="bottom"/>
            <w:hideMark/>
          </w:tcPr>
          <w:p w14:paraId="26D64564" w14:textId="77777777" w:rsidR="00DA4D6E" w:rsidRPr="00DA4D6E" w:rsidRDefault="00DA4D6E" w:rsidP="00DA4D6E">
            <w:pPr>
              <w:spacing w:before="0" w:after="0" w:line="240" w:lineRule="auto"/>
              <w:ind w:firstLine="0"/>
              <w:jc w:val="left"/>
              <w:rPr>
                <w:sz w:val="18"/>
                <w:szCs w:val="18"/>
              </w:rPr>
            </w:pPr>
          </w:p>
        </w:tc>
        <w:tc>
          <w:tcPr>
            <w:tcW w:w="229" w:type="pct"/>
            <w:tcBorders>
              <w:top w:val="nil"/>
              <w:left w:val="nil"/>
              <w:bottom w:val="nil"/>
              <w:right w:val="nil"/>
            </w:tcBorders>
            <w:shd w:val="clear" w:color="auto" w:fill="auto"/>
            <w:noWrap/>
            <w:vAlign w:val="bottom"/>
            <w:hideMark/>
          </w:tcPr>
          <w:p w14:paraId="0530E73F" w14:textId="77777777" w:rsidR="00DA4D6E" w:rsidRPr="00DA4D6E" w:rsidRDefault="00DA4D6E" w:rsidP="00DA4D6E">
            <w:pPr>
              <w:spacing w:before="0" w:after="0" w:line="240" w:lineRule="auto"/>
              <w:ind w:firstLine="0"/>
              <w:jc w:val="left"/>
              <w:rPr>
                <w:sz w:val="18"/>
                <w:szCs w:val="18"/>
              </w:rPr>
            </w:pPr>
          </w:p>
        </w:tc>
        <w:tc>
          <w:tcPr>
            <w:tcW w:w="221" w:type="pct"/>
            <w:tcBorders>
              <w:top w:val="nil"/>
              <w:left w:val="nil"/>
              <w:bottom w:val="nil"/>
              <w:right w:val="nil"/>
            </w:tcBorders>
            <w:shd w:val="clear" w:color="auto" w:fill="auto"/>
            <w:noWrap/>
            <w:vAlign w:val="bottom"/>
            <w:hideMark/>
          </w:tcPr>
          <w:p w14:paraId="40240E2A" w14:textId="77777777" w:rsidR="00DA4D6E" w:rsidRPr="00DA4D6E" w:rsidRDefault="00DA4D6E" w:rsidP="00DA4D6E">
            <w:pPr>
              <w:spacing w:before="0" w:after="0" w:line="240" w:lineRule="auto"/>
              <w:ind w:firstLine="0"/>
              <w:jc w:val="left"/>
              <w:rPr>
                <w:sz w:val="18"/>
                <w:szCs w:val="18"/>
              </w:rPr>
            </w:pPr>
          </w:p>
        </w:tc>
        <w:tc>
          <w:tcPr>
            <w:tcW w:w="225" w:type="pct"/>
            <w:tcBorders>
              <w:top w:val="nil"/>
              <w:left w:val="nil"/>
              <w:bottom w:val="nil"/>
              <w:right w:val="nil"/>
            </w:tcBorders>
            <w:shd w:val="clear" w:color="auto" w:fill="auto"/>
            <w:noWrap/>
            <w:vAlign w:val="bottom"/>
            <w:hideMark/>
          </w:tcPr>
          <w:p w14:paraId="42403687" w14:textId="77777777" w:rsidR="00DA4D6E" w:rsidRPr="00DA4D6E" w:rsidRDefault="00DA4D6E" w:rsidP="00DA4D6E">
            <w:pPr>
              <w:spacing w:before="0" w:after="0" w:line="240" w:lineRule="auto"/>
              <w:ind w:firstLine="0"/>
              <w:jc w:val="left"/>
              <w:rPr>
                <w:sz w:val="18"/>
                <w:szCs w:val="18"/>
              </w:rPr>
            </w:pPr>
          </w:p>
        </w:tc>
        <w:tc>
          <w:tcPr>
            <w:tcW w:w="233" w:type="pct"/>
            <w:tcBorders>
              <w:top w:val="nil"/>
              <w:left w:val="nil"/>
              <w:bottom w:val="nil"/>
              <w:right w:val="nil"/>
            </w:tcBorders>
            <w:shd w:val="clear" w:color="auto" w:fill="auto"/>
            <w:noWrap/>
            <w:vAlign w:val="bottom"/>
            <w:hideMark/>
          </w:tcPr>
          <w:p w14:paraId="3478A7A5" w14:textId="77777777" w:rsidR="00DA4D6E" w:rsidRPr="00DA4D6E" w:rsidRDefault="00DA4D6E" w:rsidP="00DA4D6E">
            <w:pPr>
              <w:spacing w:before="0" w:after="0" w:line="240" w:lineRule="auto"/>
              <w:ind w:firstLine="0"/>
              <w:jc w:val="left"/>
              <w:rPr>
                <w:sz w:val="18"/>
                <w:szCs w:val="18"/>
              </w:rPr>
            </w:pPr>
          </w:p>
        </w:tc>
      </w:tr>
      <w:tr w:rsidR="00DA4D6E" w:rsidRPr="00DA4D6E" w14:paraId="5EF265B9" w14:textId="77777777" w:rsidTr="00224195">
        <w:trPr>
          <w:trHeight w:val="227"/>
        </w:trPr>
        <w:tc>
          <w:tcPr>
            <w:tcW w:w="10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5CEB8" w14:textId="77777777" w:rsidR="00DA4D6E" w:rsidRPr="00DA4D6E" w:rsidRDefault="00DA4D6E" w:rsidP="00DA4D6E">
            <w:pPr>
              <w:spacing w:before="0" w:after="0" w:line="240" w:lineRule="auto"/>
              <w:ind w:firstLine="0"/>
              <w:jc w:val="right"/>
              <w:rPr>
                <w:sz w:val="18"/>
                <w:szCs w:val="18"/>
              </w:rPr>
            </w:pPr>
            <w:r w:rsidRPr="00DA4D6E">
              <w:rPr>
                <w:sz w:val="18"/>
                <w:szCs w:val="18"/>
              </w:rPr>
              <w:t>Выплаты доходности</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14:paraId="41D84B9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21D915D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20285444"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154,90</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46358926"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288,64</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0EDB457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175,21</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0D054EE3"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61,79</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1FB00DB8"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14:paraId="400B089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14:paraId="02562E6E"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14:paraId="3F3FD8B3"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14:paraId="0F69215A"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7" w:type="pct"/>
            <w:tcBorders>
              <w:top w:val="single" w:sz="4" w:space="0" w:color="auto"/>
              <w:left w:val="nil"/>
              <w:bottom w:val="single" w:sz="4" w:space="0" w:color="auto"/>
              <w:right w:val="single" w:sz="4" w:space="0" w:color="auto"/>
            </w:tcBorders>
            <w:shd w:val="clear" w:color="auto" w:fill="auto"/>
            <w:noWrap/>
            <w:vAlign w:val="bottom"/>
            <w:hideMark/>
          </w:tcPr>
          <w:p w14:paraId="4F312767"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14:paraId="2BC16C9E"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9" w:type="pct"/>
            <w:tcBorders>
              <w:top w:val="single" w:sz="4" w:space="0" w:color="auto"/>
              <w:left w:val="nil"/>
              <w:bottom w:val="single" w:sz="4" w:space="0" w:color="auto"/>
              <w:right w:val="single" w:sz="4" w:space="0" w:color="auto"/>
            </w:tcBorders>
            <w:shd w:val="clear" w:color="auto" w:fill="auto"/>
            <w:noWrap/>
            <w:vAlign w:val="bottom"/>
            <w:hideMark/>
          </w:tcPr>
          <w:p w14:paraId="3670A6D7"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1" w:type="pct"/>
            <w:tcBorders>
              <w:top w:val="single" w:sz="4" w:space="0" w:color="auto"/>
              <w:left w:val="nil"/>
              <w:bottom w:val="single" w:sz="4" w:space="0" w:color="auto"/>
              <w:right w:val="single" w:sz="4" w:space="0" w:color="auto"/>
            </w:tcBorders>
            <w:shd w:val="clear" w:color="auto" w:fill="auto"/>
            <w:noWrap/>
            <w:vAlign w:val="bottom"/>
            <w:hideMark/>
          </w:tcPr>
          <w:p w14:paraId="1ABD5DD9"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14:paraId="6DC61C34"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14:paraId="6434F6F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r>
      <w:tr w:rsidR="00DA4D6E" w:rsidRPr="00DA4D6E" w14:paraId="4E6D2E45"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bottom"/>
            <w:hideMark/>
          </w:tcPr>
          <w:p w14:paraId="143552CF" w14:textId="77777777" w:rsidR="00DA4D6E" w:rsidRPr="00DA4D6E" w:rsidRDefault="00DA4D6E" w:rsidP="00DA4D6E">
            <w:pPr>
              <w:spacing w:before="0" w:after="0" w:line="240" w:lineRule="auto"/>
              <w:ind w:firstLine="0"/>
              <w:jc w:val="right"/>
              <w:rPr>
                <w:sz w:val="18"/>
                <w:szCs w:val="18"/>
              </w:rPr>
            </w:pPr>
            <w:r w:rsidRPr="00DA4D6E">
              <w:rPr>
                <w:sz w:val="18"/>
                <w:szCs w:val="18"/>
              </w:rPr>
              <w:t>Выплаты вложенных Концессионером средств</w:t>
            </w:r>
          </w:p>
        </w:tc>
        <w:tc>
          <w:tcPr>
            <w:tcW w:w="304" w:type="pct"/>
            <w:tcBorders>
              <w:top w:val="nil"/>
              <w:left w:val="nil"/>
              <w:bottom w:val="single" w:sz="4" w:space="0" w:color="auto"/>
              <w:right w:val="single" w:sz="4" w:space="0" w:color="auto"/>
            </w:tcBorders>
            <w:shd w:val="clear" w:color="auto" w:fill="auto"/>
            <w:noWrap/>
            <w:vAlign w:val="center"/>
            <w:hideMark/>
          </w:tcPr>
          <w:p w14:paraId="5CB6988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bottom"/>
            <w:hideMark/>
          </w:tcPr>
          <w:p w14:paraId="640752C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bottom"/>
            <w:hideMark/>
          </w:tcPr>
          <w:p w14:paraId="07FEA7C9"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516,32</w:t>
            </w:r>
          </w:p>
        </w:tc>
        <w:tc>
          <w:tcPr>
            <w:tcW w:w="225" w:type="pct"/>
            <w:tcBorders>
              <w:top w:val="nil"/>
              <w:left w:val="nil"/>
              <w:bottom w:val="single" w:sz="4" w:space="0" w:color="auto"/>
              <w:right w:val="single" w:sz="4" w:space="0" w:color="auto"/>
            </w:tcBorders>
            <w:shd w:val="clear" w:color="auto" w:fill="auto"/>
            <w:noWrap/>
            <w:vAlign w:val="bottom"/>
            <w:hideMark/>
          </w:tcPr>
          <w:p w14:paraId="4F776C30"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1134,23</w:t>
            </w:r>
          </w:p>
        </w:tc>
        <w:tc>
          <w:tcPr>
            <w:tcW w:w="225" w:type="pct"/>
            <w:tcBorders>
              <w:top w:val="nil"/>
              <w:left w:val="nil"/>
              <w:bottom w:val="single" w:sz="4" w:space="0" w:color="auto"/>
              <w:right w:val="single" w:sz="4" w:space="0" w:color="auto"/>
            </w:tcBorders>
            <w:shd w:val="clear" w:color="auto" w:fill="auto"/>
            <w:noWrap/>
            <w:vAlign w:val="bottom"/>
            <w:hideMark/>
          </w:tcPr>
          <w:p w14:paraId="337E40AF"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1134,23</w:t>
            </w:r>
          </w:p>
        </w:tc>
        <w:tc>
          <w:tcPr>
            <w:tcW w:w="225" w:type="pct"/>
            <w:tcBorders>
              <w:top w:val="nil"/>
              <w:left w:val="nil"/>
              <w:bottom w:val="single" w:sz="4" w:space="0" w:color="auto"/>
              <w:right w:val="single" w:sz="4" w:space="0" w:color="auto"/>
            </w:tcBorders>
            <w:shd w:val="clear" w:color="auto" w:fill="auto"/>
            <w:noWrap/>
            <w:vAlign w:val="bottom"/>
            <w:hideMark/>
          </w:tcPr>
          <w:p w14:paraId="0D844BD9"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617,91</w:t>
            </w:r>
          </w:p>
        </w:tc>
        <w:tc>
          <w:tcPr>
            <w:tcW w:w="225" w:type="pct"/>
            <w:tcBorders>
              <w:top w:val="nil"/>
              <w:left w:val="nil"/>
              <w:bottom w:val="single" w:sz="4" w:space="0" w:color="auto"/>
              <w:right w:val="single" w:sz="4" w:space="0" w:color="auto"/>
            </w:tcBorders>
            <w:shd w:val="clear" w:color="auto" w:fill="auto"/>
            <w:noWrap/>
            <w:vAlign w:val="bottom"/>
            <w:hideMark/>
          </w:tcPr>
          <w:p w14:paraId="275E883E"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bottom"/>
            <w:hideMark/>
          </w:tcPr>
          <w:p w14:paraId="709D8624"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bottom"/>
            <w:hideMark/>
          </w:tcPr>
          <w:p w14:paraId="66300830"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bottom"/>
            <w:hideMark/>
          </w:tcPr>
          <w:p w14:paraId="5BB7160B"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bottom"/>
            <w:hideMark/>
          </w:tcPr>
          <w:p w14:paraId="19D58076"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bottom"/>
            <w:hideMark/>
          </w:tcPr>
          <w:p w14:paraId="2EADE7E4"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bottom"/>
            <w:hideMark/>
          </w:tcPr>
          <w:p w14:paraId="60A5D212"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bottom"/>
            <w:hideMark/>
          </w:tcPr>
          <w:p w14:paraId="5478D7E0"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bottom"/>
            <w:hideMark/>
          </w:tcPr>
          <w:p w14:paraId="3AFE9653"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bottom"/>
            <w:hideMark/>
          </w:tcPr>
          <w:p w14:paraId="53D9C1D9"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bottom"/>
            <w:hideMark/>
          </w:tcPr>
          <w:p w14:paraId="63EE778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r>
      <w:tr w:rsidR="00DA4D6E" w:rsidRPr="00DA4D6E" w14:paraId="0B49FDAA" w14:textId="77777777" w:rsidTr="00224195">
        <w:trPr>
          <w:trHeight w:val="227"/>
        </w:trPr>
        <w:tc>
          <w:tcPr>
            <w:tcW w:w="1023" w:type="pct"/>
            <w:tcBorders>
              <w:top w:val="nil"/>
              <w:left w:val="single" w:sz="4" w:space="0" w:color="auto"/>
              <w:bottom w:val="single" w:sz="4" w:space="0" w:color="auto"/>
              <w:right w:val="single" w:sz="4" w:space="0" w:color="auto"/>
            </w:tcBorders>
            <w:shd w:val="clear" w:color="auto" w:fill="auto"/>
            <w:vAlign w:val="center"/>
            <w:hideMark/>
          </w:tcPr>
          <w:p w14:paraId="4D94E2E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ИТОГО к возврату через экономически обоснованный тариф (без учета НДС)</w:t>
            </w:r>
          </w:p>
        </w:tc>
        <w:tc>
          <w:tcPr>
            <w:tcW w:w="304" w:type="pct"/>
            <w:tcBorders>
              <w:top w:val="nil"/>
              <w:left w:val="nil"/>
              <w:bottom w:val="single" w:sz="4" w:space="0" w:color="auto"/>
              <w:right w:val="single" w:sz="4" w:space="0" w:color="auto"/>
            </w:tcBorders>
            <w:shd w:val="clear" w:color="auto" w:fill="auto"/>
            <w:noWrap/>
            <w:vAlign w:val="center"/>
            <w:hideMark/>
          </w:tcPr>
          <w:p w14:paraId="63D2CAC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тыс. руб.</w:t>
            </w:r>
          </w:p>
        </w:tc>
        <w:tc>
          <w:tcPr>
            <w:tcW w:w="225" w:type="pct"/>
            <w:tcBorders>
              <w:top w:val="nil"/>
              <w:left w:val="nil"/>
              <w:bottom w:val="single" w:sz="4" w:space="0" w:color="auto"/>
              <w:right w:val="single" w:sz="4" w:space="0" w:color="auto"/>
            </w:tcBorders>
            <w:shd w:val="clear" w:color="auto" w:fill="auto"/>
            <w:noWrap/>
            <w:vAlign w:val="center"/>
            <w:hideMark/>
          </w:tcPr>
          <w:p w14:paraId="28BB34D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30E6636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671,22</w:t>
            </w:r>
          </w:p>
        </w:tc>
        <w:tc>
          <w:tcPr>
            <w:tcW w:w="225" w:type="pct"/>
            <w:tcBorders>
              <w:top w:val="nil"/>
              <w:left w:val="nil"/>
              <w:bottom w:val="single" w:sz="4" w:space="0" w:color="auto"/>
              <w:right w:val="single" w:sz="4" w:space="0" w:color="auto"/>
            </w:tcBorders>
            <w:shd w:val="clear" w:color="auto" w:fill="auto"/>
            <w:noWrap/>
            <w:vAlign w:val="center"/>
            <w:hideMark/>
          </w:tcPr>
          <w:p w14:paraId="117F938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1422,86</w:t>
            </w:r>
          </w:p>
        </w:tc>
        <w:tc>
          <w:tcPr>
            <w:tcW w:w="225" w:type="pct"/>
            <w:tcBorders>
              <w:top w:val="nil"/>
              <w:left w:val="nil"/>
              <w:bottom w:val="single" w:sz="4" w:space="0" w:color="auto"/>
              <w:right w:val="single" w:sz="4" w:space="0" w:color="auto"/>
            </w:tcBorders>
            <w:shd w:val="clear" w:color="auto" w:fill="auto"/>
            <w:noWrap/>
            <w:vAlign w:val="center"/>
            <w:hideMark/>
          </w:tcPr>
          <w:p w14:paraId="664C3FB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1309,44</w:t>
            </w:r>
          </w:p>
        </w:tc>
        <w:tc>
          <w:tcPr>
            <w:tcW w:w="225" w:type="pct"/>
            <w:tcBorders>
              <w:top w:val="nil"/>
              <w:left w:val="nil"/>
              <w:bottom w:val="single" w:sz="4" w:space="0" w:color="auto"/>
              <w:right w:val="single" w:sz="4" w:space="0" w:color="auto"/>
            </w:tcBorders>
            <w:shd w:val="clear" w:color="auto" w:fill="auto"/>
            <w:noWrap/>
            <w:vAlign w:val="center"/>
            <w:hideMark/>
          </w:tcPr>
          <w:p w14:paraId="16364CB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679,70</w:t>
            </w:r>
          </w:p>
        </w:tc>
        <w:tc>
          <w:tcPr>
            <w:tcW w:w="225" w:type="pct"/>
            <w:tcBorders>
              <w:top w:val="nil"/>
              <w:left w:val="nil"/>
              <w:bottom w:val="single" w:sz="4" w:space="0" w:color="auto"/>
              <w:right w:val="single" w:sz="4" w:space="0" w:color="auto"/>
            </w:tcBorders>
            <w:shd w:val="clear" w:color="auto" w:fill="auto"/>
            <w:noWrap/>
            <w:vAlign w:val="center"/>
            <w:hideMark/>
          </w:tcPr>
          <w:p w14:paraId="3C29E98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2EF0290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4E637EC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5A02CAA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3825D51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7" w:type="pct"/>
            <w:tcBorders>
              <w:top w:val="nil"/>
              <w:left w:val="nil"/>
              <w:bottom w:val="single" w:sz="4" w:space="0" w:color="auto"/>
              <w:right w:val="single" w:sz="4" w:space="0" w:color="auto"/>
            </w:tcBorders>
            <w:shd w:val="clear" w:color="auto" w:fill="auto"/>
            <w:noWrap/>
            <w:vAlign w:val="center"/>
            <w:hideMark/>
          </w:tcPr>
          <w:p w14:paraId="1E6BC9F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282ED11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9" w:type="pct"/>
            <w:tcBorders>
              <w:top w:val="nil"/>
              <w:left w:val="nil"/>
              <w:bottom w:val="single" w:sz="4" w:space="0" w:color="auto"/>
              <w:right w:val="single" w:sz="4" w:space="0" w:color="auto"/>
            </w:tcBorders>
            <w:shd w:val="clear" w:color="auto" w:fill="auto"/>
            <w:noWrap/>
            <w:vAlign w:val="center"/>
            <w:hideMark/>
          </w:tcPr>
          <w:p w14:paraId="2717E4C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1" w:type="pct"/>
            <w:tcBorders>
              <w:top w:val="nil"/>
              <w:left w:val="nil"/>
              <w:bottom w:val="single" w:sz="4" w:space="0" w:color="auto"/>
              <w:right w:val="single" w:sz="4" w:space="0" w:color="auto"/>
            </w:tcBorders>
            <w:shd w:val="clear" w:color="auto" w:fill="auto"/>
            <w:noWrap/>
            <w:vAlign w:val="center"/>
            <w:hideMark/>
          </w:tcPr>
          <w:p w14:paraId="5AAF769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5" w:type="pct"/>
            <w:tcBorders>
              <w:top w:val="nil"/>
              <w:left w:val="nil"/>
              <w:bottom w:val="single" w:sz="4" w:space="0" w:color="auto"/>
              <w:right w:val="single" w:sz="4" w:space="0" w:color="auto"/>
            </w:tcBorders>
            <w:shd w:val="clear" w:color="auto" w:fill="auto"/>
            <w:noWrap/>
            <w:vAlign w:val="center"/>
            <w:hideMark/>
          </w:tcPr>
          <w:p w14:paraId="1865345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3" w:type="pct"/>
            <w:tcBorders>
              <w:top w:val="nil"/>
              <w:left w:val="nil"/>
              <w:bottom w:val="single" w:sz="4" w:space="0" w:color="auto"/>
              <w:right w:val="single" w:sz="4" w:space="0" w:color="auto"/>
            </w:tcBorders>
            <w:shd w:val="clear" w:color="auto" w:fill="auto"/>
            <w:noWrap/>
            <w:vAlign w:val="center"/>
            <w:hideMark/>
          </w:tcPr>
          <w:p w14:paraId="7D96550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r>
    </w:tbl>
    <w:p w14:paraId="309514BC" w14:textId="77777777" w:rsidR="00DA4D6E" w:rsidRPr="00DA4D6E" w:rsidRDefault="00DA4D6E" w:rsidP="00DA4D6E">
      <w:pPr>
        <w:widowControl w:val="0"/>
        <w:suppressLineNumbers/>
        <w:tabs>
          <w:tab w:val="left" w:leader="dot" w:pos="540"/>
        </w:tabs>
        <w:suppressAutoHyphens/>
        <w:spacing w:before="0" w:after="0"/>
        <w:ind w:firstLine="567"/>
        <w:rPr>
          <w:iCs/>
        </w:rPr>
      </w:pPr>
    </w:p>
    <w:p w14:paraId="6249500E" w14:textId="0BBE2253" w:rsidR="00DA4D6E" w:rsidRPr="00DA4D6E" w:rsidRDefault="00DA4D6E" w:rsidP="00DA4D6E">
      <w:pPr>
        <w:widowControl w:val="0"/>
        <w:suppressLineNumbers/>
        <w:tabs>
          <w:tab w:val="left" w:leader="dot" w:pos="540"/>
        </w:tabs>
        <w:suppressAutoHyphens/>
        <w:spacing w:before="0" w:after="0"/>
        <w:ind w:firstLine="567"/>
        <w:rPr>
          <w:iCs/>
        </w:rPr>
      </w:pPr>
      <w:bookmarkStart w:id="255" w:name="_Ref192231921"/>
      <w:r w:rsidRPr="00DA4D6E">
        <w:rPr>
          <w:iCs/>
        </w:rPr>
        <w:lastRenderedPageBreak/>
        <w:t xml:space="preserve">Таблица </w:t>
      </w:r>
      <w:r w:rsidRPr="00DA4D6E">
        <w:rPr>
          <w:iCs/>
        </w:rPr>
        <w:fldChar w:fldCharType="begin"/>
      </w:r>
      <w:r w:rsidRPr="00DA4D6E">
        <w:rPr>
          <w:iCs/>
        </w:rPr>
        <w:instrText xml:space="preserve"> SEQ Таблица \* ARABIC </w:instrText>
      </w:r>
      <w:r w:rsidRPr="00DA4D6E">
        <w:rPr>
          <w:iCs/>
        </w:rPr>
        <w:fldChar w:fldCharType="separate"/>
      </w:r>
      <w:r w:rsidR="00F329C9">
        <w:rPr>
          <w:iCs/>
          <w:noProof/>
        </w:rPr>
        <w:t>30</w:t>
      </w:r>
      <w:r w:rsidRPr="00DA4D6E">
        <w:rPr>
          <w:iCs/>
        </w:rPr>
        <w:fldChar w:fldCharType="end"/>
      </w:r>
      <w:bookmarkEnd w:id="255"/>
      <w:r w:rsidRPr="00DA4D6E">
        <w:rPr>
          <w:iCs/>
        </w:rPr>
        <w:t xml:space="preserve"> - Расчет ценовых (тарифных) последствий для Концессионера и экономически обоснованного тарифа на тепловую энергию (тарифная зона – котельные кроме котельной № 22)</w:t>
      </w:r>
    </w:p>
    <w:tbl>
      <w:tblPr>
        <w:tblW w:w="5000" w:type="pct"/>
        <w:tblLook w:val="04A0" w:firstRow="1" w:lastRow="0" w:firstColumn="1" w:lastColumn="0" w:noHBand="0" w:noVBand="1"/>
      </w:tblPr>
      <w:tblGrid>
        <w:gridCol w:w="4430"/>
        <w:gridCol w:w="1358"/>
        <w:gridCol w:w="1004"/>
        <w:gridCol w:w="1004"/>
        <w:gridCol w:w="1004"/>
        <w:gridCol w:w="1004"/>
        <w:gridCol w:w="1004"/>
        <w:gridCol w:w="1004"/>
        <w:gridCol w:w="1058"/>
        <w:gridCol w:w="1058"/>
        <w:gridCol w:w="1058"/>
        <w:gridCol w:w="969"/>
        <w:gridCol w:w="1058"/>
        <w:gridCol w:w="1040"/>
        <w:gridCol w:w="1022"/>
        <w:gridCol w:w="986"/>
        <w:gridCol w:w="1003"/>
        <w:gridCol w:w="1039"/>
      </w:tblGrid>
      <w:tr w:rsidR="00DA4D6E" w:rsidRPr="00DA4D6E" w14:paraId="41E9BAEA" w14:textId="77777777" w:rsidTr="00224195">
        <w:trPr>
          <w:trHeight w:val="227"/>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1082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Наименование показателя</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23F346B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Ед. изм.</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46ECC64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2025</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0480606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2026</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4BFFF10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2027</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34CE01D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2028</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5E2A6C3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2029</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1C85D67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2030</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5581695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2031</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60B263A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2032</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36A6CB7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2033</w:t>
            </w:r>
          </w:p>
        </w:tc>
        <w:tc>
          <w:tcPr>
            <w:tcW w:w="219" w:type="pct"/>
            <w:tcBorders>
              <w:top w:val="single" w:sz="4" w:space="0" w:color="auto"/>
              <w:left w:val="nil"/>
              <w:bottom w:val="single" w:sz="4" w:space="0" w:color="auto"/>
              <w:right w:val="single" w:sz="4" w:space="0" w:color="auto"/>
            </w:tcBorders>
            <w:shd w:val="clear" w:color="auto" w:fill="auto"/>
            <w:vAlign w:val="center"/>
            <w:hideMark/>
          </w:tcPr>
          <w:p w14:paraId="37D8C2D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2034</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11B687F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2035</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228A155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2036</w:t>
            </w:r>
          </w:p>
        </w:tc>
        <w:tc>
          <w:tcPr>
            <w:tcW w:w="231" w:type="pct"/>
            <w:tcBorders>
              <w:top w:val="single" w:sz="4" w:space="0" w:color="auto"/>
              <w:left w:val="nil"/>
              <w:bottom w:val="single" w:sz="4" w:space="0" w:color="auto"/>
              <w:right w:val="single" w:sz="4" w:space="0" w:color="auto"/>
            </w:tcBorders>
            <w:shd w:val="clear" w:color="auto" w:fill="auto"/>
            <w:vAlign w:val="center"/>
            <w:hideMark/>
          </w:tcPr>
          <w:p w14:paraId="2661C74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2037</w:t>
            </w:r>
          </w:p>
        </w:tc>
        <w:tc>
          <w:tcPr>
            <w:tcW w:w="223" w:type="pct"/>
            <w:tcBorders>
              <w:top w:val="single" w:sz="4" w:space="0" w:color="auto"/>
              <w:left w:val="nil"/>
              <w:bottom w:val="single" w:sz="4" w:space="0" w:color="auto"/>
              <w:right w:val="single" w:sz="4" w:space="0" w:color="auto"/>
            </w:tcBorders>
            <w:shd w:val="clear" w:color="auto" w:fill="auto"/>
            <w:vAlign w:val="center"/>
            <w:hideMark/>
          </w:tcPr>
          <w:p w14:paraId="1026E7B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2038</w:t>
            </w:r>
          </w:p>
        </w:tc>
        <w:tc>
          <w:tcPr>
            <w:tcW w:w="227" w:type="pct"/>
            <w:tcBorders>
              <w:top w:val="single" w:sz="4" w:space="0" w:color="auto"/>
              <w:left w:val="nil"/>
              <w:bottom w:val="single" w:sz="4" w:space="0" w:color="auto"/>
              <w:right w:val="single" w:sz="4" w:space="0" w:color="auto"/>
            </w:tcBorders>
            <w:shd w:val="clear" w:color="auto" w:fill="auto"/>
            <w:vAlign w:val="center"/>
            <w:hideMark/>
          </w:tcPr>
          <w:p w14:paraId="3F94AAD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2039</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456B56B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2040</w:t>
            </w:r>
          </w:p>
        </w:tc>
      </w:tr>
      <w:tr w:rsidR="00DA4D6E" w:rsidRPr="00DA4D6E" w14:paraId="62C71F2E"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3EB46B1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НЕОБХОДИМАЯ ВАЛОВАЯ ВЫРУЧКА (с учетом теплоносителя)</w:t>
            </w:r>
          </w:p>
        </w:tc>
        <w:tc>
          <w:tcPr>
            <w:tcW w:w="307" w:type="pct"/>
            <w:tcBorders>
              <w:top w:val="nil"/>
              <w:left w:val="nil"/>
              <w:bottom w:val="single" w:sz="4" w:space="0" w:color="auto"/>
              <w:right w:val="single" w:sz="4" w:space="0" w:color="auto"/>
            </w:tcBorders>
            <w:shd w:val="clear" w:color="auto" w:fill="auto"/>
            <w:noWrap/>
            <w:vAlign w:val="center"/>
            <w:hideMark/>
          </w:tcPr>
          <w:p w14:paraId="2A7D212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1D6DC02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44 422,49</w:t>
            </w:r>
          </w:p>
        </w:tc>
        <w:tc>
          <w:tcPr>
            <w:tcW w:w="227" w:type="pct"/>
            <w:tcBorders>
              <w:top w:val="nil"/>
              <w:left w:val="nil"/>
              <w:bottom w:val="single" w:sz="4" w:space="0" w:color="auto"/>
              <w:right w:val="single" w:sz="4" w:space="0" w:color="auto"/>
            </w:tcBorders>
            <w:shd w:val="clear" w:color="auto" w:fill="auto"/>
            <w:noWrap/>
            <w:vAlign w:val="center"/>
            <w:hideMark/>
          </w:tcPr>
          <w:p w14:paraId="1671F3C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47 504,06</w:t>
            </w:r>
          </w:p>
        </w:tc>
        <w:tc>
          <w:tcPr>
            <w:tcW w:w="227" w:type="pct"/>
            <w:tcBorders>
              <w:top w:val="nil"/>
              <w:left w:val="nil"/>
              <w:bottom w:val="single" w:sz="4" w:space="0" w:color="auto"/>
              <w:right w:val="single" w:sz="4" w:space="0" w:color="auto"/>
            </w:tcBorders>
            <w:shd w:val="clear" w:color="auto" w:fill="auto"/>
            <w:noWrap/>
            <w:vAlign w:val="center"/>
            <w:hideMark/>
          </w:tcPr>
          <w:p w14:paraId="2CA2286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49 615,84</w:t>
            </w:r>
          </w:p>
        </w:tc>
        <w:tc>
          <w:tcPr>
            <w:tcW w:w="227" w:type="pct"/>
            <w:tcBorders>
              <w:top w:val="nil"/>
              <w:left w:val="nil"/>
              <w:bottom w:val="single" w:sz="4" w:space="0" w:color="auto"/>
              <w:right w:val="single" w:sz="4" w:space="0" w:color="auto"/>
            </w:tcBorders>
            <w:shd w:val="clear" w:color="auto" w:fill="auto"/>
            <w:noWrap/>
            <w:vAlign w:val="center"/>
            <w:hideMark/>
          </w:tcPr>
          <w:p w14:paraId="63F4F51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51 405,11</w:t>
            </w:r>
          </w:p>
        </w:tc>
        <w:tc>
          <w:tcPr>
            <w:tcW w:w="227" w:type="pct"/>
            <w:tcBorders>
              <w:top w:val="nil"/>
              <w:left w:val="nil"/>
              <w:bottom w:val="single" w:sz="4" w:space="0" w:color="auto"/>
              <w:right w:val="single" w:sz="4" w:space="0" w:color="auto"/>
            </w:tcBorders>
            <w:shd w:val="clear" w:color="auto" w:fill="auto"/>
            <w:noWrap/>
            <w:vAlign w:val="center"/>
            <w:hideMark/>
          </w:tcPr>
          <w:p w14:paraId="476AA4D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52 975,78</w:t>
            </w:r>
          </w:p>
        </w:tc>
        <w:tc>
          <w:tcPr>
            <w:tcW w:w="227" w:type="pct"/>
            <w:tcBorders>
              <w:top w:val="nil"/>
              <w:left w:val="nil"/>
              <w:bottom w:val="single" w:sz="4" w:space="0" w:color="auto"/>
              <w:right w:val="single" w:sz="4" w:space="0" w:color="auto"/>
            </w:tcBorders>
            <w:shd w:val="clear" w:color="auto" w:fill="auto"/>
            <w:noWrap/>
            <w:vAlign w:val="center"/>
            <w:hideMark/>
          </w:tcPr>
          <w:p w14:paraId="61424B6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54 829,72</w:t>
            </w:r>
          </w:p>
        </w:tc>
        <w:tc>
          <w:tcPr>
            <w:tcW w:w="239" w:type="pct"/>
            <w:tcBorders>
              <w:top w:val="nil"/>
              <w:left w:val="nil"/>
              <w:bottom w:val="single" w:sz="4" w:space="0" w:color="auto"/>
              <w:right w:val="single" w:sz="4" w:space="0" w:color="auto"/>
            </w:tcBorders>
            <w:shd w:val="clear" w:color="auto" w:fill="auto"/>
            <w:noWrap/>
            <w:vAlign w:val="center"/>
            <w:hideMark/>
          </w:tcPr>
          <w:p w14:paraId="4754A2D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56 989,27</w:t>
            </w:r>
          </w:p>
        </w:tc>
        <w:tc>
          <w:tcPr>
            <w:tcW w:w="239" w:type="pct"/>
            <w:tcBorders>
              <w:top w:val="nil"/>
              <w:left w:val="nil"/>
              <w:bottom w:val="single" w:sz="4" w:space="0" w:color="auto"/>
              <w:right w:val="single" w:sz="4" w:space="0" w:color="auto"/>
            </w:tcBorders>
            <w:shd w:val="clear" w:color="auto" w:fill="auto"/>
            <w:noWrap/>
            <w:vAlign w:val="center"/>
            <w:hideMark/>
          </w:tcPr>
          <w:p w14:paraId="14F6D5F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59 235,31</w:t>
            </w:r>
          </w:p>
        </w:tc>
        <w:tc>
          <w:tcPr>
            <w:tcW w:w="239" w:type="pct"/>
            <w:tcBorders>
              <w:top w:val="nil"/>
              <w:left w:val="nil"/>
              <w:bottom w:val="single" w:sz="4" w:space="0" w:color="auto"/>
              <w:right w:val="single" w:sz="4" w:space="0" w:color="auto"/>
            </w:tcBorders>
            <w:shd w:val="clear" w:color="auto" w:fill="auto"/>
            <w:noWrap/>
            <w:vAlign w:val="center"/>
            <w:hideMark/>
          </w:tcPr>
          <w:p w14:paraId="5C7B146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61 571,31</w:t>
            </w:r>
          </w:p>
        </w:tc>
        <w:tc>
          <w:tcPr>
            <w:tcW w:w="219" w:type="pct"/>
            <w:tcBorders>
              <w:top w:val="nil"/>
              <w:left w:val="nil"/>
              <w:bottom w:val="single" w:sz="4" w:space="0" w:color="auto"/>
              <w:right w:val="single" w:sz="4" w:space="0" w:color="auto"/>
            </w:tcBorders>
            <w:shd w:val="clear" w:color="auto" w:fill="auto"/>
            <w:noWrap/>
            <w:vAlign w:val="center"/>
            <w:hideMark/>
          </w:tcPr>
          <w:p w14:paraId="78C9E18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59 976,03</w:t>
            </w:r>
          </w:p>
        </w:tc>
        <w:tc>
          <w:tcPr>
            <w:tcW w:w="239" w:type="pct"/>
            <w:tcBorders>
              <w:top w:val="nil"/>
              <w:left w:val="nil"/>
              <w:bottom w:val="single" w:sz="4" w:space="0" w:color="auto"/>
              <w:right w:val="single" w:sz="4" w:space="0" w:color="auto"/>
            </w:tcBorders>
            <w:shd w:val="clear" w:color="auto" w:fill="auto"/>
            <w:noWrap/>
            <w:vAlign w:val="center"/>
            <w:hideMark/>
          </w:tcPr>
          <w:p w14:paraId="73DD970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62 386,79</w:t>
            </w:r>
          </w:p>
        </w:tc>
        <w:tc>
          <w:tcPr>
            <w:tcW w:w="235" w:type="pct"/>
            <w:tcBorders>
              <w:top w:val="nil"/>
              <w:left w:val="nil"/>
              <w:bottom w:val="single" w:sz="4" w:space="0" w:color="auto"/>
              <w:right w:val="single" w:sz="4" w:space="0" w:color="auto"/>
            </w:tcBorders>
            <w:shd w:val="clear" w:color="auto" w:fill="auto"/>
            <w:noWrap/>
            <w:vAlign w:val="center"/>
            <w:hideMark/>
          </w:tcPr>
          <w:p w14:paraId="16F9227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64 895,44</w:t>
            </w:r>
          </w:p>
        </w:tc>
        <w:tc>
          <w:tcPr>
            <w:tcW w:w="231" w:type="pct"/>
            <w:tcBorders>
              <w:top w:val="nil"/>
              <w:left w:val="nil"/>
              <w:bottom w:val="single" w:sz="4" w:space="0" w:color="auto"/>
              <w:right w:val="single" w:sz="4" w:space="0" w:color="auto"/>
            </w:tcBorders>
            <w:shd w:val="clear" w:color="auto" w:fill="auto"/>
            <w:noWrap/>
            <w:vAlign w:val="center"/>
            <w:hideMark/>
          </w:tcPr>
          <w:p w14:paraId="6EAB3CF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67 505,96</w:t>
            </w:r>
          </w:p>
        </w:tc>
        <w:tc>
          <w:tcPr>
            <w:tcW w:w="223" w:type="pct"/>
            <w:tcBorders>
              <w:top w:val="nil"/>
              <w:left w:val="nil"/>
              <w:bottom w:val="single" w:sz="4" w:space="0" w:color="auto"/>
              <w:right w:val="single" w:sz="4" w:space="0" w:color="auto"/>
            </w:tcBorders>
            <w:shd w:val="clear" w:color="auto" w:fill="auto"/>
            <w:noWrap/>
            <w:vAlign w:val="center"/>
            <w:hideMark/>
          </w:tcPr>
          <w:p w14:paraId="3A4EA97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70 222,48</w:t>
            </w:r>
          </w:p>
        </w:tc>
        <w:tc>
          <w:tcPr>
            <w:tcW w:w="227" w:type="pct"/>
            <w:tcBorders>
              <w:top w:val="nil"/>
              <w:left w:val="nil"/>
              <w:bottom w:val="single" w:sz="4" w:space="0" w:color="auto"/>
              <w:right w:val="single" w:sz="4" w:space="0" w:color="auto"/>
            </w:tcBorders>
            <w:shd w:val="clear" w:color="auto" w:fill="auto"/>
            <w:noWrap/>
            <w:vAlign w:val="center"/>
            <w:hideMark/>
          </w:tcPr>
          <w:p w14:paraId="76C937F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73 049,32</w:t>
            </w:r>
          </w:p>
        </w:tc>
        <w:tc>
          <w:tcPr>
            <w:tcW w:w="235" w:type="pct"/>
            <w:tcBorders>
              <w:top w:val="nil"/>
              <w:left w:val="nil"/>
              <w:bottom w:val="single" w:sz="4" w:space="0" w:color="auto"/>
              <w:right w:val="single" w:sz="4" w:space="0" w:color="auto"/>
            </w:tcBorders>
            <w:shd w:val="clear" w:color="auto" w:fill="auto"/>
            <w:noWrap/>
            <w:vAlign w:val="center"/>
            <w:hideMark/>
          </w:tcPr>
          <w:p w14:paraId="2075D05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75 990,96</w:t>
            </w:r>
          </w:p>
        </w:tc>
      </w:tr>
      <w:tr w:rsidR="00DA4D6E" w:rsidRPr="00DA4D6E" w14:paraId="3D7DEF49"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0C0405A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НВВ на теплоноситель</w:t>
            </w:r>
          </w:p>
        </w:tc>
        <w:tc>
          <w:tcPr>
            <w:tcW w:w="307" w:type="pct"/>
            <w:tcBorders>
              <w:top w:val="nil"/>
              <w:left w:val="nil"/>
              <w:bottom w:val="single" w:sz="4" w:space="0" w:color="auto"/>
              <w:right w:val="single" w:sz="4" w:space="0" w:color="auto"/>
            </w:tcBorders>
            <w:shd w:val="clear" w:color="auto" w:fill="auto"/>
            <w:noWrap/>
            <w:vAlign w:val="center"/>
            <w:hideMark/>
          </w:tcPr>
          <w:p w14:paraId="115A68C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54729D9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1 492,92</w:t>
            </w:r>
          </w:p>
        </w:tc>
        <w:tc>
          <w:tcPr>
            <w:tcW w:w="227" w:type="pct"/>
            <w:tcBorders>
              <w:top w:val="nil"/>
              <w:left w:val="nil"/>
              <w:bottom w:val="single" w:sz="4" w:space="0" w:color="auto"/>
              <w:right w:val="single" w:sz="4" w:space="0" w:color="auto"/>
            </w:tcBorders>
            <w:shd w:val="clear" w:color="auto" w:fill="auto"/>
            <w:noWrap/>
            <w:vAlign w:val="center"/>
            <w:hideMark/>
          </w:tcPr>
          <w:p w14:paraId="4C13A68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1 716,10</w:t>
            </w:r>
          </w:p>
        </w:tc>
        <w:tc>
          <w:tcPr>
            <w:tcW w:w="227" w:type="pct"/>
            <w:tcBorders>
              <w:top w:val="nil"/>
              <w:left w:val="nil"/>
              <w:bottom w:val="single" w:sz="4" w:space="0" w:color="auto"/>
              <w:right w:val="single" w:sz="4" w:space="0" w:color="auto"/>
            </w:tcBorders>
            <w:shd w:val="clear" w:color="auto" w:fill="auto"/>
            <w:noWrap/>
            <w:vAlign w:val="center"/>
            <w:hideMark/>
          </w:tcPr>
          <w:p w14:paraId="28E7931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1 972,70</w:t>
            </w:r>
          </w:p>
        </w:tc>
        <w:tc>
          <w:tcPr>
            <w:tcW w:w="227" w:type="pct"/>
            <w:tcBorders>
              <w:top w:val="nil"/>
              <w:left w:val="nil"/>
              <w:bottom w:val="single" w:sz="4" w:space="0" w:color="auto"/>
              <w:right w:val="single" w:sz="4" w:space="0" w:color="auto"/>
            </w:tcBorders>
            <w:shd w:val="clear" w:color="auto" w:fill="auto"/>
            <w:noWrap/>
            <w:vAlign w:val="center"/>
            <w:hideMark/>
          </w:tcPr>
          <w:p w14:paraId="5703506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2 267,76</w:t>
            </w:r>
          </w:p>
        </w:tc>
        <w:tc>
          <w:tcPr>
            <w:tcW w:w="227" w:type="pct"/>
            <w:tcBorders>
              <w:top w:val="nil"/>
              <w:left w:val="nil"/>
              <w:bottom w:val="single" w:sz="4" w:space="0" w:color="auto"/>
              <w:right w:val="single" w:sz="4" w:space="0" w:color="auto"/>
            </w:tcBorders>
            <w:shd w:val="clear" w:color="auto" w:fill="auto"/>
            <w:noWrap/>
            <w:vAlign w:val="center"/>
            <w:hideMark/>
          </w:tcPr>
          <w:p w14:paraId="3530078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2 607,04</w:t>
            </w:r>
          </w:p>
        </w:tc>
        <w:tc>
          <w:tcPr>
            <w:tcW w:w="227" w:type="pct"/>
            <w:tcBorders>
              <w:top w:val="nil"/>
              <w:left w:val="nil"/>
              <w:bottom w:val="single" w:sz="4" w:space="0" w:color="auto"/>
              <w:right w:val="single" w:sz="4" w:space="0" w:color="auto"/>
            </w:tcBorders>
            <w:shd w:val="clear" w:color="auto" w:fill="auto"/>
            <w:noWrap/>
            <w:vAlign w:val="center"/>
            <w:hideMark/>
          </w:tcPr>
          <w:p w14:paraId="0E9CF7B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2 711,32</w:t>
            </w:r>
          </w:p>
        </w:tc>
        <w:tc>
          <w:tcPr>
            <w:tcW w:w="239" w:type="pct"/>
            <w:tcBorders>
              <w:top w:val="nil"/>
              <w:left w:val="nil"/>
              <w:bottom w:val="single" w:sz="4" w:space="0" w:color="auto"/>
              <w:right w:val="single" w:sz="4" w:space="0" w:color="auto"/>
            </w:tcBorders>
            <w:shd w:val="clear" w:color="auto" w:fill="auto"/>
            <w:noWrap/>
            <w:vAlign w:val="center"/>
            <w:hideMark/>
          </w:tcPr>
          <w:p w14:paraId="36D914F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2 819,77</w:t>
            </w:r>
          </w:p>
        </w:tc>
        <w:tc>
          <w:tcPr>
            <w:tcW w:w="239" w:type="pct"/>
            <w:tcBorders>
              <w:top w:val="nil"/>
              <w:left w:val="nil"/>
              <w:bottom w:val="single" w:sz="4" w:space="0" w:color="auto"/>
              <w:right w:val="single" w:sz="4" w:space="0" w:color="auto"/>
            </w:tcBorders>
            <w:shd w:val="clear" w:color="auto" w:fill="auto"/>
            <w:noWrap/>
            <w:vAlign w:val="center"/>
            <w:hideMark/>
          </w:tcPr>
          <w:p w14:paraId="4106BCA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2 932,57</w:t>
            </w:r>
          </w:p>
        </w:tc>
        <w:tc>
          <w:tcPr>
            <w:tcW w:w="239" w:type="pct"/>
            <w:tcBorders>
              <w:top w:val="nil"/>
              <w:left w:val="nil"/>
              <w:bottom w:val="single" w:sz="4" w:space="0" w:color="auto"/>
              <w:right w:val="single" w:sz="4" w:space="0" w:color="auto"/>
            </w:tcBorders>
            <w:shd w:val="clear" w:color="auto" w:fill="auto"/>
            <w:noWrap/>
            <w:vAlign w:val="center"/>
            <w:hideMark/>
          </w:tcPr>
          <w:p w14:paraId="3A80E40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3 049,87</w:t>
            </w:r>
          </w:p>
        </w:tc>
        <w:tc>
          <w:tcPr>
            <w:tcW w:w="219" w:type="pct"/>
            <w:tcBorders>
              <w:top w:val="nil"/>
              <w:left w:val="nil"/>
              <w:bottom w:val="single" w:sz="4" w:space="0" w:color="auto"/>
              <w:right w:val="single" w:sz="4" w:space="0" w:color="auto"/>
            </w:tcBorders>
            <w:shd w:val="clear" w:color="auto" w:fill="auto"/>
            <w:noWrap/>
            <w:vAlign w:val="center"/>
            <w:hideMark/>
          </w:tcPr>
          <w:p w14:paraId="7DB7EC2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3 171,86</w:t>
            </w:r>
          </w:p>
        </w:tc>
        <w:tc>
          <w:tcPr>
            <w:tcW w:w="239" w:type="pct"/>
            <w:tcBorders>
              <w:top w:val="nil"/>
              <w:left w:val="nil"/>
              <w:bottom w:val="single" w:sz="4" w:space="0" w:color="auto"/>
              <w:right w:val="single" w:sz="4" w:space="0" w:color="auto"/>
            </w:tcBorders>
            <w:shd w:val="clear" w:color="auto" w:fill="auto"/>
            <w:noWrap/>
            <w:vAlign w:val="center"/>
            <w:hideMark/>
          </w:tcPr>
          <w:p w14:paraId="13EC772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3 298,74</w:t>
            </w:r>
          </w:p>
        </w:tc>
        <w:tc>
          <w:tcPr>
            <w:tcW w:w="235" w:type="pct"/>
            <w:tcBorders>
              <w:top w:val="nil"/>
              <w:left w:val="nil"/>
              <w:bottom w:val="single" w:sz="4" w:space="0" w:color="auto"/>
              <w:right w:val="single" w:sz="4" w:space="0" w:color="auto"/>
            </w:tcBorders>
            <w:shd w:val="clear" w:color="auto" w:fill="auto"/>
            <w:noWrap/>
            <w:vAlign w:val="center"/>
            <w:hideMark/>
          </w:tcPr>
          <w:p w14:paraId="71A4EAD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3 430,69</w:t>
            </w:r>
          </w:p>
        </w:tc>
        <w:tc>
          <w:tcPr>
            <w:tcW w:w="231" w:type="pct"/>
            <w:tcBorders>
              <w:top w:val="nil"/>
              <w:left w:val="nil"/>
              <w:bottom w:val="single" w:sz="4" w:space="0" w:color="auto"/>
              <w:right w:val="single" w:sz="4" w:space="0" w:color="auto"/>
            </w:tcBorders>
            <w:shd w:val="clear" w:color="auto" w:fill="auto"/>
            <w:noWrap/>
            <w:vAlign w:val="center"/>
            <w:hideMark/>
          </w:tcPr>
          <w:p w14:paraId="5ED3013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3 567,91</w:t>
            </w:r>
          </w:p>
        </w:tc>
        <w:tc>
          <w:tcPr>
            <w:tcW w:w="223" w:type="pct"/>
            <w:tcBorders>
              <w:top w:val="nil"/>
              <w:left w:val="nil"/>
              <w:bottom w:val="single" w:sz="4" w:space="0" w:color="auto"/>
              <w:right w:val="single" w:sz="4" w:space="0" w:color="auto"/>
            </w:tcBorders>
            <w:shd w:val="clear" w:color="auto" w:fill="auto"/>
            <w:noWrap/>
            <w:vAlign w:val="center"/>
            <w:hideMark/>
          </w:tcPr>
          <w:p w14:paraId="5FE3832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3 710,63</w:t>
            </w:r>
          </w:p>
        </w:tc>
        <w:tc>
          <w:tcPr>
            <w:tcW w:w="227" w:type="pct"/>
            <w:tcBorders>
              <w:top w:val="nil"/>
              <w:left w:val="nil"/>
              <w:bottom w:val="single" w:sz="4" w:space="0" w:color="auto"/>
              <w:right w:val="single" w:sz="4" w:space="0" w:color="auto"/>
            </w:tcBorders>
            <w:shd w:val="clear" w:color="auto" w:fill="auto"/>
            <w:noWrap/>
            <w:vAlign w:val="center"/>
            <w:hideMark/>
          </w:tcPr>
          <w:p w14:paraId="362B9B5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3 859,06</w:t>
            </w:r>
          </w:p>
        </w:tc>
        <w:tc>
          <w:tcPr>
            <w:tcW w:w="235" w:type="pct"/>
            <w:tcBorders>
              <w:top w:val="nil"/>
              <w:left w:val="nil"/>
              <w:bottom w:val="single" w:sz="4" w:space="0" w:color="auto"/>
              <w:right w:val="single" w:sz="4" w:space="0" w:color="auto"/>
            </w:tcBorders>
            <w:shd w:val="clear" w:color="auto" w:fill="auto"/>
            <w:noWrap/>
            <w:vAlign w:val="center"/>
            <w:hideMark/>
          </w:tcPr>
          <w:p w14:paraId="41F3B54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4 013,42</w:t>
            </w:r>
          </w:p>
        </w:tc>
      </w:tr>
      <w:tr w:rsidR="00DA4D6E" w:rsidRPr="00DA4D6E" w14:paraId="37BC2F4A"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2351877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РАСХОДЫ НА ЭНЕРГЕТИЧЕСКИЕ РЕСУРСЫ</w:t>
            </w:r>
          </w:p>
        </w:tc>
        <w:tc>
          <w:tcPr>
            <w:tcW w:w="307" w:type="pct"/>
            <w:tcBorders>
              <w:top w:val="nil"/>
              <w:left w:val="nil"/>
              <w:bottom w:val="single" w:sz="4" w:space="0" w:color="auto"/>
              <w:right w:val="single" w:sz="4" w:space="0" w:color="auto"/>
            </w:tcBorders>
            <w:shd w:val="clear" w:color="auto" w:fill="auto"/>
            <w:noWrap/>
            <w:vAlign w:val="center"/>
            <w:hideMark/>
          </w:tcPr>
          <w:p w14:paraId="09C749D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D693E0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13 906,66</w:t>
            </w:r>
          </w:p>
        </w:tc>
        <w:tc>
          <w:tcPr>
            <w:tcW w:w="227" w:type="pct"/>
            <w:tcBorders>
              <w:top w:val="nil"/>
              <w:left w:val="nil"/>
              <w:bottom w:val="single" w:sz="4" w:space="0" w:color="auto"/>
              <w:right w:val="single" w:sz="4" w:space="0" w:color="auto"/>
            </w:tcBorders>
            <w:shd w:val="clear" w:color="auto" w:fill="auto"/>
            <w:noWrap/>
            <w:vAlign w:val="center"/>
            <w:hideMark/>
          </w:tcPr>
          <w:p w14:paraId="097DB33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15 488,76</w:t>
            </w:r>
          </w:p>
        </w:tc>
        <w:tc>
          <w:tcPr>
            <w:tcW w:w="227" w:type="pct"/>
            <w:tcBorders>
              <w:top w:val="nil"/>
              <w:left w:val="nil"/>
              <w:bottom w:val="single" w:sz="4" w:space="0" w:color="auto"/>
              <w:right w:val="single" w:sz="4" w:space="0" w:color="auto"/>
            </w:tcBorders>
            <w:shd w:val="clear" w:color="auto" w:fill="auto"/>
            <w:noWrap/>
            <w:vAlign w:val="center"/>
            <w:hideMark/>
          </w:tcPr>
          <w:p w14:paraId="3650231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16 246,36</w:t>
            </w:r>
          </w:p>
        </w:tc>
        <w:tc>
          <w:tcPr>
            <w:tcW w:w="227" w:type="pct"/>
            <w:tcBorders>
              <w:top w:val="nil"/>
              <w:left w:val="nil"/>
              <w:bottom w:val="single" w:sz="4" w:space="0" w:color="auto"/>
              <w:right w:val="single" w:sz="4" w:space="0" w:color="auto"/>
            </w:tcBorders>
            <w:shd w:val="clear" w:color="auto" w:fill="auto"/>
            <w:noWrap/>
            <w:vAlign w:val="center"/>
            <w:hideMark/>
          </w:tcPr>
          <w:p w14:paraId="3B5DE27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17 089,17</w:t>
            </w:r>
          </w:p>
        </w:tc>
        <w:tc>
          <w:tcPr>
            <w:tcW w:w="227" w:type="pct"/>
            <w:tcBorders>
              <w:top w:val="nil"/>
              <w:left w:val="nil"/>
              <w:bottom w:val="single" w:sz="4" w:space="0" w:color="auto"/>
              <w:right w:val="single" w:sz="4" w:space="0" w:color="auto"/>
            </w:tcBorders>
            <w:shd w:val="clear" w:color="auto" w:fill="auto"/>
            <w:noWrap/>
            <w:vAlign w:val="center"/>
            <w:hideMark/>
          </w:tcPr>
          <w:p w14:paraId="1BC6F92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18 001,09</w:t>
            </w:r>
          </w:p>
        </w:tc>
        <w:tc>
          <w:tcPr>
            <w:tcW w:w="227" w:type="pct"/>
            <w:tcBorders>
              <w:top w:val="nil"/>
              <w:left w:val="nil"/>
              <w:bottom w:val="single" w:sz="4" w:space="0" w:color="auto"/>
              <w:right w:val="single" w:sz="4" w:space="0" w:color="auto"/>
            </w:tcBorders>
            <w:shd w:val="clear" w:color="auto" w:fill="auto"/>
            <w:noWrap/>
            <w:vAlign w:val="center"/>
            <w:hideMark/>
          </w:tcPr>
          <w:p w14:paraId="3B503C6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18 721,26</w:t>
            </w:r>
          </w:p>
        </w:tc>
        <w:tc>
          <w:tcPr>
            <w:tcW w:w="239" w:type="pct"/>
            <w:tcBorders>
              <w:top w:val="nil"/>
              <w:left w:val="nil"/>
              <w:bottom w:val="single" w:sz="4" w:space="0" w:color="auto"/>
              <w:right w:val="single" w:sz="4" w:space="0" w:color="auto"/>
            </w:tcBorders>
            <w:shd w:val="clear" w:color="auto" w:fill="auto"/>
            <w:noWrap/>
            <w:vAlign w:val="center"/>
            <w:hideMark/>
          </w:tcPr>
          <w:p w14:paraId="102A3E5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19 470,25</w:t>
            </w:r>
          </w:p>
        </w:tc>
        <w:tc>
          <w:tcPr>
            <w:tcW w:w="239" w:type="pct"/>
            <w:tcBorders>
              <w:top w:val="nil"/>
              <w:left w:val="nil"/>
              <w:bottom w:val="single" w:sz="4" w:space="0" w:color="auto"/>
              <w:right w:val="single" w:sz="4" w:space="0" w:color="auto"/>
            </w:tcBorders>
            <w:shd w:val="clear" w:color="auto" w:fill="auto"/>
            <w:noWrap/>
            <w:vAlign w:val="center"/>
            <w:hideMark/>
          </w:tcPr>
          <w:p w14:paraId="3FA58FC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20 249,21</w:t>
            </w:r>
          </w:p>
        </w:tc>
        <w:tc>
          <w:tcPr>
            <w:tcW w:w="239" w:type="pct"/>
            <w:tcBorders>
              <w:top w:val="nil"/>
              <w:left w:val="nil"/>
              <w:bottom w:val="single" w:sz="4" w:space="0" w:color="auto"/>
              <w:right w:val="single" w:sz="4" w:space="0" w:color="auto"/>
            </w:tcBorders>
            <w:shd w:val="clear" w:color="auto" w:fill="auto"/>
            <w:noWrap/>
            <w:vAlign w:val="center"/>
            <w:hideMark/>
          </w:tcPr>
          <w:p w14:paraId="4D89A3C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21 059,33</w:t>
            </w:r>
          </w:p>
        </w:tc>
        <w:tc>
          <w:tcPr>
            <w:tcW w:w="219" w:type="pct"/>
            <w:tcBorders>
              <w:top w:val="nil"/>
              <w:left w:val="nil"/>
              <w:bottom w:val="single" w:sz="4" w:space="0" w:color="auto"/>
              <w:right w:val="single" w:sz="4" w:space="0" w:color="auto"/>
            </w:tcBorders>
            <w:shd w:val="clear" w:color="auto" w:fill="auto"/>
            <w:noWrap/>
            <w:vAlign w:val="center"/>
            <w:hideMark/>
          </w:tcPr>
          <w:p w14:paraId="345CE50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17 877,02</w:t>
            </w:r>
          </w:p>
        </w:tc>
        <w:tc>
          <w:tcPr>
            <w:tcW w:w="239" w:type="pct"/>
            <w:tcBorders>
              <w:top w:val="nil"/>
              <w:left w:val="nil"/>
              <w:bottom w:val="single" w:sz="4" w:space="0" w:color="auto"/>
              <w:right w:val="single" w:sz="4" w:space="0" w:color="auto"/>
            </w:tcBorders>
            <w:shd w:val="clear" w:color="auto" w:fill="auto"/>
            <w:noWrap/>
            <w:vAlign w:val="center"/>
            <w:hideMark/>
          </w:tcPr>
          <w:p w14:paraId="6ACA3DC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18 637,17</w:t>
            </w:r>
          </w:p>
        </w:tc>
        <w:tc>
          <w:tcPr>
            <w:tcW w:w="235" w:type="pct"/>
            <w:tcBorders>
              <w:top w:val="nil"/>
              <w:left w:val="nil"/>
              <w:bottom w:val="single" w:sz="4" w:space="0" w:color="auto"/>
              <w:right w:val="single" w:sz="4" w:space="0" w:color="auto"/>
            </w:tcBorders>
            <w:shd w:val="clear" w:color="auto" w:fill="auto"/>
            <w:noWrap/>
            <w:vAlign w:val="center"/>
            <w:hideMark/>
          </w:tcPr>
          <w:p w14:paraId="6BB153D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19 429,08</w:t>
            </w:r>
          </w:p>
        </w:tc>
        <w:tc>
          <w:tcPr>
            <w:tcW w:w="231" w:type="pct"/>
            <w:tcBorders>
              <w:top w:val="nil"/>
              <w:left w:val="nil"/>
              <w:bottom w:val="single" w:sz="4" w:space="0" w:color="auto"/>
              <w:right w:val="single" w:sz="4" w:space="0" w:color="auto"/>
            </w:tcBorders>
            <w:shd w:val="clear" w:color="auto" w:fill="auto"/>
            <w:noWrap/>
            <w:vAlign w:val="center"/>
            <w:hideMark/>
          </w:tcPr>
          <w:p w14:paraId="0CEA107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20 254,07</w:t>
            </w:r>
          </w:p>
        </w:tc>
        <w:tc>
          <w:tcPr>
            <w:tcW w:w="223" w:type="pct"/>
            <w:tcBorders>
              <w:top w:val="nil"/>
              <w:left w:val="nil"/>
              <w:bottom w:val="single" w:sz="4" w:space="0" w:color="auto"/>
              <w:right w:val="single" w:sz="4" w:space="0" w:color="auto"/>
            </w:tcBorders>
            <w:shd w:val="clear" w:color="auto" w:fill="auto"/>
            <w:noWrap/>
            <w:vAlign w:val="center"/>
            <w:hideMark/>
          </w:tcPr>
          <w:p w14:paraId="0A87338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21 113,54</w:t>
            </w:r>
          </w:p>
        </w:tc>
        <w:tc>
          <w:tcPr>
            <w:tcW w:w="227" w:type="pct"/>
            <w:tcBorders>
              <w:top w:val="nil"/>
              <w:left w:val="nil"/>
              <w:bottom w:val="single" w:sz="4" w:space="0" w:color="auto"/>
              <w:right w:val="single" w:sz="4" w:space="0" w:color="auto"/>
            </w:tcBorders>
            <w:shd w:val="clear" w:color="auto" w:fill="auto"/>
            <w:noWrap/>
            <w:vAlign w:val="center"/>
            <w:hideMark/>
          </w:tcPr>
          <w:p w14:paraId="7FCF6FC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22 008,94</w:t>
            </w:r>
          </w:p>
        </w:tc>
        <w:tc>
          <w:tcPr>
            <w:tcW w:w="235" w:type="pct"/>
            <w:tcBorders>
              <w:top w:val="nil"/>
              <w:left w:val="nil"/>
              <w:bottom w:val="single" w:sz="4" w:space="0" w:color="auto"/>
              <w:right w:val="single" w:sz="4" w:space="0" w:color="auto"/>
            </w:tcBorders>
            <w:shd w:val="clear" w:color="auto" w:fill="auto"/>
            <w:noWrap/>
            <w:vAlign w:val="center"/>
            <w:hideMark/>
          </w:tcPr>
          <w:p w14:paraId="5400A4B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22 941,77</w:t>
            </w:r>
          </w:p>
        </w:tc>
      </w:tr>
      <w:tr w:rsidR="00DA4D6E" w:rsidRPr="00DA4D6E" w14:paraId="4EBE6322"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496EFACE"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топливо</w:t>
            </w:r>
          </w:p>
        </w:tc>
        <w:tc>
          <w:tcPr>
            <w:tcW w:w="307" w:type="pct"/>
            <w:tcBorders>
              <w:top w:val="nil"/>
              <w:left w:val="nil"/>
              <w:bottom w:val="single" w:sz="4" w:space="0" w:color="auto"/>
              <w:right w:val="single" w:sz="4" w:space="0" w:color="auto"/>
            </w:tcBorders>
            <w:shd w:val="clear" w:color="auto" w:fill="auto"/>
            <w:noWrap/>
            <w:vAlign w:val="center"/>
            <w:hideMark/>
          </w:tcPr>
          <w:p w14:paraId="4198914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1509D52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10 539,16</w:t>
            </w:r>
          </w:p>
        </w:tc>
        <w:tc>
          <w:tcPr>
            <w:tcW w:w="227" w:type="pct"/>
            <w:tcBorders>
              <w:top w:val="nil"/>
              <w:left w:val="nil"/>
              <w:bottom w:val="single" w:sz="4" w:space="0" w:color="auto"/>
              <w:right w:val="single" w:sz="4" w:space="0" w:color="auto"/>
            </w:tcBorders>
            <w:shd w:val="clear" w:color="auto" w:fill="auto"/>
            <w:noWrap/>
            <w:vAlign w:val="center"/>
            <w:hideMark/>
          </w:tcPr>
          <w:p w14:paraId="35428E1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11 822,10</w:t>
            </w:r>
          </w:p>
        </w:tc>
        <w:tc>
          <w:tcPr>
            <w:tcW w:w="227" w:type="pct"/>
            <w:tcBorders>
              <w:top w:val="nil"/>
              <w:left w:val="nil"/>
              <w:bottom w:val="single" w:sz="4" w:space="0" w:color="auto"/>
              <w:right w:val="single" w:sz="4" w:space="0" w:color="auto"/>
            </w:tcBorders>
            <w:shd w:val="clear" w:color="auto" w:fill="auto"/>
            <w:noWrap/>
            <w:vAlign w:val="center"/>
            <w:hideMark/>
          </w:tcPr>
          <w:p w14:paraId="5551AAD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12 241,39</w:t>
            </w:r>
          </w:p>
        </w:tc>
        <w:tc>
          <w:tcPr>
            <w:tcW w:w="227" w:type="pct"/>
            <w:tcBorders>
              <w:top w:val="nil"/>
              <w:left w:val="nil"/>
              <w:bottom w:val="single" w:sz="4" w:space="0" w:color="auto"/>
              <w:right w:val="single" w:sz="4" w:space="0" w:color="auto"/>
            </w:tcBorders>
            <w:shd w:val="clear" w:color="auto" w:fill="auto"/>
            <w:noWrap/>
            <w:vAlign w:val="center"/>
            <w:hideMark/>
          </w:tcPr>
          <w:p w14:paraId="3913296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12 703,20</w:t>
            </w:r>
          </w:p>
        </w:tc>
        <w:tc>
          <w:tcPr>
            <w:tcW w:w="227" w:type="pct"/>
            <w:tcBorders>
              <w:top w:val="nil"/>
              <w:left w:val="nil"/>
              <w:bottom w:val="single" w:sz="4" w:space="0" w:color="auto"/>
              <w:right w:val="single" w:sz="4" w:space="0" w:color="auto"/>
            </w:tcBorders>
            <w:shd w:val="clear" w:color="auto" w:fill="auto"/>
            <w:noWrap/>
            <w:vAlign w:val="center"/>
            <w:hideMark/>
          </w:tcPr>
          <w:p w14:paraId="2F2862E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13 185,30</w:t>
            </w:r>
          </w:p>
        </w:tc>
        <w:tc>
          <w:tcPr>
            <w:tcW w:w="227" w:type="pct"/>
            <w:tcBorders>
              <w:top w:val="nil"/>
              <w:left w:val="nil"/>
              <w:bottom w:val="single" w:sz="4" w:space="0" w:color="auto"/>
              <w:right w:val="single" w:sz="4" w:space="0" w:color="auto"/>
            </w:tcBorders>
            <w:shd w:val="clear" w:color="auto" w:fill="auto"/>
            <w:noWrap/>
            <w:vAlign w:val="center"/>
            <w:hideMark/>
          </w:tcPr>
          <w:p w14:paraId="3B6830B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13 712,71</w:t>
            </w:r>
          </w:p>
        </w:tc>
        <w:tc>
          <w:tcPr>
            <w:tcW w:w="239" w:type="pct"/>
            <w:tcBorders>
              <w:top w:val="nil"/>
              <w:left w:val="nil"/>
              <w:bottom w:val="single" w:sz="4" w:space="0" w:color="auto"/>
              <w:right w:val="single" w:sz="4" w:space="0" w:color="auto"/>
            </w:tcBorders>
            <w:shd w:val="clear" w:color="auto" w:fill="auto"/>
            <w:noWrap/>
            <w:vAlign w:val="center"/>
            <w:hideMark/>
          </w:tcPr>
          <w:p w14:paraId="272261D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14 261,22</w:t>
            </w:r>
          </w:p>
        </w:tc>
        <w:tc>
          <w:tcPr>
            <w:tcW w:w="239" w:type="pct"/>
            <w:tcBorders>
              <w:top w:val="nil"/>
              <w:left w:val="nil"/>
              <w:bottom w:val="single" w:sz="4" w:space="0" w:color="auto"/>
              <w:right w:val="single" w:sz="4" w:space="0" w:color="auto"/>
            </w:tcBorders>
            <w:shd w:val="clear" w:color="auto" w:fill="auto"/>
            <w:noWrap/>
            <w:vAlign w:val="center"/>
            <w:hideMark/>
          </w:tcPr>
          <w:p w14:paraId="6D0FF16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14 831,66</w:t>
            </w:r>
          </w:p>
        </w:tc>
        <w:tc>
          <w:tcPr>
            <w:tcW w:w="239" w:type="pct"/>
            <w:tcBorders>
              <w:top w:val="nil"/>
              <w:left w:val="nil"/>
              <w:bottom w:val="single" w:sz="4" w:space="0" w:color="auto"/>
              <w:right w:val="single" w:sz="4" w:space="0" w:color="auto"/>
            </w:tcBorders>
            <w:shd w:val="clear" w:color="auto" w:fill="auto"/>
            <w:noWrap/>
            <w:vAlign w:val="center"/>
            <w:hideMark/>
          </w:tcPr>
          <w:p w14:paraId="17AE0CF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15 424,93</w:t>
            </w:r>
          </w:p>
        </w:tc>
        <w:tc>
          <w:tcPr>
            <w:tcW w:w="219" w:type="pct"/>
            <w:tcBorders>
              <w:top w:val="nil"/>
              <w:left w:val="nil"/>
              <w:bottom w:val="single" w:sz="4" w:space="0" w:color="auto"/>
              <w:right w:val="single" w:sz="4" w:space="0" w:color="auto"/>
            </w:tcBorders>
            <w:shd w:val="clear" w:color="auto" w:fill="auto"/>
            <w:noWrap/>
            <w:vAlign w:val="center"/>
            <w:hideMark/>
          </w:tcPr>
          <w:p w14:paraId="0B34FB7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12 017,09</w:t>
            </w:r>
          </w:p>
        </w:tc>
        <w:tc>
          <w:tcPr>
            <w:tcW w:w="239" w:type="pct"/>
            <w:tcBorders>
              <w:top w:val="nil"/>
              <w:left w:val="nil"/>
              <w:bottom w:val="single" w:sz="4" w:space="0" w:color="auto"/>
              <w:right w:val="single" w:sz="4" w:space="0" w:color="auto"/>
            </w:tcBorders>
            <w:shd w:val="clear" w:color="auto" w:fill="auto"/>
            <w:noWrap/>
            <w:vAlign w:val="center"/>
            <w:hideMark/>
          </w:tcPr>
          <w:p w14:paraId="0AA0990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12 542,68</w:t>
            </w:r>
          </w:p>
        </w:tc>
        <w:tc>
          <w:tcPr>
            <w:tcW w:w="235" w:type="pct"/>
            <w:tcBorders>
              <w:top w:val="nil"/>
              <w:left w:val="nil"/>
              <w:bottom w:val="single" w:sz="4" w:space="0" w:color="auto"/>
              <w:right w:val="single" w:sz="4" w:space="0" w:color="auto"/>
            </w:tcBorders>
            <w:shd w:val="clear" w:color="auto" w:fill="auto"/>
            <w:noWrap/>
            <w:vAlign w:val="center"/>
            <w:hideMark/>
          </w:tcPr>
          <w:p w14:paraId="4E1B078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13 090,63</w:t>
            </w:r>
          </w:p>
        </w:tc>
        <w:tc>
          <w:tcPr>
            <w:tcW w:w="231" w:type="pct"/>
            <w:tcBorders>
              <w:top w:val="nil"/>
              <w:left w:val="nil"/>
              <w:bottom w:val="single" w:sz="4" w:space="0" w:color="auto"/>
              <w:right w:val="single" w:sz="4" w:space="0" w:color="auto"/>
            </w:tcBorders>
            <w:shd w:val="clear" w:color="auto" w:fill="auto"/>
            <w:noWrap/>
            <w:vAlign w:val="center"/>
            <w:hideMark/>
          </w:tcPr>
          <w:p w14:paraId="7DFD383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13 661,91</w:t>
            </w:r>
          </w:p>
        </w:tc>
        <w:tc>
          <w:tcPr>
            <w:tcW w:w="223" w:type="pct"/>
            <w:tcBorders>
              <w:top w:val="nil"/>
              <w:left w:val="nil"/>
              <w:bottom w:val="single" w:sz="4" w:space="0" w:color="auto"/>
              <w:right w:val="single" w:sz="4" w:space="0" w:color="auto"/>
            </w:tcBorders>
            <w:shd w:val="clear" w:color="auto" w:fill="auto"/>
            <w:noWrap/>
            <w:vAlign w:val="center"/>
            <w:hideMark/>
          </w:tcPr>
          <w:p w14:paraId="76624BD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14 257,51</w:t>
            </w:r>
          </w:p>
        </w:tc>
        <w:tc>
          <w:tcPr>
            <w:tcW w:w="227" w:type="pct"/>
            <w:tcBorders>
              <w:top w:val="nil"/>
              <w:left w:val="nil"/>
              <w:bottom w:val="single" w:sz="4" w:space="0" w:color="auto"/>
              <w:right w:val="single" w:sz="4" w:space="0" w:color="auto"/>
            </w:tcBorders>
            <w:shd w:val="clear" w:color="auto" w:fill="auto"/>
            <w:noWrap/>
            <w:vAlign w:val="center"/>
            <w:hideMark/>
          </w:tcPr>
          <w:p w14:paraId="3404DB1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14 878,48</w:t>
            </w:r>
          </w:p>
        </w:tc>
        <w:tc>
          <w:tcPr>
            <w:tcW w:w="235" w:type="pct"/>
            <w:tcBorders>
              <w:top w:val="nil"/>
              <w:left w:val="nil"/>
              <w:bottom w:val="single" w:sz="4" w:space="0" w:color="auto"/>
              <w:right w:val="single" w:sz="4" w:space="0" w:color="auto"/>
            </w:tcBorders>
            <w:shd w:val="clear" w:color="auto" w:fill="auto"/>
            <w:noWrap/>
            <w:vAlign w:val="center"/>
            <w:hideMark/>
          </w:tcPr>
          <w:p w14:paraId="3956B72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15 525,89</w:t>
            </w:r>
          </w:p>
        </w:tc>
      </w:tr>
      <w:tr w:rsidR="00DA4D6E" w:rsidRPr="00DA4D6E" w14:paraId="3633CF0E"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78EE001E"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электроэнергию</w:t>
            </w:r>
          </w:p>
        </w:tc>
        <w:tc>
          <w:tcPr>
            <w:tcW w:w="307" w:type="pct"/>
            <w:tcBorders>
              <w:top w:val="nil"/>
              <w:left w:val="nil"/>
              <w:bottom w:val="single" w:sz="4" w:space="0" w:color="auto"/>
              <w:right w:val="single" w:sz="4" w:space="0" w:color="auto"/>
            </w:tcBorders>
            <w:shd w:val="clear" w:color="auto" w:fill="auto"/>
            <w:noWrap/>
            <w:vAlign w:val="center"/>
            <w:hideMark/>
          </w:tcPr>
          <w:p w14:paraId="5D8766E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2E8363E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1 822,7</w:t>
            </w:r>
          </w:p>
        </w:tc>
        <w:tc>
          <w:tcPr>
            <w:tcW w:w="227" w:type="pct"/>
            <w:tcBorders>
              <w:top w:val="nil"/>
              <w:left w:val="nil"/>
              <w:bottom w:val="single" w:sz="4" w:space="0" w:color="auto"/>
              <w:right w:val="single" w:sz="4" w:space="0" w:color="auto"/>
            </w:tcBorders>
            <w:shd w:val="clear" w:color="auto" w:fill="auto"/>
            <w:noWrap/>
            <w:vAlign w:val="center"/>
            <w:hideMark/>
          </w:tcPr>
          <w:p w14:paraId="019BEF9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1 890,1</w:t>
            </w:r>
          </w:p>
        </w:tc>
        <w:tc>
          <w:tcPr>
            <w:tcW w:w="227" w:type="pct"/>
            <w:tcBorders>
              <w:top w:val="nil"/>
              <w:left w:val="nil"/>
              <w:bottom w:val="single" w:sz="4" w:space="0" w:color="auto"/>
              <w:right w:val="single" w:sz="4" w:space="0" w:color="auto"/>
            </w:tcBorders>
            <w:shd w:val="clear" w:color="auto" w:fill="auto"/>
            <w:noWrap/>
            <w:vAlign w:val="center"/>
            <w:hideMark/>
          </w:tcPr>
          <w:p w14:paraId="5643D59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1 961,9</w:t>
            </w:r>
          </w:p>
        </w:tc>
        <w:tc>
          <w:tcPr>
            <w:tcW w:w="227" w:type="pct"/>
            <w:tcBorders>
              <w:top w:val="nil"/>
              <w:left w:val="nil"/>
              <w:bottom w:val="single" w:sz="4" w:space="0" w:color="auto"/>
              <w:right w:val="single" w:sz="4" w:space="0" w:color="auto"/>
            </w:tcBorders>
            <w:shd w:val="clear" w:color="auto" w:fill="auto"/>
            <w:noWrap/>
            <w:vAlign w:val="center"/>
            <w:hideMark/>
          </w:tcPr>
          <w:p w14:paraId="0366CCB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2 036,5</w:t>
            </w:r>
          </w:p>
        </w:tc>
        <w:tc>
          <w:tcPr>
            <w:tcW w:w="227" w:type="pct"/>
            <w:tcBorders>
              <w:top w:val="nil"/>
              <w:left w:val="nil"/>
              <w:bottom w:val="single" w:sz="4" w:space="0" w:color="auto"/>
              <w:right w:val="single" w:sz="4" w:space="0" w:color="auto"/>
            </w:tcBorders>
            <w:shd w:val="clear" w:color="auto" w:fill="auto"/>
            <w:noWrap/>
            <w:vAlign w:val="center"/>
            <w:hideMark/>
          </w:tcPr>
          <w:p w14:paraId="19C958C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2 113,9</w:t>
            </w:r>
          </w:p>
        </w:tc>
        <w:tc>
          <w:tcPr>
            <w:tcW w:w="227" w:type="pct"/>
            <w:tcBorders>
              <w:top w:val="nil"/>
              <w:left w:val="nil"/>
              <w:bottom w:val="single" w:sz="4" w:space="0" w:color="auto"/>
              <w:right w:val="single" w:sz="4" w:space="0" w:color="auto"/>
            </w:tcBorders>
            <w:shd w:val="clear" w:color="auto" w:fill="auto"/>
            <w:noWrap/>
            <w:vAlign w:val="center"/>
            <w:hideMark/>
          </w:tcPr>
          <w:p w14:paraId="5C5EEC1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2 198,6</w:t>
            </w:r>
          </w:p>
        </w:tc>
        <w:tc>
          <w:tcPr>
            <w:tcW w:w="239" w:type="pct"/>
            <w:tcBorders>
              <w:top w:val="nil"/>
              <w:left w:val="nil"/>
              <w:bottom w:val="single" w:sz="4" w:space="0" w:color="auto"/>
              <w:right w:val="single" w:sz="4" w:space="0" w:color="auto"/>
            </w:tcBorders>
            <w:shd w:val="clear" w:color="auto" w:fill="auto"/>
            <w:noWrap/>
            <w:vAlign w:val="center"/>
            <w:hideMark/>
          </w:tcPr>
          <w:p w14:paraId="4094BBA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2 286,7</w:t>
            </w:r>
          </w:p>
        </w:tc>
        <w:tc>
          <w:tcPr>
            <w:tcW w:w="239" w:type="pct"/>
            <w:tcBorders>
              <w:top w:val="nil"/>
              <w:left w:val="nil"/>
              <w:bottom w:val="single" w:sz="4" w:space="0" w:color="auto"/>
              <w:right w:val="single" w:sz="4" w:space="0" w:color="auto"/>
            </w:tcBorders>
            <w:shd w:val="clear" w:color="auto" w:fill="auto"/>
            <w:noWrap/>
            <w:vAlign w:val="center"/>
            <w:hideMark/>
          </w:tcPr>
          <w:p w14:paraId="24EFA21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2 378,3</w:t>
            </w:r>
          </w:p>
        </w:tc>
        <w:tc>
          <w:tcPr>
            <w:tcW w:w="239" w:type="pct"/>
            <w:tcBorders>
              <w:top w:val="nil"/>
              <w:left w:val="nil"/>
              <w:bottom w:val="single" w:sz="4" w:space="0" w:color="auto"/>
              <w:right w:val="single" w:sz="4" w:space="0" w:color="auto"/>
            </w:tcBorders>
            <w:shd w:val="clear" w:color="auto" w:fill="auto"/>
            <w:noWrap/>
            <w:vAlign w:val="center"/>
            <w:hideMark/>
          </w:tcPr>
          <w:p w14:paraId="182A8E4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2 473,5</w:t>
            </w:r>
          </w:p>
        </w:tc>
        <w:tc>
          <w:tcPr>
            <w:tcW w:w="219" w:type="pct"/>
            <w:tcBorders>
              <w:top w:val="nil"/>
              <w:left w:val="nil"/>
              <w:bottom w:val="single" w:sz="4" w:space="0" w:color="auto"/>
              <w:right w:val="single" w:sz="4" w:space="0" w:color="auto"/>
            </w:tcBorders>
            <w:shd w:val="clear" w:color="auto" w:fill="auto"/>
            <w:noWrap/>
            <w:vAlign w:val="center"/>
            <w:hideMark/>
          </w:tcPr>
          <w:p w14:paraId="33A0CA3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2 572,6</w:t>
            </w:r>
          </w:p>
        </w:tc>
        <w:tc>
          <w:tcPr>
            <w:tcW w:w="239" w:type="pct"/>
            <w:tcBorders>
              <w:top w:val="nil"/>
              <w:left w:val="nil"/>
              <w:bottom w:val="single" w:sz="4" w:space="0" w:color="auto"/>
              <w:right w:val="single" w:sz="4" w:space="0" w:color="auto"/>
            </w:tcBorders>
            <w:shd w:val="clear" w:color="auto" w:fill="auto"/>
            <w:noWrap/>
            <w:vAlign w:val="center"/>
            <w:hideMark/>
          </w:tcPr>
          <w:p w14:paraId="3A79FE4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2 675,7</w:t>
            </w:r>
          </w:p>
        </w:tc>
        <w:tc>
          <w:tcPr>
            <w:tcW w:w="235" w:type="pct"/>
            <w:tcBorders>
              <w:top w:val="nil"/>
              <w:left w:val="nil"/>
              <w:bottom w:val="single" w:sz="4" w:space="0" w:color="auto"/>
              <w:right w:val="single" w:sz="4" w:space="0" w:color="auto"/>
            </w:tcBorders>
            <w:shd w:val="clear" w:color="auto" w:fill="auto"/>
            <w:noWrap/>
            <w:vAlign w:val="center"/>
            <w:hideMark/>
          </w:tcPr>
          <w:p w14:paraId="751C343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2 782,9</w:t>
            </w:r>
          </w:p>
        </w:tc>
        <w:tc>
          <w:tcPr>
            <w:tcW w:w="231" w:type="pct"/>
            <w:tcBorders>
              <w:top w:val="nil"/>
              <w:left w:val="nil"/>
              <w:bottom w:val="single" w:sz="4" w:space="0" w:color="auto"/>
              <w:right w:val="single" w:sz="4" w:space="0" w:color="auto"/>
            </w:tcBorders>
            <w:shd w:val="clear" w:color="auto" w:fill="auto"/>
            <w:noWrap/>
            <w:vAlign w:val="center"/>
            <w:hideMark/>
          </w:tcPr>
          <w:p w14:paraId="560C270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2 894,4</w:t>
            </w:r>
          </w:p>
        </w:tc>
        <w:tc>
          <w:tcPr>
            <w:tcW w:w="223" w:type="pct"/>
            <w:tcBorders>
              <w:top w:val="nil"/>
              <w:left w:val="nil"/>
              <w:bottom w:val="single" w:sz="4" w:space="0" w:color="auto"/>
              <w:right w:val="single" w:sz="4" w:space="0" w:color="auto"/>
            </w:tcBorders>
            <w:shd w:val="clear" w:color="auto" w:fill="auto"/>
            <w:noWrap/>
            <w:vAlign w:val="center"/>
            <w:hideMark/>
          </w:tcPr>
          <w:p w14:paraId="2B430E5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3 010,4</w:t>
            </w:r>
          </w:p>
        </w:tc>
        <w:tc>
          <w:tcPr>
            <w:tcW w:w="227" w:type="pct"/>
            <w:tcBorders>
              <w:top w:val="nil"/>
              <w:left w:val="nil"/>
              <w:bottom w:val="single" w:sz="4" w:space="0" w:color="auto"/>
              <w:right w:val="single" w:sz="4" w:space="0" w:color="auto"/>
            </w:tcBorders>
            <w:shd w:val="clear" w:color="auto" w:fill="auto"/>
            <w:noWrap/>
            <w:vAlign w:val="center"/>
            <w:hideMark/>
          </w:tcPr>
          <w:p w14:paraId="4689F9A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3 131,0</w:t>
            </w:r>
          </w:p>
        </w:tc>
        <w:tc>
          <w:tcPr>
            <w:tcW w:w="235" w:type="pct"/>
            <w:tcBorders>
              <w:top w:val="nil"/>
              <w:left w:val="nil"/>
              <w:bottom w:val="single" w:sz="4" w:space="0" w:color="auto"/>
              <w:right w:val="single" w:sz="4" w:space="0" w:color="auto"/>
            </w:tcBorders>
            <w:shd w:val="clear" w:color="auto" w:fill="auto"/>
            <w:noWrap/>
            <w:vAlign w:val="center"/>
            <w:hideMark/>
          </w:tcPr>
          <w:p w14:paraId="363BFBB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3 256,4</w:t>
            </w:r>
          </w:p>
        </w:tc>
      </w:tr>
      <w:tr w:rsidR="00DA4D6E" w:rsidRPr="00DA4D6E" w14:paraId="7C543FBD"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7C9B1B6E"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 на воду</w:t>
            </w:r>
          </w:p>
        </w:tc>
        <w:tc>
          <w:tcPr>
            <w:tcW w:w="307" w:type="pct"/>
            <w:tcBorders>
              <w:top w:val="nil"/>
              <w:left w:val="nil"/>
              <w:bottom w:val="single" w:sz="4" w:space="0" w:color="auto"/>
              <w:right w:val="single" w:sz="4" w:space="0" w:color="auto"/>
            </w:tcBorders>
            <w:shd w:val="clear" w:color="auto" w:fill="auto"/>
            <w:noWrap/>
            <w:vAlign w:val="center"/>
            <w:hideMark/>
          </w:tcPr>
          <w:p w14:paraId="657858E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54F6646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1 512,7</w:t>
            </w:r>
          </w:p>
        </w:tc>
        <w:tc>
          <w:tcPr>
            <w:tcW w:w="227" w:type="pct"/>
            <w:tcBorders>
              <w:top w:val="nil"/>
              <w:left w:val="nil"/>
              <w:bottom w:val="single" w:sz="4" w:space="0" w:color="auto"/>
              <w:right w:val="single" w:sz="4" w:space="0" w:color="auto"/>
            </w:tcBorders>
            <w:shd w:val="clear" w:color="auto" w:fill="auto"/>
            <w:noWrap/>
            <w:vAlign w:val="center"/>
            <w:hideMark/>
          </w:tcPr>
          <w:p w14:paraId="0B77049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1 739,6</w:t>
            </w:r>
          </w:p>
        </w:tc>
        <w:tc>
          <w:tcPr>
            <w:tcW w:w="227" w:type="pct"/>
            <w:tcBorders>
              <w:top w:val="nil"/>
              <w:left w:val="nil"/>
              <w:bottom w:val="single" w:sz="4" w:space="0" w:color="auto"/>
              <w:right w:val="single" w:sz="4" w:space="0" w:color="auto"/>
            </w:tcBorders>
            <w:shd w:val="clear" w:color="auto" w:fill="auto"/>
            <w:noWrap/>
            <w:vAlign w:val="center"/>
            <w:hideMark/>
          </w:tcPr>
          <w:p w14:paraId="6FF7AC4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2 000,6</w:t>
            </w:r>
          </w:p>
        </w:tc>
        <w:tc>
          <w:tcPr>
            <w:tcW w:w="227" w:type="pct"/>
            <w:tcBorders>
              <w:top w:val="nil"/>
              <w:left w:val="nil"/>
              <w:bottom w:val="single" w:sz="4" w:space="0" w:color="auto"/>
              <w:right w:val="single" w:sz="4" w:space="0" w:color="auto"/>
            </w:tcBorders>
            <w:shd w:val="clear" w:color="auto" w:fill="auto"/>
            <w:noWrap/>
            <w:vAlign w:val="center"/>
            <w:hideMark/>
          </w:tcPr>
          <w:p w14:paraId="0B9A26E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2 300,7</w:t>
            </w:r>
          </w:p>
        </w:tc>
        <w:tc>
          <w:tcPr>
            <w:tcW w:w="227" w:type="pct"/>
            <w:tcBorders>
              <w:top w:val="nil"/>
              <w:left w:val="nil"/>
              <w:bottom w:val="single" w:sz="4" w:space="0" w:color="auto"/>
              <w:right w:val="single" w:sz="4" w:space="0" w:color="auto"/>
            </w:tcBorders>
            <w:shd w:val="clear" w:color="auto" w:fill="auto"/>
            <w:noWrap/>
            <w:vAlign w:val="center"/>
            <w:hideMark/>
          </w:tcPr>
          <w:p w14:paraId="33D3E58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2 645,8</w:t>
            </w:r>
          </w:p>
        </w:tc>
        <w:tc>
          <w:tcPr>
            <w:tcW w:w="227" w:type="pct"/>
            <w:tcBorders>
              <w:top w:val="nil"/>
              <w:left w:val="nil"/>
              <w:bottom w:val="single" w:sz="4" w:space="0" w:color="auto"/>
              <w:right w:val="single" w:sz="4" w:space="0" w:color="auto"/>
            </w:tcBorders>
            <w:shd w:val="clear" w:color="auto" w:fill="auto"/>
            <w:noWrap/>
            <w:vAlign w:val="center"/>
            <w:hideMark/>
          </w:tcPr>
          <w:p w14:paraId="6318616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2 751,6</w:t>
            </w:r>
          </w:p>
        </w:tc>
        <w:tc>
          <w:tcPr>
            <w:tcW w:w="239" w:type="pct"/>
            <w:tcBorders>
              <w:top w:val="nil"/>
              <w:left w:val="nil"/>
              <w:bottom w:val="single" w:sz="4" w:space="0" w:color="auto"/>
              <w:right w:val="single" w:sz="4" w:space="0" w:color="auto"/>
            </w:tcBorders>
            <w:shd w:val="clear" w:color="auto" w:fill="auto"/>
            <w:noWrap/>
            <w:vAlign w:val="center"/>
            <w:hideMark/>
          </w:tcPr>
          <w:p w14:paraId="395E6B1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2 861,6</w:t>
            </w:r>
          </w:p>
        </w:tc>
        <w:tc>
          <w:tcPr>
            <w:tcW w:w="239" w:type="pct"/>
            <w:tcBorders>
              <w:top w:val="nil"/>
              <w:left w:val="nil"/>
              <w:bottom w:val="single" w:sz="4" w:space="0" w:color="auto"/>
              <w:right w:val="single" w:sz="4" w:space="0" w:color="auto"/>
            </w:tcBorders>
            <w:shd w:val="clear" w:color="auto" w:fill="auto"/>
            <w:noWrap/>
            <w:vAlign w:val="center"/>
            <w:hideMark/>
          </w:tcPr>
          <w:p w14:paraId="763F18A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2 976,1</w:t>
            </w:r>
          </w:p>
        </w:tc>
        <w:tc>
          <w:tcPr>
            <w:tcW w:w="239" w:type="pct"/>
            <w:tcBorders>
              <w:top w:val="nil"/>
              <w:left w:val="nil"/>
              <w:bottom w:val="single" w:sz="4" w:space="0" w:color="auto"/>
              <w:right w:val="single" w:sz="4" w:space="0" w:color="auto"/>
            </w:tcBorders>
            <w:shd w:val="clear" w:color="auto" w:fill="auto"/>
            <w:noWrap/>
            <w:vAlign w:val="center"/>
            <w:hideMark/>
          </w:tcPr>
          <w:p w14:paraId="6DA2EEC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3 095,2</w:t>
            </w:r>
          </w:p>
        </w:tc>
        <w:tc>
          <w:tcPr>
            <w:tcW w:w="219" w:type="pct"/>
            <w:tcBorders>
              <w:top w:val="nil"/>
              <w:left w:val="nil"/>
              <w:bottom w:val="single" w:sz="4" w:space="0" w:color="auto"/>
              <w:right w:val="single" w:sz="4" w:space="0" w:color="auto"/>
            </w:tcBorders>
            <w:shd w:val="clear" w:color="auto" w:fill="auto"/>
            <w:noWrap/>
            <w:vAlign w:val="center"/>
            <w:hideMark/>
          </w:tcPr>
          <w:p w14:paraId="1EAF363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3 219,0</w:t>
            </w:r>
          </w:p>
        </w:tc>
        <w:tc>
          <w:tcPr>
            <w:tcW w:w="239" w:type="pct"/>
            <w:tcBorders>
              <w:top w:val="nil"/>
              <w:left w:val="nil"/>
              <w:bottom w:val="single" w:sz="4" w:space="0" w:color="auto"/>
              <w:right w:val="single" w:sz="4" w:space="0" w:color="auto"/>
            </w:tcBorders>
            <w:shd w:val="clear" w:color="auto" w:fill="auto"/>
            <w:noWrap/>
            <w:vAlign w:val="center"/>
            <w:hideMark/>
          </w:tcPr>
          <w:p w14:paraId="42BFA17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3 347,7</w:t>
            </w:r>
          </w:p>
        </w:tc>
        <w:tc>
          <w:tcPr>
            <w:tcW w:w="235" w:type="pct"/>
            <w:tcBorders>
              <w:top w:val="nil"/>
              <w:left w:val="nil"/>
              <w:bottom w:val="single" w:sz="4" w:space="0" w:color="auto"/>
              <w:right w:val="single" w:sz="4" w:space="0" w:color="auto"/>
            </w:tcBorders>
            <w:shd w:val="clear" w:color="auto" w:fill="auto"/>
            <w:noWrap/>
            <w:vAlign w:val="center"/>
            <w:hideMark/>
          </w:tcPr>
          <w:p w14:paraId="4CA12E2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3 481,6</w:t>
            </w:r>
          </w:p>
        </w:tc>
        <w:tc>
          <w:tcPr>
            <w:tcW w:w="231" w:type="pct"/>
            <w:tcBorders>
              <w:top w:val="nil"/>
              <w:left w:val="nil"/>
              <w:bottom w:val="single" w:sz="4" w:space="0" w:color="auto"/>
              <w:right w:val="single" w:sz="4" w:space="0" w:color="auto"/>
            </w:tcBorders>
            <w:shd w:val="clear" w:color="auto" w:fill="auto"/>
            <w:noWrap/>
            <w:vAlign w:val="center"/>
            <w:hideMark/>
          </w:tcPr>
          <w:p w14:paraId="5E73D67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3 620,9</w:t>
            </w:r>
          </w:p>
        </w:tc>
        <w:tc>
          <w:tcPr>
            <w:tcW w:w="223" w:type="pct"/>
            <w:tcBorders>
              <w:top w:val="nil"/>
              <w:left w:val="nil"/>
              <w:bottom w:val="single" w:sz="4" w:space="0" w:color="auto"/>
              <w:right w:val="single" w:sz="4" w:space="0" w:color="auto"/>
            </w:tcBorders>
            <w:shd w:val="clear" w:color="auto" w:fill="auto"/>
            <w:noWrap/>
            <w:vAlign w:val="center"/>
            <w:hideMark/>
          </w:tcPr>
          <w:p w14:paraId="1CF8A18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3 765,7</w:t>
            </w:r>
          </w:p>
        </w:tc>
        <w:tc>
          <w:tcPr>
            <w:tcW w:w="227" w:type="pct"/>
            <w:tcBorders>
              <w:top w:val="nil"/>
              <w:left w:val="nil"/>
              <w:bottom w:val="single" w:sz="4" w:space="0" w:color="auto"/>
              <w:right w:val="single" w:sz="4" w:space="0" w:color="auto"/>
            </w:tcBorders>
            <w:shd w:val="clear" w:color="auto" w:fill="auto"/>
            <w:noWrap/>
            <w:vAlign w:val="center"/>
            <w:hideMark/>
          </w:tcPr>
          <w:p w14:paraId="095A68C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3 916,4</w:t>
            </w:r>
          </w:p>
        </w:tc>
        <w:tc>
          <w:tcPr>
            <w:tcW w:w="235" w:type="pct"/>
            <w:tcBorders>
              <w:top w:val="nil"/>
              <w:left w:val="nil"/>
              <w:bottom w:val="single" w:sz="4" w:space="0" w:color="auto"/>
              <w:right w:val="single" w:sz="4" w:space="0" w:color="auto"/>
            </w:tcBorders>
            <w:shd w:val="clear" w:color="auto" w:fill="auto"/>
            <w:noWrap/>
            <w:vAlign w:val="center"/>
            <w:hideMark/>
          </w:tcPr>
          <w:p w14:paraId="6C7269D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4 073,0</w:t>
            </w:r>
          </w:p>
        </w:tc>
      </w:tr>
      <w:tr w:rsidR="00DA4D6E" w:rsidRPr="00DA4D6E" w14:paraId="29FFF218"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471E2AA0"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 на стоки</w:t>
            </w:r>
          </w:p>
        </w:tc>
        <w:tc>
          <w:tcPr>
            <w:tcW w:w="307" w:type="pct"/>
            <w:tcBorders>
              <w:top w:val="nil"/>
              <w:left w:val="nil"/>
              <w:bottom w:val="single" w:sz="4" w:space="0" w:color="auto"/>
              <w:right w:val="single" w:sz="4" w:space="0" w:color="auto"/>
            </w:tcBorders>
            <w:shd w:val="clear" w:color="auto" w:fill="auto"/>
            <w:noWrap/>
            <w:vAlign w:val="center"/>
            <w:hideMark/>
          </w:tcPr>
          <w:p w14:paraId="6B56046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5DF4D4A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32,1</w:t>
            </w:r>
          </w:p>
        </w:tc>
        <w:tc>
          <w:tcPr>
            <w:tcW w:w="227" w:type="pct"/>
            <w:tcBorders>
              <w:top w:val="nil"/>
              <w:left w:val="nil"/>
              <w:bottom w:val="single" w:sz="4" w:space="0" w:color="auto"/>
              <w:right w:val="single" w:sz="4" w:space="0" w:color="auto"/>
            </w:tcBorders>
            <w:shd w:val="clear" w:color="auto" w:fill="auto"/>
            <w:noWrap/>
            <w:vAlign w:val="center"/>
            <w:hideMark/>
          </w:tcPr>
          <w:p w14:paraId="148F5C6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36,9</w:t>
            </w:r>
          </w:p>
        </w:tc>
        <w:tc>
          <w:tcPr>
            <w:tcW w:w="227" w:type="pct"/>
            <w:tcBorders>
              <w:top w:val="nil"/>
              <w:left w:val="nil"/>
              <w:bottom w:val="single" w:sz="4" w:space="0" w:color="auto"/>
              <w:right w:val="single" w:sz="4" w:space="0" w:color="auto"/>
            </w:tcBorders>
            <w:shd w:val="clear" w:color="auto" w:fill="auto"/>
            <w:noWrap/>
            <w:vAlign w:val="center"/>
            <w:hideMark/>
          </w:tcPr>
          <w:p w14:paraId="5AD851F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42,5</w:t>
            </w:r>
          </w:p>
        </w:tc>
        <w:tc>
          <w:tcPr>
            <w:tcW w:w="227" w:type="pct"/>
            <w:tcBorders>
              <w:top w:val="nil"/>
              <w:left w:val="nil"/>
              <w:bottom w:val="single" w:sz="4" w:space="0" w:color="auto"/>
              <w:right w:val="single" w:sz="4" w:space="0" w:color="auto"/>
            </w:tcBorders>
            <w:shd w:val="clear" w:color="auto" w:fill="auto"/>
            <w:noWrap/>
            <w:vAlign w:val="center"/>
            <w:hideMark/>
          </w:tcPr>
          <w:p w14:paraId="37CDC20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48,8</w:t>
            </w:r>
          </w:p>
        </w:tc>
        <w:tc>
          <w:tcPr>
            <w:tcW w:w="227" w:type="pct"/>
            <w:tcBorders>
              <w:top w:val="nil"/>
              <w:left w:val="nil"/>
              <w:bottom w:val="single" w:sz="4" w:space="0" w:color="auto"/>
              <w:right w:val="single" w:sz="4" w:space="0" w:color="auto"/>
            </w:tcBorders>
            <w:shd w:val="clear" w:color="auto" w:fill="auto"/>
            <w:noWrap/>
            <w:vAlign w:val="center"/>
            <w:hideMark/>
          </w:tcPr>
          <w:p w14:paraId="6B98869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56,2</w:t>
            </w:r>
          </w:p>
        </w:tc>
        <w:tc>
          <w:tcPr>
            <w:tcW w:w="227" w:type="pct"/>
            <w:tcBorders>
              <w:top w:val="nil"/>
              <w:left w:val="nil"/>
              <w:bottom w:val="single" w:sz="4" w:space="0" w:color="auto"/>
              <w:right w:val="single" w:sz="4" w:space="0" w:color="auto"/>
            </w:tcBorders>
            <w:shd w:val="clear" w:color="auto" w:fill="auto"/>
            <w:noWrap/>
            <w:vAlign w:val="center"/>
            <w:hideMark/>
          </w:tcPr>
          <w:p w14:paraId="556F393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58,4</w:t>
            </w:r>
          </w:p>
        </w:tc>
        <w:tc>
          <w:tcPr>
            <w:tcW w:w="239" w:type="pct"/>
            <w:tcBorders>
              <w:top w:val="nil"/>
              <w:left w:val="nil"/>
              <w:bottom w:val="single" w:sz="4" w:space="0" w:color="auto"/>
              <w:right w:val="single" w:sz="4" w:space="0" w:color="auto"/>
            </w:tcBorders>
            <w:shd w:val="clear" w:color="auto" w:fill="auto"/>
            <w:noWrap/>
            <w:vAlign w:val="center"/>
            <w:hideMark/>
          </w:tcPr>
          <w:p w14:paraId="26F323B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60,7</w:t>
            </w:r>
          </w:p>
        </w:tc>
        <w:tc>
          <w:tcPr>
            <w:tcW w:w="239" w:type="pct"/>
            <w:tcBorders>
              <w:top w:val="nil"/>
              <w:left w:val="nil"/>
              <w:bottom w:val="single" w:sz="4" w:space="0" w:color="auto"/>
              <w:right w:val="single" w:sz="4" w:space="0" w:color="auto"/>
            </w:tcBorders>
            <w:shd w:val="clear" w:color="auto" w:fill="auto"/>
            <w:noWrap/>
            <w:vAlign w:val="center"/>
            <w:hideMark/>
          </w:tcPr>
          <w:p w14:paraId="58AECFF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63,2</w:t>
            </w:r>
          </w:p>
        </w:tc>
        <w:tc>
          <w:tcPr>
            <w:tcW w:w="239" w:type="pct"/>
            <w:tcBorders>
              <w:top w:val="nil"/>
              <w:left w:val="nil"/>
              <w:bottom w:val="single" w:sz="4" w:space="0" w:color="auto"/>
              <w:right w:val="single" w:sz="4" w:space="0" w:color="auto"/>
            </w:tcBorders>
            <w:shd w:val="clear" w:color="auto" w:fill="auto"/>
            <w:noWrap/>
            <w:vAlign w:val="center"/>
            <w:hideMark/>
          </w:tcPr>
          <w:p w14:paraId="456C38E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65,7</w:t>
            </w:r>
          </w:p>
        </w:tc>
        <w:tc>
          <w:tcPr>
            <w:tcW w:w="219" w:type="pct"/>
            <w:tcBorders>
              <w:top w:val="nil"/>
              <w:left w:val="nil"/>
              <w:bottom w:val="single" w:sz="4" w:space="0" w:color="auto"/>
              <w:right w:val="single" w:sz="4" w:space="0" w:color="auto"/>
            </w:tcBorders>
            <w:shd w:val="clear" w:color="auto" w:fill="auto"/>
            <w:noWrap/>
            <w:vAlign w:val="center"/>
            <w:hideMark/>
          </w:tcPr>
          <w:p w14:paraId="63D0B6E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68,3</w:t>
            </w:r>
          </w:p>
        </w:tc>
        <w:tc>
          <w:tcPr>
            <w:tcW w:w="239" w:type="pct"/>
            <w:tcBorders>
              <w:top w:val="nil"/>
              <w:left w:val="nil"/>
              <w:bottom w:val="single" w:sz="4" w:space="0" w:color="auto"/>
              <w:right w:val="single" w:sz="4" w:space="0" w:color="auto"/>
            </w:tcBorders>
            <w:shd w:val="clear" w:color="auto" w:fill="auto"/>
            <w:noWrap/>
            <w:vAlign w:val="center"/>
            <w:hideMark/>
          </w:tcPr>
          <w:p w14:paraId="5905E82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71,1</w:t>
            </w:r>
          </w:p>
        </w:tc>
        <w:tc>
          <w:tcPr>
            <w:tcW w:w="235" w:type="pct"/>
            <w:tcBorders>
              <w:top w:val="nil"/>
              <w:left w:val="nil"/>
              <w:bottom w:val="single" w:sz="4" w:space="0" w:color="auto"/>
              <w:right w:val="single" w:sz="4" w:space="0" w:color="auto"/>
            </w:tcBorders>
            <w:shd w:val="clear" w:color="auto" w:fill="auto"/>
            <w:noWrap/>
            <w:vAlign w:val="center"/>
            <w:hideMark/>
          </w:tcPr>
          <w:p w14:paraId="52A8F6E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73,9</w:t>
            </w:r>
          </w:p>
        </w:tc>
        <w:tc>
          <w:tcPr>
            <w:tcW w:w="231" w:type="pct"/>
            <w:tcBorders>
              <w:top w:val="nil"/>
              <w:left w:val="nil"/>
              <w:bottom w:val="single" w:sz="4" w:space="0" w:color="auto"/>
              <w:right w:val="single" w:sz="4" w:space="0" w:color="auto"/>
            </w:tcBorders>
            <w:shd w:val="clear" w:color="auto" w:fill="auto"/>
            <w:noWrap/>
            <w:vAlign w:val="center"/>
            <w:hideMark/>
          </w:tcPr>
          <w:p w14:paraId="37145BE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76,9</w:t>
            </w:r>
          </w:p>
        </w:tc>
        <w:tc>
          <w:tcPr>
            <w:tcW w:w="223" w:type="pct"/>
            <w:tcBorders>
              <w:top w:val="nil"/>
              <w:left w:val="nil"/>
              <w:bottom w:val="single" w:sz="4" w:space="0" w:color="auto"/>
              <w:right w:val="single" w:sz="4" w:space="0" w:color="auto"/>
            </w:tcBorders>
            <w:shd w:val="clear" w:color="auto" w:fill="auto"/>
            <w:noWrap/>
            <w:vAlign w:val="center"/>
            <w:hideMark/>
          </w:tcPr>
          <w:p w14:paraId="2317576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79,9</w:t>
            </w:r>
          </w:p>
        </w:tc>
        <w:tc>
          <w:tcPr>
            <w:tcW w:w="227" w:type="pct"/>
            <w:tcBorders>
              <w:top w:val="nil"/>
              <w:left w:val="nil"/>
              <w:bottom w:val="single" w:sz="4" w:space="0" w:color="auto"/>
              <w:right w:val="single" w:sz="4" w:space="0" w:color="auto"/>
            </w:tcBorders>
            <w:shd w:val="clear" w:color="auto" w:fill="auto"/>
            <w:noWrap/>
            <w:vAlign w:val="center"/>
            <w:hideMark/>
          </w:tcPr>
          <w:p w14:paraId="518209F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83,1</w:t>
            </w:r>
          </w:p>
        </w:tc>
        <w:tc>
          <w:tcPr>
            <w:tcW w:w="235" w:type="pct"/>
            <w:tcBorders>
              <w:top w:val="nil"/>
              <w:left w:val="nil"/>
              <w:bottom w:val="single" w:sz="4" w:space="0" w:color="auto"/>
              <w:right w:val="single" w:sz="4" w:space="0" w:color="auto"/>
            </w:tcBorders>
            <w:shd w:val="clear" w:color="auto" w:fill="auto"/>
            <w:noWrap/>
            <w:vAlign w:val="center"/>
            <w:hideMark/>
          </w:tcPr>
          <w:p w14:paraId="04C58EB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86,5</w:t>
            </w:r>
          </w:p>
        </w:tc>
      </w:tr>
      <w:tr w:rsidR="00DA4D6E" w:rsidRPr="00DA4D6E" w14:paraId="195820F6"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5AF75BB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ОПЕРАЦИОННЫЕ РАСХОДЫ (на производство)</w:t>
            </w:r>
          </w:p>
        </w:tc>
        <w:tc>
          <w:tcPr>
            <w:tcW w:w="307" w:type="pct"/>
            <w:tcBorders>
              <w:top w:val="nil"/>
              <w:left w:val="nil"/>
              <w:bottom w:val="single" w:sz="4" w:space="0" w:color="auto"/>
              <w:right w:val="single" w:sz="4" w:space="0" w:color="auto"/>
            </w:tcBorders>
            <w:shd w:val="clear" w:color="auto" w:fill="auto"/>
            <w:noWrap/>
            <w:vAlign w:val="center"/>
            <w:hideMark/>
          </w:tcPr>
          <w:p w14:paraId="5E870D0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E0C3F5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19 220,19</w:t>
            </w:r>
          </w:p>
        </w:tc>
        <w:tc>
          <w:tcPr>
            <w:tcW w:w="227" w:type="pct"/>
            <w:tcBorders>
              <w:top w:val="nil"/>
              <w:left w:val="nil"/>
              <w:bottom w:val="single" w:sz="4" w:space="0" w:color="auto"/>
              <w:right w:val="single" w:sz="4" w:space="0" w:color="auto"/>
            </w:tcBorders>
            <w:shd w:val="clear" w:color="auto" w:fill="auto"/>
            <w:noWrap/>
            <w:vAlign w:val="center"/>
            <w:hideMark/>
          </w:tcPr>
          <w:p w14:paraId="36E7502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19 846,20</w:t>
            </w:r>
          </w:p>
        </w:tc>
        <w:tc>
          <w:tcPr>
            <w:tcW w:w="227" w:type="pct"/>
            <w:tcBorders>
              <w:top w:val="nil"/>
              <w:left w:val="nil"/>
              <w:bottom w:val="single" w:sz="4" w:space="0" w:color="auto"/>
              <w:right w:val="single" w:sz="4" w:space="0" w:color="auto"/>
            </w:tcBorders>
            <w:shd w:val="clear" w:color="auto" w:fill="auto"/>
            <w:noWrap/>
            <w:vAlign w:val="center"/>
            <w:hideMark/>
          </w:tcPr>
          <w:p w14:paraId="62FB277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20 433,64</w:t>
            </w:r>
          </w:p>
        </w:tc>
        <w:tc>
          <w:tcPr>
            <w:tcW w:w="227" w:type="pct"/>
            <w:tcBorders>
              <w:top w:val="nil"/>
              <w:left w:val="nil"/>
              <w:bottom w:val="single" w:sz="4" w:space="0" w:color="auto"/>
              <w:right w:val="single" w:sz="4" w:space="0" w:color="auto"/>
            </w:tcBorders>
            <w:shd w:val="clear" w:color="auto" w:fill="auto"/>
            <w:noWrap/>
            <w:vAlign w:val="center"/>
            <w:hideMark/>
          </w:tcPr>
          <w:p w14:paraId="5825A94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21 038,48</w:t>
            </w:r>
          </w:p>
        </w:tc>
        <w:tc>
          <w:tcPr>
            <w:tcW w:w="227" w:type="pct"/>
            <w:tcBorders>
              <w:top w:val="nil"/>
              <w:left w:val="nil"/>
              <w:bottom w:val="single" w:sz="4" w:space="0" w:color="auto"/>
              <w:right w:val="single" w:sz="4" w:space="0" w:color="auto"/>
            </w:tcBorders>
            <w:shd w:val="clear" w:color="auto" w:fill="auto"/>
            <w:noWrap/>
            <w:vAlign w:val="center"/>
            <w:hideMark/>
          </w:tcPr>
          <w:p w14:paraId="37DC6A6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21 661,21</w:t>
            </w:r>
          </w:p>
        </w:tc>
        <w:tc>
          <w:tcPr>
            <w:tcW w:w="227" w:type="pct"/>
            <w:tcBorders>
              <w:top w:val="nil"/>
              <w:left w:val="nil"/>
              <w:bottom w:val="single" w:sz="4" w:space="0" w:color="auto"/>
              <w:right w:val="single" w:sz="4" w:space="0" w:color="auto"/>
            </w:tcBorders>
            <w:shd w:val="clear" w:color="auto" w:fill="auto"/>
            <w:noWrap/>
            <w:vAlign w:val="center"/>
            <w:hideMark/>
          </w:tcPr>
          <w:p w14:paraId="1DEAC83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22 527,66</w:t>
            </w:r>
          </w:p>
        </w:tc>
        <w:tc>
          <w:tcPr>
            <w:tcW w:w="239" w:type="pct"/>
            <w:tcBorders>
              <w:top w:val="nil"/>
              <w:left w:val="nil"/>
              <w:bottom w:val="single" w:sz="4" w:space="0" w:color="auto"/>
              <w:right w:val="single" w:sz="4" w:space="0" w:color="auto"/>
            </w:tcBorders>
            <w:shd w:val="clear" w:color="auto" w:fill="auto"/>
            <w:noWrap/>
            <w:vAlign w:val="center"/>
            <w:hideMark/>
          </w:tcPr>
          <w:p w14:paraId="530E99F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23 428,76</w:t>
            </w:r>
          </w:p>
        </w:tc>
        <w:tc>
          <w:tcPr>
            <w:tcW w:w="239" w:type="pct"/>
            <w:tcBorders>
              <w:top w:val="nil"/>
              <w:left w:val="nil"/>
              <w:bottom w:val="single" w:sz="4" w:space="0" w:color="auto"/>
              <w:right w:val="single" w:sz="4" w:space="0" w:color="auto"/>
            </w:tcBorders>
            <w:shd w:val="clear" w:color="auto" w:fill="auto"/>
            <w:noWrap/>
            <w:vAlign w:val="center"/>
            <w:hideMark/>
          </w:tcPr>
          <w:p w14:paraId="7234E82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24 365,91</w:t>
            </w:r>
          </w:p>
        </w:tc>
        <w:tc>
          <w:tcPr>
            <w:tcW w:w="239" w:type="pct"/>
            <w:tcBorders>
              <w:top w:val="nil"/>
              <w:left w:val="nil"/>
              <w:bottom w:val="single" w:sz="4" w:space="0" w:color="auto"/>
              <w:right w:val="single" w:sz="4" w:space="0" w:color="auto"/>
            </w:tcBorders>
            <w:shd w:val="clear" w:color="auto" w:fill="auto"/>
            <w:noWrap/>
            <w:vAlign w:val="center"/>
            <w:hideMark/>
          </w:tcPr>
          <w:p w14:paraId="72BBEB9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25 340,55</w:t>
            </w:r>
          </w:p>
        </w:tc>
        <w:tc>
          <w:tcPr>
            <w:tcW w:w="219" w:type="pct"/>
            <w:tcBorders>
              <w:top w:val="nil"/>
              <w:left w:val="nil"/>
              <w:bottom w:val="single" w:sz="4" w:space="0" w:color="auto"/>
              <w:right w:val="single" w:sz="4" w:space="0" w:color="auto"/>
            </w:tcBorders>
            <w:shd w:val="clear" w:color="auto" w:fill="auto"/>
            <w:noWrap/>
            <w:vAlign w:val="center"/>
            <w:hideMark/>
          </w:tcPr>
          <w:p w14:paraId="2E494F8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26 354,17</w:t>
            </w:r>
          </w:p>
        </w:tc>
        <w:tc>
          <w:tcPr>
            <w:tcW w:w="239" w:type="pct"/>
            <w:tcBorders>
              <w:top w:val="nil"/>
              <w:left w:val="nil"/>
              <w:bottom w:val="single" w:sz="4" w:space="0" w:color="auto"/>
              <w:right w:val="single" w:sz="4" w:space="0" w:color="auto"/>
            </w:tcBorders>
            <w:shd w:val="clear" w:color="auto" w:fill="auto"/>
            <w:noWrap/>
            <w:vAlign w:val="center"/>
            <w:hideMark/>
          </w:tcPr>
          <w:p w14:paraId="4D7CC1E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27 408,34</w:t>
            </w:r>
          </w:p>
        </w:tc>
        <w:tc>
          <w:tcPr>
            <w:tcW w:w="235" w:type="pct"/>
            <w:tcBorders>
              <w:top w:val="nil"/>
              <w:left w:val="nil"/>
              <w:bottom w:val="single" w:sz="4" w:space="0" w:color="auto"/>
              <w:right w:val="single" w:sz="4" w:space="0" w:color="auto"/>
            </w:tcBorders>
            <w:shd w:val="clear" w:color="auto" w:fill="auto"/>
            <w:noWrap/>
            <w:vAlign w:val="center"/>
            <w:hideMark/>
          </w:tcPr>
          <w:p w14:paraId="4627051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28 504,67</w:t>
            </w:r>
          </w:p>
        </w:tc>
        <w:tc>
          <w:tcPr>
            <w:tcW w:w="231" w:type="pct"/>
            <w:tcBorders>
              <w:top w:val="nil"/>
              <w:left w:val="nil"/>
              <w:bottom w:val="single" w:sz="4" w:space="0" w:color="auto"/>
              <w:right w:val="single" w:sz="4" w:space="0" w:color="auto"/>
            </w:tcBorders>
            <w:shd w:val="clear" w:color="auto" w:fill="auto"/>
            <w:noWrap/>
            <w:vAlign w:val="center"/>
            <w:hideMark/>
          </w:tcPr>
          <w:p w14:paraId="61FC401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29 644,86</w:t>
            </w:r>
          </w:p>
        </w:tc>
        <w:tc>
          <w:tcPr>
            <w:tcW w:w="223" w:type="pct"/>
            <w:tcBorders>
              <w:top w:val="nil"/>
              <w:left w:val="nil"/>
              <w:bottom w:val="single" w:sz="4" w:space="0" w:color="auto"/>
              <w:right w:val="single" w:sz="4" w:space="0" w:color="auto"/>
            </w:tcBorders>
            <w:shd w:val="clear" w:color="auto" w:fill="auto"/>
            <w:noWrap/>
            <w:vAlign w:val="center"/>
            <w:hideMark/>
          </w:tcPr>
          <w:p w14:paraId="2532A2C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30 830,66</w:t>
            </w:r>
          </w:p>
        </w:tc>
        <w:tc>
          <w:tcPr>
            <w:tcW w:w="227" w:type="pct"/>
            <w:tcBorders>
              <w:top w:val="nil"/>
              <w:left w:val="nil"/>
              <w:bottom w:val="single" w:sz="4" w:space="0" w:color="auto"/>
              <w:right w:val="single" w:sz="4" w:space="0" w:color="auto"/>
            </w:tcBorders>
            <w:shd w:val="clear" w:color="auto" w:fill="auto"/>
            <w:noWrap/>
            <w:vAlign w:val="center"/>
            <w:hideMark/>
          </w:tcPr>
          <w:p w14:paraId="229C1EB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32 063,88</w:t>
            </w:r>
          </w:p>
        </w:tc>
        <w:tc>
          <w:tcPr>
            <w:tcW w:w="235" w:type="pct"/>
            <w:tcBorders>
              <w:top w:val="nil"/>
              <w:left w:val="nil"/>
              <w:bottom w:val="single" w:sz="4" w:space="0" w:color="auto"/>
              <w:right w:val="single" w:sz="4" w:space="0" w:color="auto"/>
            </w:tcBorders>
            <w:shd w:val="clear" w:color="auto" w:fill="auto"/>
            <w:noWrap/>
            <w:vAlign w:val="center"/>
            <w:hideMark/>
          </w:tcPr>
          <w:p w14:paraId="5A5210B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33 346,44</w:t>
            </w:r>
          </w:p>
        </w:tc>
      </w:tr>
      <w:tr w:rsidR="00DA4D6E" w:rsidRPr="00DA4D6E" w14:paraId="4EDDB41F"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64F54718"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приобретение сырья, материалов</w:t>
            </w:r>
          </w:p>
        </w:tc>
        <w:tc>
          <w:tcPr>
            <w:tcW w:w="307" w:type="pct"/>
            <w:tcBorders>
              <w:top w:val="nil"/>
              <w:left w:val="nil"/>
              <w:bottom w:val="single" w:sz="4" w:space="0" w:color="auto"/>
              <w:right w:val="single" w:sz="4" w:space="0" w:color="auto"/>
            </w:tcBorders>
            <w:shd w:val="clear" w:color="auto" w:fill="auto"/>
            <w:noWrap/>
            <w:vAlign w:val="center"/>
            <w:hideMark/>
          </w:tcPr>
          <w:p w14:paraId="30B559B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384037F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126,6</w:t>
            </w:r>
          </w:p>
        </w:tc>
        <w:tc>
          <w:tcPr>
            <w:tcW w:w="227" w:type="pct"/>
            <w:tcBorders>
              <w:top w:val="nil"/>
              <w:left w:val="nil"/>
              <w:bottom w:val="single" w:sz="4" w:space="0" w:color="auto"/>
              <w:right w:val="single" w:sz="4" w:space="0" w:color="auto"/>
            </w:tcBorders>
            <w:shd w:val="clear" w:color="auto" w:fill="auto"/>
            <w:noWrap/>
            <w:vAlign w:val="center"/>
            <w:hideMark/>
          </w:tcPr>
          <w:p w14:paraId="12B0FC0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130,7</w:t>
            </w:r>
          </w:p>
        </w:tc>
        <w:tc>
          <w:tcPr>
            <w:tcW w:w="227" w:type="pct"/>
            <w:tcBorders>
              <w:top w:val="nil"/>
              <w:left w:val="nil"/>
              <w:bottom w:val="single" w:sz="4" w:space="0" w:color="auto"/>
              <w:right w:val="single" w:sz="4" w:space="0" w:color="auto"/>
            </w:tcBorders>
            <w:shd w:val="clear" w:color="auto" w:fill="auto"/>
            <w:noWrap/>
            <w:vAlign w:val="center"/>
            <w:hideMark/>
          </w:tcPr>
          <w:p w14:paraId="2AC1F3A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134,5</w:t>
            </w:r>
          </w:p>
        </w:tc>
        <w:tc>
          <w:tcPr>
            <w:tcW w:w="227" w:type="pct"/>
            <w:tcBorders>
              <w:top w:val="nil"/>
              <w:left w:val="nil"/>
              <w:bottom w:val="single" w:sz="4" w:space="0" w:color="auto"/>
              <w:right w:val="single" w:sz="4" w:space="0" w:color="auto"/>
            </w:tcBorders>
            <w:shd w:val="clear" w:color="auto" w:fill="auto"/>
            <w:noWrap/>
            <w:vAlign w:val="center"/>
            <w:hideMark/>
          </w:tcPr>
          <w:p w14:paraId="6DAC6C2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138,5</w:t>
            </w:r>
          </w:p>
        </w:tc>
        <w:tc>
          <w:tcPr>
            <w:tcW w:w="227" w:type="pct"/>
            <w:tcBorders>
              <w:top w:val="nil"/>
              <w:left w:val="nil"/>
              <w:bottom w:val="single" w:sz="4" w:space="0" w:color="auto"/>
              <w:right w:val="single" w:sz="4" w:space="0" w:color="auto"/>
            </w:tcBorders>
            <w:shd w:val="clear" w:color="auto" w:fill="auto"/>
            <w:noWrap/>
            <w:vAlign w:val="center"/>
            <w:hideMark/>
          </w:tcPr>
          <w:p w14:paraId="0ABF3B3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142,6</w:t>
            </w:r>
          </w:p>
        </w:tc>
        <w:tc>
          <w:tcPr>
            <w:tcW w:w="227" w:type="pct"/>
            <w:tcBorders>
              <w:top w:val="nil"/>
              <w:left w:val="nil"/>
              <w:bottom w:val="single" w:sz="4" w:space="0" w:color="auto"/>
              <w:right w:val="single" w:sz="4" w:space="0" w:color="auto"/>
            </w:tcBorders>
            <w:shd w:val="clear" w:color="auto" w:fill="auto"/>
            <w:noWrap/>
            <w:vAlign w:val="center"/>
            <w:hideMark/>
          </w:tcPr>
          <w:p w14:paraId="654F756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148,3</w:t>
            </w:r>
          </w:p>
        </w:tc>
        <w:tc>
          <w:tcPr>
            <w:tcW w:w="239" w:type="pct"/>
            <w:tcBorders>
              <w:top w:val="nil"/>
              <w:left w:val="nil"/>
              <w:bottom w:val="single" w:sz="4" w:space="0" w:color="auto"/>
              <w:right w:val="single" w:sz="4" w:space="0" w:color="auto"/>
            </w:tcBorders>
            <w:shd w:val="clear" w:color="auto" w:fill="auto"/>
            <w:noWrap/>
            <w:vAlign w:val="center"/>
            <w:hideMark/>
          </w:tcPr>
          <w:p w14:paraId="345915F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154,3</w:t>
            </w:r>
          </w:p>
        </w:tc>
        <w:tc>
          <w:tcPr>
            <w:tcW w:w="239" w:type="pct"/>
            <w:tcBorders>
              <w:top w:val="nil"/>
              <w:left w:val="nil"/>
              <w:bottom w:val="single" w:sz="4" w:space="0" w:color="auto"/>
              <w:right w:val="single" w:sz="4" w:space="0" w:color="auto"/>
            </w:tcBorders>
            <w:shd w:val="clear" w:color="auto" w:fill="auto"/>
            <w:noWrap/>
            <w:vAlign w:val="center"/>
            <w:hideMark/>
          </w:tcPr>
          <w:p w14:paraId="58AC7B1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160,4</w:t>
            </w:r>
          </w:p>
        </w:tc>
        <w:tc>
          <w:tcPr>
            <w:tcW w:w="239" w:type="pct"/>
            <w:tcBorders>
              <w:top w:val="nil"/>
              <w:left w:val="nil"/>
              <w:bottom w:val="single" w:sz="4" w:space="0" w:color="auto"/>
              <w:right w:val="single" w:sz="4" w:space="0" w:color="auto"/>
            </w:tcBorders>
            <w:shd w:val="clear" w:color="auto" w:fill="auto"/>
            <w:noWrap/>
            <w:vAlign w:val="center"/>
            <w:hideMark/>
          </w:tcPr>
          <w:p w14:paraId="6BFC3EA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166,8</w:t>
            </w:r>
          </w:p>
        </w:tc>
        <w:tc>
          <w:tcPr>
            <w:tcW w:w="219" w:type="pct"/>
            <w:tcBorders>
              <w:top w:val="nil"/>
              <w:left w:val="nil"/>
              <w:bottom w:val="single" w:sz="4" w:space="0" w:color="auto"/>
              <w:right w:val="single" w:sz="4" w:space="0" w:color="auto"/>
            </w:tcBorders>
            <w:shd w:val="clear" w:color="auto" w:fill="auto"/>
            <w:noWrap/>
            <w:vAlign w:val="center"/>
            <w:hideMark/>
          </w:tcPr>
          <w:p w14:paraId="46FCB08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173,5</w:t>
            </w:r>
          </w:p>
        </w:tc>
        <w:tc>
          <w:tcPr>
            <w:tcW w:w="239" w:type="pct"/>
            <w:tcBorders>
              <w:top w:val="nil"/>
              <w:left w:val="nil"/>
              <w:bottom w:val="single" w:sz="4" w:space="0" w:color="auto"/>
              <w:right w:val="single" w:sz="4" w:space="0" w:color="auto"/>
            </w:tcBorders>
            <w:shd w:val="clear" w:color="auto" w:fill="auto"/>
            <w:noWrap/>
            <w:vAlign w:val="center"/>
            <w:hideMark/>
          </w:tcPr>
          <w:p w14:paraId="670D5B3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180,5</w:t>
            </w:r>
          </w:p>
        </w:tc>
        <w:tc>
          <w:tcPr>
            <w:tcW w:w="235" w:type="pct"/>
            <w:tcBorders>
              <w:top w:val="nil"/>
              <w:left w:val="nil"/>
              <w:bottom w:val="single" w:sz="4" w:space="0" w:color="auto"/>
              <w:right w:val="single" w:sz="4" w:space="0" w:color="auto"/>
            </w:tcBorders>
            <w:shd w:val="clear" w:color="auto" w:fill="auto"/>
            <w:noWrap/>
            <w:vAlign w:val="center"/>
            <w:hideMark/>
          </w:tcPr>
          <w:p w14:paraId="06708EC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187,7</w:t>
            </w:r>
          </w:p>
        </w:tc>
        <w:tc>
          <w:tcPr>
            <w:tcW w:w="231" w:type="pct"/>
            <w:tcBorders>
              <w:top w:val="nil"/>
              <w:left w:val="nil"/>
              <w:bottom w:val="single" w:sz="4" w:space="0" w:color="auto"/>
              <w:right w:val="single" w:sz="4" w:space="0" w:color="auto"/>
            </w:tcBorders>
            <w:shd w:val="clear" w:color="auto" w:fill="auto"/>
            <w:noWrap/>
            <w:vAlign w:val="center"/>
            <w:hideMark/>
          </w:tcPr>
          <w:p w14:paraId="2722BE5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195,2</w:t>
            </w:r>
          </w:p>
        </w:tc>
        <w:tc>
          <w:tcPr>
            <w:tcW w:w="223" w:type="pct"/>
            <w:tcBorders>
              <w:top w:val="nil"/>
              <w:left w:val="nil"/>
              <w:bottom w:val="single" w:sz="4" w:space="0" w:color="auto"/>
              <w:right w:val="single" w:sz="4" w:space="0" w:color="auto"/>
            </w:tcBorders>
            <w:shd w:val="clear" w:color="auto" w:fill="auto"/>
            <w:noWrap/>
            <w:vAlign w:val="center"/>
            <w:hideMark/>
          </w:tcPr>
          <w:p w14:paraId="7AEDCD9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203,0</w:t>
            </w:r>
          </w:p>
        </w:tc>
        <w:tc>
          <w:tcPr>
            <w:tcW w:w="227" w:type="pct"/>
            <w:tcBorders>
              <w:top w:val="nil"/>
              <w:left w:val="nil"/>
              <w:bottom w:val="single" w:sz="4" w:space="0" w:color="auto"/>
              <w:right w:val="single" w:sz="4" w:space="0" w:color="auto"/>
            </w:tcBorders>
            <w:shd w:val="clear" w:color="auto" w:fill="auto"/>
            <w:noWrap/>
            <w:vAlign w:val="center"/>
            <w:hideMark/>
          </w:tcPr>
          <w:p w14:paraId="0FF5624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211,1</w:t>
            </w:r>
          </w:p>
        </w:tc>
        <w:tc>
          <w:tcPr>
            <w:tcW w:w="235" w:type="pct"/>
            <w:tcBorders>
              <w:top w:val="nil"/>
              <w:left w:val="nil"/>
              <w:bottom w:val="single" w:sz="4" w:space="0" w:color="auto"/>
              <w:right w:val="single" w:sz="4" w:space="0" w:color="auto"/>
            </w:tcBorders>
            <w:shd w:val="clear" w:color="auto" w:fill="auto"/>
            <w:noWrap/>
            <w:vAlign w:val="center"/>
            <w:hideMark/>
          </w:tcPr>
          <w:p w14:paraId="53C8868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219,6</w:t>
            </w:r>
          </w:p>
        </w:tc>
      </w:tr>
      <w:tr w:rsidR="00DA4D6E" w:rsidRPr="00DA4D6E" w14:paraId="1691873B"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2A53E34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ремонт основных средств</w:t>
            </w:r>
          </w:p>
        </w:tc>
        <w:tc>
          <w:tcPr>
            <w:tcW w:w="307" w:type="pct"/>
            <w:tcBorders>
              <w:top w:val="nil"/>
              <w:left w:val="nil"/>
              <w:bottom w:val="single" w:sz="4" w:space="0" w:color="auto"/>
              <w:right w:val="single" w:sz="4" w:space="0" w:color="auto"/>
            </w:tcBorders>
            <w:shd w:val="clear" w:color="auto" w:fill="auto"/>
            <w:noWrap/>
            <w:vAlign w:val="center"/>
            <w:hideMark/>
          </w:tcPr>
          <w:p w14:paraId="6F41EDD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4F4EE21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7" w:type="pct"/>
            <w:tcBorders>
              <w:top w:val="nil"/>
              <w:left w:val="nil"/>
              <w:bottom w:val="single" w:sz="4" w:space="0" w:color="auto"/>
              <w:right w:val="single" w:sz="4" w:space="0" w:color="auto"/>
            </w:tcBorders>
            <w:shd w:val="clear" w:color="auto" w:fill="auto"/>
            <w:noWrap/>
            <w:vAlign w:val="center"/>
            <w:hideMark/>
          </w:tcPr>
          <w:p w14:paraId="20439B9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7" w:type="pct"/>
            <w:tcBorders>
              <w:top w:val="nil"/>
              <w:left w:val="nil"/>
              <w:bottom w:val="single" w:sz="4" w:space="0" w:color="auto"/>
              <w:right w:val="single" w:sz="4" w:space="0" w:color="auto"/>
            </w:tcBorders>
            <w:shd w:val="clear" w:color="auto" w:fill="auto"/>
            <w:noWrap/>
            <w:vAlign w:val="center"/>
            <w:hideMark/>
          </w:tcPr>
          <w:p w14:paraId="5CB4BB8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7" w:type="pct"/>
            <w:tcBorders>
              <w:top w:val="nil"/>
              <w:left w:val="nil"/>
              <w:bottom w:val="single" w:sz="4" w:space="0" w:color="auto"/>
              <w:right w:val="single" w:sz="4" w:space="0" w:color="auto"/>
            </w:tcBorders>
            <w:shd w:val="clear" w:color="auto" w:fill="auto"/>
            <w:noWrap/>
            <w:vAlign w:val="center"/>
            <w:hideMark/>
          </w:tcPr>
          <w:p w14:paraId="1C8B3BC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7" w:type="pct"/>
            <w:tcBorders>
              <w:top w:val="nil"/>
              <w:left w:val="nil"/>
              <w:bottom w:val="single" w:sz="4" w:space="0" w:color="auto"/>
              <w:right w:val="single" w:sz="4" w:space="0" w:color="auto"/>
            </w:tcBorders>
            <w:shd w:val="clear" w:color="auto" w:fill="auto"/>
            <w:noWrap/>
            <w:vAlign w:val="center"/>
            <w:hideMark/>
          </w:tcPr>
          <w:p w14:paraId="2481264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7" w:type="pct"/>
            <w:tcBorders>
              <w:top w:val="nil"/>
              <w:left w:val="nil"/>
              <w:bottom w:val="single" w:sz="4" w:space="0" w:color="auto"/>
              <w:right w:val="single" w:sz="4" w:space="0" w:color="auto"/>
            </w:tcBorders>
            <w:shd w:val="clear" w:color="auto" w:fill="auto"/>
            <w:noWrap/>
            <w:vAlign w:val="center"/>
            <w:hideMark/>
          </w:tcPr>
          <w:p w14:paraId="09A705C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9" w:type="pct"/>
            <w:tcBorders>
              <w:top w:val="nil"/>
              <w:left w:val="nil"/>
              <w:bottom w:val="single" w:sz="4" w:space="0" w:color="auto"/>
              <w:right w:val="single" w:sz="4" w:space="0" w:color="auto"/>
            </w:tcBorders>
            <w:shd w:val="clear" w:color="auto" w:fill="auto"/>
            <w:noWrap/>
            <w:vAlign w:val="center"/>
            <w:hideMark/>
          </w:tcPr>
          <w:p w14:paraId="6794964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9" w:type="pct"/>
            <w:tcBorders>
              <w:top w:val="nil"/>
              <w:left w:val="nil"/>
              <w:bottom w:val="single" w:sz="4" w:space="0" w:color="auto"/>
              <w:right w:val="single" w:sz="4" w:space="0" w:color="auto"/>
            </w:tcBorders>
            <w:shd w:val="clear" w:color="auto" w:fill="auto"/>
            <w:noWrap/>
            <w:vAlign w:val="center"/>
            <w:hideMark/>
          </w:tcPr>
          <w:p w14:paraId="4A56017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9" w:type="pct"/>
            <w:tcBorders>
              <w:top w:val="nil"/>
              <w:left w:val="nil"/>
              <w:bottom w:val="single" w:sz="4" w:space="0" w:color="auto"/>
              <w:right w:val="single" w:sz="4" w:space="0" w:color="auto"/>
            </w:tcBorders>
            <w:shd w:val="clear" w:color="auto" w:fill="auto"/>
            <w:noWrap/>
            <w:vAlign w:val="center"/>
            <w:hideMark/>
          </w:tcPr>
          <w:p w14:paraId="60837D6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19" w:type="pct"/>
            <w:tcBorders>
              <w:top w:val="nil"/>
              <w:left w:val="nil"/>
              <w:bottom w:val="single" w:sz="4" w:space="0" w:color="auto"/>
              <w:right w:val="single" w:sz="4" w:space="0" w:color="auto"/>
            </w:tcBorders>
            <w:shd w:val="clear" w:color="auto" w:fill="auto"/>
            <w:noWrap/>
            <w:vAlign w:val="center"/>
            <w:hideMark/>
          </w:tcPr>
          <w:p w14:paraId="2F6FFC8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9" w:type="pct"/>
            <w:tcBorders>
              <w:top w:val="nil"/>
              <w:left w:val="nil"/>
              <w:bottom w:val="single" w:sz="4" w:space="0" w:color="auto"/>
              <w:right w:val="single" w:sz="4" w:space="0" w:color="auto"/>
            </w:tcBorders>
            <w:shd w:val="clear" w:color="auto" w:fill="auto"/>
            <w:noWrap/>
            <w:vAlign w:val="center"/>
            <w:hideMark/>
          </w:tcPr>
          <w:p w14:paraId="7638259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5" w:type="pct"/>
            <w:tcBorders>
              <w:top w:val="nil"/>
              <w:left w:val="nil"/>
              <w:bottom w:val="single" w:sz="4" w:space="0" w:color="auto"/>
              <w:right w:val="single" w:sz="4" w:space="0" w:color="auto"/>
            </w:tcBorders>
            <w:shd w:val="clear" w:color="auto" w:fill="auto"/>
            <w:noWrap/>
            <w:vAlign w:val="center"/>
            <w:hideMark/>
          </w:tcPr>
          <w:p w14:paraId="63068AB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1" w:type="pct"/>
            <w:tcBorders>
              <w:top w:val="nil"/>
              <w:left w:val="nil"/>
              <w:bottom w:val="single" w:sz="4" w:space="0" w:color="auto"/>
              <w:right w:val="single" w:sz="4" w:space="0" w:color="auto"/>
            </w:tcBorders>
            <w:shd w:val="clear" w:color="auto" w:fill="auto"/>
            <w:noWrap/>
            <w:vAlign w:val="center"/>
            <w:hideMark/>
          </w:tcPr>
          <w:p w14:paraId="0D0544C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3" w:type="pct"/>
            <w:tcBorders>
              <w:top w:val="nil"/>
              <w:left w:val="nil"/>
              <w:bottom w:val="single" w:sz="4" w:space="0" w:color="auto"/>
              <w:right w:val="single" w:sz="4" w:space="0" w:color="auto"/>
            </w:tcBorders>
            <w:shd w:val="clear" w:color="auto" w:fill="auto"/>
            <w:noWrap/>
            <w:vAlign w:val="center"/>
            <w:hideMark/>
          </w:tcPr>
          <w:p w14:paraId="1E2BA6F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27" w:type="pct"/>
            <w:tcBorders>
              <w:top w:val="nil"/>
              <w:left w:val="nil"/>
              <w:bottom w:val="single" w:sz="4" w:space="0" w:color="auto"/>
              <w:right w:val="single" w:sz="4" w:space="0" w:color="auto"/>
            </w:tcBorders>
            <w:shd w:val="clear" w:color="auto" w:fill="auto"/>
            <w:noWrap/>
            <w:vAlign w:val="center"/>
            <w:hideMark/>
          </w:tcPr>
          <w:p w14:paraId="0BB1E99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c>
          <w:tcPr>
            <w:tcW w:w="235" w:type="pct"/>
            <w:tcBorders>
              <w:top w:val="nil"/>
              <w:left w:val="nil"/>
              <w:bottom w:val="single" w:sz="4" w:space="0" w:color="auto"/>
              <w:right w:val="single" w:sz="4" w:space="0" w:color="auto"/>
            </w:tcBorders>
            <w:shd w:val="clear" w:color="auto" w:fill="auto"/>
            <w:noWrap/>
            <w:vAlign w:val="center"/>
            <w:hideMark/>
          </w:tcPr>
          <w:p w14:paraId="435B09B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w:t>
            </w:r>
          </w:p>
        </w:tc>
      </w:tr>
      <w:tr w:rsidR="00DA4D6E" w:rsidRPr="00DA4D6E" w14:paraId="24D808CE"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67FDA7AA"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оплату труда</w:t>
            </w:r>
          </w:p>
        </w:tc>
        <w:tc>
          <w:tcPr>
            <w:tcW w:w="307" w:type="pct"/>
            <w:tcBorders>
              <w:top w:val="nil"/>
              <w:left w:val="nil"/>
              <w:bottom w:val="single" w:sz="4" w:space="0" w:color="auto"/>
              <w:right w:val="single" w:sz="4" w:space="0" w:color="auto"/>
            </w:tcBorders>
            <w:shd w:val="clear" w:color="auto" w:fill="auto"/>
            <w:noWrap/>
            <w:vAlign w:val="center"/>
            <w:hideMark/>
          </w:tcPr>
          <w:p w14:paraId="09161EA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30A34DE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15 019,8</w:t>
            </w:r>
          </w:p>
        </w:tc>
        <w:tc>
          <w:tcPr>
            <w:tcW w:w="227" w:type="pct"/>
            <w:tcBorders>
              <w:top w:val="nil"/>
              <w:left w:val="nil"/>
              <w:bottom w:val="single" w:sz="4" w:space="0" w:color="auto"/>
              <w:right w:val="single" w:sz="4" w:space="0" w:color="auto"/>
            </w:tcBorders>
            <w:shd w:val="clear" w:color="auto" w:fill="auto"/>
            <w:noWrap/>
            <w:vAlign w:val="center"/>
            <w:hideMark/>
          </w:tcPr>
          <w:p w14:paraId="03F0713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15 509,0</w:t>
            </w:r>
          </w:p>
        </w:tc>
        <w:tc>
          <w:tcPr>
            <w:tcW w:w="227" w:type="pct"/>
            <w:tcBorders>
              <w:top w:val="nil"/>
              <w:left w:val="nil"/>
              <w:bottom w:val="single" w:sz="4" w:space="0" w:color="auto"/>
              <w:right w:val="single" w:sz="4" w:space="0" w:color="auto"/>
            </w:tcBorders>
            <w:shd w:val="clear" w:color="auto" w:fill="auto"/>
            <w:noWrap/>
            <w:vAlign w:val="center"/>
            <w:hideMark/>
          </w:tcPr>
          <w:p w14:paraId="3A33D36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15 968,0</w:t>
            </w:r>
          </w:p>
        </w:tc>
        <w:tc>
          <w:tcPr>
            <w:tcW w:w="227" w:type="pct"/>
            <w:tcBorders>
              <w:top w:val="nil"/>
              <w:left w:val="nil"/>
              <w:bottom w:val="single" w:sz="4" w:space="0" w:color="auto"/>
              <w:right w:val="single" w:sz="4" w:space="0" w:color="auto"/>
            </w:tcBorders>
            <w:shd w:val="clear" w:color="auto" w:fill="auto"/>
            <w:noWrap/>
            <w:vAlign w:val="center"/>
            <w:hideMark/>
          </w:tcPr>
          <w:p w14:paraId="7140CA8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16 440,7</w:t>
            </w:r>
          </w:p>
        </w:tc>
        <w:tc>
          <w:tcPr>
            <w:tcW w:w="227" w:type="pct"/>
            <w:tcBorders>
              <w:top w:val="nil"/>
              <w:left w:val="nil"/>
              <w:bottom w:val="single" w:sz="4" w:space="0" w:color="auto"/>
              <w:right w:val="single" w:sz="4" w:space="0" w:color="auto"/>
            </w:tcBorders>
            <w:shd w:val="clear" w:color="auto" w:fill="auto"/>
            <w:noWrap/>
            <w:vAlign w:val="center"/>
            <w:hideMark/>
          </w:tcPr>
          <w:p w14:paraId="5DA6E09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16 927,3</w:t>
            </w:r>
          </w:p>
        </w:tc>
        <w:tc>
          <w:tcPr>
            <w:tcW w:w="227" w:type="pct"/>
            <w:tcBorders>
              <w:top w:val="nil"/>
              <w:left w:val="nil"/>
              <w:bottom w:val="single" w:sz="4" w:space="0" w:color="auto"/>
              <w:right w:val="single" w:sz="4" w:space="0" w:color="auto"/>
            </w:tcBorders>
            <w:shd w:val="clear" w:color="auto" w:fill="auto"/>
            <w:noWrap/>
            <w:vAlign w:val="center"/>
            <w:hideMark/>
          </w:tcPr>
          <w:p w14:paraId="6603777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17 604,4</w:t>
            </w:r>
          </w:p>
        </w:tc>
        <w:tc>
          <w:tcPr>
            <w:tcW w:w="239" w:type="pct"/>
            <w:tcBorders>
              <w:top w:val="nil"/>
              <w:left w:val="nil"/>
              <w:bottom w:val="single" w:sz="4" w:space="0" w:color="auto"/>
              <w:right w:val="single" w:sz="4" w:space="0" w:color="auto"/>
            </w:tcBorders>
            <w:shd w:val="clear" w:color="auto" w:fill="auto"/>
            <w:noWrap/>
            <w:vAlign w:val="center"/>
            <w:hideMark/>
          </w:tcPr>
          <w:p w14:paraId="2E0A21C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18 308,6</w:t>
            </w:r>
          </w:p>
        </w:tc>
        <w:tc>
          <w:tcPr>
            <w:tcW w:w="239" w:type="pct"/>
            <w:tcBorders>
              <w:top w:val="nil"/>
              <w:left w:val="nil"/>
              <w:bottom w:val="single" w:sz="4" w:space="0" w:color="auto"/>
              <w:right w:val="single" w:sz="4" w:space="0" w:color="auto"/>
            </w:tcBorders>
            <w:shd w:val="clear" w:color="auto" w:fill="auto"/>
            <w:noWrap/>
            <w:vAlign w:val="center"/>
            <w:hideMark/>
          </w:tcPr>
          <w:p w14:paraId="55BEFFE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19 040,9</w:t>
            </w:r>
          </w:p>
        </w:tc>
        <w:tc>
          <w:tcPr>
            <w:tcW w:w="239" w:type="pct"/>
            <w:tcBorders>
              <w:top w:val="nil"/>
              <w:left w:val="nil"/>
              <w:bottom w:val="single" w:sz="4" w:space="0" w:color="auto"/>
              <w:right w:val="single" w:sz="4" w:space="0" w:color="auto"/>
            </w:tcBorders>
            <w:shd w:val="clear" w:color="auto" w:fill="auto"/>
            <w:noWrap/>
            <w:vAlign w:val="center"/>
            <w:hideMark/>
          </w:tcPr>
          <w:p w14:paraId="1B6BF94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19 802,6</w:t>
            </w:r>
          </w:p>
        </w:tc>
        <w:tc>
          <w:tcPr>
            <w:tcW w:w="219" w:type="pct"/>
            <w:tcBorders>
              <w:top w:val="nil"/>
              <w:left w:val="nil"/>
              <w:bottom w:val="single" w:sz="4" w:space="0" w:color="auto"/>
              <w:right w:val="single" w:sz="4" w:space="0" w:color="auto"/>
            </w:tcBorders>
            <w:shd w:val="clear" w:color="auto" w:fill="auto"/>
            <w:noWrap/>
            <w:vAlign w:val="center"/>
            <w:hideMark/>
          </w:tcPr>
          <w:p w14:paraId="18466FF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20 594,7</w:t>
            </w:r>
          </w:p>
        </w:tc>
        <w:tc>
          <w:tcPr>
            <w:tcW w:w="239" w:type="pct"/>
            <w:tcBorders>
              <w:top w:val="nil"/>
              <w:left w:val="nil"/>
              <w:bottom w:val="single" w:sz="4" w:space="0" w:color="auto"/>
              <w:right w:val="single" w:sz="4" w:space="0" w:color="auto"/>
            </w:tcBorders>
            <w:shd w:val="clear" w:color="auto" w:fill="auto"/>
            <w:noWrap/>
            <w:vAlign w:val="center"/>
            <w:hideMark/>
          </w:tcPr>
          <w:p w14:paraId="6141E41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21 418,4</w:t>
            </w:r>
          </w:p>
        </w:tc>
        <w:tc>
          <w:tcPr>
            <w:tcW w:w="235" w:type="pct"/>
            <w:tcBorders>
              <w:top w:val="nil"/>
              <w:left w:val="nil"/>
              <w:bottom w:val="single" w:sz="4" w:space="0" w:color="auto"/>
              <w:right w:val="single" w:sz="4" w:space="0" w:color="auto"/>
            </w:tcBorders>
            <w:shd w:val="clear" w:color="auto" w:fill="auto"/>
            <w:noWrap/>
            <w:vAlign w:val="center"/>
            <w:hideMark/>
          </w:tcPr>
          <w:p w14:paraId="37D746C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22 275,2</w:t>
            </w:r>
          </w:p>
        </w:tc>
        <w:tc>
          <w:tcPr>
            <w:tcW w:w="231" w:type="pct"/>
            <w:tcBorders>
              <w:top w:val="nil"/>
              <w:left w:val="nil"/>
              <w:bottom w:val="single" w:sz="4" w:space="0" w:color="auto"/>
              <w:right w:val="single" w:sz="4" w:space="0" w:color="auto"/>
            </w:tcBorders>
            <w:shd w:val="clear" w:color="auto" w:fill="auto"/>
            <w:noWrap/>
            <w:vAlign w:val="center"/>
            <w:hideMark/>
          </w:tcPr>
          <w:p w14:paraId="58C2272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23 166,2</w:t>
            </w:r>
          </w:p>
        </w:tc>
        <w:tc>
          <w:tcPr>
            <w:tcW w:w="223" w:type="pct"/>
            <w:tcBorders>
              <w:top w:val="nil"/>
              <w:left w:val="nil"/>
              <w:bottom w:val="single" w:sz="4" w:space="0" w:color="auto"/>
              <w:right w:val="single" w:sz="4" w:space="0" w:color="auto"/>
            </w:tcBorders>
            <w:shd w:val="clear" w:color="auto" w:fill="auto"/>
            <w:noWrap/>
            <w:vAlign w:val="center"/>
            <w:hideMark/>
          </w:tcPr>
          <w:p w14:paraId="2B645F6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24 092,8</w:t>
            </w:r>
          </w:p>
        </w:tc>
        <w:tc>
          <w:tcPr>
            <w:tcW w:w="227" w:type="pct"/>
            <w:tcBorders>
              <w:top w:val="nil"/>
              <w:left w:val="nil"/>
              <w:bottom w:val="single" w:sz="4" w:space="0" w:color="auto"/>
              <w:right w:val="single" w:sz="4" w:space="0" w:color="auto"/>
            </w:tcBorders>
            <w:shd w:val="clear" w:color="auto" w:fill="auto"/>
            <w:noWrap/>
            <w:vAlign w:val="center"/>
            <w:hideMark/>
          </w:tcPr>
          <w:p w14:paraId="44ADC02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25 056,6</w:t>
            </w:r>
          </w:p>
        </w:tc>
        <w:tc>
          <w:tcPr>
            <w:tcW w:w="235" w:type="pct"/>
            <w:tcBorders>
              <w:top w:val="nil"/>
              <w:left w:val="nil"/>
              <w:bottom w:val="single" w:sz="4" w:space="0" w:color="auto"/>
              <w:right w:val="single" w:sz="4" w:space="0" w:color="auto"/>
            </w:tcBorders>
            <w:shd w:val="clear" w:color="auto" w:fill="auto"/>
            <w:noWrap/>
            <w:vAlign w:val="center"/>
            <w:hideMark/>
          </w:tcPr>
          <w:p w14:paraId="58B14CB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26 058,8</w:t>
            </w:r>
          </w:p>
        </w:tc>
      </w:tr>
      <w:tr w:rsidR="00DA4D6E" w:rsidRPr="00DA4D6E" w14:paraId="44D128BB"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0ED68CE6"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оплату работ и услуг производственного характера, выполняемых по договорам со сторонними организациями</w:t>
            </w:r>
          </w:p>
        </w:tc>
        <w:tc>
          <w:tcPr>
            <w:tcW w:w="307" w:type="pct"/>
            <w:tcBorders>
              <w:top w:val="nil"/>
              <w:left w:val="nil"/>
              <w:bottom w:val="single" w:sz="4" w:space="0" w:color="auto"/>
              <w:right w:val="single" w:sz="4" w:space="0" w:color="auto"/>
            </w:tcBorders>
            <w:shd w:val="clear" w:color="auto" w:fill="auto"/>
            <w:noWrap/>
            <w:vAlign w:val="center"/>
            <w:hideMark/>
          </w:tcPr>
          <w:p w14:paraId="57E800A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7A6E3A9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292,5</w:t>
            </w:r>
          </w:p>
        </w:tc>
        <w:tc>
          <w:tcPr>
            <w:tcW w:w="227" w:type="pct"/>
            <w:tcBorders>
              <w:top w:val="nil"/>
              <w:left w:val="nil"/>
              <w:bottom w:val="single" w:sz="4" w:space="0" w:color="auto"/>
              <w:right w:val="single" w:sz="4" w:space="0" w:color="auto"/>
            </w:tcBorders>
            <w:shd w:val="clear" w:color="auto" w:fill="auto"/>
            <w:noWrap/>
            <w:vAlign w:val="center"/>
            <w:hideMark/>
          </w:tcPr>
          <w:p w14:paraId="71C9D17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302,0</w:t>
            </w:r>
          </w:p>
        </w:tc>
        <w:tc>
          <w:tcPr>
            <w:tcW w:w="227" w:type="pct"/>
            <w:tcBorders>
              <w:top w:val="nil"/>
              <w:left w:val="nil"/>
              <w:bottom w:val="single" w:sz="4" w:space="0" w:color="auto"/>
              <w:right w:val="single" w:sz="4" w:space="0" w:color="auto"/>
            </w:tcBorders>
            <w:shd w:val="clear" w:color="auto" w:fill="auto"/>
            <w:noWrap/>
            <w:vAlign w:val="center"/>
            <w:hideMark/>
          </w:tcPr>
          <w:p w14:paraId="6674FD8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311,0</w:t>
            </w:r>
          </w:p>
        </w:tc>
        <w:tc>
          <w:tcPr>
            <w:tcW w:w="227" w:type="pct"/>
            <w:tcBorders>
              <w:top w:val="nil"/>
              <w:left w:val="nil"/>
              <w:bottom w:val="single" w:sz="4" w:space="0" w:color="auto"/>
              <w:right w:val="single" w:sz="4" w:space="0" w:color="auto"/>
            </w:tcBorders>
            <w:shd w:val="clear" w:color="auto" w:fill="auto"/>
            <w:noWrap/>
            <w:vAlign w:val="center"/>
            <w:hideMark/>
          </w:tcPr>
          <w:p w14:paraId="312EC1F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320,2</w:t>
            </w:r>
          </w:p>
        </w:tc>
        <w:tc>
          <w:tcPr>
            <w:tcW w:w="227" w:type="pct"/>
            <w:tcBorders>
              <w:top w:val="nil"/>
              <w:left w:val="nil"/>
              <w:bottom w:val="single" w:sz="4" w:space="0" w:color="auto"/>
              <w:right w:val="single" w:sz="4" w:space="0" w:color="auto"/>
            </w:tcBorders>
            <w:shd w:val="clear" w:color="auto" w:fill="auto"/>
            <w:noWrap/>
            <w:vAlign w:val="center"/>
            <w:hideMark/>
          </w:tcPr>
          <w:p w14:paraId="69D3003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329,6</w:t>
            </w:r>
          </w:p>
        </w:tc>
        <w:tc>
          <w:tcPr>
            <w:tcW w:w="227" w:type="pct"/>
            <w:tcBorders>
              <w:top w:val="nil"/>
              <w:left w:val="nil"/>
              <w:bottom w:val="single" w:sz="4" w:space="0" w:color="auto"/>
              <w:right w:val="single" w:sz="4" w:space="0" w:color="auto"/>
            </w:tcBorders>
            <w:shd w:val="clear" w:color="auto" w:fill="auto"/>
            <w:noWrap/>
            <w:vAlign w:val="center"/>
            <w:hideMark/>
          </w:tcPr>
          <w:p w14:paraId="5EBCD4C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342,8</w:t>
            </w:r>
          </w:p>
        </w:tc>
        <w:tc>
          <w:tcPr>
            <w:tcW w:w="239" w:type="pct"/>
            <w:tcBorders>
              <w:top w:val="nil"/>
              <w:left w:val="nil"/>
              <w:bottom w:val="single" w:sz="4" w:space="0" w:color="auto"/>
              <w:right w:val="single" w:sz="4" w:space="0" w:color="auto"/>
            </w:tcBorders>
            <w:shd w:val="clear" w:color="auto" w:fill="auto"/>
            <w:noWrap/>
            <w:vAlign w:val="center"/>
            <w:hideMark/>
          </w:tcPr>
          <w:p w14:paraId="0D3C1EC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356,5</w:t>
            </w:r>
          </w:p>
        </w:tc>
        <w:tc>
          <w:tcPr>
            <w:tcW w:w="239" w:type="pct"/>
            <w:tcBorders>
              <w:top w:val="nil"/>
              <w:left w:val="nil"/>
              <w:bottom w:val="single" w:sz="4" w:space="0" w:color="auto"/>
              <w:right w:val="single" w:sz="4" w:space="0" w:color="auto"/>
            </w:tcBorders>
            <w:shd w:val="clear" w:color="auto" w:fill="auto"/>
            <w:noWrap/>
            <w:vAlign w:val="center"/>
            <w:hideMark/>
          </w:tcPr>
          <w:p w14:paraId="56767B0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370,8</w:t>
            </w:r>
          </w:p>
        </w:tc>
        <w:tc>
          <w:tcPr>
            <w:tcW w:w="239" w:type="pct"/>
            <w:tcBorders>
              <w:top w:val="nil"/>
              <w:left w:val="nil"/>
              <w:bottom w:val="single" w:sz="4" w:space="0" w:color="auto"/>
              <w:right w:val="single" w:sz="4" w:space="0" w:color="auto"/>
            </w:tcBorders>
            <w:shd w:val="clear" w:color="auto" w:fill="auto"/>
            <w:noWrap/>
            <w:vAlign w:val="center"/>
            <w:hideMark/>
          </w:tcPr>
          <w:p w14:paraId="1A59E21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385,6</w:t>
            </w:r>
          </w:p>
        </w:tc>
        <w:tc>
          <w:tcPr>
            <w:tcW w:w="219" w:type="pct"/>
            <w:tcBorders>
              <w:top w:val="nil"/>
              <w:left w:val="nil"/>
              <w:bottom w:val="single" w:sz="4" w:space="0" w:color="auto"/>
              <w:right w:val="single" w:sz="4" w:space="0" w:color="auto"/>
            </w:tcBorders>
            <w:shd w:val="clear" w:color="auto" w:fill="auto"/>
            <w:noWrap/>
            <w:vAlign w:val="center"/>
            <w:hideMark/>
          </w:tcPr>
          <w:p w14:paraId="0542F7C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401,1</w:t>
            </w:r>
          </w:p>
        </w:tc>
        <w:tc>
          <w:tcPr>
            <w:tcW w:w="239" w:type="pct"/>
            <w:tcBorders>
              <w:top w:val="nil"/>
              <w:left w:val="nil"/>
              <w:bottom w:val="single" w:sz="4" w:space="0" w:color="auto"/>
              <w:right w:val="single" w:sz="4" w:space="0" w:color="auto"/>
            </w:tcBorders>
            <w:shd w:val="clear" w:color="auto" w:fill="auto"/>
            <w:noWrap/>
            <w:vAlign w:val="center"/>
            <w:hideMark/>
          </w:tcPr>
          <w:p w14:paraId="75275C7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417,1</w:t>
            </w:r>
          </w:p>
        </w:tc>
        <w:tc>
          <w:tcPr>
            <w:tcW w:w="235" w:type="pct"/>
            <w:tcBorders>
              <w:top w:val="nil"/>
              <w:left w:val="nil"/>
              <w:bottom w:val="single" w:sz="4" w:space="0" w:color="auto"/>
              <w:right w:val="single" w:sz="4" w:space="0" w:color="auto"/>
            </w:tcBorders>
            <w:shd w:val="clear" w:color="auto" w:fill="auto"/>
            <w:noWrap/>
            <w:vAlign w:val="center"/>
            <w:hideMark/>
          </w:tcPr>
          <w:p w14:paraId="0213014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433,8</w:t>
            </w:r>
          </w:p>
        </w:tc>
        <w:tc>
          <w:tcPr>
            <w:tcW w:w="231" w:type="pct"/>
            <w:tcBorders>
              <w:top w:val="nil"/>
              <w:left w:val="nil"/>
              <w:bottom w:val="single" w:sz="4" w:space="0" w:color="auto"/>
              <w:right w:val="single" w:sz="4" w:space="0" w:color="auto"/>
            </w:tcBorders>
            <w:shd w:val="clear" w:color="auto" w:fill="auto"/>
            <w:noWrap/>
            <w:vAlign w:val="center"/>
            <w:hideMark/>
          </w:tcPr>
          <w:p w14:paraId="2E257FC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451,1</w:t>
            </w:r>
          </w:p>
        </w:tc>
        <w:tc>
          <w:tcPr>
            <w:tcW w:w="223" w:type="pct"/>
            <w:tcBorders>
              <w:top w:val="nil"/>
              <w:left w:val="nil"/>
              <w:bottom w:val="single" w:sz="4" w:space="0" w:color="auto"/>
              <w:right w:val="single" w:sz="4" w:space="0" w:color="auto"/>
            </w:tcBorders>
            <w:shd w:val="clear" w:color="auto" w:fill="auto"/>
            <w:noWrap/>
            <w:vAlign w:val="center"/>
            <w:hideMark/>
          </w:tcPr>
          <w:p w14:paraId="6FA3AD7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469,2</w:t>
            </w:r>
          </w:p>
        </w:tc>
        <w:tc>
          <w:tcPr>
            <w:tcW w:w="227" w:type="pct"/>
            <w:tcBorders>
              <w:top w:val="nil"/>
              <w:left w:val="nil"/>
              <w:bottom w:val="single" w:sz="4" w:space="0" w:color="auto"/>
              <w:right w:val="single" w:sz="4" w:space="0" w:color="auto"/>
            </w:tcBorders>
            <w:shd w:val="clear" w:color="auto" w:fill="auto"/>
            <w:noWrap/>
            <w:vAlign w:val="center"/>
            <w:hideMark/>
          </w:tcPr>
          <w:p w14:paraId="75438E1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487,9</w:t>
            </w:r>
          </w:p>
        </w:tc>
        <w:tc>
          <w:tcPr>
            <w:tcW w:w="235" w:type="pct"/>
            <w:tcBorders>
              <w:top w:val="nil"/>
              <w:left w:val="nil"/>
              <w:bottom w:val="single" w:sz="4" w:space="0" w:color="auto"/>
              <w:right w:val="single" w:sz="4" w:space="0" w:color="auto"/>
            </w:tcBorders>
            <w:shd w:val="clear" w:color="auto" w:fill="auto"/>
            <w:noWrap/>
            <w:vAlign w:val="center"/>
            <w:hideMark/>
          </w:tcPr>
          <w:p w14:paraId="3BAF07F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507,5</w:t>
            </w:r>
          </w:p>
        </w:tc>
      </w:tr>
      <w:tr w:rsidR="00DA4D6E" w:rsidRPr="00DA4D6E" w14:paraId="35D0DB26"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271468E6"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оплату иных работ и услуг, выполняемых по договорам с организациями</w:t>
            </w:r>
          </w:p>
        </w:tc>
        <w:tc>
          <w:tcPr>
            <w:tcW w:w="307" w:type="pct"/>
            <w:tcBorders>
              <w:top w:val="nil"/>
              <w:left w:val="nil"/>
              <w:bottom w:val="single" w:sz="4" w:space="0" w:color="auto"/>
              <w:right w:val="single" w:sz="4" w:space="0" w:color="auto"/>
            </w:tcBorders>
            <w:shd w:val="clear" w:color="auto" w:fill="auto"/>
            <w:noWrap/>
            <w:vAlign w:val="center"/>
            <w:hideMark/>
          </w:tcPr>
          <w:p w14:paraId="550906A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565169B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437,5</w:t>
            </w:r>
          </w:p>
        </w:tc>
        <w:tc>
          <w:tcPr>
            <w:tcW w:w="227" w:type="pct"/>
            <w:tcBorders>
              <w:top w:val="nil"/>
              <w:left w:val="nil"/>
              <w:bottom w:val="single" w:sz="4" w:space="0" w:color="auto"/>
              <w:right w:val="single" w:sz="4" w:space="0" w:color="auto"/>
            </w:tcBorders>
            <w:shd w:val="clear" w:color="auto" w:fill="auto"/>
            <w:noWrap/>
            <w:vAlign w:val="center"/>
            <w:hideMark/>
          </w:tcPr>
          <w:p w14:paraId="0C50A58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451,7</w:t>
            </w:r>
          </w:p>
        </w:tc>
        <w:tc>
          <w:tcPr>
            <w:tcW w:w="227" w:type="pct"/>
            <w:tcBorders>
              <w:top w:val="nil"/>
              <w:left w:val="nil"/>
              <w:bottom w:val="single" w:sz="4" w:space="0" w:color="auto"/>
              <w:right w:val="single" w:sz="4" w:space="0" w:color="auto"/>
            </w:tcBorders>
            <w:shd w:val="clear" w:color="auto" w:fill="auto"/>
            <w:noWrap/>
            <w:vAlign w:val="center"/>
            <w:hideMark/>
          </w:tcPr>
          <w:p w14:paraId="0CEA4FE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465,1</w:t>
            </w:r>
          </w:p>
        </w:tc>
        <w:tc>
          <w:tcPr>
            <w:tcW w:w="227" w:type="pct"/>
            <w:tcBorders>
              <w:top w:val="nil"/>
              <w:left w:val="nil"/>
              <w:bottom w:val="single" w:sz="4" w:space="0" w:color="auto"/>
              <w:right w:val="single" w:sz="4" w:space="0" w:color="auto"/>
            </w:tcBorders>
            <w:shd w:val="clear" w:color="auto" w:fill="auto"/>
            <w:noWrap/>
            <w:vAlign w:val="center"/>
            <w:hideMark/>
          </w:tcPr>
          <w:p w14:paraId="14075AE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478,8</w:t>
            </w:r>
          </w:p>
        </w:tc>
        <w:tc>
          <w:tcPr>
            <w:tcW w:w="227" w:type="pct"/>
            <w:tcBorders>
              <w:top w:val="nil"/>
              <w:left w:val="nil"/>
              <w:bottom w:val="single" w:sz="4" w:space="0" w:color="auto"/>
              <w:right w:val="single" w:sz="4" w:space="0" w:color="auto"/>
            </w:tcBorders>
            <w:shd w:val="clear" w:color="auto" w:fill="auto"/>
            <w:noWrap/>
            <w:vAlign w:val="center"/>
            <w:hideMark/>
          </w:tcPr>
          <w:p w14:paraId="79374CE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493,0</w:t>
            </w:r>
          </w:p>
        </w:tc>
        <w:tc>
          <w:tcPr>
            <w:tcW w:w="227" w:type="pct"/>
            <w:tcBorders>
              <w:top w:val="nil"/>
              <w:left w:val="nil"/>
              <w:bottom w:val="single" w:sz="4" w:space="0" w:color="auto"/>
              <w:right w:val="single" w:sz="4" w:space="0" w:color="auto"/>
            </w:tcBorders>
            <w:shd w:val="clear" w:color="auto" w:fill="auto"/>
            <w:noWrap/>
            <w:vAlign w:val="center"/>
            <w:hideMark/>
          </w:tcPr>
          <w:p w14:paraId="598DEC7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512,7</w:t>
            </w:r>
          </w:p>
        </w:tc>
        <w:tc>
          <w:tcPr>
            <w:tcW w:w="239" w:type="pct"/>
            <w:tcBorders>
              <w:top w:val="nil"/>
              <w:left w:val="nil"/>
              <w:bottom w:val="single" w:sz="4" w:space="0" w:color="auto"/>
              <w:right w:val="single" w:sz="4" w:space="0" w:color="auto"/>
            </w:tcBorders>
            <w:shd w:val="clear" w:color="auto" w:fill="auto"/>
            <w:noWrap/>
            <w:vAlign w:val="center"/>
            <w:hideMark/>
          </w:tcPr>
          <w:p w14:paraId="34B68EF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533,2</w:t>
            </w:r>
          </w:p>
        </w:tc>
        <w:tc>
          <w:tcPr>
            <w:tcW w:w="239" w:type="pct"/>
            <w:tcBorders>
              <w:top w:val="nil"/>
              <w:left w:val="nil"/>
              <w:bottom w:val="single" w:sz="4" w:space="0" w:color="auto"/>
              <w:right w:val="single" w:sz="4" w:space="0" w:color="auto"/>
            </w:tcBorders>
            <w:shd w:val="clear" w:color="auto" w:fill="auto"/>
            <w:noWrap/>
            <w:vAlign w:val="center"/>
            <w:hideMark/>
          </w:tcPr>
          <w:p w14:paraId="5A986B5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554,6</w:t>
            </w:r>
          </w:p>
        </w:tc>
        <w:tc>
          <w:tcPr>
            <w:tcW w:w="239" w:type="pct"/>
            <w:tcBorders>
              <w:top w:val="nil"/>
              <w:left w:val="nil"/>
              <w:bottom w:val="single" w:sz="4" w:space="0" w:color="auto"/>
              <w:right w:val="single" w:sz="4" w:space="0" w:color="auto"/>
            </w:tcBorders>
            <w:shd w:val="clear" w:color="auto" w:fill="auto"/>
            <w:noWrap/>
            <w:vAlign w:val="center"/>
            <w:hideMark/>
          </w:tcPr>
          <w:p w14:paraId="245B6E0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576,8</w:t>
            </w:r>
          </w:p>
        </w:tc>
        <w:tc>
          <w:tcPr>
            <w:tcW w:w="219" w:type="pct"/>
            <w:tcBorders>
              <w:top w:val="nil"/>
              <w:left w:val="nil"/>
              <w:bottom w:val="single" w:sz="4" w:space="0" w:color="auto"/>
              <w:right w:val="single" w:sz="4" w:space="0" w:color="auto"/>
            </w:tcBorders>
            <w:shd w:val="clear" w:color="auto" w:fill="auto"/>
            <w:noWrap/>
            <w:vAlign w:val="center"/>
            <w:hideMark/>
          </w:tcPr>
          <w:p w14:paraId="6298F8E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599,8</w:t>
            </w:r>
          </w:p>
        </w:tc>
        <w:tc>
          <w:tcPr>
            <w:tcW w:w="239" w:type="pct"/>
            <w:tcBorders>
              <w:top w:val="nil"/>
              <w:left w:val="nil"/>
              <w:bottom w:val="single" w:sz="4" w:space="0" w:color="auto"/>
              <w:right w:val="single" w:sz="4" w:space="0" w:color="auto"/>
            </w:tcBorders>
            <w:shd w:val="clear" w:color="auto" w:fill="auto"/>
            <w:noWrap/>
            <w:vAlign w:val="center"/>
            <w:hideMark/>
          </w:tcPr>
          <w:p w14:paraId="21929C0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623,8</w:t>
            </w:r>
          </w:p>
        </w:tc>
        <w:tc>
          <w:tcPr>
            <w:tcW w:w="235" w:type="pct"/>
            <w:tcBorders>
              <w:top w:val="nil"/>
              <w:left w:val="nil"/>
              <w:bottom w:val="single" w:sz="4" w:space="0" w:color="auto"/>
              <w:right w:val="single" w:sz="4" w:space="0" w:color="auto"/>
            </w:tcBorders>
            <w:shd w:val="clear" w:color="auto" w:fill="auto"/>
            <w:noWrap/>
            <w:vAlign w:val="center"/>
            <w:hideMark/>
          </w:tcPr>
          <w:p w14:paraId="1077882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648,8</w:t>
            </w:r>
          </w:p>
        </w:tc>
        <w:tc>
          <w:tcPr>
            <w:tcW w:w="231" w:type="pct"/>
            <w:tcBorders>
              <w:top w:val="nil"/>
              <w:left w:val="nil"/>
              <w:bottom w:val="single" w:sz="4" w:space="0" w:color="auto"/>
              <w:right w:val="single" w:sz="4" w:space="0" w:color="auto"/>
            </w:tcBorders>
            <w:shd w:val="clear" w:color="auto" w:fill="auto"/>
            <w:noWrap/>
            <w:vAlign w:val="center"/>
            <w:hideMark/>
          </w:tcPr>
          <w:p w14:paraId="54AF76C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674,7</w:t>
            </w:r>
          </w:p>
        </w:tc>
        <w:tc>
          <w:tcPr>
            <w:tcW w:w="223" w:type="pct"/>
            <w:tcBorders>
              <w:top w:val="nil"/>
              <w:left w:val="nil"/>
              <w:bottom w:val="single" w:sz="4" w:space="0" w:color="auto"/>
              <w:right w:val="single" w:sz="4" w:space="0" w:color="auto"/>
            </w:tcBorders>
            <w:shd w:val="clear" w:color="auto" w:fill="auto"/>
            <w:noWrap/>
            <w:vAlign w:val="center"/>
            <w:hideMark/>
          </w:tcPr>
          <w:p w14:paraId="6A6C304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701,7</w:t>
            </w:r>
          </w:p>
        </w:tc>
        <w:tc>
          <w:tcPr>
            <w:tcW w:w="227" w:type="pct"/>
            <w:tcBorders>
              <w:top w:val="nil"/>
              <w:left w:val="nil"/>
              <w:bottom w:val="single" w:sz="4" w:space="0" w:color="auto"/>
              <w:right w:val="single" w:sz="4" w:space="0" w:color="auto"/>
            </w:tcBorders>
            <w:shd w:val="clear" w:color="auto" w:fill="auto"/>
            <w:noWrap/>
            <w:vAlign w:val="center"/>
            <w:hideMark/>
          </w:tcPr>
          <w:p w14:paraId="5385871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729,8</w:t>
            </w:r>
          </w:p>
        </w:tc>
        <w:tc>
          <w:tcPr>
            <w:tcW w:w="235" w:type="pct"/>
            <w:tcBorders>
              <w:top w:val="nil"/>
              <w:left w:val="nil"/>
              <w:bottom w:val="single" w:sz="4" w:space="0" w:color="auto"/>
              <w:right w:val="single" w:sz="4" w:space="0" w:color="auto"/>
            </w:tcBorders>
            <w:shd w:val="clear" w:color="auto" w:fill="auto"/>
            <w:noWrap/>
            <w:vAlign w:val="center"/>
            <w:hideMark/>
          </w:tcPr>
          <w:p w14:paraId="449C28A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759,0</w:t>
            </w:r>
          </w:p>
        </w:tc>
      </w:tr>
      <w:tr w:rsidR="00DA4D6E" w:rsidRPr="00DA4D6E" w14:paraId="7186BF75"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28740F08"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Другие расходы, связанные с производством продукции</w:t>
            </w:r>
          </w:p>
        </w:tc>
        <w:tc>
          <w:tcPr>
            <w:tcW w:w="307" w:type="pct"/>
            <w:tcBorders>
              <w:top w:val="nil"/>
              <w:left w:val="nil"/>
              <w:bottom w:val="single" w:sz="4" w:space="0" w:color="auto"/>
              <w:right w:val="single" w:sz="4" w:space="0" w:color="auto"/>
            </w:tcBorders>
            <w:shd w:val="clear" w:color="auto" w:fill="auto"/>
            <w:noWrap/>
            <w:vAlign w:val="center"/>
            <w:hideMark/>
          </w:tcPr>
          <w:p w14:paraId="077171A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26222C6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606,8</w:t>
            </w:r>
          </w:p>
        </w:tc>
        <w:tc>
          <w:tcPr>
            <w:tcW w:w="227" w:type="pct"/>
            <w:tcBorders>
              <w:top w:val="nil"/>
              <w:left w:val="nil"/>
              <w:bottom w:val="single" w:sz="4" w:space="0" w:color="auto"/>
              <w:right w:val="single" w:sz="4" w:space="0" w:color="auto"/>
            </w:tcBorders>
            <w:shd w:val="clear" w:color="auto" w:fill="auto"/>
            <w:noWrap/>
            <w:vAlign w:val="center"/>
            <w:hideMark/>
          </w:tcPr>
          <w:p w14:paraId="080D196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626,6</w:t>
            </w:r>
          </w:p>
        </w:tc>
        <w:tc>
          <w:tcPr>
            <w:tcW w:w="227" w:type="pct"/>
            <w:tcBorders>
              <w:top w:val="nil"/>
              <w:left w:val="nil"/>
              <w:bottom w:val="single" w:sz="4" w:space="0" w:color="auto"/>
              <w:right w:val="single" w:sz="4" w:space="0" w:color="auto"/>
            </w:tcBorders>
            <w:shd w:val="clear" w:color="auto" w:fill="auto"/>
            <w:noWrap/>
            <w:vAlign w:val="center"/>
            <w:hideMark/>
          </w:tcPr>
          <w:p w14:paraId="79940C3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645,1</w:t>
            </w:r>
          </w:p>
        </w:tc>
        <w:tc>
          <w:tcPr>
            <w:tcW w:w="227" w:type="pct"/>
            <w:tcBorders>
              <w:top w:val="nil"/>
              <w:left w:val="nil"/>
              <w:bottom w:val="single" w:sz="4" w:space="0" w:color="auto"/>
              <w:right w:val="single" w:sz="4" w:space="0" w:color="auto"/>
            </w:tcBorders>
            <w:shd w:val="clear" w:color="auto" w:fill="auto"/>
            <w:noWrap/>
            <w:vAlign w:val="center"/>
            <w:hideMark/>
          </w:tcPr>
          <w:p w14:paraId="3FA5494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664,2</w:t>
            </w:r>
          </w:p>
        </w:tc>
        <w:tc>
          <w:tcPr>
            <w:tcW w:w="227" w:type="pct"/>
            <w:tcBorders>
              <w:top w:val="nil"/>
              <w:left w:val="nil"/>
              <w:bottom w:val="single" w:sz="4" w:space="0" w:color="auto"/>
              <w:right w:val="single" w:sz="4" w:space="0" w:color="auto"/>
            </w:tcBorders>
            <w:shd w:val="clear" w:color="auto" w:fill="auto"/>
            <w:noWrap/>
            <w:vAlign w:val="center"/>
            <w:hideMark/>
          </w:tcPr>
          <w:p w14:paraId="42F85A7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683,9</w:t>
            </w:r>
          </w:p>
        </w:tc>
        <w:tc>
          <w:tcPr>
            <w:tcW w:w="227" w:type="pct"/>
            <w:tcBorders>
              <w:top w:val="nil"/>
              <w:left w:val="nil"/>
              <w:bottom w:val="single" w:sz="4" w:space="0" w:color="auto"/>
              <w:right w:val="single" w:sz="4" w:space="0" w:color="auto"/>
            </w:tcBorders>
            <w:shd w:val="clear" w:color="auto" w:fill="auto"/>
            <w:noWrap/>
            <w:vAlign w:val="center"/>
            <w:hideMark/>
          </w:tcPr>
          <w:p w14:paraId="4CB474B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711,2</w:t>
            </w:r>
          </w:p>
        </w:tc>
        <w:tc>
          <w:tcPr>
            <w:tcW w:w="239" w:type="pct"/>
            <w:tcBorders>
              <w:top w:val="nil"/>
              <w:left w:val="nil"/>
              <w:bottom w:val="single" w:sz="4" w:space="0" w:color="auto"/>
              <w:right w:val="single" w:sz="4" w:space="0" w:color="auto"/>
            </w:tcBorders>
            <w:shd w:val="clear" w:color="auto" w:fill="auto"/>
            <w:noWrap/>
            <w:vAlign w:val="center"/>
            <w:hideMark/>
          </w:tcPr>
          <w:p w14:paraId="41EF056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739,7</w:t>
            </w:r>
          </w:p>
        </w:tc>
        <w:tc>
          <w:tcPr>
            <w:tcW w:w="239" w:type="pct"/>
            <w:tcBorders>
              <w:top w:val="nil"/>
              <w:left w:val="nil"/>
              <w:bottom w:val="single" w:sz="4" w:space="0" w:color="auto"/>
              <w:right w:val="single" w:sz="4" w:space="0" w:color="auto"/>
            </w:tcBorders>
            <w:shd w:val="clear" w:color="auto" w:fill="auto"/>
            <w:noWrap/>
            <w:vAlign w:val="center"/>
            <w:hideMark/>
          </w:tcPr>
          <w:p w14:paraId="09AFD1C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769,3</w:t>
            </w:r>
          </w:p>
        </w:tc>
        <w:tc>
          <w:tcPr>
            <w:tcW w:w="239" w:type="pct"/>
            <w:tcBorders>
              <w:top w:val="nil"/>
              <w:left w:val="nil"/>
              <w:bottom w:val="single" w:sz="4" w:space="0" w:color="auto"/>
              <w:right w:val="single" w:sz="4" w:space="0" w:color="auto"/>
            </w:tcBorders>
            <w:shd w:val="clear" w:color="auto" w:fill="auto"/>
            <w:noWrap/>
            <w:vAlign w:val="center"/>
            <w:hideMark/>
          </w:tcPr>
          <w:p w14:paraId="390ECAE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800,0</w:t>
            </w:r>
          </w:p>
        </w:tc>
        <w:tc>
          <w:tcPr>
            <w:tcW w:w="219" w:type="pct"/>
            <w:tcBorders>
              <w:top w:val="nil"/>
              <w:left w:val="nil"/>
              <w:bottom w:val="single" w:sz="4" w:space="0" w:color="auto"/>
              <w:right w:val="single" w:sz="4" w:space="0" w:color="auto"/>
            </w:tcBorders>
            <w:shd w:val="clear" w:color="auto" w:fill="auto"/>
            <w:noWrap/>
            <w:vAlign w:val="center"/>
            <w:hideMark/>
          </w:tcPr>
          <w:p w14:paraId="078BE2E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832,0</w:t>
            </w:r>
          </w:p>
        </w:tc>
        <w:tc>
          <w:tcPr>
            <w:tcW w:w="239" w:type="pct"/>
            <w:tcBorders>
              <w:top w:val="nil"/>
              <w:left w:val="nil"/>
              <w:bottom w:val="single" w:sz="4" w:space="0" w:color="auto"/>
              <w:right w:val="single" w:sz="4" w:space="0" w:color="auto"/>
            </w:tcBorders>
            <w:shd w:val="clear" w:color="auto" w:fill="auto"/>
            <w:noWrap/>
            <w:vAlign w:val="center"/>
            <w:hideMark/>
          </w:tcPr>
          <w:p w14:paraId="1C8D8F7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865,3</w:t>
            </w:r>
          </w:p>
        </w:tc>
        <w:tc>
          <w:tcPr>
            <w:tcW w:w="235" w:type="pct"/>
            <w:tcBorders>
              <w:top w:val="nil"/>
              <w:left w:val="nil"/>
              <w:bottom w:val="single" w:sz="4" w:space="0" w:color="auto"/>
              <w:right w:val="single" w:sz="4" w:space="0" w:color="auto"/>
            </w:tcBorders>
            <w:shd w:val="clear" w:color="auto" w:fill="auto"/>
            <w:noWrap/>
            <w:vAlign w:val="center"/>
            <w:hideMark/>
          </w:tcPr>
          <w:p w14:paraId="7DC59B3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899,9</w:t>
            </w:r>
          </w:p>
        </w:tc>
        <w:tc>
          <w:tcPr>
            <w:tcW w:w="231" w:type="pct"/>
            <w:tcBorders>
              <w:top w:val="nil"/>
              <w:left w:val="nil"/>
              <w:bottom w:val="single" w:sz="4" w:space="0" w:color="auto"/>
              <w:right w:val="single" w:sz="4" w:space="0" w:color="auto"/>
            </w:tcBorders>
            <w:shd w:val="clear" w:color="auto" w:fill="auto"/>
            <w:noWrap/>
            <w:vAlign w:val="center"/>
            <w:hideMark/>
          </w:tcPr>
          <w:p w14:paraId="20E1C9F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935,9</w:t>
            </w:r>
          </w:p>
        </w:tc>
        <w:tc>
          <w:tcPr>
            <w:tcW w:w="223" w:type="pct"/>
            <w:tcBorders>
              <w:top w:val="nil"/>
              <w:left w:val="nil"/>
              <w:bottom w:val="single" w:sz="4" w:space="0" w:color="auto"/>
              <w:right w:val="single" w:sz="4" w:space="0" w:color="auto"/>
            </w:tcBorders>
            <w:shd w:val="clear" w:color="auto" w:fill="auto"/>
            <w:noWrap/>
            <w:vAlign w:val="center"/>
            <w:hideMark/>
          </w:tcPr>
          <w:p w14:paraId="110E730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973,4</w:t>
            </w:r>
          </w:p>
        </w:tc>
        <w:tc>
          <w:tcPr>
            <w:tcW w:w="227" w:type="pct"/>
            <w:tcBorders>
              <w:top w:val="nil"/>
              <w:left w:val="nil"/>
              <w:bottom w:val="single" w:sz="4" w:space="0" w:color="auto"/>
              <w:right w:val="single" w:sz="4" w:space="0" w:color="auto"/>
            </w:tcBorders>
            <w:shd w:val="clear" w:color="auto" w:fill="auto"/>
            <w:noWrap/>
            <w:vAlign w:val="center"/>
            <w:hideMark/>
          </w:tcPr>
          <w:p w14:paraId="725FD35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1 012,3</w:t>
            </w:r>
          </w:p>
        </w:tc>
        <w:tc>
          <w:tcPr>
            <w:tcW w:w="235" w:type="pct"/>
            <w:tcBorders>
              <w:top w:val="nil"/>
              <w:left w:val="nil"/>
              <w:bottom w:val="single" w:sz="4" w:space="0" w:color="auto"/>
              <w:right w:val="single" w:sz="4" w:space="0" w:color="auto"/>
            </w:tcBorders>
            <w:shd w:val="clear" w:color="auto" w:fill="auto"/>
            <w:noWrap/>
            <w:vAlign w:val="center"/>
            <w:hideMark/>
          </w:tcPr>
          <w:p w14:paraId="613CB8B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1 052,8</w:t>
            </w:r>
          </w:p>
        </w:tc>
      </w:tr>
      <w:tr w:rsidR="00DA4D6E" w:rsidRPr="00DA4D6E" w14:paraId="00A98260"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596BE530"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Общехозяйственные расходы, относимые к  операционным</w:t>
            </w:r>
          </w:p>
        </w:tc>
        <w:tc>
          <w:tcPr>
            <w:tcW w:w="307" w:type="pct"/>
            <w:tcBorders>
              <w:top w:val="nil"/>
              <w:left w:val="nil"/>
              <w:bottom w:val="single" w:sz="4" w:space="0" w:color="auto"/>
              <w:right w:val="single" w:sz="4" w:space="0" w:color="auto"/>
            </w:tcBorders>
            <w:shd w:val="clear" w:color="auto" w:fill="auto"/>
            <w:noWrap/>
            <w:vAlign w:val="center"/>
            <w:hideMark/>
          </w:tcPr>
          <w:p w14:paraId="1B443BA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23B2428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2 737,1</w:t>
            </w:r>
          </w:p>
        </w:tc>
        <w:tc>
          <w:tcPr>
            <w:tcW w:w="227" w:type="pct"/>
            <w:tcBorders>
              <w:top w:val="nil"/>
              <w:left w:val="nil"/>
              <w:bottom w:val="single" w:sz="4" w:space="0" w:color="auto"/>
              <w:right w:val="single" w:sz="4" w:space="0" w:color="auto"/>
            </w:tcBorders>
            <w:shd w:val="clear" w:color="auto" w:fill="auto"/>
            <w:noWrap/>
            <w:vAlign w:val="center"/>
            <w:hideMark/>
          </w:tcPr>
          <w:p w14:paraId="08ADFC8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2 826,3</w:t>
            </w:r>
          </w:p>
        </w:tc>
        <w:tc>
          <w:tcPr>
            <w:tcW w:w="227" w:type="pct"/>
            <w:tcBorders>
              <w:top w:val="nil"/>
              <w:left w:val="nil"/>
              <w:bottom w:val="single" w:sz="4" w:space="0" w:color="auto"/>
              <w:right w:val="single" w:sz="4" w:space="0" w:color="auto"/>
            </w:tcBorders>
            <w:shd w:val="clear" w:color="auto" w:fill="auto"/>
            <w:noWrap/>
            <w:vAlign w:val="center"/>
            <w:hideMark/>
          </w:tcPr>
          <w:p w14:paraId="15BC5F5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2 909,9</w:t>
            </w:r>
          </w:p>
        </w:tc>
        <w:tc>
          <w:tcPr>
            <w:tcW w:w="227" w:type="pct"/>
            <w:tcBorders>
              <w:top w:val="nil"/>
              <w:left w:val="nil"/>
              <w:bottom w:val="single" w:sz="4" w:space="0" w:color="auto"/>
              <w:right w:val="single" w:sz="4" w:space="0" w:color="auto"/>
            </w:tcBorders>
            <w:shd w:val="clear" w:color="auto" w:fill="auto"/>
            <w:noWrap/>
            <w:vAlign w:val="center"/>
            <w:hideMark/>
          </w:tcPr>
          <w:p w14:paraId="76A35AB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2 996,1</w:t>
            </w:r>
          </w:p>
        </w:tc>
        <w:tc>
          <w:tcPr>
            <w:tcW w:w="227" w:type="pct"/>
            <w:tcBorders>
              <w:top w:val="nil"/>
              <w:left w:val="nil"/>
              <w:bottom w:val="single" w:sz="4" w:space="0" w:color="auto"/>
              <w:right w:val="single" w:sz="4" w:space="0" w:color="auto"/>
            </w:tcBorders>
            <w:shd w:val="clear" w:color="auto" w:fill="auto"/>
            <w:noWrap/>
            <w:vAlign w:val="center"/>
            <w:hideMark/>
          </w:tcPr>
          <w:p w14:paraId="73DBCF7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3 084,7</w:t>
            </w:r>
          </w:p>
        </w:tc>
        <w:tc>
          <w:tcPr>
            <w:tcW w:w="227" w:type="pct"/>
            <w:tcBorders>
              <w:top w:val="nil"/>
              <w:left w:val="nil"/>
              <w:bottom w:val="single" w:sz="4" w:space="0" w:color="auto"/>
              <w:right w:val="single" w:sz="4" w:space="0" w:color="auto"/>
            </w:tcBorders>
            <w:shd w:val="clear" w:color="auto" w:fill="auto"/>
            <w:noWrap/>
            <w:vAlign w:val="center"/>
            <w:hideMark/>
          </w:tcPr>
          <w:p w14:paraId="52B39A1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3 208,1</w:t>
            </w:r>
          </w:p>
        </w:tc>
        <w:tc>
          <w:tcPr>
            <w:tcW w:w="239" w:type="pct"/>
            <w:tcBorders>
              <w:top w:val="nil"/>
              <w:left w:val="nil"/>
              <w:bottom w:val="single" w:sz="4" w:space="0" w:color="auto"/>
              <w:right w:val="single" w:sz="4" w:space="0" w:color="auto"/>
            </w:tcBorders>
            <w:shd w:val="clear" w:color="auto" w:fill="auto"/>
            <w:noWrap/>
            <w:vAlign w:val="center"/>
            <w:hideMark/>
          </w:tcPr>
          <w:p w14:paraId="4F2B60A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3 336,5</w:t>
            </w:r>
          </w:p>
        </w:tc>
        <w:tc>
          <w:tcPr>
            <w:tcW w:w="239" w:type="pct"/>
            <w:tcBorders>
              <w:top w:val="nil"/>
              <w:left w:val="nil"/>
              <w:bottom w:val="single" w:sz="4" w:space="0" w:color="auto"/>
              <w:right w:val="single" w:sz="4" w:space="0" w:color="auto"/>
            </w:tcBorders>
            <w:shd w:val="clear" w:color="auto" w:fill="auto"/>
            <w:noWrap/>
            <w:vAlign w:val="center"/>
            <w:hideMark/>
          </w:tcPr>
          <w:p w14:paraId="4E281A5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3 469,9</w:t>
            </w:r>
          </w:p>
        </w:tc>
        <w:tc>
          <w:tcPr>
            <w:tcW w:w="239" w:type="pct"/>
            <w:tcBorders>
              <w:top w:val="nil"/>
              <w:left w:val="nil"/>
              <w:bottom w:val="single" w:sz="4" w:space="0" w:color="auto"/>
              <w:right w:val="single" w:sz="4" w:space="0" w:color="auto"/>
            </w:tcBorders>
            <w:shd w:val="clear" w:color="auto" w:fill="auto"/>
            <w:noWrap/>
            <w:vAlign w:val="center"/>
            <w:hideMark/>
          </w:tcPr>
          <w:p w14:paraId="738791D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3 608,7</w:t>
            </w:r>
          </w:p>
        </w:tc>
        <w:tc>
          <w:tcPr>
            <w:tcW w:w="219" w:type="pct"/>
            <w:tcBorders>
              <w:top w:val="nil"/>
              <w:left w:val="nil"/>
              <w:bottom w:val="single" w:sz="4" w:space="0" w:color="auto"/>
              <w:right w:val="single" w:sz="4" w:space="0" w:color="auto"/>
            </w:tcBorders>
            <w:shd w:val="clear" w:color="auto" w:fill="auto"/>
            <w:noWrap/>
            <w:vAlign w:val="center"/>
            <w:hideMark/>
          </w:tcPr>
          <w:p w14:paraId="32F29FD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3 753,1</w:t>
            </w:r>
          </w:p>
        </w:tc>
        <w:tc>
          <w:tcPr>
            <w:tcW w:w="239" w:type="pct"/>
            <w:tcBorders>
              <w:top w:val="nil"/>
              <w:left w:val="nil"/>
              <w:bottom w:val="single" w:sz="4" w:space="0" w:color="auto"/>
              <w:right w:val="single" w:sz="4" w:space="0" w:color="auto"/>
            </w:tcBorders>
            <w:shd w:val="clear" w:color="auto" w:fill="auto"/>
            <w:noWrap/>
            <w:vAlign w:val="center"/>
            <w:hideMark/>
          </w:tcPr>
          <w:p w14:paraId="20EB314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3 903,2</w:t>
            </w:r>
          </w:p>
        </w:tc>
        <w:tc>
          <w:tcPr>
            <w:tcW w:w="235" w:type="pct"/>
            <w:tcBorders>
              <w:top w:val="nil"/>
              <w:left w:val="nil"/>
              <w:bottom w:val="single" w:sz="4" w:space="0" w:color="auto"/>
              <w:right w:val="single" w:sz="4" w:space="0" w:color="auto"/>
            </w:tcBorders>
            <w:shd w:val="clear" w:color="auto" w:fill="auto"/>
            <w:noWrap/>
            <w:vAlign w:val="center"/>
            <w:hideMark/>
          </w:tcPr>
          <w:p w14:paraId="79CD7A4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4 059,3</w:t>
            </w:r>
          </w:p>
        </w:tc>
        <w:tc>
          <w:tcPr>
            <w:tcW w:w="231" w:type="pct"/>
            <w:tcBorders>
              <w:top w:val="nil"/>
              <w:left w:val="nil"/>
              <w:bottom w:val="single" w:sz="4" w:space="0" w:color="auto"/>
              <w:right w:val="single" w:sz="4" w:space="0" w:color="auto"/>
            </w:tcBorders>
            <w:shd w:val="clear" w:color="auto" w:fill="auto"/>
            <w:noWrap/>
            <w:vAlign w:val="center"/>
            <w:hideMark/>
          </w:tcPr>
          <w:p w14:paraId="5AD8022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4 221,7</w:t>
            </w:r>
          </w:p>
        </w:tc>
        <w:tc>
          <w:tcPr>
            <w:tcW w:w="223" w:type="pct"/>
            <w:tcBorders>
              <w:top w:val="nil"/>
              <w:left w:val="nil"/>
              <w:bottom w:val="single" w:sz="4" w:space="0" w:color="auto"/>
              <w:right w:val="single" w:sz="4" w:space="0" w:color="auto"/>
            </w:tcBorders>
            <w:shd w:val="clear" w:color="auto" w:fill="auto"/>
            <w:noWrap/>
            <w:vAlign w:val="center"/>
            <w:hideMark/>
          </w:tcPr>
          <w:p w14:paraId="2BD86E3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4 390,6</w:t>
            </w:r>
          </w:p>
        </w:tc>
        <w:tc>
          <w:tcPr>
            <w:tcW w:w="227" w:type="pct"/>
            <w:tcBorders>
              <w:top w:val="nil"/>
              <w:left w:val="nil"/>
              <w:bottom w:val="single" w:sz="4" w:space="0" w:color="auto"/>
              <w:right w:val="single" w:sz="4" w:space="0" w:color="auto"/>
            </w:tcBorders>
            <w:shd w:val="clear" w:color="auto" w:fill="auto"/>
            <w:noWrap/>
            <w:vAlign w:val="center"/>
            <w:hideMark/>
          </w:tcPr>
          <w:p w14:paraId="2908DCB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4 566,2</w:t>
            </w:r>
          </w:p>
        </w:tc>
        <w:tc>
          <w:tcPr>
            <w:tcW w:w="235" w:type="pct"/>
            <w:tcBorders>
              <w:top w:val="nil"/>
              <w:left w:val="nil"/>
              <w:bottom w:val="single" w:sz="4" w:space="0" w:color="auto"/>
              <w:right w:val="single" w:sz="4" w:space="0" w:color="auto"/>
            </w:tcBorders>
            <w:shd w:val="clear" w:color="auto" w:fill="auto"/>
            <w:noWrap/>
            <w:vAlign w:val="center"/>
            <w:hideMark/>
          </w:tcPr>
          <w:p w14:paraId="540937A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4 748,8</w:t>
            </w:r>
          </w:p>
        </w:tc>
      </w:tr>
      <w:tr w:rsidR="00DA4D6E" w:rsidRPr="00DA4D6E" w14:paraId="76D74692"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01FB5BE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ОПЕРАЦИОННЫЕ РАСХОДЫ (на передачу)</w:t>
            </w:r>
          </w:p>
        </w:tc>
        <w:tc>
          <w:tcPr>
            <w:tcW w:w="307" w:type="pct"/>
            <w:tcBorders>
              <w:top w:val="nil"/>
              <w:left w:val="nil"/>
              <w:bottom w:val="single" w:sz="4" w:space="0" w:color="auto"/>
              <w:right w:val="single" w:sz="4" w:space="0" w:color="auto"/>
            </w:tcBorders>
            <w:shd w:val="clear" w:color="auto" w:fill="auto"/>
            <w:noWrap/>
            <w:vAlign w:val="center"/>
            <w:hideMark/>
          </w:tcPr>
          <w:p w14:paraId="23010A7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9FAD43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4 494,15</w:t>
            </w:r>
          </w:p>
        </w:tc>
        <w:tc>
          <w:tcPr>
            <w:tcW w:w="227" w:type="pct"/>
            <w:tcBorders>
              <w:top w:val="nil"/>
              <w:left w:val="nil"/>
              <w:bottom w:val="single" w:sz="4" w:space="0" w:color="auto"/>
              <w:right w:val="single" w:sz="4" w:space="0" w:color="auto"/>
            </w:tcBorders>
            <w:shd w:val="clear" w:color="auto" w:fill="auto"/>
            <w:noWrap/>
            <w:vAlign w:val="center"/>
            <w:hideMark/>
          </w:tcPr>
          <w:p w14:paraId="26AB81B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4 640,52</w:t>
            </w:r>
          </w:p>
        </w:tc>
        <w:tc>
          <w:tcPr>
            <w:tcW w:w="227" w:type="pct"/>
            <w:tcBorders>
              <w:top w:val="nil"/>
              <w:left w:val="nil"/>
              <w:bottom w:val="single" w:sz="4" w:space="0" w:color="auto"/>
              <w:right w:val="single" w:sz="4" w:space="0" w:color="auto"/>
            </w:tcBorders>
            <w:shd w:val="clear" w:color="auto" w:fill="auto"/>
            <w:noWrap/>
            <w:vAlign w:val="center"/>
            <w:hideMark/>
          </w:tcPr>
          <w:p w14:paraId="1C9CB30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4 777,88</w:t>
            </w:r>
          </w:p>
        </w:tc>
        <w:tc>
          <w:tcPr>
            <w:tcW w:w="227" w:type="pct"/>
            <w:tcBorders>
              <w:top w:val="nil"/>
              <w:left w:val="nil"/>
              <w:bottom w:val="single" w:sz="4" w:space="0" w:color="auto"/>
              <w:right w:val="single" w:sz="4" w:space="0" w:color="auto"/>
            </w:tcBorders>
            <w:shd w:val="clear" w:color="auto" w:fill="auto"/>
            <w:noWrap/>
            <w:vAlign w:val="center"/>
            <w:hideMark/>
          </w:tcPr>
          <w:p w14:paraId="428D1A6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4 919,30</w:t>
            </w:r>
          </w:p>
        </w:tc>
        <w:tc>
          <w:tcPr>
            <w:tcW w:w="227" w:type="pct"/>
            <w:tcBorders>
              <w:top w:val="nil"/>
              <w:left w:val="nil"/>
              <w:bottom w:val="single" w:sz="4" w:space="0" w:color="auto"/>
              <w:right w:val="single" w:sz="4" w:space="0" w:color="auto"/>
            </w:tcBorders>
            <w:shd w:val="clear" w:color="auto" w:fill="auto"/>
            <w:noWrap/>
            <w:vAlign w:val="center"/>
            <w:hideMark/>
          </w:tcPr>
          <w:p w14:paraId="3A3B2C8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5 064,92</w:t>
            </w:r>
          </w:p>
        </w:tc>
        <w:tc>
          <w:tcPr>
            <w:tcW w:w="227" w:type="pct"/>
            <w:tcBorders>
              <w:top w:val="nil"/>
              <w:left w:val="nil"/>
              <w:bottom w:val="single" w:sz="4" w:space="0" w:color="auto"/>
              <w:right w:val="single" w:sz="4" w:space="0" w:color="auto"/>
            </w:tcBorders>
            <w:shd w:val="clear" w:color="auto" w:fill="auto"/>
            <w:noWrap/>
            <w:vAlign w:val="center"/>
            <w:hideMark/>
          </w:tcPr>
          <w:p w14:paraId="0B28E11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5 267,52</w:t>
            </w:r>
          </w:p>
        </w:tc>
        <w:tc>
          <w:tcPr>
            <w:tcW w:w="239" w:type="pct"/>
            <w:tcBorders>
              <w:top w:val="nil"/>
              <w:left w:val="nil"/>
              <w:bottom w:val="single" w:sz="4" w:space="0" w:color="auto"/>
              <w:right w:val="single" w:sz="4" w:space="0" w:color="auto"/>
            </w:tcBorders>
            <w:shd w:val="clear" w:color="auto" w:fill="auto"/>
            <w:noWrap/>
            <w:vAlign w:val="center"/>
            <w:hideMark/>
          </w:tcPr>
          <w:p w14:paraId="3A50B86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5 478,22</w:t>
            </w:r>
          </w:p>
        </w:tc>
        <w:tc>
          <w:tcPr>
            <w:tcW w:w="239" w:type="pct"/>
            <w:tcBorders>
              <w:top w:val="nil"/>
              <w:left w:val="nil"/>
              <w:bottom w:val="single" w:sz="4" w:space="0" w:color="auto"/>
              <w:right w:val="single" w:sz="4" w:space="0" w:color="auto"/>
            </w:tcBorders>
            <w:shd w:val="clear" w:color="auto" w:fill="auto"/>
            <w:noWrap/>
            <w:vAlign w:val="center"/>
            <w:hideMark/>
          </w:tcPr>
          <w:p w14:paraId="45BE267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5 697,35</w:t>
            </w:r>
          </w:p>
        </w:tc>
        <w:tc>
          <w:tcPr>
            <w:tcW w:w="239" w:type="pct"/>
            <w:tcBorders>
              <w:top w:val="nil"/>
              <w:left w:val="nil"/>
              <w:bottom w:val="single" w:sz="4" w:space="0" w:color="auto"/>
              <w:right w:val="single" w:sz="4" w:space="0" w:color="auto"/>
            </w:tcBorders>
            <w:shd w:val="clear" w:color="auto" w:fill="auto"/>
            <w:noWrap/>
            <w:vAlign w:val="center"/>
            <w:hideMark/>
          </w:tcPr>
          <w:p w14:paraId="2AD6C38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5 925,24</w:t>
            </w:r>
          </w:p>
        </w:tc>
        <w:tc>
          <w:tcPr>
            <w:tcW w:w="219" w:type="pct"/>
            <w:tcBorders>
              <w:top w:val="nil"/>
              <w:left w:val="nil"/>
              <w:bottom w:val="single" w:sz="4" w:space="0" w:color="auto"/>
              <w:right w:val="single" w:sz="4" w:space="0" w:color="auto"/>
            </w:tcBorders>
            <w:shd w:val="clear" w:color="auto" w:fill="auto"/>
            <w:noWrap/>
            <w:vAlign w:val="center"/>
            <w:hideMark/>
          </w:tcPr>
          <w:p w14:paraId="0C16F3A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6 162,25</w:t>
            </w:r>
          </w:p>
        </w:tc>
        <w:tc>
          <w:tcPr>
            <w:tcW w:w="239" w:type="pct"/>
            <w:tcBorders>
              <w:top w:val="nil"/>
              <w:left w:val="nil"/>
              <w:bottom w:val="single" w:sz="4" w:space="0" w:color="auto"/>
              <w:right w:val="single" w:sz="4" w:space="0" w:color="auto"/>
            </w:tcBorders>
            <w:shd w:val="clear" w:color="auto" w:fill="auto"/>
            <w:noWrap/>
            <w:vAlign w:val="center"/>
            <w:hideMark/>
          </w:tcPr>
          <w:p w14:paraId="678DDB3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6 408,74</w:t>
            </w:r>
          </w:p>
        </w:tc>
        <w:tc>
          <w:tcPr>
            <w:tcW w:w="235" w:type="pct"/>
            <w:tcBorders>
              <w:top w:val="nil"/>
              <w:left w:val="nil"/>
              <w:bottom w:val="single" w:sz="4" w:space="0" w:color="auto"/>
              <w:right w:val="single" w:sz="4" w:space="0" w:color="auto"/>
            </w:tcBorders>
            <w:shd w:val="clear" w:color="auto" w:fill="auto"/>
            <w:noWrap/>
            <w:vAlign w:val="center"/>
            <w:hideMark/>
          </w:tcPr>
          <w:p w14:paraId="48203B8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6 665,09</w:t>
            </w:r>
          </w:p>
        </w:tc>
        <w:tc>
          <w:tcPr>
            <w:tcW w:w="231" w:type="pct"/>
            <w:tcBorders>
              <w:top w:val="nil"/>
              <w:left w:val="nil"/>
              <w:bottom w:val="single" w:sz="4" w:space="0" w:color="auto"/>
              <w:right w:val="single" w:sz="4" w:space="0" w:color="auto"/>
            </w:tcBorders>
            <w:shd w:val="clear" w:color="auto" w:fill="auto"/>
            <w:noWrap/>
            <w:vAlign w:val="center"/>
            <w:hideMark/>
          </w:tcPr>
          <w:p w14:paraId="1799774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6 931,69</w:t>
            </w:r>
          </w:p>
        </w:tc>
        <w:tc>
          <w:tcPr>
            <w:tcW w:w="223" w:type="pct"/>
            <w:tcBorders>
              <w:top w:val="nil"/>
              <w:left w:val="nil"/>
              <w:bottom w:val="single" w:sz="4" w:space="0" w:color="auto"/>
              <w:right w:val="single" w:sz="4" w:space="0" w:color="auto"/>
            </w:tcBorders>
            <w:shd w:val="clear" w:color="auto" w:fill="auto"/>
            <w:noWrap/>
            <w:vAlign w:val="center"/>
            <w:hideMark/>
          </w:tcPr>
          <w:p w14:paraId="7580A2B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7 208,96</w:t>
            </w:r>
          </w:p>
        </w:tc>
        <w:tc>
          <w:tcPr>
            <w:tcW w:w="227" w:type="pct"/>
            <w:tcBorders>
              <w:top w:val="nil"/>
              <w:left w:val="nil"/>
              <w:bottom w:val="single" w:sz="4" w:space="0" w:color="auto"/>
              <w:right w:val="single" w:sz="4" w:space="0" w:color="auto"/>
            </w:tcBorders>
            <w:shd w:val="clear" w:color="auto" w:fill="auto"/>
            <w:noWrap/>
            <w:vAlign w:val="center"/>
            <w:hideMark/>
          </w:tcPr>
          <w:p w14:paraId="62EF703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7 497,32</w:t>
            </w:r>
          </w:p>
        </w:tc>
        <w:tc>
          <w:tcPr>
            <w:tcW w:w="235" w:type="pct"/>
            <w:tcBorders>
              <w:top w:val="nil"/>
              <w:left w:val="nil"/>
              <w:bottom w:val="single" w:sz="4" w:space="0" w:color="auto"/>
              <w:right w:val="single" w:sz="4" w:space="0" w:color="auto"/>
            </w:tcBorders>
            <w:shd w:val="clear" w:color="auto" w:fill="auto"/>
            <w:noWrap/>
            <w:vAlign w:val="center"/>
            <w:hideMark/>
          </w:tcPr>
          <w:p w14:paraId="16AFF1A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7 797,21</w:t>
            </w:r>
          </w:p>
        </w:tc>
      </w:tr>
      <w:tr w:rsidR="00DA4D6E" w:rsidRPr="00DA4D6E" w14:paraId="52174139"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3BBB4F3E"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оплату труда</w:t>
            </w:r>
          </w:p>
        </w:tc>
        <w:tc>
          <w:tcPr>
            <w:tcW w:w="307" w:type="pct"/>
            <w:tcBorders>
              <w:top w:val="nil"/>
              <w:left w:val="nil"/>
              <w:bottom w:val="single" w:sz="4" w:space="0" w:color="auto"/>
              <w:right w:val="single" w:sz="4" w:space="0" w:color="auto"/>
            </w:tcBorders>
            <w:shd w:val="clear" w:color="auto" w:fill="auto"/>
            <w:noWrap/>
            <w:vAlign w:val="center"/>
            <w:hideMark/>
          </w:tcPr>
          <w:p w14:paraId="1BDBCF4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5AAB6A6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3 932,8</w:t>
            </w:r>
          </w:p>
        </w:tc>
        <w:tc>
          <w:tcPr>
            <w:tcW w:w="227" w:type="pct"/>
            <w:tcBorders>
              <w:top w:val="nil"/>
              <w:left w:val="nil"/>
              <w:bottom w:val="single" w:sz="4" w:space="0" w:color="auto"/>
              <w:right w:val="single" w:sz="4" w:space="0" w:color="auto"/>
            </w:tcBorders>
            <w:shd w:val="clear" w:color="auto" w:fill="auto"/>
            <w:noWrap/>
            <w:vAlign w:val="center"/>
            <w:hideMark/>
          </w:tcPr>
          <w:p w14:paraId="7D1EA1B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4 060,9</w:t>
            </w:r>
          </w:p>
        </w:tc>
        <w:tc>
          <w:tcPr>
            <w:tcW w:w="227" w:type="pct"/>
            <w:tcBorders>
              <w:top w:val="nil"/>
              <w:left w:val="nil"/>
              <w:bottom w:val="single" w:sz="4" w:space="0" w:color="auto"/>
              <w:right w:val="single" w:sz="4" w:space="0" w:color="auto"/>
            </w:tcBorders>
            <w:shd w:val="clear" w:color="auto" w:fill="auto"/>
            <w:noWrap/>
            <w:vAlign w:val="center"/>
            <w:hideMark/>
          </w:tcPr>
          <w:p w14:paraId="1B2E428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4 181,1</w:t>
            </w:r>
          </w:p>
        </w:tc>
        <w:tc>
          <w:tcPr>
            <w:tcW w:w="227" w:type="pct"/>
            <w:tcBorders>
              <w:top w:val="nil"/>
              <w:left w:val="nil"/>
              <w:bottom w:val="single" w:sz="4" w:space="0" w:color="auto"/>
              <w:right w:val="single" w:sz="4" w:space="0" w:color="auto"/>
            </w:tcBorders>
            <w:shd w:val="clear" w:color="auto" w:fill="auto"/>
            <w:noWrap/>
            <w:vAlign w:val="center"/>
            <w:hideMark/>
          </w:tcPr>
          <w:p w14:paraId="58BAB0C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4 304,9</w:t>
            </w:r>
          </w:p>
        </w:tc>
        <w:tc>
          <w:tcPr>
            <w:tcW w:w="227" w:type="pct"/>
            <w:tcBorders>
              <w:top w:val="nil"/>
              <w:left w:val="nil"/>
              <w:bottom w:val="single" w:sz="4" w:space="0" w:color="auto"/>
              <w:right w:val="single" w:sz="4" w:space="0" w:color="auto"/>
            </w:tcBorders>
            <w:shd w:val="clear" w:color="auto" w:fill="auto"/>
            <w:noWrap/>
            <w:vAlign w:val="center"/>
            <w:hideMark/>
          </w:tcPr>
          <w:p w14:paraId="0D1C683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4 432,3</w:t>
            </w:r>
          </w:p>
        </w:tc>
        <w:tc>
          <w:tcPr>
            <w:tcW w:w="227" w:type="pct"/>
            <w:tcBorders>
              <w:top w:val="nil"/>
              <w:left w:val="nil"/>
              <w:bottom w:val="single" w:sz="4" w:space="0" w:color="auto"/>
              <w:right w:val="single" w:sz="4" w:space="0" w:color="auto"/>
            </w:tcBorders>
            <w:shd w:val="clear" w:color="auto" w:fill="auto"/>
            <w:noWrap/>
            <w:vAlign w:val="center"/>
            <w:hideMark/>
          </w:tcPr>
          <w:p w14:paraId="15D68FA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4 609,6</w:t>
            </w:r>
          </w:p>
        </w:tc>
        <w:tc>
          <w:tcPr>
            <w:tcW w:w="239" w:type="pct"/>
            <w:tcBorders>
              <w:top w:val="nil"/>
              <w:left w:val="nil"/>
              <w:bottom w:val="single" w:sz="4" w:space="0" w:color="auto"/>
              <w:right w:val="single" w:sz="4" w:space="0" w:color="auto"/>
            </w:tcBorders>
            <w:shd w:val="clear" w:color="auto" w:fill="auto"/>
            <w:noWrap/>
            <w:vAlign w:val="center"/>
            <w:hideMark/>
          </w:tcPr>
          <w:p w14:paraId="6351975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4 794,0</w:t>
            </w:r>
          </w:p>
        </w:tc>
        <w:tc>
          <w:tcPr>
            <w:tcW w:w="239" w:type="pct"/>
            <w:tcBorders>
              <w:top w:val="nil"/>
              <w:left w:val="nil"/>
              <w:bottom w:val="single" w:sz="4" w:space="0" w:color="auto"/>
              <w:right w:val="single" w:sz="4" w:space="0" w:color="auto"/>
            </w:tcBorders>
            <w:shd w:val="clear" w:color="auto" w:fill="auto"/>
            <w:noWrap/>
            <w:vAlign w:val="center"/>
            <w:hideMark/>
          </w:tcPr>
          <w:p w14:paraId="4C27BBB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4 985,7</w:t>
            </w:r>
          </w:p>
        </w:tc>
        <w:tc>
          <w:tcPr>
            <w:tcW w:w="239" w:type="pct"/>
            <w:tcBorders>
              <w:top w:val="nil"/>
              <w:left w:val="nil"/>
              <w:bottom w:val="single" w:sz="4" w:space="0" w:color="auto"/>
              <w:right w:val="single" w:sz="4" w:space="0" w:color="auto"/>
            </w:tcBorders>
            <w:shd w:val="clear" w:color="auto" w:fill="auto"/>
            <w:noWrap/>
            <w:vAlign w:val="center"/>
            <w:hideMark/>
          </w:tcPr>
          <w:p w14:paraId="2B5A71B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5 185,2</w:t>
            </w:r>
          </w:p>
        </w:tc>
        <w:tc>
          <w:tcPr>
            <w:tcW w:w="219" w:type="pct"/>
            <w:tcBorders>
              <w:top w:val="nil"/>
              <w:left w:val="nil"/>
              <w:bottom w:val="single" w:sz="4" w:space="0" w:color="auto"/>
              <w:right w:val="single" w:sz="4" w:space="0" w:color="auto"/>
            </w:tcBorders>
            <w:shd w:val="clear" w:color="auto" w:fill="auto"/>
            <w:noWrap/>
            <w:vAlign w:val="center"/>
            <w:hideMark/>
          </w:tcPr>
          <w:p w14:paraId="47CA5A5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5 392,6</w:t>
            </w:r>
          </w:p>
        </w:tc>
        <w:tc>
          <w:tcPr>
            <w:tcW w:w="239" w:type="pct"/>
            <w:tcBorders>
              <w:top w:val="nil"/>
              <w:left w:val="nil"/>
              <w:bottom w:val="single" w:sz="4" w:space="0" w:color="auto"/>
              <w:right w:val="single" w:sz="4" w:space="0" w:color="auto"/>
            </w:tcBorders>
            <w:shd w:val="clear" w:color="auto" w:fill="auto"/>
            <w:noWrap/>
            <w:vAlign w:val="center"/>
            <w:hideMark/>
          </w:tcPr>
          <w:p w14:paraId="38F7BC8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5 608,3</w:t>
            </w:r>
          </w:p>
        </w:tc>
        <w:tc>
          <w:tcPr>
            <w:tcW w:w="235" w:type="pct"/>
            <w:tcBorders>
              <w:top w:val="nil"/>
              <w:left w:val="nil"/>
              <w:bottom w:val="single" w:sz="4" w:space="0" w:color="auto"/>
              <w:right w:val="single" w:sz="4" w:space="0" w:color="auto"/>
            </w:tcBorders>
            <w:shd w:val="clear" w:color="auto" w:fill="auto"/>
            <w:noWrap/>
            <w:vAlign w:val="center"/>
            <w:hideMark/>
          </w:tcPr>
          <w:p w14:paraId="13085E7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5 832,6</w:t>
            </w:r>
          </w:p>
        </w:tc>
        <w:tc>
          <w:tcPr>
            <w:tcW w:w="231" w:type="pct"/>
            <w:tcBorders>
              <w:top w:val="nil"/>
              <w:left w:val="nil"/>
              <w:bottom w:val="single" w:sz="4" w:space="0" w:color="auto"/>
              <w:right w:val="single" w:sz="4" w:space="0" w:color="auto"/>
            </w:tcBorders>
            <w:shd w:val="clear" w:color="auto" w:fill="auto"/>
            <w:noWrap/>
            <w:vAlign w:val="center"/>
            <w:hideMark/>
          </w:tcPr>
          <w:p w14:paraId="431D93E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6 065,9</w:t>
            </w:r>
          </w:p>
        </w:tc>
        <w:tc>
          <w:tcPr>
            <w:tcW w:w="223" w:type="pct"/>
            <w:tcBorders>
              <w:top w:val="nil"/>
              <w:left w:val="nil"/>
              <w:bottom w:val="single" w:sz="4" w:space="0" w:color="auto"/>
              <w:right w:val="single" w:sz="4" w:space="0" w:color="auto"/>
            </w:tcBorders>
            <w:shd w:val="clear" w:color="auto" w:fill="auto"/>
            <w:noWrap/>
            <w:vAlign w:val="center"/>
            <w:hideMark/>
          </w:tcPr>
          <w:p w14:paraId="60C03BD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6 308,5</w:t>
            </w:r>
          </w:p>
        </w:tc>
        <w:tc>
          <w:tcPr>
            <w:tcW w:w="227" w:type="pct"/>
            <w:tcBorders>
              <w:top w:val="nil"/>
              <w:left w:val="nil"/>
              <w:bottom w:val="single" w:sz="4" w:space="0" w:color="auto"/>
              <w:right w:val="single" w:sz="4" w:space="0" w:color="auto"/>
            </w:tcBorders>
            <w:shd w:val="clear" w:color="auto" w:fill="auto"/>
            <w:noWrap/>
            <w:vAlign w:val="center"/>
            <w:hideMark/>
          </w:tcPr>
          <w:p w14:paraId="49C3A98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6 560,9</w:t>
            </w:r>
          </w:p>
        </w:tc>
        <w:tc>
          <w:tcPr>
            <w:tcW w:w="235" w:type="pct"/>
            <w:tcBorders>
              <w:top w:val="nil"/>
              <w:left w:val="nil"/>
              <w:bottom w:val="single" w:sz="4" w:space="0" w:color="auto"/>
              <w:right w:val="single" w:sz="4" w:space="0" w:color="auto"/>
            </w:tcBorders>
            <w:shd w:val="clear" w:color="auto" w:fill="auto"/>
            <w:noWrap/>
            <w:vAlign w:val="center"/>
            <w:hideMark/>
          </w:tcPr>
          <w:p w14:paraId="724B696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6 823,3</w:t>
            </w:r>
          </w:p>
        </w:tc>
      </w:tr>
      <w:tr w:rsidR="00DA4D6E" w:rsidRPr="00DA4D6E" w14:paraId="6A5AB1EB"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612E1985"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Общехозяйственные расходы, относимые к  операционным</w:t>
            </w:r>
          </w:p>
        </w:tc>
        <w:tc>
          <w:tcPr>
            <w:tcW w:w="307" w:type="pct"/>
            <w:tcBorders>
              <w:top w:val="nil"/>
              <w:left w:val="nil"/>
              <w:bottom w:val="single" w:sz="4" w:space="0" w:color="auto"/>
              <w:right w:val="single" w:sz="4" w:space="0" w:color="auto"/>
            </w:tcBorders>
            <w:shd w:val="clear" w:color="auto" w:fill="auto"/>
            <w:noWrap/>
            <w:vAlign w:val="center"/>
            <w:hideMark/>
          </w:tcPr>
          <w:p w14:paraId="4096002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55907CC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561,3</w:t>
            </w:r>
          </w:p>
        </w:tc>
        <w:tc>
          <w:tcPr>
            <w:tcW w:w="227" w:type="pct"/>
            <w:tcBorders>
              <w:top w:val="nil"/>
              <w:left w:val="nil"/>
              <w:bottom w:val="single" w:sz="4" w:space="0" w:color="auto"/>
              <w:right w:val="single" w:sz="4" w:space="0" w:color="auto"/>
            </w:tcBorders>
            <w:shd w:val="clear" w:color="auto" w:fill="auto"/>
            <w:noWrap/>
            <w:vAlign w:val="center"/>
            <w:hideMark/>
          </w:tcPr>
          <w:p w14:paraId="2310E43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579,6</w:t>
            </w:r>
          </w:p>
        </w:tc>
        <w:tc>
          <w:tcPr>
            <w:tcW w:w="227" w:type="pct"/>
            <w:tcBorders>
              <w:top w:val="nil"/>
              <w:left w:val="nil"/>
              <w:bottom w:val="single" w:sz="4" w:space="0" w:color="auto"/>
              <w:right w:val="single" w:sz="4" w:space="0" w:color="auto"/>
            </w:tcBorders>
            <w:shd w:val="clear" w:color="auto" w:fill="auto"/>
            <w:noWrap/>
            <w:vAlign w:val="center"/>
            <w:hideMark/>
          </w:tcPr>
          <w:p w14:paraId="5A101C1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596,8</w:t>
            </w:r>
          </w:p>
        </w:tc>
        <w:tc>
          <w:tcPr>
            <w:tcW w:w="227" w:type="pct"/>
            <w:tcBorders>
              <w:top w:val="nil"/>
              <w:left w:val="nil"/>
              <w:bottom w:val="single" w:sz="4" w:space="0" w:color="auto"/>
              <w:right w:val="single" w:sz="4" w:space="0" w:color="auto"/>
            </w:tcBorders>
            <w:shd w:val="clear" w:color="auto" w:fill="auto"/>
            <w:noWrap/>
            <w:vAlign w:val="center"/>
            <w:hideMark/>
          </w:tcPr>
          <w:p w14:paraId="3711D5A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614,4</w:t>
            </w:r>
          </w:p>
        </w:tc>
        <w:tc>
          <w:tcPr>
            <w:tcW w:w="227" w:type="pct"/>
            <w:tcBorders>
              <w:top w:val="nil"/>
              <w:left w:val="nil"/>
              <w:bottom w:val="single" w:sz="4" w:space="0" w:color="auto"/>
              <w:right w:val="single" w:sz="4" w:space="0" w:color="auto"/>
            </w:tcBorders>
            <w:shd w:val="clear" w:color="auto" w:fill="auto"/>
            <w:noWrap/>
            <w:vAlign w:val="center"/>
            <w:hideMark/>
          </w:tcPr>
          <w:p w14:paraId="423F205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632,6</w:t>
            </w:r>
          </w:p>
        </w:tc>
        <w:tc>
          <w:tcPr>
            <w:tcW w:w="227" w:type="pct"/>
            <w:tcBorders>
              <w:top w:val="nil"/>
              <w:left w:val="nil"/>
              <w:bottom w:val="single" w:sz="4" w:space="0" w:color="auto"/>
              <w:right w:val="single" w:sz="4" w:space="0" w:color="auto"/>
            </w:tcBorders>
            <w:shd w:val="clear" w:color="auto" w:fill="auto"/>
            <w:noWrap/>
            <w:vAlign w:val="center"/>
            <w:hideMark/>
          </w:tcPr>
          <w:p w14:paraId="0AC8A94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657,9</w:t>
            </w:r>
          </w:p>
        </w:tc>
        <w:tc>
          <w:tcPr>
            <w:tcW w:w="239" w:type="pct"/>
            <w:tcBorders>
              <w:top w:val="nil"/>
              <w:left w:val="nil"/>
              <w:bottom w:val="single" w:sz="4" w:space="0" w:color="auto"/>
              <w:right w:val="single" w:sz="4" w:space="0" w:color="auto"/>
            </w:tcBorders>
            <w:shd w:val="clear" w:color="auto" w:fill="auto"/>
            <w:noWrap/>
            <w:vAlign w:val="center"/>
            <w:hideMark/>
          </w:tcPr>
          <w:p w14:paraId="4F131CC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684,3</w:t>
            </w:r>
          </w:p>
        </w:tc>
        <w:tc>
          <w:tcPr>
            <w:tcW w:w="239" w:type="pct"/>
            <w:tcBorders>
              <w:top w:val="nil"/>
              <w:left w:val="nil"/>
              <w:bottom w:val="single" w:sz="4" w:space="0" w:color="auto"/>
              <w:right w:val="single" w:sz="4" w:space="0" w:color="auto"/>
            </w:tcBorders>
            <w:shd w:val="clear" w:color="auto" w:fill="auto"/>
            <w:noWrap/>
            <w:vAlign w:val="center"/>
            <w:hideMark/>
          </w:tcPr>
          <w:p w14:paraId="2B43CE2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711,6</w:t>
            </w:r>
          </w:p>
        </w:tc>
        <w:tc>
          <w:tcPr>
            <w:tcW w:w="239" w:type="pct"/>
            <w:tcBorders>
              <w:top w:val="nil"/>
              <w:left w:val="nil"/>
              <w:bottom w:val="single" w:sz="4" w:space="0" w:color="auto"/>
              <w:right w:val="single" w:sz="4" w:space="0" w:color="auto"/>
            </w:tcBorders>
            <w:shd w:val="clear" w:color="auto" w:fill="auto"/>
            <w:noWrap/>
            <w:vAlign w:val="center"/>
            <w:hideMark/>
          </w:tcPr>
          <w:p w14:paraId="6349133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740,1</w:t>
            </w:r>
          </w:p>
        </w:tc>
        <w:tc>
          <w:tcPr>
            <w:tcW w:w="219" w:type="pct"/>
            <w:tcBorders>
              <w:top w:val="nil"/>
              <w:left w:val="nil"/>
              <w:bottom w:val="single" w:sz="4" w:space="0" w:color="auto"/>
              <w:right w:val="single" w:sz="4" w:space="0" w:color="auto"/>
            </w:tcBorders>
            <w:shd w:val="clear" w:color="auto" w:fill="auto"/>
            <w:noWrap/>
            <w:vAlign w:val="center"/>
            <w:hideMark/>
          </w:tcPr>
          <w:p w14:paraId="0573561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769,7</w:t>
            </w:r>
          </w:p>
        </w:tc>
        <w:tc>
          <w:tcPr>
            <w:tcW w:w="239" w:type="pct"/>
            <w:tcBorders>
              <w:top w:val="nil"/>
              <w:left w:val="nil"/>
              <w:bottom w:val="single" w:sz="4" w:space="0" w:color="auto"/>
              <w:right w:val="single" w:sz="4" w:space="0" w:color="auto"/>
            </w:tcBorders>
            <w:shd w:val="clear" w:color="auto" w:fill="auto"/>
            <w:noWrap/>
            <w:vAlign w:val="center"/>
            <w:hideMark/>
          </w:tcPr>
          <w:p w14:paraId="34BB594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800,5</w:t>
            </w:r>
          </w:p>
        </w:tc>
        <w:tc>
          <w:tcPr>
            <w:tcW w:w="235" w:type="pct"/>
            <w:tcBorders>
              <w:top w:val="nil"/>
              <w:left w:val="nil"/>
              <w:bottom w:val="single" w:sz="4" w:space="0" w:color="auto"/>
              <w:right w:val="single" w:sz="4" w:space="0" w:color="auto"/>
            </w:tcBorders>
            <w:shd w:val="clear" w:color="auto" w:fill="auto"/>
            <w:noWrap/>
            <w:vAlign w:val="center"/>
            <w:hideMark/>
          </w:tcPr>
          <w:p w14:paraId="125D8C6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832,5</w:t>
            </w:r>
          </w:p>
        </w:tc>
        <w:tc>
          <w:tcPr>
            <w:tcW w:w="231" w:type="pct"/>
            <w:tcBorders>
              <w:top w:val="nil"/>
              <w:left w:val="nil"/>
              <w:bottom w:val="single" w:sz="4" w:space="0" w:color="auto"/>
              <w:right w:val="single" w:sz="4" w:space="0" w:color="auto"/>
            </w:tcBorders>
            <w:shd w:val="clear" w:color="auto" w:fill="auto"/>
            <w:noWrap/>
            <w:vAlign w:val="center"/>
            <w:hideMark/>
          </w:tcPr>
          <w:p w14:paraId="29DF41E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865,8</w:t>
            </w:r>
          </w:p>
        </w:tc>
        <w:tc>
          <w:tcPr>
            <w:tcW w:w="223" w:type="pct"/>
            <w:tcBorders>
              <w:top w:val="nil"/>
              <w:left w:val="nil"/>
              <w:bottom w:val="single" w:sz="4" w:space="0" w:color="auto"/>
              <w:right w:val="single" w:sz="4" w:space="0" w:color="auto"/>
            </w:tcBorders>
            <w:shd w:val="clear" w:color="auto" w:fill="auto"/>
            <w:noWrap/>
            <w:vAlign w:val="center"/>
            <w:hideMark/>
          </w:tcPr>
          <w:p w14:paraId="74F0EF0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900,4</w:t>
            </w:r>
          </w:p>
        </w:tc>
        <w:tc>
          <w:tcPr>
            <w:tcW w:w="227" w:type="pct"/>
            <w:tcBorders>
              <w:top w:val="nil"/>
              <w:left w:val="nil"/>
              <w:bottom w:val="single" w:sz="4" w:space="0" w:color="auto"/>
              <w:right w:val="single" w:sz="4" w:space="0" w:color="auto"/>
            </w:tcBorders>
            <w:shd w:val="clear" w:color="auto" w:fill="auto"/>
            <w:noWrap/>
            <w:vAlign w:val="center"/>
            <w:hideMark/>
          </w:tcPr>
          <w:p w14:paraId="5A0E8F6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936,4</w:t>
            </w:r>
          </w:p>
        </w:tc>
        <w:tc>
          <w:tcPr>
            <w:tcW w:w="235" w:type="pct"/>
            <w:tcBorders>
              <w:top w:val="nil"/>
              <w:left w:val="nil"/>
              <w:bottom w:val="single" w:sz="4" w:space="0" w:color="auto"/>
              <w:right w:val="single" w:sz="4" w:space="0" w:color="auto"/>
            </w:tcBorders>
            <w:shd w:val="clear" w:color="auto" w:fill="auto"/>
            <w:noWrap/>
            <w:vAlign w:val="center"/>
            <w:hideMark/>
          </w:tcPr>
          <w:p w14:paraId="7BA0FEC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973,9</w:t>
            </w:r>
          </w:p>
        </w:tc>
      </w:tr>
      <w:tr w:rsidR="00DA4D6E" w:rsidRPr="00DA4D6E" w14:paraId="0CA7B66F"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3468630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НЕПОДКОНТРОЛЬНЫЕ РАСХОДЫ (на производство)</w:t>
            </w:r>
          </w:p>
        </w:tc>
        <w:tc>
          <w:tcPr>
            <w:tcW w:w="307" w:type="pct"/>
            <w:tcBorders>
              <w:top w:val="nil"/>
              <w:left w:val="nil"/>
              <w:bottom w:val="single" w:sz="4" w:space="0" w:color="auto"/>
              <w:right w:val="single" w:sz="4" w:space="0" w:color="auto"/>
            </w:tcBorders>
            <w:shd w:val="clear" w:color="auto" w:fill="auto"/>
            <w:noWrap/>
            <w:vAlign w:val="center"/>
            <w:hideMark/>
          </w:tcPr>
          <w:p w14:paraId="23AB070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7338DC4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5618,07</w:t>
            </w:r>
          </w:p>
        </w:tc>
        <w:tc>
          <w:tcPr>
            <w:tcW w:w="227" w:type="pct"/>
            <w:tcBorders>
              <w:top w:val="nil"/>
              <w:left w:val="nil"/>
              <w:bottom w:val="single" w:sz="4" w:space="0" w:color="auto"/>
              <w:right w:val="single" w:sz="4" w:space="0" w:color="auto"/>
            </w:tcBorders>
            <w:shd w:val="clear" w:color="auto" w:fill="auto"/>
            <w:noWrap/>
            <w:vAlign w:val="center"/>
            <w:hideMark/>
          </w:tcPr>
          <w:p w14:paraId="67674FA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5809,66</w:t>
            </w:r>
          </w:p>
        </w:tc>
        <w:tc>
          <w:tcPr>
            <w:tcW w:w="227" w:type="pct"/>
            <w:tcBorders>
              <w:top w:val="nil"/>
              <w:left w:val="nil"/>
              <w:bottom w:val="single" w:sz="4" w:space="0" w:color="auto"/>
              <w:right w:val="single" w:sz="4" w:space="0" w:color="auto"/>
            </w:tcBorders>
            <w:shd w:val="clear" w:color="auto" w:fill="auto"/>
            <w:noWrap/>
            <w:vAlign w:val="center"/>
            <w:hideMark/>
          </w:tcPr>
          <w:p w14:paraId="0166CA6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6014,92</w:t>
            </w:r>
          </w:p>
        </w:tc>
        <w:tc>
          <w:tcPr>
            <w:tcW w:w="227" w:type="pct"/>
            <w:tcBorders>
              <w:top w:val="nil"/>
              <w:left w:val="nil"/>
              <w:bottom w:val="single" w:sz="4" w:space="0" w:color="auto"/>
              <w:right w:val="single" w:sz="4" w:space="0" w:color="auto"/>
            </w:tcBorders>
            <w:shd w:val="clear" w:color="auto" w:fill="auto"/>
            <w:noWrap/>
            <w:vAlign w:val="center"/>
            <w:hideMark/>
          </w:tcPr>
          <w:p w14:paraId="5F6F8F0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6228,53</w:t>
            </w:r>
          </w:p>
        </w:tc>
        <w:tc>
          <w:tcPr>
            <w:tcW w:w="227" w:type="pct"/>
            <w:tcBorders>
              <w:top w:val="nil"/>
              <w:left w:val="nil"/>
              <w:bottom w:val="single" w:sz="4" w:space="0" w:color="auto"/>
              <w:right w:val="single" w:sz="4" w:space="0" w:color="auto"/>
            </w:tcBorders>
            <w:shd w:val="clear" w:color="auto" w:fill="auto"/>
            <w:noWrap/>
            <w:vAlign w:val="center"/>
            <w:hideMark/>
          </w:tcPr>
          <w:p w14:paraId="55CE256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6430,87</w:t>
            </w:r>
          </w:p>
        </w:tc>
        <w:tc>
          <w:tcPr>
            <w:tcW w:w="227" w:type="pct"/>
            <w:tcBorders>
              <w:top w:val="nil"/>
              <w:left w:val="nil"/>
              <w:bottom w:val="single" w:sz="4" w:space="0" w:color="auto"/>
              <w:right w:val="single" w:sz="4" w:space="0" w:color="auto"/>
            </w:tcBorders>
            <w:shd w:val="clear" w:color="auto" w:fill="auto"/>
            <w:noWrap/>
            <w:vAlign w:val="center"/>
            <w:hideMark/>
          </w:tcPr>
          <w:p w14:paraId="607DD86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6659,14</w:t>
            </w:r>
          </w:p>
        </w:tc>
        <w:tc>
          <w:tcPr>
            <w:tcW w:w="239" w:type="pct"/>
            <w:tcBorders>
              <w:top w:val="nil"/>
              <w:left w:val="nil"/>
              <w:bottom w:val="single" w:sz="4" w:space="0" w:color="auto"/>
              <w:right w:val="single" w:sz="4" w:space="0" w:color="auto"/>
            </w:tcBorders>
            <w:shd w:val="clear" w:color="auto" w:fill="auto"/>
            <w:noWrap/>
            <w:vAlign w:val="center"/>
            <w:hideMark/>
          </w:tcPr>
          <w:p w14:paraId="56E2D3A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6896,64</w:t>
            </w:r>
          </w:p>
        </w:tc>
        <w:tc>
          <w:tcPr>
            <w:tcW w:w="239" w:type="pct"/>
            <w:tcBorders>
              <w:top w:val="nil"/>
              <w:left w:val="nil"/>
              <w:bottom w:val="single" w:sz="4" w:space="0" w:color="auto"/>
              <w:right w:val="single" w:sz="4" w:space="0" w:color="auto"/>
            </w:tcBorders>
            <w:shd w:val="clear" w:color="auto" w:fill="auto"/>
            <w:noWrap/>
            <w:vAlign w:val="center"/>
            <w:hideMark/>
          </w:tcPr>
          <w:p w14:paraId="56DECCB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7143,75</w:t>
            </w:r>
          </w:p>
        </w:tc>
        <w:tc>
          <w:tcPr>
            <w:tcW w:w="239" w:type="pct"/>
            <w:tcBorders>
              <w:top w:val="nil"/>
              <w:left w:val="nil"/>
              <w:bottom w:val="single" w:sz="4" w:space="0" w:color="auto"/>
              <w:right w:val="single" w:sz="4" w:space="0" w:color="auto"/>
            </w:tcBorders>
            <w:shd w:val="clear" w:color="auto" w:fill="auto"/>
            <w:noWrap/>
            <w:vAlign w:val="center"/>
            <w:hideMark/>
          </w:tcPr>
          <w:p w14:paraId="3C61606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7400,85</w:t>
            </w:r>
          </w:p>
        </w:tc>
        <w:tc>
          <w:tcPr>
            <w:tcW w:w="219" w:type="pct"/>
            <w:tcBorders>
              <w:top w:val="nil"/>
              <w:left w:val="nil"/>
              <w:bottom w:val="single" w:sz="4" w:space="0" w:color="auto"/>
              <w:right w:val="single" w:sz="4" w:space="0" w:color="auto"/>
            </w:tcBorders>
            <w:shd w:val="clear" w:color="auto" w:fill="auto"/>
            <w:noWrap/>
            <w:vAlign w:val="center"/>
            <w:hideMark/>
          </w:tcPr>
          <w:p w14:paraId="7EBC1EE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7668,35</w:t>
            </w:r>
          </w:p>
        </w:tc>
        <w:tc>
          <w:tcPr>
            <w:tcW w:w="239" w:type="pct"/>
            <w:tcBorders>
              <w:top w:val="nil"/>
              <w:left w:val="nil"/>
              <w:bottom w:val="single" w:sz="4" w:space="0" w:color="auto"/>
              <w:right w:val="single" w:sz="4" w:space="0" w:color="auto"/>
            </w:tcBorders>
            <w:shd w:val="clear" w:color="auto" w:fill="auto"/>
            <w:noWrap/>
            <w:vAlign w:val="center"/>
            <w:hideMark/>
          </w:tcPr>
          <w:p w14:paraId="11FAEC8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7946,65</w:t>
            </w:r>
          </w:p>
        </w:tc>
        <w:tc>
          <w:tcPr>
            <w:tcW w:w="235" w:type="pct"/>
            <w:tcBorders>
              <w:top w:val="nil"/>
              <w:left w:val="nil"/>
              <w:bottom w:val="single" w:sz="4" w:space="0" w:color="auto"/>
              <w:right w:val="single" w:sz="4" w:space="0" w:color="auto"/>
            </w:tcBorders>
            <w:shd w:val="clear" w:color="auto" w:fill="auto"/>
            <w:noWrap/>
            <w:vAlign w:val="center"/>
            <w:hideMark/>
          </w:tcPr>
          <w:p w14:paraId="624F96C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8236,20</w:t>
            </w:r>
          </w:p>
        </w:tc>
        <w:tc>
          <w:tcPr>
            <w:tcW w:w="231" w:type="pct"/>
            <w:tcBorders>
              <w:top w:val="nil"/>
              <w:left w:val="nil"/>
              <w:bottom w:val="single" w:sz="4" w:space="0" w:color="auto"/>
              <w:right w:val="single" w:sz="4" w:space="0" w:color="auto"/>
            </w:tcBorders>
            <w:shd w:val="clear" w:color="auto" w:fill="auto"/>
            <w:noWrap/>
            <w:vAlign w:val="center"/>
            <w:hideMark/>
          </w:tcPr>
          <w:p w14:paraId="22585DE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8537,43</w:t>
            </w:r>
          </w:p>
        </w:tc>
        <w:tc>
          <w:tcPr>
            <w:tcW w:w="223" w:type="pct"/>
            <w:tcBorders>
              <w:top w:val="nil"/>
              <w:left w:val="nil"/>
              <w:bottom w:val="single" w:sz="4" w:space="0" w:color="auto"/>
              <w:right w:val="single" w:sz="4" w:space="0" w:color="auto"/>
            </w:tcBorders>
            <w:shd w:val="clear" w:color="auto" w:fill="auto"/>
            <w:noWrap/>
            <w:vAlign w:val="center"/>
            <w:hideMark/>
          </w:tcPr>
          <w:p w14:paraId="331772A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8850,82</w:t>
            </w:r>
          </w:p>
        </w:tc>
        <w:tc>
          <w:tcPr>
            <w:tcW w:w="227" w:type="pct"/>
            <w:tcBorders>
              <w:top w:val="nil"/>
              <w:left w:val="nil"/>
              <w:bottom w:val="single" w:sz="4" w:space="0" w:color="auto"/>
              <w:right w:val="single" w:sz="4" w:space="0" w:color="auto"/>
            </w:tcBorders>
            <w:shd w:val="clear" w:color="auto" w:fill="auto"/>
            <w:noWrap/>
            <w:vAlign w:val="center"/>
            <w:hideMark/>
          </w:tcPr>
          <w:p w14:paraId="25968E0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9176,86</w:t>
            </w:r>
          </w:p>
        </w:tc>
        <w:tc>
          <w:tcPr>
            <w:tcW w:w="235" w:type="pct"/>
            <w:tcBorders>
              <w:top w:val="nil"/>
              <w:left w:val="nil"/>
              <w:bottom w:val="single" w:sz="4" w:space="0" w:color="auto"/>
              <w:right w:val="single" w:sz="4" w:space="0" w:color="auto"/>
            </w:tcBorders>
            <w:shd w:val="clear" w:color="auto" w:fill="auto"/>
            <w:noWrap/>
            <w:vAlign w:val="center"/>
            <w:hideMark/>
          </w:tcPr>
          <w:p w14:paraId="1BD31A6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9516,04</w:t>
            </w:r>
          </w:p>
        </w:tc>
      </w:tr>
      <w:tr w:rsidR="00DA4D6E" w:rsidRPr="00DA4D6E" w14:paraId="3092B45E"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190E86D6"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Отчисления на социальные нужды</w:t>
            </w:r>
          </w:p>
        </w:tc>
        <w:tc>
          <w:tcPr>
            <w:tcW w:w="307" w:type="pct"/>
            <w:tcBorders>
              <w:top w:val="nil"/>
              <w:left w:val="nil"/>
              <w:bottom w:val="single" w:sz="4" w:space="0" w:color="auto"/>
              <w:right w:val="single" w:sz="4" w:space="0" w:color="auto"/>
            </w:tcBorders>
            <w:shd w:val="clear" w:color="auto" w:fill="auto"/>
            <w:noWrap/>
            <w:vAlign w:val="center"/>
            <w:hideMark/>
          </w:tcPr>
          <w:p w14:paraId="5D57704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7E7BE20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4535,96</w:t>
            </w:r>
          </w:p>
        </w:tc>
        <w:tc>
          <w:tcPr>
            <w:tcW w:w="227" w:type="pct"/>
            <w:tcBorders>
              <w:top w:val="nil"/>
              <w:left w:val="nil"/>
              <w:bottom w:val="single" w:sz="4" w:space="0" w:color="auto"/>
              <w:right w:val="single" w:sz="4" w:space="0" w:color="auto"/>
            </w:tcBorders>
            <w:shd w:val="clear" w:color="auto" w:fill="auto"/>
            <w:noWrap/>
            <w:vAlign w:val="center"/>
            <w:hideMark/>
          </w:tcPr>
          <w:p w14:paraId="719C3A1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4683,70</w:t>
            </w:r>
          </w:p>
        </w:tc>
        <w:tc>
          <w:tcPr>
            <w:tcW w:w="227" w:type="pct"/>
            <w:tcBorders>
              <w:top w:val="nil"/>
              <w:left w:val="nil"/>
              <w:bottom w:val="single" w:sz="4" w:space="0" w:color="auto"/>
              <w:right w:val="single" w:sz="4" w:space="0" w:color="auto"/>
            </w:tcBorders>
            <w:shd w:val="clear" w:color="auto" w:fill="auto"/>
            <w:noWrap/>
            <w:vAlign w:val="center"/>
            <w:hideMark/>
          </w:tcPr>
          <w:p w14:paraId="116E03F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4822,34</w:t>
            </w:r>
          </w:p>
        </w:tc>
        <w:tc>
          <w:tcPr>
            <w:tcW w:w="227" w:type="pct"/>
            <w:tcBorders>
              <w:top w:val="nil"/>
              <w:left w:val="nil"/>
              <w:bottom w:val="single" w:sz="4" w:space="0" w:color="auto"/>
              <w:right w:val="single" w:sz="4" w:space="0" w:color="auto"/>
            </w:tcBorders>
            <w:shd w:val="clear" w:color="auto" w:fill="auto"/>
            <w:noWrap/>
            <w:vAlign w:val="center"/>
            <w:hideMark/>
          </w:tcPr>
          <w:p w14:paraId="4499D7D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4965,08</w:t>
            </w:r>
          </w:p>
        </w:tc>
        <w:tc>
          <w:tcPr>
            <w:tcW w:w="227" w:type="pct"/>
            <w:tcBorders>
              <w:top w:val="nil"/>
              <w:left w:val="nil"/>
              <w:bottom w:val="single" w:sz="4" w:space="0" w:color="auto"/>
              <w:right w:val="single" w:sz="4" w:space="0" w:color="auto"/>
            </w:tcBorders>
            <w:shd w:val="clear" w:color="auto" w:fill="auto"/>
            <w:noWrap/>
            <w:vAlign w:val="center"/>
            <w:hideMark/>
          </w:tcPr>
          <w:p w14:paraId="5CFA422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5112,05</w:t>
            </w:r>
          </w:p>
        </w:tc>
        <w:tc>
          <w:tcPr>
            <w:tcW w:w="227" w:type="pct"/>
            <w:tcBorders>
              <w:top w:val="nil"/>
              <w:left w:val="nil"/>
              <w:bottom w:val="single" w:sz="4" w:space="0" w:color="auto"/>
              <w:right w:val="single" w:sz="4" w:space="0" w:color="auto"/>
            </w:tcBorders>
            <w:shd w:val="clear" w:color="auto" w:fill="auto"/>
            <w:noWrap/>
            <w:vAlign w:val="center"/>
            <w:hideMark/>
          </w:tcPr>
          <w:p w14:paraId="07C88CF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5316,53</w:t>
            </w:r>
          </w:p>
        </w:tc>
        <w:tc>
          <w:tcPr>
            <w:tcW w:w="239" w:type="pct"/>
            <w:tcBorders>
              <w:top w:val="nil"/>
              <w:left w:val="nil"/>
              <w:bottom w:val="single" w:sz="4" w:space="0" w:color="auto"/>
              <w:right w:val="single" w:sz="4" w:space="0" w:color="auto"/>
            </w:tcBorders>
            <w:shd w:val="clear" w:color="auto" w:fill="auto"/>
            <w:noWrap/>
            <w:vAlign w:val="center"/>
            <w:hideMark/>
          </w:tcPr>
          <w:p w14:paraId="33D58FF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5529,19</w:t>
            </w:r>
          </w:p>
        </w:tc>
        <w:tc>
          <w:tcPr>
            <w:tcW w:w="239" w:type="pct"/>
            <w:tcBorders>
              <w:top w:val="nil"/>
              <w:left w:val="nil"/>
              <w:bottom w:val="single" w:sz="4" w:space="0" w:color="auto"/>
              <w:right w:val="single" w:sz="4" w:space="0" w:color="auto"/>
            </w:tcBorders>
            <w:shd w:val="clear" w:color="auto" w:fill="auto"/>
            <w:noWrap/>
            <w:vAlign w:val="center"/>
            <w:hideMark/>
          </w:tcPr>
          <w:p w14:paraId="22FFD5B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5750,36</w:t>
            </w:r>
          </w:p>
        </w:tc>
        <w:tc>
          <w:tcPr>
            <w:tcW w:w="239" w:type="pct"/>
            <w:tcBorders>
              <w:top w:val="nil"/>
              <w:left w:val="nil"/>
              <w:bottom w:val="single" w:sz="4" w:space="0" w:color="auto"/>
              <w:right w:val="single" w:sz="4" w:space="0" w:color="auto"/>
            </w:tcBorders>
            <w:shd w:val="clear" w:color="auto" w:fill="auto"/>
            <w:noWrap/>
            <w:vAlign w:val="center"/>
            <w:hideMark/>
          </w:tcPr>
          <w:p w14:paraId="4BB673B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5980,37</w:t>
            </w:r>
          </w:p>
        </w:tc>
        <w:tc>
          <w:tcPr>
            <w:tcW w:w="219" w:type="pct"/>
            <w:tcBorders>
              <w:top w:val="nil"/>
              <w:left w:val="nil"/>
              <w:bottom w:val="single" w:sz="4" w:space="0" w:color="auto"/>
              <w:right w:val="single" w:sz="4" w:space="0" w:color="auto"/>
            </w:tcBorders>
            <w:shd w:val="clear" w:color="auto" w:fill="auto"/>
            <w:noWrap/>
            <w:vAlign w:val="center"/>
            <w:hideMark/>
          </w:tcPr>
          <w:p w14:paraId="31813F9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6219,59</w:t>
            </w:r>
          </w:p>
        </w:tc>
        <w:tc>
          <w:tcPr>
            <w:tcW w:w="239" w:type="pct"/>
            <w:tcBorders>
              <w:top w:val="nil"/>
              <w:left w:val="nil"/>
              <w:bottom w:val="single" w:sz="4" w:space="0" w:color="auto"/>
              <w:right w:val="single" w:sz="4" w:space="0" w:color="auto"/>
            </w:tcBorders>
            <w:shd w:val="clear" w:color="auto" w:fill="auto"/>
            <w:noWrap/>
            <w:vAlign w:val="center"/>
            <w:hideMark/>
          </w:tcPr>
          <w:p w14:paraId="4670779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6468,37</w:t>
            </w:r>
          </w:p>
        </w:tc>
        <w:tc>
          <w:tcPr>
            <w:tcW w:w="235" w:type="pct"/>
            <w:tcBorders>
              <w:top w:val="nil"/>
              <w:left w:val="nil"/>
              <w:bottom w:val="single" w:sz="4" w:space="0" w:color="auto"/>
              <w:right w:val="single" w:sz="4" w:space="0" w:color="auto"/>
            </w:tcBorders>
            <w:shd w:val="clear" w:color="auto" w:fill="auto"/>
            <w:noWrap/>
            <w:vAlign w:val="center"/>
            <w:hideMark/>
          </w:tcPr>
          <w:p w14:paraId="63A8B47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6727,11</w:t>
            </w:r>
          </w:p>
        </w:tc>
        <w:tc>
          <w:tcPr>
            <w:tcW w:w="231" w:type="pct"/>
            <w:tcBorders>
              <w:top w:val="nil"/>
              <w:left w:val="nil"/>
              <w:bottom w:val="single" w:sz="4" w:space="0" w:color="auto"/>
              <w:right w:val="single" w:sz="4" w:space="0" w:color="auto"/>
            </w:tcBorders>
            <w:shd w:val="clear" w:color="auto" w:fill="auto"/>
            <w:noWrap/>
            <w:vAlign w:val="center"/>
            <w:hideMark/>
          </w:tcPr>
          <w:p w14:paraId="5A21416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6996,19</w:t>
            </w:r>
          </w:p>
        </w:tc>
        <w:tc>
          <w:tcPr>
            <w:tcW w:w="223" w:type="pct"/>
            <w:tcBorders>
              <w:top w:val="nil"/>
              <w:left w:val="nil"/>
              <w:bottom w:val="single" w:sz="4" w:space="0" w:color="auto"/>
              <w:right w:val="single" w:sz="4" w:space="0" w:color="auto"/>
            </w:tcBorders>
            <w:shd w:val="clear" w:color="auto" w:fill="auto"/>
            <w:noWrap/>
            <w:vAlign w:val="center"/>
            <w:hideMark/>
          </w:tcPr>
          <w:p w14:paraId="48D7016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7276,04</w:t>
            </w:r>
          </w:p>
        </w:tc>
        <w:tc>
          <w:tcPr>
            <w:tcW w:w="227" w:type="pct"/>
            <w:tcBorders>
              <w:top w:val="nil"/>
              <w:left w:val="nil"/>
              <w:bottom w:val="single" w:sz="4" w:space="0" w:color="auto"/>
              <w:right w:val="single" w:sz="4" w:space="0" w:color="auto"/>
            </w:tcBorders>
            <w:shd w:val="clear" w:color="auto" w:fill="auto"/>
            <w:noWrap/>
            <w:vAlign w:val="center"/>
            <w:hideMark/>
          </w:tcPr>
          <w:p w14:paraId="7B5CD4D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7567,08</w:t>
            </w:r>
          </w:p>
        </w:tc>
        <w:tc>
          <w:tcPr>
            <w:tcW w:w="235" w:type="pct"/>
            <w:tcBorders>
              <w:top w:val="nil"/>
              <w:left w:val="nil"/>
              <w:bottom w:val="single" w:sz="4" w:space="0" w:color="auto"/>
              <w:right w:val="single" w:sz="4" w:space="0" w:color="auto"/>
            </w:tcBorders>
            <w:shd w:val="clear" w:color="auto" w:fill="auto"/>
            <w:noWrap/>
            <w:vAlign w:val="center"/>
            <w:hideMark/>
          </w:tcPr>
          <w:p w14:paraId="335DCD1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7869,76</w:t>
            </w:r>
          </w:p>
        </w:tc>
      </w:tr>
      <w:tr w:rsidR="00DA4D6E" w:rsidRPr="00DA4D6E" w14:paraId="3E2FC61D"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071E4408"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Расходы на уплату налогов, сборов и других обязательных платежей</w:t>
            </w:r>
          </w:p>
        </w:tc>
        <w:tc>
          <w:tcPr>
            <w:tcW w:w="307" w:type="pct"/>
            <w:tcBorders>
              <w:top w:val="nil"/>
              <w:left w:val="nil"/>
              <w:bottom w:val="single" w:sz="4" w:space="0" w:color="auto"/>
              <w:right w:val="single" w:sz="4" w:space="0" w:color="auto"/>
            </w:tcBorders>
            <w:shd w:val="clear" w:color="auto" w:fill="auto"/>
            <w:noWrap/>
            <w:vAlign w:val="center"/>
            <w:hideMark/>
          </w:tcPr>
          <w:p w14:paraId="2F249E2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2AD32CC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27" w:type="pct"/>
            <w:tcBorders>
              <w:top w:val="nil"/>
              <w:left w:val="nil"/>
              <w:bottom w:val="single" w:sz="4" w:space="0" w:color="auto"/>
              <w:right w:val="single" w:sz="4" w:space="0" w:color="auto"/>
            </w:tcBorders>
            <w:shd w:val="clear" w:color="auto" w:fill="auto"/>
            <w:noWrap/>
            <w:vAlign w:val="center"/>
            <w:hideMark/>
          </w:tcPr>
          <w:p w14:paraId="026ACC5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27" w:type="pct"/>
            <w:tcBorders>
              <w:top w:val="nil"/>
              <w:left w:val="nil"/>
              <w:bottom w:val="single" w:sz="4" w:space="0" w:color="auto"/>
              <w:right w:val="single" w:sz="4" w:space="0" w:color="auto"/>
            </w:tcBorders>
            <w:shd w:val="clear" w:color="auto" w:fill="auto"/>
            <w:noWrap/>
            <w:vAlign w:val="center"/>
            <w:hideMark/>
          </w:tcPr>
          <w:p w14:paraId="562E79A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27" w:type="pct"/>
            <w:tcBorders>
              <w:top w:val="nil"/>
              <w:left w:val="nil"/>
              <w:bottom w:val="single" w:sz="4" w:space="0" w:color="auto"/>
              <w:right w:val="single" w:sz="4" w:space="0" w:color="auto"/>
            </w:tcBorders>
            <w:shd w:val="clear" w:color="auto" w:fill="auto"/>
            <w:noWrap/>
            <w:vAlign w:val="center"/>
            <w:hideMark/>
          </w:tcPr>
          <w:p w14:paraId="4FFDD72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27" w:type="pct"/>
            <w:tcBorders>
              <w:top w:val="nil"/>
              <w:left w:val="nil"/>
              <w:bottom w:val="single" w:sz="4" w:space="0" w:color="auto"/>
              <w:right w:val="single" w:sz="4" w:space="0" w:color="auto"/>
            </w:tcBorders>
            <w:shd w:val="clear" w:color="auto" w:fill="auto"/>
            <w:noWrap/>
            <w:vAlign w:val="center"/>
            <w:hideMark/>
          </w:tcPr>
          <w:p w14:paraId="5834020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27" w:type="pct"/>
            <w:tcBorders>
              <w:top w:val="nil"/>
              <w:left w:val="nil"/>
              <w:bottom w:val="single" w:sz="4" w:space="0" w:color="auto"/>
              <w:right w:val="single" w:sz="4" w:space="0" w:color="auto"/>
            </w:tcBorders>
            <w:shd w:val="clear" w:color="auto" w:fill="auto"/>
            <w:noWrap/>
            <w:vAlign w:val="center"/>
            <w:hideMark/>
          </w:tcPr>
          <w:p w14:paraId="5E3FBBD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39" w:type="pct"/>
            <w:tcBorders>
              <w:top w:val="nil"/>
              <w:left w:val="nil"/>
              <w:bottom w:val="single" w:sz="4" w:space="0" w:color="auto"/>
              <w:right w:val="single" w:sz="4" w:space="0" w:color="auto"/>
            </w:tcBorders>
            <w:shd w:val="clear" w:color="auto" w:fill="auto"/>
            <w:noWrap/>
            <w:vAlign w:val="center"/>
            <w:hideMark/>
          </w:tcPr>
          <w:p w14:paraId="4E15D80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39" w:type="pct"/>
            <w:tcBorders>
              <w:top w:val="nil"/>
              <w:left w:val="nil"/>
              <w:bottom w:val="single" w:sz="4" w:space="0" w:color="auto"/>
              <w:right w:val="single" w:sz="4" w:space="0" w:color="auto"/>
            </w:tcBorders>
            <w:shd w:val="clear" w:color="auto" w:fill="auto"/>
            <w:noWrap/>
            <w:vAlign w:val="center"/>
            <w:hideMark/>
          </w:tcPr>
          <w:p w14:paraId="370D9C3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39" w:type="pct"/>
            <w:tcBorders>
              <w:top w:val="nil"/>
              <w:left w:val="nil"/>
              <w:bottom w:val="single" w:sz="4" w:space="0" w:color="auto"/>
              <w:right w:val="single" w:sz="4" w:space="0" w:color="auto"/>
            </w:tcBorders>
            <w:shd w:val="clear" w:color="auto" w:fill="auto"/>
            <w:noWrap/>
            <w:vAlign w:val="center"/>
            <w:hideMark/>
          </w:tcPr>
          <w:p w14:paraId="202E1C9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19" w:type="pct"/>
            <w:tcBorders>
              <w:top w:val="nil"/>
              <w:left w:val="nil"/>
              <w:bottom w:val="single" w:sz="4" w:space="0" w:color="auto"/>
              <w:right w:val="single" w:sz="4" w:space="0" w:color="auto"/>
            </w:tcBorders>
            <w:shd w:val="clear" w:color="auto" w:fill="auto"/>
            <w:noWrap/>
            <w:vAlign w:val="center"/>
            <w:hideMark/>
          </w:tcPr>
          <w:p w14:paraId="240B419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39" w:type="pct"/>
            <w:tcBorders>
              <w:top w:val="nil"/>
              <w:left w:val="nil"/>
              <w:bottom w:val="single" w:sz="4" w:space="0" w:color="auto"/>
              <w:right w:val="single" w:sz="4" w:space="0" w:color="auto"/>
            </w:tcBorders>
            <w:shd w:val="clear" w:color="auto" w:fill="auto"/>
            <w:noWrap/>
            <w:vAlign w:val="center"/>
            <w:hideMark/>
          </w:tcPr>
          <w:p w14:paraId="5EE11AC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35" w:type="pct"/>
            <w:tcBorders>
              <w:top w:val="nil"/>
              <w:left w:val="nil"/>
              <w:bottom w:val="single" w:sz="4" w:space="0" w:color="auto"/>
              <w:right w:val="single" w:sz="4" w:space="0" w:color="auto"/>
            </w:tcBorders>
            <w:shd w:val="clear" w:color="auto" w:fill="auto"/>
            <w:noWrap/>
            <w:vAlign w:val="center"/>
            <w:hideMark/>
          </w:tcPr>
          <w:p w14:paraId="7CCDDA2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31" w:type="pct"/>
            <w:tcBorders>
              <w:top w:val="nil"/>
              <w:left w:val="nil"/>
              <w:bottom w:val="single" w:sz="4" w:space="0" w:color="auto"/>
              <w:right w:val="single" w:sz="4" w:space="0" w:color="auto"/>
            </w:tcBorders>
            <w:shd w:val="clear" w:color="auto" w:fill="auto"/>
            <w:noWrap/>
            <w:vAlign w:val="center"/>
            <w:hideMark/>
          </w:tcPr>
          <w:p w14:paraId="0035EB8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23" w:type="pct"/>
            <w:tcBorders>
              <w:top w:val="nil"/>
              <w:left w:val="nil"/>
              <w:bottom w:val="single" w:sz="4" w:space="0" w:color="auto"/>
              <w:right w:val="single" w:sz="4" w:space="0" w:color="auto"/>
            </w:tcBorders>
            <w:shd w:val="clear" w:color="auto" w:fill="auto"/>
            <w:noWrap/>
            <w:vAlign w:val="center"/>
            <w:hideMark/>
          </w:tcPr>
          <w:p w14:paraId="2F9A1F5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27" w:type="pct"/>
            <w:tcBorders>
              <w:top w:val="nil"/>
              <w:left w:val="nil"/>
              <w:bottom w:val="single" w:sz="4" w:space="0" w:color="auto"/>
              <w:right w:val="single" w:sz="4" w:space="0" w:color="auto"/>
            </w:tcBorders>
            <w:shd w:val="clear" w:color="auto" w:fill="auto"/>
            <w:noWrap/>
            <w:vAlign w:val="center"/>
            <w:hideMark/>
          </w:tcPr>
          <w:p w14:paraId="46B04EE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c>
          <w:tcPr>
            <w:tcW w:w="235" w:type="pct"/>
            <w:tcBorders>
              <w:top w:val="nil"/>
              <w:left w:val="nil"/>
              <w:bottom w:val="single" w:sz="4" w:space="0" w:color="auto"/>
              <w:right w:val="single" w:sz="4" w:space="0" w:color="auto"/>
            </w:tcBorders>
            <w:shd w:val="clear" w:color="auto" w:fill="auto"/>
            <w:noWrap/>
            <w:vAlign w:val="center"/>
            <w:hideMark/>
          </w:tcPr>
          <w:p w14:paraId="74CED78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3,30</w:t>
            </w:r>
          </w:p>
        </w:tc>
      </w:tr>
      <w:tr w:rsidR="00DA4D6E" w:rsidRPr="00DA4D6E" w14:paraId="1B5A8130"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49D01F7A"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Амортизационные отчисления</w:t>
            </w:r>
          </w:p>
        </w:tc>
        <w:tc>
          <w:tcPr>
            <w:tcW w:w="307" w:type="pct"/>
            <w:tcBorders>
              <w:top w:val="nil"/>
              <w:left w:val="nil"/>
              <w:bottom w:val="single" w:sz="4" w:space="0" w:color="auto"/>
              <w:right w:val="single" w:sz="4" w:space="0" w:color="auto"/>
            </w:tcBorders>
            <w:shd w:val="clear" w:color="auto" w:fill="auto"/>
            <w:noWrap/>
            <w:vAlign w:val="center"/>
            <w:hideMark/>
          </w:tcPr>
          <w:p w14:paraId="5054561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4E77E18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27" w:type="pct"/>
            <w:tcBorders>
              <w:top w:val="nil"/>
              <w:left w:val="nil"/>
              <w:bottom w:val="single" w:sz="4" w:space="0" w:color="auto"/>
              <w:right w:val="single" w:sz="4" w:space="0" w:color="auto"/>
            </w:tcBorders>
            <w:shd w:val="clear" w:color="auto" w:fill="auto"/>
            <w:noWrap/>
            <w:vAlign w:val="center"/>
            <w:hideMark/>
          </w:tcPr>
          <w:p w14:paraId="68151B0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27" w:type="pct"/>
            <w:tcBorders>
              <w:top w:val="nil"/>
              <w:left w:val="nil"/>
              <w:bottom w:val="single" w:sz="4" w:space="0" w:color="auto"/>
              <w:right w:val="single" w:sz="4" w:space="0" w:color="auto"/>
            </w:tcBorders>
            <w:shd w:val="clear" w:color="auto" w:fill="auto"/>
            <w:noWrap/>
            <w:vAlign w:val="center"/>
            <w:hideMark/>
          </w:tcPr>
          <w:p w14:paraId="0CBB44A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27" w:type="pct"/>
            <w:tcBorders>
              <w:top w:val="nil"/>
              <w:left w:val="nil"/>
              <w:bottom w:val="single" w:sz="4" w:space="0" w:color="auto"/>
              <w:right w:val="single" w:sz="4" w:space="0" w:color="auto"/>
            </w:tcBorders>
            <w:shd w:val="clear" w:color="auto" w:fill="auto"/>
            <w:noWrap/>
            <w:vAlign w:val="center"/>
            <w:hideMark/>
          </w:tcPr>
          <w:p w14:paraId="07454B0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27" w:type="pct"/>
            <w:tcBorders>
              <w:top w:val="nil"/>
              <w:left w:val="nil"/>
              <w:bottom w:val="single" w:sz="4" w:space="0" w:color="auto"/>
              <w:right w:val="single" w:sz="4" w:space="0" w:color="auto"/>
            </w:tcBorders>
            <w:shd w:val="clear" w:color="auto" w:fill="auto"/>
            <w:noWrap/>
            <w:vAlign w:val="center"/>
            <w:hideMark/>
          </w:tcPr>
          <w:p w14:paraId="085B2FC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27" w:type="pct"/>
            <w:tcBorders>
              <w:top w:val="nil"/>
              <w:left w:val="nil"/>
              <w:bottom w:val="single" w:sz="4" w:space="0" w:color="auto"/>
              <w:right w:val="single" w:sz="4" w:space="0" w:color="auto"/>
            </w:tcBorders>
            <w:shd w:val="clear" w:color="auto" w:fill="auto"/>
            <w:noWrap/>
            <w:vAlign w:val="center"/>
            <w:hideMark/>
          </w:tcPr>
          <w:p w14:paraId="2D445A3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39" w:type="pct"/>
            <w:tcBorders>
              <w:top w:val="nil"/>
              <w:left w:val="nil"/>
              <w:bottom w:val="single" w:sz="4" w:space="0" w:color="auto"/>
              <w:right w:val="single" w:sz="4" w:space="0" w:color="auto"/>
            </w:tcBorders>
            <w:shd w:val="clear" w:color="auto" w:fill="auto"/>
            <w:noWrap/>
            <w:vAlign w:val="center"/>
            <w:hideMark/>
          </w:tcPr>
          <w:p w14:paraId="32455B3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39" w:type="pct"/>
            <w:tcBorders>
              <w:top w:val="nil"/>
              <w:left w:val="nil"/>
              <w:bottom w:val="single" w:sz="4" w:space="0" w:color="auto"/>
              <w:right w:val="single" w:sz="4" w:space="0" w:color="auto"/>
            </w:tcBorders>
            <w:shd w:val="clear" w:color="auto" w:fill="auto"/>
            <w:noWrap/>
            <w:vAlign w:val="center"/>
            <w:hideMark/>
          </w:tcPr>
          <w:p w14:paraId="29C98DD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39" w:type="pct"/>
            <w:tcBorders>
              <w:top w:val="nil"/>
              <w:left w:val="nil"/>
              <w:bottom w:val="single" w:sz="4" w:space="0" w:color="auto"/>
              <w:right w:val="single" w:sz="4" w:space="0" w:color="auto"/>
            </w:tcBorders>
            <w:shd w:val="clear" w:color="auto" w:fill="auto"/>
            <w:noWrap/>
            <w:vAlign w:val="center"/>
            <w:hideMark/>
          </w:tcPr>
          <w:p w14:paraId="3453862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19" w:type="pct"/>
            <w:tcBorders>
              <w:top w:val="nil"/>
              <w:left w:val="nil"/>
              <w:bottom w:val="single" w:sz="4" w:space="0" w:color="auto"/>
              <w:right w:val="single" w:sz="4" w:space="0" w:color="auto"/>
            </w:tcBorders>
            <w:shd w:val="clear" w:color="auto" w:fill="auto"/>
            <w:noWrap/>
            <w:vAlign w:val="center"/>
            <w:hideMark/>
          </w:tcPr>
          <w:p w14:paraId="034DD16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39" w:type="pct"/>
            <w:tcBorders>
              <w:top w:val="nil"/>
              <w:left w:val="nil"/>
              <w:bottom w:val="single" w:sz="4" w:space="0" w:color="auto"/>
              <w:right w:val="single" w:sz="4" w:space="0" w:color="auto"/>
            </w:tcBorders>
            <w:shd w:val="clear" w:color="auto" w:fill="auto"/>
            <w:noWrap/>
            <w:vAlign w:val="center"/>
            <w:hideMark/>
          </w:tcPr>
          <w:p w14:paraId="5B67D48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35" w:type="pct"/>
            <w:tcBorders>
              <w:top w:val="nil"/>
              <w:left w:val="nil"/>
              <w:bottom w:val="single" w:sz="4" w:space="0" w:color="auto"/>
              <w:right w:val="single" w:sz="4" w:space="0" w:color="auto"/>
            </w:tcBorders>
            <w:shd w:val="clear" w:color="auto" w:fill="auto"/>
            <w:noWrap/>
            <w:vAlign w:val="center"/>
            <w:hideMark/>
          </w:tcPr>
          <w:p w14:paraId="3950428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31" w:type="pct"/>
            <w:tcBorders>
              <w:top w:val="nil"/>
              <w:left w:val="nil"/>
              <w:bottom w:val="single" w:sz="4" w:space="0" w:color="auto"/>
              <w:right w:val="single" w:sz="4" w:space="0" w:color="auto"/>
            </w:tcBorders>
            <w:shd w:val="clear" w:color="auto" w:fill="auto"/>
            <w:noWrap/>
            <w:vAlign w:val="center"/>
            <w:hideMark/>
          </w:tcPr>
          <w:p w14:paraId="571490C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23" w:type="pct"/>
            <w:tcBorders>
              <w:top w:val="nil"/>
              <w:left w:val="nil"/>
              <w:bottom w:val="single" w:sz="4" w:space="0" w:color="auto"/>
              <w:right w:val="single" w:sz="4" w:space="0" w:color="auto"/>
            </w:tcBorders>
            <w:shd w:val="clear" w:color="auto" w:fill="auto"/>
            <w:noWrap/>
            <w:vAlign w:val="center"/>
            <w:hideMark/>
          </w:tcPr>
          <w:p w14:paraId="4B02FF6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27" w:type="pct"/>
            <w:tcBorders>
              <w:top w:val="nil"/>
              <w:left w:val="nil"/>
              <w:bottom w:val="single" w:sz="4" w:space="0" w:color="auto"/>
              <w:right w:val="single" w:sz="4" w:space="0" w:color="auto"/>
            </w:tcBorders>
            <w:shd w:val="clear" w:color="auto" w:fill="auto"/>
            <w:noWrap/>
            <w:vAlign w:val="center"/>
            <w:hideMark/>
          </w:tcPr>
          <w:p w14:paraId="4D0DF05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c>
          <w:tcPr>
            <w:tcW w:w="235" w:type="pct"/>
            <w:tcBorders>
              <w:top w:val="nil"/>
              <w:left w:val="nil"/>
              <w:bottom w:val="single" w:sz="4" w:space="0" w:color="auto"/>
              <w:right w:val="single" w:sz="4" w:space="0" w:color="auto"/>
            </w:tcBorders>
            <w:shd w:val="clear" w:color="auto" w:fill="auto"/>
            <w:noWrap/>
            <w:vAlign w:val="center"/>
            <w:hideMark/>
          </w:tcPr>
          <w:p w14:paraId="2AC9D0C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619,53</w:t>
            </w:r>
          </w:p>
        </w:tc>
      </w:tr>
      <w:tr w:rsidR="00DA4D6E" w:rsidRPr="00DA4D6E" w14:paraId="1099A9E3"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7A1AD8B0"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Налог на имущество (новое оборудование)</w:t>
            </w:r>
          </w:p>
        </w:tc>
        <w:tc>
          <w:tcPr>
            <w:tcW w:w="307" w:type="pct"/>
            <w:tcBorders>
              <w:top w:val="nil"/>
              <w:left w:val="nil"/>
              <w:bottom w:val="single" w:sz="4" w:space="0" w:color="auto"/>
              <w:right w:val="single" w:sz="4" w:space="0" w:color="auto"/>
            </w:tcBorders>
            <w:shd w:val="clear" w:color="auto" w:fill="auto"/>
            <w:noWrap/>
            <w:vAlign w:val="center"/>
            <w:hideMark/>
          </w:tcPr>
          <w:p w14:paraId="72F7D85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29344E8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56B4D2A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7201389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18,52</w:t>
            </w:r>
          </w:p>
        </w:tc>
        <w:tc>
          <w:tcPr>
            <w:tcW w:w="227" w:type="pct"/>
            <w:tcBorders>
              <w:top w:val="nil"/>
              <w:left w:val="nil"/>
              <w:bottom w:val="single" w:sz="4" w:space="0" w:color="auto"/>
              <w:right w:val="single" w:sz="4" w:space="0" w:color="auto"/>
            </w:tcBorders>
            <w:shd w:val="clear" w:color="auto" w:fill="auto"/>
            <w:noWrap/>
            <w:vAlign w:val="center"/>
            <w:hideMark/>
          </w:tcPr>
          <w:p w14:paraId="33E3D07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36,54</w:t>
            </w:r>
          </w:p>
        </w:tc>
        <w:tc>
          <w:tcPr>
            <w:tcW w:w="227" w:type="pct"/>
            <w:tcBorders>
              <w:top w:val="nil"/>
              <w:left w:val="nil"/>
              <w:bottom w:val="single" w:sz="4" w:space="0" w:color="auto"/>
              <w:right w:val="single" w:sz="4" w:space="0" w:color="auto"/>
            </w:tcBorders>
            <w:shd w:val="clear" w:color="auto" w:fill="auto"/>
            <w:noWrap/>
            <w:vAlign w:val="center"/>
            <w:hideMark/>
          </w:tcPr>
          <w:p w14:paraId="45C2461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33,84</w:t>
            </w:r>
          </w:p>
        </w:tc>
        <w:tc>
          <w:tcPr>
            <w:tcW w:w="227" w:type="pct"/>
            <w:tcBorders>
              <w:top w:val="nil"/>
              <w:left w:val="nil"/>
              <w:bottom w:val="single" w:sz="4" w:space="0" w:color="auto"/>
              <w:right w:val="single" w:sz="4" w:space="0" w:color="auto"/>
            </w:tcBorders>
            <w:shd w:val="clear" w:color="auto" w:fill="auto"/>
            <w:noWrap/>
            <w:vAlign w:val="center"/>
            <w:hideMark/>
          </w:tcPr>
          <w:p w14:paraId="4906E14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31,13</w:t>
            </w:r>
          </w:p>
        </w:tc>
        <w:tc>
          <w:tcPr>
            <w:tcW w:w="239" w:type="pct"/>
            <w:tcBorders>
              <w:top w:val="nil"/>
              <w:left w:val="nil"/>
              <w:bottom w:val="single" w:sz="4" w:space="0" w:color="auto"/>
              <w:right w:val="single" w:sz="4" w:space="0" w:color="auto"/>
            </w:tcBorders>
            <w:shd w:val="clear" w:color="auto" w:fill="auto"/>
            <w:noWrap/>
            <w:vAlign w:val="center"/>
            <w:hideMark/>
          </w:tcPr>
          <w:p w14:paraId="27FD383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28,43</w:t>
            </w:r>
          </w:p>
        </w:tc>
        <w:tc>
          <w:tcPr>
            <w:tcW w:w="239" w:type="pct"/>
            <w:tcBorders>
              <w:top w:val="nil"/>
              <w:left w:val="nil"/>
              <w:bottom w:val="single" w:sz="4" w:space="0" w:color="auto"/>
              <w:right w:val="single" w:sz="4" w:space="0" w:color="auto"/>
            </w:tcBorders>
            <w:shd w:val="clear" w:color="auto" w:fill="auto"/>
            <w:noWrap/>
            <w:vAlign w:val="center"/>
            <w:hideMark/>
          </w:tcPr>
          <w:p w14:paraId="38632EA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25,72</w:t>
            </w:r>
          </w:p>
        </w:tc>
        <w:tc>
          <w:tcPr>
            <w:tcW w:w="239" w:type="pct"/>
            <w:tcBorders>
              <w:top w:val="nil"/>
              <w:left w:val="nil"/>
              <w:bottom w:val="single" w:sz="4" w:space="0" w:color="auto"/>
              <w:right w:val="single" w:sz="4" w:space="0" w:color="auto"/>
            </w:tcBorders>
            <w:shd w:val="clear" w:color="auto" w:fill="auto"/>
            <w:noWrap/>
            <w:vAlign w:val="center"/>
            <w:hideMark/>
          </w:tcPr>
          <w:p w14:paraId="5001F39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23,02</w:t>
            </w:r>
          </w:p>
        </w:tc>
        <w:tc>
          <w:tcPr>
            <w:tcW w:w="219" w:type="pct"/>
            <w:tcBorders>
              <w:top w:val="nil"/>
              <w:left w:val="nil"/>
              <w:bottom w:val="single" w:sz="4" w:space="0" w:color="auto"/>
              <w:right w:val="single" w:sz="4" w:space="0" w:color="auto"/>
            </w:tcBorders>
            <w:shd w:val="clear" w:color="auto" w:fill="auto"/>
            <w:noWrap/>
            <w:vAlign w:val="center"/>
            <w:hideMark/>
          </w:tcPr>
          <w:p w14:paraId="75E9EA4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20,31</w:t>
            </w:r>
          </w:p>
        </w:tc>
        <w:tc>
          <w:tcPr>
            <w:tcW w:w="239" w:type="pct"/>
            <w:tcBorders>
              <w:top w:val="nil"/>
              <w:left w:val="nil"/>
              <w:bottom w:val="single" w:sz="4" w:space="0" w:color="auto"/>
              <w:right w:val="single" w:sz="4" w:space="0" w:color="auto"/>
            </w:tcBorders>
            <w:shd w:val="clear" w:color="auto" w:fill="auto"/>
            <w:noWrap/>
            <w:vAlign w:val="center"/>
            <w:hideMark/>
          </w:tcPr>
          <w:p w14:paraId="29CD6F2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17,61</w:t>
            </w:r>
          </w:p>
        </w:tc>
        <w:tc>
          <w:tcPr>
            <w:tcW w:w="235" w:type="pct"/>
            <w:tcBorders>
              <w:top w:val="nil"/>
              <w:left w:val="nil"/>
              <w:bottom w:val="single" w:sz="4" w:space="0" w:color="auto"/>
              <w:right w:val="single" w:sz="4" w:space="0" w:color="auto"/>
            </w:tcBorders>
            <w:shd w:val="clear" w:color="auto" w:fill="auto"/>
            <w:noWrap/>
            <w:vAlign w:val="center"/>
            <w:hideMark/>
          </w:tcPr>
          <w:p w14:paraId="492DD80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14,90</w:t>
            </w:r>
          </w:p>
        </w:tc>
        <w:tc>
          <w:tcPr>
            <w:tcW w:w="231" w:type="pct"/>
            <w:tcBorders>
              <w:top w:val="nil"/>
              <w:left w:val="nil"/>
              <w:bottom w:val="single" w:sz="4" w:space="0" w:color="auto"/>
              <w:right w:val="single" w:sz="4" w:space="0" w:color="auto"/>
            </w:tcBorders>
            <w:shd w:val="clear" w:color="auto" w:fill="auto"/>
            <w:noWrap/>
            <w:vAlign w:val="center"/>
            <w:hideMark/>
          </w:tcPr>
          <w:p w14:paraId="7EC63CF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12,20</w:t>
            </w:r>
          </w:p>
        </w:tc>
        <w:tc>
          <w:tcPr>
            <w:tcW w:w="223" w:type="pct"/>
            <w:tcBorders>
              <w:top w:val="nil"/>
              <w:left w:val="nil"/>
              <w:bottom w:val="single" w:sz="4" w:space="0" w:color="auto"/>
              <w:right w:val="single" w:sz="4" w:space="0" w:color="auto"/>
            </w:tcBorders>
            <w:shd w:val="clear" w:color="auto" w:fill="auto"/>
            <w:noWrap/>
            <w:vAlign w:val="center"/>
            <w:hideMark/>
          </w:tcPr>
          <w:p w14:paraId="161EC70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9,49</w:t>
            </w:r>
          </w:p>
        </w:tc>
        <w:tc>
          <w:tcPr>
            <w:tcW w:w="227" w:type="pct"/>
            <w:tcBorders>
              <w:top w:val="nil"/>
              <w:left w:val="nil"/>
              <w:bottom w:val="single" w:sz="4" w:space="0" w:color="auto"/>
              <w:right w:val="single" w:sz="4" w:space="0" w:color="auto"/>
            </w:tcBorders>
            <w:shd w:val="clear" w:color="auto" w:fill="auto"/>
            <w:noWrap/>
            <w:vAlign w:val="center"/>
            <w:hideMark/>
          </w:tcPr>
          <w:p w14:paraId="35C6EB0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6,79</w:t>
            </w:r>
          </w:p>
        </w:tc>
        <w:tc>
          <w:tcPr>
            <w:tcW w:w="235" w:type="pct"/>
            <w:tcBorders>
              <w:top w:val="nil"/>
              <w:left w:val="nil"/>
              <w:bottom w:val="single" w:sz="4" w:space="0" w:color="auto"/>
              <w:right w:val="single" w:sz="4" w:space="0" w:color="auto"/>
            </w:tcBorders>
            <w:shd w:val="clear" w:color="auto" w:fill="auto"/>
            <w:noWrap/>
            <w:vAlign w:val="center"/>
            <w:hideMark/>
          </w:tcPr>
          <w:p w14:paraId="2B344DC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4,09</w:t>
            </w:r>
          </w:p>
        </w:tc>
      </w:tr>
      <w:tr w:rsidR="00DA4D6E" w:rsidRPr="00DA4D6E" w14:paraId="1FD25EB7"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721718F7"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Общехозяйственные расходы, относимые к неподконтрольным</w:t>
            </w:r>
          </w:p>
        </w:tc>
        <w:tc>
          <w:tcPr>
            <w:tcW w:w="307" w:type="pct"/>
            <w:tcBorders>
              <w:top w:val="nil"/>
              <w:left w:val="nil"/>
              <w:bottom w:val="single" w:sz="4" w:space="0" w:color="auto"/>
              <w:right w:val="single" w:sz="4" w:space="0" w:color="auto"/>
            </w:tcBorders>
            <w:shd w:val="clear" w:color="auto" w:fill="auto"/>
            <w:noWrap/>
            <w:vAlign w:val="center"/>
            <w:hideMark/>
          </w:tcPr>
          <w:p w14:paraId="7B25C21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729346F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459,28</w:t>
            </w:r>
          </w:p>
        </w:tc>
        <w:tc>
          <w:tcPr>
            <w:tcW w:w="227" w:type="pct"/>
            <w:tcBorders>
              <w:top w:val="nil"/>
              <w:left w:val="nil"/>
              <w:bottom w:val="single" w:sz="4" w:space="0" w:color="auto"/>
              <w:right w:val="single" w:sz="4" w:space="0" w:color="auto"/>
            </w:tcBorders>
            <w:shd w:val="clear" w:color="auto" w:fill="auto"/>
            <w:noWrap/>
            <w:vAlign w:val="center"/>
            <w:hideMark/>
          </w:tcPr>
          <w:p w14:paraId="1716598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503,13</w:t>
            </w:r>
          </w:p>
        </w:tc>
        <w:tc>
          <w:tcPr>
            <w:tcW w:w="227" w:type="pct"/>
            <w:tcBorders>
              <w:top w:val="nil"/>
              <w:left w:val="nil"/>
              <w:bottom w:val="single" w:sz="4" w:space="0" w:color="auto"/>
              <w:right w:val="single" w:sz="4" w:space="0" w:color="auto"/>
            </w:tcBorders>
            <w:shd w:val="clear" w:color="auto" w:fill="auto"/>
            <w:noWrap/>
            <w:vAlign w:val="center"/>
            <w:hideMark/>
          </w:tcPr>
          <w:p w14:paraId="4F7499B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551,23</w:t>
            </w:r>
          </w:p>
        </w:tc>
        <w:tc>
          <w:tcPr>
            <w:tcW w:w="227" w:type="pct"/>
            <w:tcBorders>
              <w:top w:val="nil"/>
              <w:left w:val="nil"/>
              <w:bottom w:val="single" w:sz="4" w:space="0" w:color="auto"/>
              <w:right w:val="single" w:sz="4" w:space="0" w:color="auto"/>
            </w:tcBorders>
            <w:shd w:val="clear" w:color="auto" w:fill="auto"/>
            <w:noWrap/>
            <w:vAlign w:val="center"/>
            <w:hideMark/>
          </w:tcPr>
          <w:p w14:paraId="473A7C0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604,08</w:t>
            </w:r>
          </w:p>
        </w:tc>
        <w:tc>
          <w:tcPr>
            <w:tcW w:w="227" w:type="pct"/>
            <w:tcBorders>
              <w:top w:val="nil"/>
              <w:left w:val="nil"/>
              <w:bottom w:val="single" w:sz="4" w:space="0" w:color="auto"/>
              <w:right w:val="single" w:sz="4" w:space="0" w:color="auto"/>
            </w:tcBorders>
            <w:shd w:val="clear" w:color="auto" w:fill="auto"/>
            <w:noWrap/>
            <w:vAlign w:val="center"/>
            <w:hideMark/>
          </w:tcPr>
          <w:p w14:paraId="29B5750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662,16</w:t>
            </w:r>
          </w:p>
        </w:tc>
        <w:tc>
          <w:tcPr>
            <w:tcW w:w="227" w:type="pct"/>
            <w:tcBorders>
              <w:top w:val="nil"/>
              <w:left w:val="nil"/>
              <w:bottom w:val="single" w:sz="4" w:space="0" w:color="auto"/>
              <w:right w:val="single" w:sz="4" w:space="0" w:color="auto"/>
            </w:tcBorders>
            <w:shd w:val="clear" w:color="auto" w:fill="auto"/>
            <w:noWrap/>
            <w:vAlign w:val="center"/>
            <w:hideMark/>
          </w:tcPr>
          <w:p w14:paraId="315889B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688,65</w:t>
            </w:r>
          </w:p>
        </w:tc>
        <w:tc>
          <w:tcPr>
            <w:tcW w:w="239" w:type="pct"/>
            <w:tcBorders>
              <w:top w:val="nil"/>
              <w:left w:val="nil"/>
              <w:bottom w:val="single" w:sz="4" w:space="0" w:color="auto"/>
              <w:right w:val="single" w:sz="4" w:space="0" w:color="auto"/>
            </w:tcBorders>
            <w:shd w:val="clear" w:color="auto" w:fill="auto"/>
            <w:noWrap/>
            <w:vAlign w:val="center"/>
            <w:hideMark/>
          </w:tcPr>
          <w:p w14:paraId="2CA8972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716,19</w:t>
            </w:r>
          </w:p>
        </w:tc>
        <w:tc>
          <w:tcPr>
            <w:tcW w:w="239" w:type="pct"/>
            <w:tcBorders>
              <w:top w:val="nil"/>
              <w:left w:val="nil"/>
              <w:bottom w:val="single" w:sz="4" w:space="0" w:color="auto"/>
              <w:right w:val="single" w:sz="4" w:space="0" w:color="auto"/>
            </w:tcBorders>
            <w:shd w:val="clear" w:color="auto" w:fill="auto"/>
            <w:noWrap/>
            <w:vAlign w:val="center"/>
            <w:hideMark/>
          </w:tcPr>
          <w:p w14:paraId="5ABAE92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744,84</w:t>
            </w:r>
          </w:p>
        </w:tc>
        <w:tc>
          <w:tcPr>
            <w:tcW w:w="239" w:type="pct"/>
            <w:tcBorders>
              <w:top w:val="nil"/>
              <w:left w:val="nil"/>
              <w:bottom w:val="single" w:sz="4" w:space="0" w:color="auto"/>
              <w:right w:val="single" w:sz="4" w:space="0" w:color="auto"/>
            </w:tcBorders>
            <w:shd w:val="clear" w:color="auto" w:fill="auto"/>
            <w:noWrap/>
            <w:vAlign w:val="center"/>
            <w:hideMark/>
          </w:tcPr>
          <w:p w14:paraId="4F8ED23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774,63</w:t>
            </w:r>
          </w:p>
        </w:tc>
        <w:tc>
          <w:tcPr>
            <w:tcW w:w="219" w:type="pct"/>
            <w:tcBorders>
              <w:top w:val="nil"/>
              <w:left w:val="nil"/>
              <w:bottom w:val="single" w:sz="4" w:space="0" w:color="auto"/>
              <w:right w:val="single" w:sz="4" w:space="0" w:color="auto"/>
            </w:tcBorders>
            <w:shd w:val="clear" w:color="auto" w:fill="auto"/>
            <w:noWrap/>
            <w:vAlign w:val="center"/>
            <w:hideMark/>
          </w:tcPr>
          <w:p w14:paraId="35241E9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805,62</w:t>
            </w:r>
          </w:p>
        </w:tc>
        <w:tc>
          <w:tcPr>
            <w:tcW w:w="239" w:type="pct"/>
            <w:tcBorders>
              <w:top w:val="nil"/>
              <w:left w:val="nil"/>
              <w:bottom w:val="single" w:sz="4" w:space="0" w:color="auto"/>
              <w:right w:val="single" w:sz="4" w:space="0" w:color="auto"/>
            </w:tcBorders>
            <w:shd w:val="clear" w:color="auto" w:fill="auto"/>
            <w:noWrap/>
            <w:vAlign w:val="center"/>
            <w:hideMark/>
          </w:tcPr>
          <w:p w14:paraId="45B5613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837,84</w:t>
            </w:r>
          </w:p>
        </w:tc>
        <w:tc>
          <w:tcPr>
            <w:tcW w:w="235" w:type="pct"/>
            <w:tcBorders>
              <w:top w:val="nil"/>
              <w:left w:val="nil"/>
              <w:bottom w:val="single" w:sz="4" w:space="0" w:color="auto"/>
              <w:right w:val="single" w:sz="4" w:space="0" w:color="auto"/>
            </w:tcBorders>
            <w:shd w:val="clear" w:color="auto" w:fill="auto"/>
            <w:noWrap/>
            <w:vAlign w:val="center"/>
            <w:hideMark/>
          </w:tcPr>
          <w:p w14:paraId="5A5E575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871,36</w:t>
            </w:r>
          </w:p>
        </w:tc>
        <w:tc>
          <w:tcPr>
            <w:tcW w:w="231" w:type="pct"/>
            <w:tcBorders>
              <w:top w:val="nil"/>
              <w:left w:val="nil"/>
              <w:bottom w:val="single" w:sz="4" w:space="0" w:color="auto"/>
              <w:right w:val="single" w:sz="4" w:space="0" w:color="auto"/>
            </w:tcBorders>
            <w:shd w:val="clear" w:color="auto" w:fill="auto"/>
            <w:noWrap/>
            <w:vAlign w:val="center"/>
            <w:hideMark/>
          </w:tcPr>
          <w:p w14:paraId="7049637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906,21</w:t>
            </w:r>
          </w:p>
        </w:tc>
        <w:tc>
          <w:tcPr>
            <w:tcW w:w="223" w:type="pct"/>
            <w:tcBorders>
              <w:top w:val="nil"/>
              <w:left w:val="nil"/>
              <w:bottom w:val="single" w:sz="4" w:space="0" w:color="auto"/>
              <w:right w:val="single" w:sz="4" w:space="0" w:color="auto"/>
            </w:tcBorders>
            <w:shd w:val="clear" w:color="auto" w:fill="auto"/>
            <w:noWrap/>
            <w:vAlign w:val="center"/>
            <w:hideMark/>
          </w:tcPr>
          <w:p w14:paraId="4A79DBA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942,46</w:t>
            </w:r>
          </w:p>
        </w:tc>
        <w:tc>
          <w:tcPr>
            <w:tcW w:w="227" w:type="pct"/>
            <w:tcBorders>
              <w:top w:val="nil"/>
              <w:left w:val="nil"/>
              <w:bottom w:val="single" w:sz="4" w:space="0" w:color="auto"/>
              <w:right w:val="single" w:sz="4" w:space="0" w:color="auto"/>
            </w:tcBorders>
            <w:shd w:val="clear" w:color="auto" w:fill="auto"/>
            <w:noWrap/>
            <w:vAlign w:val="center"/>
            <w:hideMark/>
          </w:tcPr>
          <w:p w14:paraId="3FEC15E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980,16</w:t>
            </w:r>
          </w:p>
        </w:tc>
        <w:tc>
          <w:tcPr>
            <w:tcW w:w="235" w:type="pct"/>
            <w:tcBorders>
              <w:top w:val="nil"/>
              <w:left w:val="nil"/>
              <w:bottom w:val="single" w:sz="4" w:space="0" w:color="auto"/>
              <w:right w:val="single" w:sz="4" w:space="0" w:color="auto"/>
            </w:tcBorders>
            <w:shd w:val="clear" w:color="auto" w:fill="auto"/>
            <w:noWrap/>
            <w:vAlign w:val="center"/>
            <w:hideMark/>
          </w:tcPr>
          <w:p w14:paraId="5F10BA9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1019,36</w:t>
            </w:r>
          </w:p>
        </w:tc>
      </w:tr>
      <w:tr w:rsidR="00DA4D6E" w:rsidRPr="00DA4D6E" w14:paraId="2174F8B1"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648846A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НЕПОДКОНТРОЛЬНЫЕ РАСХОДЫ (на передачу)</w:t>
            </w:r>
          </w:p>
        </w:tc>
        <w:tc>
          <w:tcPr>
            <w:tcW w:w="307" w:type="pct"/>
            <w:tcBorders>
              <w:top w:val="nil"/>
              <w:left w:val="nil"/>
              <w:bottom w:val="single" w:sz="4" w:space="0" w:color="auto"/>
              <w:right w:val="single" w:sz="4" w:space="0" w:color="auto"/>
            </w:tcBorders>
            <w:shd w:val="clear" w:color="auto" w:fill="auto"/>
            <w:noWrap/>
            <w:vAlign w:val="center"/>
            <w:hideMark/>
          </w:tcPr>
          <w:p w14:paraId="5B0A788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BBE144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1280,49</w:t>
            </w:r>
          </w:p>
        </w:tc>
        <w:tc>
          <w:tcPr>
            <w:tcW w:w="227" w:type="pct"/>
            <w:tcBorders>
              <w:top w:val="nil"/>
              <w:left w:val="nil"/>
              <w:bottom w:val="single" w:sz="4" w:space="0" w:color="auto"/>
              <w:right w:val="single" w:sz="4" w:space="0" w:color="auto"/>
            </w:tcBorders>
            <w:shd w:val="clear" w:color="auto" w:fill="auto"/>
            <w:noWrap/>
            <w:vAlign w:val="center"/>
            <w:hideMark/>
          </w:tcPr>
          <w:p w14:paraId="061BD33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1328,03</w:t>
            </w:r>
          </w:p>
        </w:tc>
        <w:tc>
          <w:tcPr>
            <w:tcW w:w="227" w:type="pct"/>
            <w:tcBorders>
              <w:top w:val="nil"/>
              <w:left w:val="nil"/>
              <w:bottom w:val="single" w:sz="4" w:space="0" w:color="auto"/>
              <w:right w:val="single" w:sz="4" w:space="0" w:color="auto"/>
            </w:tcBorders>
            <w:shd w:val="clear" w:color="auto" w:fill="auto"/>
            <w:noWrap/>
            <w:vAlign w:val="center"/>
            <w:hideMark/>
          </w:tcPr>
          <w:p w14:paraId="7482910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1374,05</w:t>
            </w:r>
          </w:p>
        </w:tc>
        <w:tc>
          <w:tcPr>
            <w:tcW w:w="227" w:type="pct"/>
            <w:tcBorders>
              <w:top w:val="nil"/>
              <w:left w:val="nil"/>
              <w:bottom w:val="single" w:sz="4" w:space="0" w:color="auto"/>
              <w:right w:val="single" w:sz="4" w:space="0" w:color="auto"/>
            </w:tcBorders>
            <w:shd w:val="clear" w:color="auto" w:fill="auto"/>
            <w:noWrap/>
            <w:vAlign w:val="center"/>
            <w:hideMark/>
          </w:tcPr>
          <w:p w14:paraId="5002FEF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1422,11</w:t>
            </w:r>
          </w:p>
        </w:tc>
        <w:tc>
          <w:tcPr>
            <w:tcW w:w="227" w:type="pct"/>
            <w:tcBorders>
              <w:top w:val="nil"/>
              <w:left w:val="nil"/>
              <w:bottom w:val="single" w:sz="4" w:space="0" w:color="auto"/>
              <w:right w:val="single" w:sz="4" w:space="0" w:color="auto"/>
            </w:tcBorders>
            <w:shd w:val="clear" w:color="auto" w:fill="auto"/>
            <w:noWrap/>
            <w:vAlign w:val="center"/>
            <w:hideMark/>
          </w:tcPr>
          <w:p w14:paraId="1DFCAEA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1472,32</w:t>
            </w:r>
          </w:p>
        </w:tc>
        <w:tc>
          <w:tcPr>
            <w:tcW w:w="227" w:type="pct"/>
            <w:tcBorders>
              <w:top w:val="nil"/>
              <w:left w:val="nil"/>
              <w:bottom w:val="single" w:sz="4" w:space="0" w:color="auto"/>
              <w:right w:val="single" w:sz="4" w:space="0" w:color="auto"/>
            </w:tcBorders>
            <w:shd w:val="clear" w:color="auto" w:fill="auto"/>
            <w:noWrap/>
            <w:vAlign w:val="center"/>
            <w:hideMark/>
          </w:tcPr>
          <w:p w14:paraId="01C479B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1531,21</w:t>
            </w:r>
          </w:p>
        </w:tc>
        <w:tc>
          <w:tcPr>
            <w:tcW w:w="239" w:type="pct"/>
            <w:tcBorders>
              <w:top w:val="nil"/>
              <w:left w:val="nil"/>
              <w:bottom w:val="single" w:sz="4" w:space="0" w:color="auto"/>
              <w:right w:val="single" w:sz="4" w:space="0" w:color="auto"/>
            </w:tcBorders>
            <w:shd w:val="clear" w:color="auto" w:fill="auto"/>
            <w:noWrap/>
            <w:vAlign w:val="center"/>
            <w:hideMark/>
          </w:tcPr>
          <w:p w14:paraId="697CF99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1592,46</w:t>
            </w:r>
          </w:p>
        </w:tc>
        <w:tc>
          <w:tcPr>
            <w:tcW w:w="239" w:type="pct"/>
            <w:tcBorders>
              <w:top w:val="nil"/>
              <w:left w:val="nil"/>
              <w:bottom w:val="single" w:sz="4" w:space="0" w:color="auto"/>
              <w:right w:val="single" w:sz="4" w:space="0" w:color="auto"/>
            </w:tcBorders>
            <w:shd w:val="clear" w:color="auto" w:fill="auto"/>
            <w:noWrap/>
            <w:vAlign w:val="center"/>
            <w:hideMark/>
          </w:tcPr>
          <w:p w14:paraId="7A7F75C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1656,16</w:t>
            </w:r>
          </w:p>
        </w:tc>
        <w:tc>
          <w:tcPr>
            <w:tcW w:w="239" w:type="pct"/>
            <w:tcBorders>
              <w:top w:val="nil"/>
              <w:left w:val="nil"/>
              <w:bottom w:val="single" w:sz="4" w:space="0" w:color="auto"/>
              <w:right w:val="single" w:sz="4" w:space="0" w:color="auto"/>
            </w:tcBorders>
            <w:shd w:val="clear" w:color="auto" w:fill="auto"/>
            <w:noWrap/>
            <w:vAlign w:val="center"/>
            <w:hideMark/>
          </w:tcPr>
          <w:p w14:paraId="06D69AC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1722,41</w:t>
            </w:r>
          </w:p>
        </w:tc>
        <w:tc>
          <w:tcPr>
            <w:tcW w:w="219" w:type="pct"/>
            <w:tcBorders>
              <w:top w:val="nil"/>
              <w:left w:val="nil"/>
              <w:bottom w:val="single" w:sz="4" w:space="0" w:color="auto"/>
              <w:right w:val="single" w:sz="4" w:space="0" w:color="auto"/>
            </w:tcBorders>
            <w:shd w:val="clear" w:color="auto" w:fill="auto"/>
            <w:noWrap/>
            <w:vAlign w:val="center"/>
            <w:hideMark/>
          </w:tcPr>
          <w:p w14:paraId="71FBA5F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1791,30</w:t>
            </w:r>
          </w:p>
        </w:tc>
        <w:tc>
          <w:tcPr>
            <w:tcW w:w="239" w:type="pct"/>
            <w:tcBorders>
              <w:top w:val="nil"/>
              <w:left w:val="nil"/>
              <w:bottom w:val="single" w:sz="4" w:space="0" w:color="auto"/>
              <w:right w:val="single" w:sz="4" w:space="0" w:color="auto"/>
            </w:tcBorders>
            <w:shd w:val="clear" w:color="auto" w:fill="auto"/>
            <w:noWrap/>
            <w:vAlign w:val="center"/>
            <w:hideMark/>
          </w:tcPr>
          <w:p w14:paraId="5E1AFC5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1862,96</w:t>
            </w:r>
          </w:p>
        </w:tc>
        <w:tc>
          <w:tcPr>
            <w:tcW w:w="235" w:type="pct"/>
            <w:tcBorders>
              <w:top w:val="nil"/>
              <w:left w:val="nil"/>
              <w:bottom w:val="single" w:sz="4" w:space="0" w:color="auto"/>
              <w:right w:val="single" w:sz="4" w:space="0" w:color="auto"/>
            </w:tcBorders>
            <w:shd w:val="clear" w:color="auto" w:fill="auto"/>
            <w:noWrap/>
            <w:vAlign w:val="center"/>
            <w:hideMark/>
          </w:tcPr>
          <w:p w14:paraId="4C4FD9D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1937,47</w:t>
            </w:r>
          </w:p>
        </w:tc>
        <w:tc>
          <w:tcPr>
            <w:tcW w:w="231" w:type="pct"/>
            <w:tcBorders>
              <w:top w:val="nil"/>
              <w:left w:val="nil"/>
              <w:bottom w:val="single" w:sz="4" w:space="0" w:color="auto"/>
              <w:right w:val="single" w:sz="4" w:space="0" w:color="auto"/>
            </w:tcBorders>
            <w:shd w:val="clear" w:color="auto" w:fill="auto"/>
            <w:noWrap/>
            <w:vAlign w:val="center"/>
            <w:hideMark/>
          </w:tcPr>
          <w:p w14:paraId="2E65027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2014,97</w:t>
            </w:r>
          </w:p>
        </w:tc>
        <w:tc>
          <w:tcPr>
            <w:tcW w:w="223" w:type="pct"/>
            <w:tcBorders>
              <w:top w:val="nil"/>
              <w:left w:val="nil"/>
              <w:bottom w:val="single" w:sz="4" w:space="0" w:color="auto"/>
              <w:right w:val="single" w:sz="4" w:space="0" w:color="auto"/>
            </w:tcBorders>
            <w:shd w:val="clear" w:color="auto" w:fill="auto"/>
            <w:noWrap/>
            <w:vAlign w:val="center"/>
            <w:hideMark/>
          </w:tcPr>
          <w:p w14:paraId="741B941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2095,57</w:t>
            </w:r>
          </w:p>
        </w:tc>
        <w:tc>
          <w:tcPr>
            <w:tcW w:w="227" w:type="pct"/>
            <w:tcBorders>
              <w:top w:val="nil"/>
              <w:left w:val="nil"/>
              <w:bottom w:val="single" w:sz="4" w:space="0" w:color="auto"/>
              <w:right w:val="single" w:sz="4" w:space="0" w:color="auto"/>
            </w:tcBorders>
            <w:shd w:val="clear" w:color="auto" w:fill="auto"/>
            <w:noWrap/>
            <w:vAlign w:val="center"/>
            <w:hideMark/>
          </w:tcPr>
          <w:p w14:paraId="610E58C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2179,40</w:t>
            </w:r>
          </w:p>
        </w:tc>
        <w:tc>
          <w:tcPr>
            <w:tcW w:w="235" w:type="pct"/>
            <w:tcBorders>
              <w:top w:val="nil"/>
              <w:left w:val="nil"/>
              <w:bottom w:val="single" w:sz="4" w:space="0" w:color="auto"/>
              <w:right w:val="single" w:sz="4" w:space="0" w:color="auto"/>
            </w:tcBorders>
            <w:shd w:val="clear" w:color="auto" w:fill="auto"/>
            <w:noWrap/>
            <w:vAlign w:val="center"/>
            <w:hideMark/>
          </w:tcPr>
          <w:p w14:paraId="7E6FC8B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2266,57</w:t>
            </w:r>
          </w:p>
        </w:tc>
      </w:tr>
      <w:tr w:rsidR="00DA4D6E" w:rsidRPr="00DA4D6E" w14:paraId="6C5BB59B"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1F7565D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Отчисления на социальные нужды</w:t>
            </w:r>
          </w:p>
        </w:tc>
        <w:tc>
          <w:tcPr>
            <w:tcW w:w="307" w:type="pct"/>
            <w:tcBorders>
              <w:top w:val="nil"/>
              <w:left w:val="nil"/>
              <w:bottom w:val="single" w:sz="4" w:space="0" w:color="auto"/>
              <w:right w:val="single" w:sz="4" w:space="0" w:color="auto"/>
            </w:tcBorders>
            <w:shd w:val="clear" w:color="auto" w:fill="auto"/>
            <w:noWrap/>
            <w:vAlign w:val="center"/>
            <w:hideMark/>
          </w:tcPr>
          <w:p w14:paraId="75D16E4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7E8187D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1187,71</w:t>
            </w:r>
          </w:p>
        </w:tc>
        <w:tc>
          <w:tcPr>
            <w:tcW w:w="227" w:type="pct"/>
            <w:tcBorders>
              <w:top w:val="nil"/>
              <w:left w:val="nil"/>
              <w:bottom w:val="single" w:sz="4" w:space="0" w:color="auto"/>
              <w:right w:val="single" w:sz="4" w:space="0" w:color="auto"/>
            </w:tcBorders>
            <w:shd w:val="clear" w:color="auto" w:fill="auto"/>
            <w:noWrap/>
            <w:vAlign w:val="center"/>
            <w:hideMark/>
          </w:tcPr>
          <w:p w14:paraId="4A4442E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1226,39</w:t>
            </w:r>
          </w:p>
        </w:tc>
        <w:tc>
          <w:tcPr>
            <w:tcW w:w="227" w:type="pct"/>
            <w:tcBorders>
              <w:top w:val="nil"/>
              <w:left w:val="nil"/>
              <w:bottom w:val="single" w:sz="4" w:space="0" w:color="auto"/>
              <w:right w:val="single" w:sz="4" w:space="0" w:color="auto"/>
            </w:tcBorders>
            <w:shd w:val="clear" w:color="auto" w:fill="auto"/>
            <w:noWrap/>
            <w:vAlign w:val="center"/>
            <w:hideMark/>
          </w:tcPr>
          <w:p w14:paraId="37C77A0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1262,69</w:t>
            </w:r>
          </w:p>
        </w:tc>
        <w:tc>
          <w:tcPr>
            <w:tcW w:w="227" w:type="pct"/>
            <w:tcBorders>
              <w:top w:val="nil"/>
              <w:left w:val="nil"/>
              <w:bottom w:val="single" w:sz="4" w:space="0" w:color="auto"/>
              <w:right w:val="single" w:sz="4" w:space="0" w:color="auto"/>
            </w:tcBorders>
            <w:shd w:val="clear" w:color="auto" w:fill="auto"/>
            <w:noWrap/>
            <w:vAlign w:val="center"/>
            <w:hideMark/>
          </w:tcPr>
          <w:p w14:paraId="7AA022E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1300,07</w:t>
            </w:r>
          </w:p>
        </w:tc>
        <w:tc>
          <w:tcPr>
            <w:tcW w:w="227" w:type="pct"/>
            <w:tcBorders>
              <w:top w:val="nil"/>
              <w:left w:val="nil"/>
              <w:bottom w:val="single" w:sz="4" w:space="0" w:color="auto"/>
              <w:right w:val="single" w:sz="4" w:space="0" w:color="auto"/>
            </w:tcBorders>
            <w:shd w:val="clear" w:color="auto" w:fill="auto"/>
            <w:noWrap/>
            <w:vAlign w:val="center"/>
            <w:hideMark/>
          </w:tcPr>
          <w:p w14:paraId="6C68982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1338,55</w:t>
            </w:r>
          </w:p>
        </w:tc>
        <w:tc>
          <w:tcPr>
            <w:tcW w:w="227" w:type="pct"/>
            <w:tcBorders>
              <w:top w:val="nil"/>
              <w:left w:val="nil"/>
              <w:bottom w:val="single" w:sz="4" w:space="0" w:color="auto"/>
              <w:right w:val="single" w:sz="4" w:space="0" w:color="auto"/>
            </w:tcBorders>
            <w:shd w:val="clear" w:color="auto" w:fill="auto"/>
            <w:noWrap/>
            <w:vAlign w:val="center"/>
            <w:hideMark/>
          </w:tcPr>
          <w:p w14:paraId="03A27AC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1392,09</w:t>
            </w:r>
          </w:p>
        </w:tc>
        <w:tc>
          <w:tcPr>
            <w:tcW w:w="239" w:type="pct"/>
            <w:tcBorders>
              <w:top w:val="nil"/>
              <w:left w:val="nil"/>
              <w:bottom w:val="single" w:sz="4" w:space="0" w:color="auto"/>
              <w:right w:val="single" w:sz="4" w:space="0" w:color="auto"/>
            </w:tcBorders>
            <w:shd w:val="clear" w:color="auto" w:fill="auto"/>
            <w:noWrap/>
            <w:vAlign w:val="center"/>
            <w:hideMark/>
          </w:tcPr>
          <w:p w14:paraId="0B4CA69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1447,78</w:t>
            </w:r>
          </w:p>
        </w:tc>
        <w:tc>
          <w:tcPr>
            <w:tcW w:w="239" w:type="pct"/>
            <w:tcBorders>
              <w:top w:val="nil"/>
              <w:left w:val="nil"/>
              <w:bottom w:val="single" w:sz="4" w:space="0" w:color="auto"/>
              <w:right w:val="single" w:sz="4" w:space="0" w:color="auto"/>
            </w:tcBorders>
            <w:shd w:val="clear" w:color="auto" w:fill="auto"/>
            <w:noWrap/>
            <w:vAlign w:val="center"/>
            <w:hideMark/>
          </w:tcPr>
          <w:p w14:paraId="16A0C71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1505,69</w:t>
            </w:r>
          </w:p>
        </w:tc>
        <w:tc>
          <w:tcPr>
            <w:tcW w:w="239" w:type="pct"/>
            <w:tcBorders>
              <w:top w:val="nil"/>
              <w:left w:val="nil"/>
              <w:bottom w:val="single" w:sz="4" w:space="0" w:color="auto"/>
              <w:right w:val="single" w:sz="4" w:space="0" w:color="auto"/>
            </w:tcBorders>
            <w:shd w:val="clear" w:color="auto" w:fill="auto"/>
            <w:noWrap/>
            <w:vAlign w:val="center"/>
            <w:hideMark/>
          </w:tcPr>
          <w:p w14:paraId="31020F4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1565,92</w:t>
            </w:r>
          </w:p>
        </w:tc>
        <w:tc>
          <w:tcPr>
            <w:tcW w:w="219" w:type="pct"/>
            <w:tcBorders>
              <w:top w:val="nil"/>
              <w:left w:val="nil"/>
              <w:bottom w:val="single" w:sz="4" w:space="0" w:color="auto"/>
              <w:right w:val="single" w:sz="4" w:space="0" w:color="auto"/>
            </w:tcBorders>
            <w:shd w:val="clear" w:color="auto" w:fill="auto"/>
            <w:noWrap/>
            <w:vAlign w:val="center"/>
            <w:hideMark/>
          </w:tcPr>
          <w:p w14:paraId="3710D56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1628,55</w:t>
            </w:r>
          </w:p>
        </w:tc>
        <w:tc>
          <w:tcPr>
            <w:tcW w:w="239" w:type="pct"/>
            <w:tcBorders>
              <w:top w:val="nil"/>
              <w:left w:val="nil"/>
              <w:bottom w:val="single" w:sz="4" w:space="0" w:color="auto"/>
              <w:right w:val="single" w:sz="4" w:space="0" w:color="auto"/>
            </w:tcBorders>
            <w:shd w:val="clear" w:color="auto" w:fill="auto"/>
            <w:noWrap/>
            <w:vAlign w:val="center"/>
            <w:hideMark/>
          </w:tcPr>
          <w:p w14:paraId="1BD8D77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1693,69</w:t>
            </w:r>
          </w:p>
        </w:tc>
        <w:tc>
          <w:tcPr>
            <w:tcW w:w="235" w:type="pct"/>
            <w:tcBorders>
              <w:top w:val="nil"/>
              <w:left w:val="nil"/>
              <w:bottom w:val="single" w:sz="4" w:space="0" w:color="auto"/>
              <w:right w:val="single" w:sz="4" w:space="0" w:color="auto"/>
            </w:tcBorders>
            <w:shd w:val="clear" w:color="auto" w:fill="auto"/>
            <w:noWrap/>
            <w:vAlign w:val="center"/>
            <w:hideMark/>
          </w:tcPr>
          <w:p w14:paraId="68CEEFC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1761,44</w:t>
            </w:r>
          </w:p>
        </w:tc>
        <w:tc>
          <w:tcPr>
            <w:tcW w:w="231" w:type="pct"/>
            <w:tcBorders>
              <w:top w:val="nil"/>
              <w:left w:val="nil"/>
              <w:bottom w:val="single" w:sz="4" w:space="0" w:color="auto"/>
              <w:right w:val="single" w:sz="4" w:space="0" w:color="auto"/>
            </w:tcBorders>
            <w:shd w:val="clear" w:color="auto" w:fill="auto"/>
            <w:noWrap/>
            <w:vAlign w:val="center"/>
            <w:hideMark/>
          </w:tcPr>
          <w:p w14:paraId="65D0C52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1831,90</w:t>
            </w:r>
          </w:p>
        </w:tc>
        <w:tc>
          <w:tcPr>
            <w:tcW w:w="223" w:type="pct"/>
            <w:tcBorders>
              <w:top w:val="nil"/>
              <w:left w:val="nil"/>
              <w:bottom w:val="single" w:sz="4" w:space="0" w:color="auto"/>
              <w:right w:val="single" w:sz="4" w:space="0" w:color="auto"/>
            </w:tcBorders>
            <w:shd w:val="clear" w:color="auto" w:fill="auto"/>
            <w:noWrap/>
            <w:vAlign w:val="center"/>
            <w:hideMark/>
          </w:tcPr>
          <w:p w14:paraId="15288E0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1905,18</w:t>
            </w:r>
          </w:p>
        </w:tc>
        <w:tc>
          <w:tcPr>
            <w:tcW w:w="227" w:type="pct"/>
            <w:tcBorders>
              <w:top w:val="nil"/>
              <w:left w:val="nil"/>
              <w:bottom w:val="single" w:sz="4" w:space="0" w:color="auto"/>
              <w:right w:val="single" w:sz="4" w:space="0" w:color="auto"/>
            </w:tcBorders>
            <w:shd w:val="clear" w:color="auto" w:fill="auto"/>
            <w:noWrap/>
            <w:vAlign w:val="center"/>
            <w:hideMark/>
          </w:tcPr>
          <w:p w14:paraId="4FDCD3F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1981,38</w:t>
            </w:r>
          </w:p>
        </w:tc>
        <w:tc>
          <w:tcPr>
            <w:tcW w:w="235" w:type="pct"/>
            <w:tcBorders>
              <w:top w:val="nil"/>
              <w:left w:val="nil"/>
              <w:bottom w:val="single" w:sz="4" w:space="0" w:color="auto"/>
              <w:right w:val="single" w:sz="4" w:space="0" w:color="auto"/>
            </w:tcBorders>
            <w:shd w:val="clear" w:color="auto" w:fill="auto"/>
            <w:noWrap/>
            <w:vAlign w:val="center"/>
            <w:hideMark/>
          </w:tcPr>
          <w:p w14:paraId="65BBAFF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2060,64</w:t>
            </w:r>
          </w:p>
        </w:tc>
      </w:tr>
      <w:tr w:rsidR="00DA4D6E" w:rsidRPr="00DA4D6E" w14:paraId="2F916ADB"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1552F1B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Общехозяйственные расходы, относимые к неподконтрольным</w:t>
            </w:r>
          </w:p>
        </w:tc>
        <w:tc>
          <w:tcPr>
            <w:tcW w:w="307" w:type="pct"/>
            <w:tcBorders>
              <w:top w:val="nil"/>
              <w:left w:val="nil"/>
              <w:bottom w:val="single" w:sz="4" w:space="0" w:color="auto"/>
              <w:right w:val="single" w:sz="4" w:space="0" w:color="auto"/>
            </w:tcBorders>
            <w:shd w:val="clear" w:color="auto" w:fill="auto"/>
            <w:noWrap/>
            <w:vAlign w:val="center"/>
            <w:hideMark/>
          </w:tcPr>
          <w:p w14:paraId="2A0F133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1F608E0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92,78</w:t>
            </w:r>
          </w:p>
        </w:tc>
        <w:tc>
          <w:tcPr>
            <w:tcW w:w="227" w:type="pct"/>
            <w:tcBorders>
              <w:top w:val="nil"/>
              <w:left w:val="nil"/>
              <w:bottom w:val="single" w:sz="4" w:space="0" w:color="auto"/>
              <w:right w:val="single" w:sz="4" w:space="0" w:color="auto"/>
            </w:tcBorders>
            <w:shd w:val="clear" w:color="auto" w:fill="auto"/>
            <w:noWrap/>
            <w:vAlign w:val="center"/>
            <w:hideMark/>
          </w:tcPr>
          <w:p w14:paraId="5636729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101,64</w:t>
            </w:r>
          </w:p>
        </w:tc>
        <w:tc>
          <w:tcPr>
            <w:tcW w:w="227" w:type="pct"/>
            <w:tcBorders>
              <w:top w:val="nil"/>
              <w:left w:val="nil"/>
              <w:bottom w:val="single" w:sz="4" w:space="0" w:color="auto"/>
              <w:right w:val="single" w:sz="4" w:space="0" w:color="auto"/>
            </w:tcBorders>
            <w:shd w:val="clear" w:color="auto" w:fill="auto"/>
            <w:noWrap/>
            <w:vAlign w:val="center"/>
            <w:hideMark/>
          </w:tcPr>
          <w:p w14:paraId="01D7245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111,36</w:t>
            </w:r>
          </w:p>
        </w:tc>
        <w:tc>
          <w:tcPr>
            <w:tcW w:w="227" w:type="pct"/>
            <w:tcBorders>
              <w:top w:val="nil"/>
              <w:left w:val="nil"/>
              <w:bottom w:val="single" w:sz="4" w:space="0" w:color="auto"/>
              <w:right w:val="single" w:sz="4" w:space="0" w:color="auto"/>
            </w:tcBorders>
            <w:shd w:val="clear" w:color="auto" w:fill="auto"/>
            <w:noWrap/>
            <w:vAlign w:val="center"/>
            <w:hideMark/>
          </w:tcPr>
          <w:p w14:paraId="3598C48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122,04</w:t>
            </w:r>
          </w:p>
        </w:tc>
        <w:tc>
          <w:tcPr>
            <w:tcW w:w="227" w:type="pct"/>
            <w:tcBorders>
              <w:top w:val="nil"/>
              <w:left w:val="nil"/>
              <w:bottom w:val="single" w:sz="4" w:space="0" w:color="auto"/>
              <w:right w:val="single" w:sz="4" w:space="0" w:color="auto"/>
            </w:tcBorders>
            <w:shd w:val="clear" w:color="auto" w:fill="auto"/>
            <w:noWrap/>
            <w:vAlign w:val="center"/>
            <w:hideMark/>
          </w:tcPr>
          <w:p w14:paraId="40B8B3C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133,77</w:t>
            </w:r>
          </w:p>
        </w:tc>
        <w:tc>
          <w:tcPr>
            <w:tcW w:w="227" w:type="pct"/>
            <w:tcBorders>
              <w:top w:val="nil"/>
              <w:left w:val="nil"/>
              <w:bottom w:val="single" w:sz="4" w:space="0" w:color="auto"/>
              <w:right w:val="single" w:sz="4" w:space="0" w:color="auto"/>
            </w:tcBorders>
            <w:shd w:val="clear" w:color="auto" w:fill="auto"/>
            <w:noWrap/>
            <w:vAlign w:val="center"/>
            <w:hideMark/>
          </w:tcPr>
          <w:p w14:paraId="08D6D63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139,12</w:t>
            </w:r>
          </w:p>
        </w:tc>
        <w:tc>
          <w:tcPr>
            <w:tcW w:w="239" w:type="pct"/>
            <w:tcBorders>
              <w:top w:val="nil"/>
              <w:left w:val="nil"/>
              <w:bottom w:val="single" w:sz="4" w:space="0" w:color="auto"/>
              <w:right w:val="single" w:sz="4" w:space="0" w:color="auto"/>
            </w:tcBorders>
            <w:shd w:val="clear" w:color="auto" w:fill="auto"/>
            <w:noWrap/>
            <w:vAlign w:val="center"/>
            <w:hideMark/>
          </w:tcPr>
          <w:p w14:paraId="34E55A9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144,69</w:t>
            </w:r>
          </w:p>
        </w:tc>
        <w:tc>
          <w:tcPr>
            <w:tcW w:w="239" w:type="pct"/>
            <w:tcBorders>
              <w:top w:val="nil"/>
              <w:left w:val="nil"/>
              <w:bottom w:val="single" w:sz="4" w:space="0" w:color="auto"/>
              <w:right w:val="single" w:sz="4" w:space="0" w:color="auto"/>
            </w:tcBorders>
            <w:shd w:val="clear" w:color="auto" w:fill="auto"/>
            <w:noWrap/>
            <w:vAlign w:val="center"/>
            <w:hideMark/>
          </w:tcPr>
          <w:p w14:paraId="5DD145C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150,47</w:t>
            </w:r>
          </w:p>
        </w:tc>
        <w:tc>
          <w:tcPr>
            <w:tcW w:w="239" w:type="pct"/>
            <w:tcBorders>
              <w:top w:val="nil"/>
              <w:left w:val="nil"/>
              <w:bottom w:val="single" w:sz="4" w:space="0" w:color="auto"/>
              <w:right w:val="single" w:sz="4" w:space="0" w:color="auto"/>
            </w:tcBorders>
            <w:shd w:val="clear" w:color="auto" w:fill="auto"/>
            <w:noWrap/>
            <w:vAlign w:val="center"/>
            <w:hideMark/>
          </w:tcPr>
          <w:p w14:paraId="406F6F0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156,49</w:t>
            </w:r>
          </w:p>
        </w:tc>
        <w:tc>
          <w:tcPr>
            <w:tcW w:w="219" w:type="pct"/>
            <w:tcBorders>
              <w:top w:val="nil"/>
              <w:left w:val="nil"/>
              <w:bottom w:val="single" w:sz="4" w:space="0" w:color="auto"/>
              <w:right w:val="single" w:sz="4" w:space="0" w:color="auto"/>
            </w:tcBorders>
            <w:shd w:val="clear" w:color="auto" w:fill="auto"/>
            <w:noWrap/>
            <w:vAlign w:val="center"/>
            <w:hideMark/>
          </w:tcPr>
          <w:p w14:paraId="0E02A00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162,75</w:t>
            </w:r>
          </w:p>
        </w:tc>
        <w:tc>
          <w:tcPr>
            <w:tcW w:w="239" w:type="pct"/>
            <w:tcBorders>
              <w:top w:val="nil"/>
              <w:left w:val="nil"/>
              <w:bottom w:val="single" w:sz="4" w:space="0" w:color="auto"/>
              <w:right w:val="single" w:sz="4" w:space="0" w:color="auto"/>
            </w:tcBorders>
            <w:shd w:val="clear" w:color="auto" w:fill="auto"/>
            <w:noWrap/>
            <w:vAlign w:val="center"/>
            <w:hideMark/>
          </w:tcPr>
          <w:p w14:paraId="15C11F0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169,26</w:t>
            </w:r>
          </w:p>
        </w:tc>
        <w:tc>
          <w:tcPr>
            <w:tcW w:w="235" w:type="pct"/>
            <w:tcBorders>
              <w:top w:val="nil"/>
              <w:left w:val="nil"/>
              <w:bottom w:val="single" w:sz="4" w:space="0" w:color="auto"/>
              <w:right w:val="single" w:sz="4" w:space="0" w:color="auto"/>
            </w:tcBorders>
            <w:shd w:val="clear" w:color="auto" w:fill="auto"/>
            <w:noWrap/>
            <w:vAlign w:val="center"/>
            <w:hideMark/>
          </w:tcPr>
          <w:p w14:paraId="2CCF3EA2"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176,03</w:t>
            </w:r>
          </w:p>
        </w:tc>
        <w:tc>
          <w:tcPr>
            <w:tcW w:w="231" w:type="pct"/>
            <w:tcBorders>
              <w:top w:val="nil"/>
              <w:left w:val="nil"/>
              <w:bottom w:val="single" w:sz="4" w:space="0" w:color="auto"/>
              <w:right w:val="single" w:sz="4" w:space="0" w:color="auto"/>
            </w:tcBorders>
            <w:shd w:val="clear" w:color="auto" w:fill="auto"/>
            <w:noWrap/>
            <w:vAlign w:val="center"/>
            <w:hideMark/>
          </w:tcPr>
          <w:p w14:paraId="25A29B7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183,07</w:t>
            </w:r>
          </w:p>
        </w:tc>
        <w:tc>
          <w:tcPr>
            <w:tcW w:w="223" w:type="pct"/>
            <w:tcBorders>
              <w:top w:val="nil"/>
              <w:left w:val="nil"/>
              <w:bottom w:val="single" w:sz="4" w:space="0" w:color="auto"/>
              <w:right w:val="single" w:sz="4" w:space="0" w:color="auto"/>
            </w:tcBorders>
            <w:shd w:val="clear" w:color="auto" w:fill="auto"/>
            <w:noWrap/>
            <w:vAlign w:val="center"/>
            <w:hideMark/>
          </w:tcPr>
          <w:p w14:paraId="6A32795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190,40</w:t>
            </w:r>
          </w:p>
        </w:tc>
        <w:tc>
          <w:tcPr>
            <w:tcW w:w="227" w:type="pct"/>
            <w:tcBorders>
              <w:top w:val="nil"/>
              <w:left w:val="nil"/>
              <w:bottom w:val="single" w:sz="4" w:space="0" w:color="auto"/>
              <w:right w:val="single" w:sz="4" w:space="0" w:color="auto"/>
            </w:tcBorders>
            <w:shd w:val="clear" w:color="auto" w:fill="auto"/>
            <w:noWrap/>
            <w:vAlign w:val="center"/>
            <w:hideMark/>
          </w:tcPr>
          <w:p w14:paraId="2D670F4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198,01</w:t>
            </w:r>
          </w:p>
        </w:tc>
        <w:tc>
          <w:tcPr>
            <w:tcW w:w="235" w:type="pct"/>
            <w:tcBorders>
              <w:top w:val="nil"/>
              <w:left w:val="nil"/>
              <w:bottom w:val="single" w:sz="4" w:space="0" w:color="auto"/>
              <w:right w:val="single" w:sz="4" w:space="0" w:color="auto"/>
            </w:tcBorders>
            <w:shd w:val="clear" w:color="auto" w:fill="auto"/>
            <w:noWrap/>
            <w:vAlign w:val="center"/>
            <w:hideMark/>
          </w:tcPr>
          <w:p w14:paraId="65C0C6A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205,93</w:t>
            </w:r>
          </w:p>
        </w:tc>
      </w:tr>
      <w:tr w:rsidR="00DA4D6E" w:rsidRPr="00DA4D6E" w14:paraId="02CD4F01"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78BD0EE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Амортизационные отчисления (существующее оборудование)</w:t>
            </w:r>
          </w:p>
        </w:tc>
        <w:tc>
          <w:tcPr>
            <w:tcW w:w="307" w:type="pct"/>
            <w:tcBorders>
              <w:top w:val="nil"/>
              <w:left w:val="nil"/>
              <w:bottom w:val="single" w:sz="4" w:space="0" w:color="auto"/>
              <w:right w:val="single" w:sz="4" w:space="0" w:color="auto"/>
            </w:tcBorders>
            <w:shd w:val="clear" w:color="auto" w:fill="auto"/>
            <w:noWrap/>
            <w:vAlign w:val="center"/>
            <w:hideMark/>
          </w:tcPr>
          <w:p w14:paraId="07F1885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5809268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72182BE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245A6BA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3BE1D5C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61D38F9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0C3821D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60781A3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7A927E4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610362E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19" w:type="pct"/>
            <w:tcBorders>
              <w:top w:val="nil"/>
              <w:left w:val="nil"/>
              <w:bottom w:val="single" w:sz="4" w:space="0" w:color="auto"/>
              <w:right w:val="single" w:sz="4" w:space="0" w:color="auto"/>
            </w:tcBorders>
            <w:shd w:val="clear" w:color="auto" w:fill="auto"/>
            <w:noWrap/>
            <w:vAlign w:val="center"/>
            <w:hideMark/>
          </w:tcPr>
          <w:p w14:paraId="59F5199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2AE3BD7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7DE8C25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1" w:type="pct"/>
            <w:tcBorders>
              <w:top w:val="nil"/>
              <w:left w:val="nil"/>
              <w:bottom w:val="single" w:sz="4" w:space="0" w:color="auto"/>
              <w:right w:val="single" w:sz="4" w:space="0" w:color="auto"/>
            </w:tcBorders>
            <w:shd w:val="clear" w:color="auto" w:fill="auto"/>
            <w:noWrap/>
            <w:vAlign w:val="center"/>
            <w:hideMark/>
          </w:tcPr>
          <w:p w14:paraId="657384D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3" w:type="pct"/>
            <w:tcBorders>
              <w:top w:val="nil"/>
              <w:left w:val="nil"/>
              <w:bottom w:val="single" w:sz="4" w:space="0" w:color="auto"/>
              <w:right w:val="single" w:sz="4" w:space="0" w:color="auto"/>
            </w:tcBorders>
            <w:shd w:val="clear" w:color="auto" w:fill="auto"/>
            <w:noWrap/>
            <w:vAlign w:val="center"/>
            <w:hideMark/>
          </w:tcPr>
          <w:p w14:paraId="1BBB85F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040F437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589C64A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r>
      <w:tr w:rsidR="00DA4D6E" w:rsidRPr="00DA4D6E" w14:paraId="619FFB41"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195C9D0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Арендная плата</w:t>
            </w:r>
          </w:p>
        </w:tc>
        <w:tc>
          <w:tcPr>
            <w:tcW w:w="307" w:type="pct"/>
            <w:tcBorders>
              <w:top w:val="nil"/>
              <w:left w:val="nil"/>
              <w:bottom w:val="single" w:sz="4" w:space="0" w:color="auto"/>
              <w:right w:val="single" w:sz="4" w:space="0" w:color="auto"/>
            </w:tcBorders>
            <w:shd w:val="clear" w:color="auto" w:fill="auto"/>
            <w:noWrap/>
            <w:vAlign w:val="center"/>
            <w:hideMark/>
          </w:tcPr>
          <w:p w14:paraId="1100C9D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664C4C1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180F17E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16147F5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2B66DE1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2462E0E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005A37B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2018136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56ACA7B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38ABDFA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19" w:type="pct"/>
            <w:tcBorders>
              <w:top w:val="nil"/>
              <w:left w:val="nil"/>
              <w:bottom w:val="single" w:sz="4" w:space="0" w:color="auto"/>
              <w:right w:val="single" w:sz="4" w:space="0" w:color="auto"/>
            </w:tcBorders>
            <w:shd w:val="clear" w:color="auto" w:fill="auto"/>
            <w:noWrap/>
            <w:vAlign w:val="center"/>
            <w:hideMark/>
          </w:tcPr>
          <w:p w14:paraId="34B06D1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6F55567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37E2973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1" w:type="pct"/>
            <w:tcBorders>
              <w:top w:val="nil"/>
              <w:left w:val="nil"/>
              <w:bottom w:val="single" w:sz="4" w:space="0" w:color="auto"/>
              <w:right w:val="single" w:sz="4" w:space="0" w:color="auto"/>
            </w:tcBorders>
            <w:shd w:val="clear" w:color="auto" w:fill="auto"/>
            <w:noWrap/>
            <w:vAlign w:val="center"/>
            <w:hideMark/>
          </w:tcPr>
          <w:p w14:paraId="0ACF717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3" w:type="pct"/>
            <w:tcBorders>
              <w:top w:val="nil"/>
              <w:left w:val="nil"/>
              <w:bottom w:val="single" w:sz="4" w:space="0" w:color="auto"/>
              <w:right w:val="single" w:sz="4" w:space="0" w:color="auto"/>
            </w:tcBorders>
            <w:shd w:val="clear" w:color="auto" w:fill="auto"/>
            <w:noWrap/>
            <w:vAlign w:val="center"/>
            <w:hideMark/>
          </w:tcPr>
          <w:p w14:paraId="5341D32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1F4F4E7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40824BB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r>
      <w:tr w:rsidR="00DA4D6E" w:rsidRPr="00DA4D6E" w14:paraId="30834F8D"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5176E0E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Расходы на уплату налогов, сборов и других обязательных платежей</w:t>
            </w:r>
          </w:p>
        </w:tc>
        <w:tc>
          <w:tcPr>
            <w:tcW w:w="307" w:type="pct"/>
            <w:tcBorders>
              <w:top w:val="nil"/>
              <w:left w:val="nil"/>
              <w:bottom w:val="single" w:sz="4" w:space="0" w:color="auto"/>
              <w:right w:val="single" w:sz="4" w:space="0" w:color="auto"/>
            </w:tcBorders>
            <w:shd w:val="clear" w:color="auto" w:fill="auto"/>
            <w:noWrap/>
            <w:vAlign w:val="center"/>
            <w:hideMark/>
          </w:tcPr>
          <w:p w14:paraId="589ED429"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603E055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4660537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786DF8A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2DE9205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638BA02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7E8C92A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71E2BBE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224F5F6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5A0C3EE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19" w:type="pct"/>
            <w:tcBorders>
              <w:top w:val="nil"/>
              <w:left w:val="nil"/>
              <w:bottom w:val="single" w:sz="4" w:space="0" w:color="auto"/>
              <w:right w:val="single" w:sz="4" w:space="0" w:color="auto"/>
            </w:tcBorders>
            <w:shd w:val="clear" w:color="auto" w:fill="auto"/>
            <w:noWrap/>
            <w:vAlign w:val="center"/>
            <w:hideMark/>
          </w:tcPr>
          <w:p w14:paraId="22D5CBC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7EF7836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78791F1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1" w:type="pct"/>
            <w:tcBorders>
              <w:top w:val="nil"/>
              <w:left w:val="nil"/>
              <w:bottom w:val="single" w:sz="4" w:space="0" w:color="auto"/>
              <w:right w:val="single" w:sz="4" w:space="0" w:color="auto"/>
            </w:tcBorders>
            <w:shd w:val="clear" w:color="auto" w:fill="auto"/>
            <w:noWrap/>
            <w:vAlign w:val="center"/>
            <w:hideMark/>
          </w:tcPr>
          <w:p w14:paraId="59ABC94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3" w:type="pct"/>
            <w:tcBorders>
              <w:top w:val="nil"/>
              <w:left w:val="nil"/>
              <w:bottom w:val="single" w:sz="4" w:space="0" w:color="auto"/>
              <w:right w:val="single" w:sz="4" w:space="0" w:color="auto"/>
            </w:tcBorders>
            <w:shd w:val="clear" w:color="auto" w:fill="auto"/>
            <w:noWrap/>
            <w:vAlign w:val="center"/>
            <w:hideMark/>
          </w:tcPr>
          <w:p w14:paraId="2E5624C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39CDBAAA"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247ED37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r>
      <w:tr w:rsidR="00DA4D6E" w:rsidRPr="00DA4D6E" w14:paraId="31568EE5"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14:paraId="388FAD7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Налог на прибыль</w:t>
            </w:r>
          </w:p>
        </w:tc>
        <w:tc>
          <w:tcPr>
            <w:tcW w:w="307" w:type="pct"/>
            <w:tcBorders>
              <w:top w:val="nil"/>
              <w:left w:val="nil"/>
              <w:bottom w:val="single" w:sz="4" w:space="0" w:color="auto"/>
              <w:right w:val="single" w:sz="4" w:space="0" w:color="auto"/>
            </w:tcBorders>
            <w:shd w:val="clear" w:color="auto" w:fill="auto"/>
            <w:noWrap/>
            <w:vAlign w:val="center"/>
            <w:hideMark/>
          </w:tcPr>
          <w:p w14:paraId="7AFE6E8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0DE2B85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DC5A05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31A5FEA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8282C7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483E56C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A93D4B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9" w:type="pct"/>
            <w:tcBorders>
              <w:top w:val="nil"/>
              <w:left w:val="nil"/>
              <w:bottom w:val="single" w:sz="4" w:space="0" w:color="auto"/>
              <w:right w:val="single" w:sz="4" w:space="0" w:color="auto"/>
            </w:tcBorders>
            <w:shd w:val="clear" w:color="auto" w:fill="auto"/>
            <w:noWrap/>
            <w:vAlign w:val="center"/>
            <w:hideMark/>
          </w:tcPr>
          <w:p w14:paraId="3453D10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9" w:type="pct"/>
            <w:tcBorders>
              <w:top w:val="nil"/>
              <w:left w:val="nil"/>
              <w:bottom w:val="single" w:sz="4" w:space="0" w:color="auto"/>
              <w:right w:val="single" w:sz="4" w:space="0" w:color="auto"/>
            </w:tcBorders>
            <w:shd w:val="clear" w:color="auto" w:fill="auto"/>
            <w:noWrap/>
            <w:vAlign w:val="center"/>
            <w:hideMark/>
          </w:tcPr>
          <w:p w14:paraId="0E862ED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9" w:type="pct"/>
            <w:tcBorders>
              <w:top w:val="nil"/>
              <w:left w:val="nil"/>
              <w:bottom w:val="single" w:sz="4" w:space="0" w:color="auto"/>
              <w:right w:val="single" w:sz="4" w:space="0" w:color="auto"/>
            </w:tcBorders>
            <w:shd w:val="clear" w:color="auto" w:fill="auto"/>
            <w:noWrap/>
            <w:vAlign w:val="center"/>
            <w:hideMark/>
          </w:tcPr>
          <w:p w14:paraId="4CBFC44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19" w:type="pct"/>
            <w:tcBorders>
              <w:top w:val="nil"/>
              <w:left w:val="nil"/>
              <w:bottom w:val="single" w:sz="4" w:space="0" w:color="auto"/>
              <w:right w:val="single" w:sz="4" w:space="0" w:color="auto"/>
            </w:tcBorders>
            <w:shd w:val="clear" w:color="auto" w:fill="auto"/>
            <w:noWrap/>
            <w:vAlign w:val="center"/>
            <w:hideMark/>
          </w:tcPr>
          <w:p w14:paraId="73D986E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9" w:type="pct"/>
            <w:tcBorders>
              <w:top w:val="nil"/>
              <w:left w:val="nil"/>
              <w:bottom w:val="single" w:sz="4" w:space="0" w:color="auto"/>
              <w:right w:val="single" w:sz="4" w:space="0" w:color="auto"/>
            </w:tcBorders>
            <w:shd w:val="clear" w:color="auto" w:fill="auto"/>
            <w:noWrap/>
            <w:vAlign w:val="center"/>
            <w:hideMark/>
          </w:tcPr>
          <w:p w14:paraId="7B19EF3C"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2CFBD96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1" w:type="pct"/>
            <w:tcBorders>
              <w:top w:val="nil"/>
              <w:left w:val="nil"/>
              <w:bottom w:val="single" w:sz="4" w:space="0" w:color="auto"/>
              <w:right w:val="single" w:sz="4" w:space="0" w:color="auto"/>
            </w:tcBorders>
            <w:shd w:val="clear" w:color="auto" w:fill="auto"/>
            <w:noWrap/>
            <w:vAlign w:val="center"/>
            <w:hideMark/>
          </w:tcPr>
          <w:p w14:paraId="54CFB04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3" w:type="pct"/>
            <w:tcBorders>
              <w:top w:val="nil"/>
              <w:left w:val="nil"/>
              <w:bottom w:val="single" w:sz="4" w:space="0" w:color="auto"/>
              <w:right w:val="single" w:sz="4" w:space="0" w:color="auto"/>
            </w:tcBorders>
            <w:shd w:val="clear" w:color="auto" w:fill="auto"/>
            <w:noWrap/>
            <w:vAlign w:val="center"/>
            <w:hideMark/>
          </w:tcPr>
          <w:p w14:paraId="3EA9D980"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27" w:type="pct"/>
            <w:tcBorders>
              <w:top w:val="nil"/>
              <w:left w:val="nil"/>
              <w:bottom w:val="single" w:sz="4" w:space="0" w:color="auto"/>
              <w:right w:val="single" w:sz="4" w:space="0" w:color="auto"/>
            </w:tcBorders>
            <w:shd w:val="clear" w:color="auto" w:fill="auto"/>
            <w:noWrap/>
            <w:vAlign w:val="center"/>
            <w:hideMark/>
          </w:tcPr>
          <w:p w14:paraId="1509D134"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c>
          <w:tcPr>
            <w:tcW w:w="235" w:type="pct"/>
            <w:tcBorders>
              <w:top w:val="nil"/>
              <w:left w:val="nil"/>
              <w:bottom w:val="single" w:sz="4" w:space="0" w:color="auto"/>
              <w:right w:val="single" w:sz="4" w:space="0" w:color="auto"/>
            </w:tcBorders>
            <w:shd w:val="clear" w:color="auto" w:fill="auto"/>
            <w:noWrap/>
            <w:vAlign w:val="center"/>
            <w:hideMark/>
          </w:tcPr>
          <w:p w14:paraId="34AB793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 </w:t>
            </w:r>
          </w:p>
        </w:tc>
      </w:tr>
      <w:tr w:rsidR="00DA4D6E" w:rsidRPr="00DA4D6E" w14:paraId="022AB632"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60B4C57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 xml:space="preserve">Амортизационные отчисления (в связи с </w:t>
            </w:r>
            <w:proofErr w:type="spellStart"/>
            <w:r w:rsidRPr="00DA4D6E">
              <w:rPr>
                <w:b/>
                <w:bCs/>
                <w:color w:val="000000"/>
                <w:sz w:val="18"/>
                <w:szCs w:val="18"/>
              </w:rPr>
              <w:t>инвест</w:t>
            </w:r>
            <w:proofErr w:type="spellEnd"/>
            <w:r w:rsidRPr="00DA4D6E">
              <w:rPr>
                <w:b/>
                <w:bCs/>
                <w:color w:val="000000"/>
                <w:sz w:val="18"/>
                <w:szCs w:val="18"/>
              </w:rPr>
              <w:t>. программой)</w:t>
            </w:r>
          </w:p>
        </w:tc>
        <w:tc>
          <w:tcPr>
            <w:tcW w:w="307" w:type="pct"/>
            <w:tcBorders>
              <w:top w:val="nil"/>
              <w:left w:val="nil"/>
              <w:bottom w:val="single" w:sz="4" w:space="0" w:color="auto"/>
              <w:right w:val="single" w:sz="4" w:space="0" w:color="auto"/>
            </w:tcBorders>
            <w:shd w:val="clear" w:color="auto" w:fill="auto"/>
            <w:noWrap/>
            <w:vAlign w:val="center"/>
            <w:hideMark/>
          </w:tcPr>
          <w:p w14:paraId="1207B9F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4D756BB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2CB1BCB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39A1C10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60,14</w:t>
            </w:r>
          </w:p>
        </w:tc>
        <w:tc>
          <w:tcPr>
            <w:tcW w:w="227" w:type="pct"/>
            <w:tcBorders>
              <w:top w:val="nil"/>
              <w:left w:val="nil"/>
              <w:bottom w:val="single" w:sz="4" w:space="0" w:color="auto"/>
              <w:right w:val="single" w:sz="4" w:space="0" w:color="auto"/>
            </w:tcBorders>
            <w:shd w:val="clear" w:color="auto" w:fill="auto"/>
            <w:noWrap/>
            <w:vAlign w:val="center"/>
            <w:hideMark/>
          </w:tcPr>
          <w:p w14:paraId="0D75F4E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27" w:type="pct"/>
            <w:tcBorders>
              <w:top w:val="nil"/>
              <w:left w:val="nil"/>
              <w:bottom w:val="single" w:sz="4" w:space="0" w:color="auto"/>
              <w:right w:val="single" w:sz="4" w:space="0" w:color="auto"/>
            </w:tcBorders>
            <w:shd w:val="clear" w:color="auto" w:fill="auto"/>
            <w:noWrap/>
            <w:vAlign w:val="center"/>
            <w:hideMark/>
          </w:tcPr>
          <w:p w14:paraId="0140AB2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27" w:type="pct"/>
            <w:tcBorders>
              <w:top w:val="nil"/>
              <w:left w:val="nil"/>
              <w:bottom w:val="single" w:sz="4" w:space="0" w:color="auto"/>
              <w:right w:val="single" w:sz="4" w:space="0" w:color="auto"/>
            </w:tcBorders>
            <w:shd w:val="clear" w:color="auto" w:fill="auto"/>
            <w:noWrap/>
            <w:vAlign w:val="center"/>
            <w:hideMark/>
          </w:tcPr>
          <w:p w14:paraId="28F2558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39" w:type="pct"/>
            <w:tcBorders>
              <w:top w:val="nil"/>
              <w:left w:val="nil"/>
              <w:bottom w:val="single" w:sz="4" w:space="0" w:color="auto"/>
              <w:right w:val="single" w:sz="4" w:space="0" w:color="auto"/>
            </w:tcBorders>
            <w:shd w:val="clear" w:color="auto" w:fill="auto"/>
            <w:noWrap/>
            <w:vAlign w:val="center"/>
            <w:hideMark/>
          </w:tcPr>
          <w:p w14:paraId="73C7E087"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39" w:type="pct"/>
            <w:tcBorders>
              <w:top w:val="nil"/>
              <w:left w:val="nil"/>
              <w:bottom w:val="single" w:sz="4" w:space="0" w:color="auto"/>
              <w:right w:val="single" w:sz="4" w:space="0" w:color="auto"/>
            </w:tcBorders>
            <w:shd w:val="clear" w:color="auto" w:fill="auto"/>
            <w:noWrap/>
            <w:vAlign w:val="center"/>
            <w:hideMark/>
          </w:tcPr>
          <w:p w14:paraId="55FD8122"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39" w:type="pct"/>
            <w:tcBorders>
              <w:top w:val="nil"/>
              <w:left w:val="nil"/>
              <w:bottom w:val="single" w:sz="4" w:space="0" w:color="auto"/>
              <w:right w:val="single" w:sz="4" w:space="0" w:color="auto"/>
            </w:tcBorders>
            <w:shd w:val="clear" w:color="auto" w:fill="auto"/>
            <w:noWrap/>
            <w:vAlign w:val="center"/>
            <w:hideMark/>
          </w:tcPr>
          <w:p w14:paraId="794FCEB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19" w:type="pct"/>
            <w:tcBorders>
              <w:top w:val="nil"/>
              <w:left w:val="nil"/>
              <w:bottom w:val="single" w:sz="4" w:space="0" w:color="auto"/>
              <w:right w:val="single" w:sz="4" w:space="0" w:color="auto"/>
            </w:tcBorders>
            <w:shd w:val="clear" w:color="auto" w:fill="auto"/>
            <w:noWrap/>
            <w:vAlign w:val="center"/>
            <w:hideMark/>
          </w:tcPr>
          <w:p w14:paraId="05BB1D4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39" w:type="pct"/>
            <w:tcBorders>
              <w:top w:val="nil"/>
              <w:left w:val="nil"/>
              <w:bottom w:val="single" w:sz="4" w:space="0" w:color="auto"/>
              <w:right w:val="single" w:sz="4" w:space="0" w:color="auto"/>
            </w:tcBorders>
            <w:shd w:val="clear" w:color="auto" w:fill="auto"/>
            <w:noWrap/>
            <w:vAlign w:val="center"/>
            <w:hideMark/>
          </w:tcPr>
          <w:p w14:paraId="765DEC0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35" w:type="pct"/>
            <w:tcBorders>
              <w:top w:val="nil"/>
              <w:left w:val="nil"/>
              <w:bottom w:val="single" w:sz="4" w:space="0" w:color="auto"/>
              <w:right w:val="single" w:sz="4" w:space="0" w:color="auto"/>
            </w:tcBorders>
            <w:shd w:val="clear" w:color="auto" w:fill="auto"/>
            <w:noWrap/>
            <w:vAlign w:val="center"/>
            <w:hideMark/>
          </w:tcPr>
          <w:p w14:paraId="0C33AE5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31" w:type="pct"/>
            <w:tcBorders>
              <w:top w:val="nil"/>
              <w:left w:val="nil"/>
              <w:bottom w:val="single" w:sz="4" w:space="0" w:color="auto"/>
              <w:right w:val="single" w:sz="4" w:space="0" w:color="auto"/>
            </w:tcBorders>
            <w:shd w:val="clear" w:color="auto" w:fill="auto"/>
            <w:noWrap/>
            <w:vAlign w:val="center"/>
            <w:hideMark/>
          </w:tcPr>
          <w:p w14:paraId="35B420A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23" w:type="pct"/>
            <w:tcBorders>
              <w:top w:val="nil"/>
              <w:left w:val="nil"/>
              <w:bottom w:val="single" w:sz="4" w:space="0" w:color="auto"/>
              <w:right w:val="single" w:sz="4" w:space="0" w:color="auto"/>
            </w:tcBorders>
            <w:shd w:val="clear" w:color="auto" w:fill="auto"/>
            <w:noWrap/>
            <w:vAlign w:val="center"/>
            <w:hideMark/>
          </w:tcPr>
          <w:p w14:paraId="5A54EFA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27" w:type="pct"/>
            <w:tcBorders>
              <w:top w:val="nil"/>
              <w:left w:val="nil"/>
              <w:bottom w:val="single" w:sz="4" w:space="0" w:color="auto"/>
              <w:right w:val="single" w:sz="4" w:space="0" w:color="auto"/>
            </w:tcBorders>
            <w:shd w:val="clear" w:color="auto" w:fill="auto"/>
            <w:noWrap/>
            <w:vAlign w:val="center"/>
            <w:hideMark/>
          </w:tcPr>
          <w:p w14:paraId="077B66E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c>
          <w:tcPr>
            <w:tcW w:w="235" w:type="pct"/>
            <w:tcBorders>
              <w:top w:val="nil"/>
              <w:left w:val="nil"/>
              <w:bottom w:val="single" w:sz="4" w:space="0" w:color="auto"/>
              <w:right w:val="single" w:sz="4" w:space="0" w:color="auto"/>
            </w:tcBorders>
            <w:shd w:val="clear" w:color="auto" w:fill="auto"/>
            <w:noWrap/>
            <w:vAlign w:val="center"/>
            <w:hideMark/>
          </w:tcPr>
          <w:p w14:paraId="2426DE4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122,93</w:t>
            </w:r>
          </w:p>
        </w:tc>
      </w:tr>
      <w:tr w:rsidR="00DA4D6E" w:rsidRPr="00DA4D6E" w14:paraId="06A40A19"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14:paraId="3B9C529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НОРМАТИВНАЯ ПРИБЫЛЬ</w:t>
            </w:r>
          </w:p>
        </w:tc>
        <w:tc>
          <w:tcPr>
            <w:tcW w:w="307" w:type="pct"/>
            <w:tcBorders>
              <w:top w:val="nil"/>
              <w:left w:val="nil"/>
              <w:bottom w:val="single" w:sz="4" w:space="0" w:color="auto"/>
              <w:right w:val="single" w:sz="4" w:space="0" w:color="auto"/>
            </w:tcBorders>
            <w:shd w:val="clear" w:color="auto" w:fill="auto"/>
            <w:noWrap/>
            <w:vAlign w:val="center"/>
            <w:hideMark/>
          </w:tcPr>
          <w:p w14:paraId="77183335"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7671616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76B19A1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390,89</w:t>
            </w:r>
          </w:p>
        </w:tc>
        <w:tc>
          <w:tcPr>
            <w:tcW w:w="227" w:type="pct"/>
            <w:tcBorders>
              <w:top w:val="nil"/>
              <w:left w:val="nil"/>
              <w:bottom w:val="single" w:sz="4" w:space="0" w:color="auto"/>
              <w:right w:val="single" w:sz="4" w:space="0" w:color="auto"/>
            </w:tcBorders>
            <w:shd w:val="clear" w:color="auto" w:fill="auto"/>
            <w:noWrap/>
            <w:vAlign w:val="center"/>
            <w:hideMark/>
          </w:tcPr>
          <w:p w14:paraId="1670FB5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708,85</w:t>
            </w:r>
          </w:p>
        </w:tc>
        <w:tc>
          <w:tcPr>
            <w:tcW w:w="227" w:type="pct"/>
            <w:tcBorders>
              <w:top w:val="nil"/>
              <w:left w:val="nil"/>
              <w:bottom w:val="single" w:sz="4" w:space="0" w:color="auto"/>
              <w:right w:val="single" w:sz="4" w:space="0" w:color="auto"/>
            </w:tcBorders>
            <w:shd w:val="clear" w:color="auto" w:fill="auto"/>
            <w:noWrap/>
            <w:vAlign w:val="center"/>
            <w:hideMark/>
          </w:tcPr>
          <w:p w14:paraId="0767C94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584,59</w:t>
            </w:r>
          </w:p>
        </w:tc>
        <w:tc>
          <w:tcPr>
            <w:tcW w:w="227" w:type="pct"/>
            <w:tcBorders>
              <w:top w:val="nil"/>
              <w:left w:val="nil"/>
              <w:bottom w:val="single" w:sz="4" w:space="0" w:color="auto"/>
              <w:right w:val="single" w:sz="4" w:space="0" w:color="auto"/>
            </w:tcBorders>
            <w:shd w:val="clear" w:color="auto" w:fill="auto"/>
            <w:noWrap/>
            <w:vAlign w:val="center"/>
            <w:hideMark/>
          </w:tcPr>
          <w:p w14:paraId="33A1358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222,44</w:t>
            </w:r>
          </w:p>
        </w:tc>
        <w:tc>
          <w:tcPr>
            <w:tcW w:w="227" w:type="pct"/>
            <w:tcBorders>
              <w:top w:val="nil"/>
              <w:left w:val="nil"/>
              <w:bottom w:val="single" w:sz="4" w:space="0" w:color="auto"/>
              <w:right w:val="single" w:sz="4" w:space="0" w:color="auto"/>
            </w:tcBorders>
            <w:shd w:val="clear" w:color="auto" w:fill="auto"/>
            <w:noWrap/>
            <w:vAlign w:val="center"/>
            <w:hideMark/>
          </w:tcPr>
          <w:p w14:paraId="4A8F779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7CEC169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082AF81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737D745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19" w:type="pct"/>
            <w:tcBorders>
              <w:top w:val="nil"/>
              <w:left w:val="nil"/>
              <w:bottom w:val="single" w:sz="4" w:space="0" w:color="auto"/>
              <w:right w:val="single" w:sz="4" w:space="0" w:color="auto"/>
            </w:tcBorders>
            <w:shd w:val="clear" w:color="auto" w:fill="auto"/>
            <w:noWrap/>
            <w:vAlign w:val="center"/>
            <w:hideMark/>
          </w:tcPr>
          <w:p w14:paraId="2EE4CE2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1AC4752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7DCFE0C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1" w:type="pct"/>
            <w:tcBorders>
              <w:top w:val="nil"/>
              <w:left w:val="nil"/>
              <w:bottom w:val="single" w:sz="4" w:space="0" w:color="auto"/>
              <w:right w:val="single" w:sz="4" w:space="0" w:color="auto"/>
            </w:tcBorders>
            <w:shd w:val="clear" w:color="auto" w:fill="auto"/>
            <w:noWrap/>
            <w:vAlign w:val="center"/>
            <w:hideMark/>
          </w:tcPr>
          <w:p w14:paraId="2AEE997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3" w:type="pct"/>
            <w:tcBorders>
              <w:top w:val="nil"/>
              <w:left w:val="nil"/>
              <w:bottom w:val="single" w:sz="4" w:space="0" w:color="auto"/>
              <w:right w:val="single" w:sz="4" w:space="0" w:color="auto"/>
            </w:tcBorders>
            <w:shd w:val="clear" w:color="auto" w:fill="auto"/>
            <w:noWrap/>
            <w:vAlign w:val="center"/>
            <w:hideMark/>
          </w:tcPr>
          <w:p w14:paraId="1E834BF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2E0630B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3E881BE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r>
      <w:tr w:rsidR="00DA4D6E" w:rsidRPr="00DA4D6E" w14:paraId="2A1E3835"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14:paraId="5E2420F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ПРЕДПРИНИМАТЕЛЬСКАЯ ПРИБЫЛЬ</w:t>
            </w:r>
          </w:p>
        </w:tc>
        <w:tc>
          <w:tcPr>
            <w:tcW w:w="307" w:type="pct"/>
            <w:tcBorders>
              <w:top w:val="nil"/>
              <w:left w:val="nil"/>
              <w:bottom w:val="single" w:sz="4" w:space="0" w:color="auto"/>
              <w:right w:val="single" w:sz="4" w:space="0" w:color="auto"/>
            </w:tcBorders>
            <w:shd w:val="clear" w:color="auto" w:fill="auto"/>
            <w:noWrap/>
            <w:vAlign w:val="center"/>
            <w:hideMark/>
          </w:tcPr>
          <w:p w14:paraId="2B12AE2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06AFEE01"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264A5C0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0DBA47B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3E5D63D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1FCCD3D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0FE81F6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57085CC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76DCDD6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12272D83"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19" w:type="pct"/>
            <w:tcBorders>
              <w:top w:val="nil"/>
              <w:left w:val="nil"/>
              <w:bottom w:val="single" w:sz="4" w:space="0" w:color="auto"/>
              <w:right w:val="single" w:sz="4" w:space="0" w:color="auto"/>
            </w:tcBorders>
            <w:shd w:val="clear" w:color="auto" w:fill="auto"/>
            <w:noWrap/>
            <w:vAlign w:val="center"/>
            <w:hideMark/>
          </w:tcPr>
          <w:p w14:paraId="0409B3C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03420A06"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178734EA"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1" w:type="pct"/>
            <w:tcBorders>
              <w:top w:val="nil"/>
              <w:left w:val="nil"/>
              <w:bottom w:val="single" w:sz="4" w:space="0" w:color="auto"/>
              <w:right w:val="single" w:sz="4" w:space="0" w:color="auto"/>
            </w:tcBorders>
            <w:shd w:val="clear" w:color="auto" w:fill="auto"/>
            <w:noWrap/>
            <w:vAlign w:val="center"/>
            <w:hideMark/>
          </w:tcPr>
          <w:p w14:paraId="3905B95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3" w:type="pct"/>
            <w:tcBorders>
              <w:top w:val="nil"/>
              <w:left w:val="nil"/>
              <w:bottom w:val="single" w:sz="4" w:space="0" w:color="auto"/>
              <w:right w:val="single" w:sz="4" w:space="0" w:color="auto"/>
            </w:tcBorders>
            <w:shd w:val="clear" w:color="auto" w:fill="auto"/>
            <w:noWrap/>
            <w:vAlign w:val="center"/>
            <w:hideMark/>
          </w:tcPr>
          <w:p w14:paraId="2BA448A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5882EBE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31A1E01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r>
      <w:tr w:rsidR="00DA4D6E" w:rsidRPr="00DA4D6E" w14:paraId="61C455F7"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bottom"/>
            <w:hideMark/>
          </w:tcPr>
          <w:p w14:paraId="645F1408"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Выпадающие доходы (экономия средств), иные корректировки НВВ</w:t>
            </w:r>
          </w:p>
        </w:tc>
        <w:tc>
          <w:tcPr>
            <w:tcW w:w="307" w:type="pct"/>
            <w:tcBorders>
              <w:top w:val="nil"/>
              <w:left w:val="nil"/>
              <w:bottom w:val="single" w:sz="4" w:space="0" w:color="auto"/>
              <w:right w:val="single" w:sz="4" w:space="0" w:color="auto"/>
            </w:tcBorders>
            <w:shd w:val="clear" w:color="auto" w:fill="auto"/>
            <w:noWrap/>
            <w:vAlign w:val="center"/>
            <w:hideMark/>
          </w:tcPr>
          <w:p w14:paraId="2E905B6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730EAEB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-1589,99</w:t>
            </w:r>
          </w:p>
        </w:tc>
        <w:tc>
          <w:tcPr>
            <w:tcW w:w="227" w:type="pct"/>
            <w:tcBorders>
              <w:top w:val="nil"/>
              <w:left w:val="nil"/>
              <w:bottom w:val="single" w:sz="4" w:space="0" w:color="auto"/>
              <w:right w:val="single" w:sz="4" w:space="0" w:color="auto"/>
            </w:tcBorders>
            <w:shd w:val="clear" w:color="auto" w:fill="auto"/>
            <w:noWrap/>
            <w:vAlign w:val="center"/>
            <w:hideMark/>
          </w:tcPr>
          <w:p w14:paraId="1550B25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53D58433"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413D69E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6C14806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6990010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54848086"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7A436EB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07FC559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19" w:type="pct"/>
            <w:tcBorders>
              <w:top w:val="nil"/>
              <w:left w:val="nil"/>
              <w:bottom w:val="single" w:sz="4" w:space="0" w:color="auto"/>
              <w:right w:val="single" w:sz="4" w:space="0" w:color="auto"/>
            </w:tcBorders>
            <w:shd w:val="clear" w:color="auto" w:fill="auto"/>
            <w:noWrap/>
            <w:vAlign w:val="center"/>
            <w:hideMark/>
          </w:tcPr>
          <w:p w14:paraId="766CC20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455D1CA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2021FC48"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1" w:type="pct"/>
            <w:tcBorders>
              <w:top w:val="nil"/>
              <w:left w:val="nil"/>
              <w:bottom w:val="single" w:sz="4" w:space="0" w:color="auto"/>
              <w:right w:val="single" w:sz="4" w:space="0" w:color="auto"/>
            </w:tcBorders>
            <w:shd w:val="clear" w:color="auto" w:fill="auto"/>
            <w:noWrap/>
            <w:vAlign w:val="center"/>
            <w:hideMark/>
          </w:tcPr>
          <w:p w14:paraId="52D80B0E"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3" w:type="pct"/>
            <w:tcBorders>
              <w:top w:val="nil"/>
              <w:left w:val="nil"/>
              <w:bottom w:val="single" w:sz="4" w:space="0" w:color="auto"/>
              <w:right w:val="single" w:sz="4" w:space="0" w:color="auto"/>
            </w:tcBorders>
            <w:shd w:val="clear" w:color="auto" w:fill="auto"/>
            <w:noWrap/>
            <w:vAlign w:val="center"/>
            <w:hideMark/>
          </w:tcPr>
          <w:p w14:paraId="452CFB11"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69A892FD"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031BEF9F"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0,00</w:t>
            </w:r>
          </w:p>
        </w:tc>
      </w:tr>
      <w:tr w:rsidR="00DA4D6E" w:rsidRPr="00DA4D6E" w14:paraId="0E0ED24E"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4422CF3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 xml:space="preserve">Тариф с </w:t>
            </w:r>
            <w:proofErr w:type="spellStart"/>
            <w:r w:rsidRPr="00DA4D6E">
              <w:rPr>
                <w:b/>
                <w:bCs/>
                <w:i/>
                <w:iCs/>
                <w:color w:val="000000"/>
                <w:sz w:val="18"/>
                <w:szCs w:val="18"/>
              </w:rPr>
              <w:t>инвест</w:t>
            </w:r>
            <w:proofErr w:type="spellEnd"/>
            <w:r w:rsidRPr="00DA4D6E">
              <w:rPr>
                <w:b/>
                <w:bCs/>
                <w:i/>
                <w:iCs/>
                <w:color w:val="000000"/>
                <w:sz w:val="18"/>
                <w:szCs w:val="18"/>
              </w:rPr>
              <w:t>. составляющей</w:t>
            </w:r>
          </w:p>
        </w:tc>
        <w:tc>
          <w:tcPr>
            <w:tcW w:w="307" w:type="pct"/>
            <w:tcBorders>
              <w:top w:val="nil"/>
              <w:left w:val="nil"/>
              <w:bottom w:val="single" w:sz="4" w:space="0" w:color="auto"/>
              <w:right w:val="single" w:sz="4" w:space="0" w:color="auto"/>
            </w:tcBorders>
            <w:shd w:val="clear" w:color="auto" w:fill="auto"/>
            <w:noWrap/>
            <w:vAlign w:val="center"/>
            <w:hideMark/>
          </w:tcPr>
          <w:p w14:paraId="0673F302" w14:textId="77777777" w:rsidR="00DA4D6E" w:rsidRPr="00DA4D6E" w:rsidRDefault="00DA4D6E" w:rsidP="00DA4D6E">
            <w:pPr>
              <w:spacing w:before="0" w:after="0" w:line="240" w:lineRule="auto"/>
              <w:ind w:firstLine="0"/>
              <w:jc w:val="center"/>
              <w:rPr>
                <w:b/>
                <w:bCs/>
                <w:i/>
                <w:iCs/>
                <w:color w:val="000000"/>
                <w:sz w:val="18"/>
                <w:szCs w:val="18"/>
              </w:rPr>
            </w:pPr>
            <w:proofErr w:type="spellStart"/>
            <w:r w:rsidRPr="00DA4D6E">
              <w:rPr>
                <w:b/>
                <w:bCs/>
                <w:i/>
                <w:iCs/>
                <w:color w:val="000000"/>
                <w:sz w:val="18"/>
                <w:szCs w:val="18"/>
              </w:rPr>
              <w:t>руб</w:t>
            </w:r>
            <w:proofErr w:type="spellEnd"/>
            <w:r w:rsidRPr="00DA4D6E">
              <w:rPr>
                <w:b/>
                <w:bCs/>
                <w:i/>
                <w:iCs/>
                <w:color w:val="000000"/>
                <w:sz w:val="18"/>
                <w:szCs w:val="18"/>
              </w:rPr>
              <w:t>/Гкал</w:t>
            </w:r>
          </w:p>
        </w:tc>
        <w:tc>
          <w:tcPr>
            <w:tcW w:w="227" w:type="pct"/>
            <w:tcBorders>
              <w:top w:val="nil"/>
              <w:left w:val="nil"/>
              <w:bottom w:val="single" w:sz="4" w:space="0" w:color="auto"/>
              <w:right w:val="single" w:sz="4" w:space="0" w:color="auto"/>
            </w:tcBorders>
            <w:shd w:val="clear" w:color="auto" w:fill="auto"/>
            <w:noWrap/>
            <w:vAlign w:val="center"/>
            <w:hideMark/>
          </w:tcPr>
          <w:p w14:paraId="293E4388"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4846,19</w:t>
            </w:r>
          </w:p>
        </w:tc>
        <w:tc>
          <w:tcPr>
            <w:tcW w:w="227" w:type="pct"/>
            <w:tcBorders>
              <w:top w:val="nil"/>
              <w:left w:val="nil"/>
              <w:bottom w:val="single" w:sz="4" w:space="0" w:color="auto"/>
              <w:right w:val="single" w:sz="4" w:space="0" w:color="auto"/>
            </w:tcBorders>
            <w:shd w:val="clear" w:color="auto" w:fill="auto"/>
            <w:noWrap/>
            <w:vAlign w:val="center"/>
            <w:hideMark/>
          </w:tcPr>
          <w:p w14:paraId="54B18DE6"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5168,87</w:t>
            </w:r>
          </w:p>
        </w:tc>
        <w:tc>
          <w:tcPr>
            <w:tcW w:w="227" w:type="pct"/>
            <w:tcBorders>
              <w:top w:val="nil"/>
              <w:left w:val="nil"/>
              <w:bottom w:val="single" w:sz="4" w:space="0" w:color="auto"/>
              <w:right w:val="single" w:sz="4" w:space="0" w:color="auto"/>
            </w:tcBorders>
            <w:shd w:val="clear" w:color="auto" w:fill="auto"/>
            <w:noWrap/>
            <w:vAlign w:val="center"/>
            <w:hideMark/>
          </w:tcPr>
          <w:p w14:paraId="3A9D940F"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5378,30</w:t>
            </w:r>
          </w:p>
        </w:tc>
        <w:tc>
          <w:tcPr>
            <w:tcW w:w="227" w:type="pct"/>
            <w:tcBorders>
              <w:top w:val="nil"/>
              <w:left w:val="nil"/>
              <w:bottom w:val="single" w:sz="4" w:space="0" w:color="auto"/>
              <w:right w:val="single" w:sz="4" w:space="0" w:color="auto"/>
            </w:tcBorders>
            <w:shd w:val="clear" w:color="auto" w:fill="auto"/>
            <w:noWrap/>
            <w:vAlign w:val="center"/>
            <w:hideMark/>
          </w:tcPr>
          <w:p w14:paraId="4A45E5AE"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5546,97</w:t>
            </w:r>
          </w:p>
        </w:tc>
        <w:tc>
          <w:tcPr>
            <w:tcW w:w="227" w:type="pct"/>
            <w:tcBorders>
              <w:top w:val="nil"/>
              <w:left w:val="nil"/>
              <w:bottom w:val="single" w:sz="4" w:space="0" w:color="auto"/>
              <w:right w:val="single" w:sz="4" w:space="0" w:color="auto"/>
            </w:tcBorders>
            <w:shd w:val="clear" w:color="auto" w:fill="auto"/>
            <w:noWrap/>
            <w:vAlign w:val="center"/>
            <w:hideMark/>
          </w:tcPr>
          <w:p w14:paraId="76892311"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5685,98</w:t>
            </w:r>
          </w:p>
        </w:tc>
        <w:tc>
          <w:tcPr>
            <w:tcW w:w="227" w:type="pct"/>
            <w:tcBorders>
              <w:top w:val="nil"/>
              <w:left w:val="nil"/>
              <w:bottom w:val="single" w:sz="4" w:space="0" w:color="auto"/>
              <w:right w:val="single" w:sz="4" w:space="0" w:color="auto"/>
            </w:tcBorders>
            <w:shd w:val="clear" w:color="auto" w:fill="auto"/>
            <w:noWrap/>
            <w:vAlign w:val="center"/>
            <w:hideMark/>
          </w:tcPr>
          <w:p w14:paraId="061341B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5883,49</w:t>
            </w:r>
          </w:p>
        </w:tc>
        <w:tc>
          <w:tcPr>
            <w:tcW w:w="239" w:type="pct"/>
            <w:tcBorders>
              <w:top w:val="nil"/>
              <w:left w:val="nil"/>
              <w:bottom w:val="single" w:sz="4" w:space="0" w:color="auto"/>
              <w:right w:val="single" w:sz="4" w:space="0" w:color="auto"/>
            </w:tcBorders>
            <w:shd w:val="clear" w:color="auto" w:fill="auto"/>
            <w:noWrap/>
            <w:vAlign w:val="center"/>
            <w:hideMark/>
          </w:tcPr>
          <w:p w14:paraId="2BCD74D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6115,04</w:t>
            </w:r>
          </w:p>
        </w:tc>
        <w:tc>
          <w:tcPr>
            <w:tcW w:w="239" w:type="pct"/>
            <w:tcBorders>
              <w:top w:val="nil"/>
              <w:left w:val="nil"/>
              <w:bottom w:val="single" w:sz="4" w:space="0" w:color="auto"/>
              <w:right w:val="single" w:sz="4" w:space="0" w:color="auto"/>
            </w:tcBorders>
            <w:shd w:val="clear" w:color="auto" w:fill="auto"/>
            <w:noWrap/>
            <w:vAlign w:val="center"/>
            <w:hideMark/>
          </w:tcPr>
          <w:p w14:paraId="0407D750"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6355,85</w:t>
            </w:r>
          </w:p>
        </w:tc>
        <w:tc>
          <w:tcPr>
            <w:tcW w:w="239" w:type="pct"/>
            <w:tcBorders>
              <w:top w:val="nil"/>
              <w:left w:val="nil"/>
              <w:bottom w:val="single" w:sz="4" w:space="0" w:color="auto"/>
              <w:right w:val="single" w:sz="4" w:space="0" w:color="auto"/>
            </w:tcBorders>
            <w:shd w:val="clear" w:color="auto" w:fill="auto"/>
            <w:noWrap/>
            <w:vAlign w:val="center"/>
            <w:hideMark/>
          </w:tcPr>
          <w:p w14:paraId="3BDBD9ED"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6606,31</w:t>
            </w:r>
          </w:p>
        </w:tc>
        <w:tc>
          <w:tcPr>
            <w:tcW w:w="219" w:type="pct"/>
            <w:tcBorders>
              <w:top w:val="nil"/>
              <w:left w:val="nil"/>
              <w:bottom w:val="single" w:sz="4" w:space="0" w:color="auto"/>
              <w:right w:val="single" w:sz="4" w:space="0" w:color="auto"/>
            </w:tcBorders>
            <w:shd w:val="clear" w:color="auto" w:fill="auto"/>
            <w:noWrap/>
            <w:vAlign w:val="center"/>
            <w:hideMark/>
          </w:tcPr>
          <w:p w14:paraId="7C4425F9"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6412,46</w:t>
            </w:r>
          </w:p>
        </w:tc>
        <w:tc>
          <w:tcPr>
            <w:tcW w:w="239" w:type="pct"/>
            <w:tcBorders>
              <w:top w:val="nil"/>
              <w:left w:val="nil"/>
              <w:bottom w:val="single" w:sz="4" w:space="0" w:color="auto"/>
              <w:right w:val="single" w:sz="4" w:space="0" w:color="auto"/>
            </w:tcBorders>
            <w:shd w:val="clear" w:color="auto" w:fill="auto"/>
            <w:noWrap/>
            <w:vAlign w:val="center"/>
            <w:hideMark/>
          </w:tcPr>
          <w:p w14:paraId="5D71A93B"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6670,28</w:t>
            </w:r>
          </w:p>
        </w:tc>
        <w:tc>
          <w:tcPr>
            <w:tcW w:w="235" w:type="pct"/>
            <w:tcBorders>
              <w:top w:val="nil"/>
              <w:left w:val="nil"/>
              <w:bottom w:val="single" w:sz="4" w:space="0" w:color="auto"/>
              <w:right w:val="single" w:sz="4" w:space="0" w:color="auto"/>
            </w:tcBorders>
            <w:shd w:val="clear" w:color="auto" w:fill="auto"/>
            <w:noWrap/>
            <w:vAlign w:val="center"/>
            <w:hideMark/>
          </w:tcPr>
          <w:p w14:paraId="6C762C4D"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6938,58</w:t>
            </w:r>
          </w:p>
        </w:tc>
        <w:tc>
          <w:tcPr>
            <w:tcW w:w="231" w:type="pct"/>
            <w:tcBorders>
              <w:top w:val="nil"/>
              <w:left w:val="nil"/>
              <w:bottom w:val="single" w:sz="4" w:space="0" w:color="auto"/>
              <w:right w:val="single" w:sz="4" w:space="0" w:color="auto"/>
            </w:tcBorders>
            <w:shd w:val="clear" w:color="auto" w:fill="auto"/>
            <w:noWrap/>
            <w:vAlign w:val="center"/>
            <w:hideMark/>
          </w:tcPr>
          <w:p w14:paraId="0C8E671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7217,78</w:t>
            </w:r>
          </w:p>
        </w:tc>
        <w:tc>
          <w:tcPr>
            <w:tcW w:w="223" w:type="pct"/>
            <w:tcBorders>
              <w:top w:val="nil"/>
              <w:left w:val="nil"/>
              <w:bottom w:val="single" w:sz="4" w:space="0" w:color="auto"/>
              <w:right w:val="single" w:sz="4" w:space="0" w:color="auto"/>
            </w:tcBorders>
            <w:shd w:val="clear" w:color="auto" w:fill="auto"/>
            <w:noWrap/>
            <w:vAlign w:val="center"/>
            <w:hideMark/>
          </w:tcPr>
          <w:p w14:paraId="4E1553B0"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7508,33</w:t>
            </w:r>
          </w:p>
        </w:tc>
        <w:tc>
          <w:tcPr>
            <w:tcW w:w="227" w:type="pct"/>
            <w:tcBorders>
              <w:top w:val="nil"/>
              <w:left w:val="nil"/>
              <w:bottom w:val="single" w:sz="4" w:space="0" w:color="auto"/>
              <w:right w:val="single" w:sz="4" w:space="0" w:color="auto"/>
            </w:tcBorders>
            <w:shd w:val="clear" w:color="auto" w:fill="auto"/>
            <w:noWrap/>
            <w:vAlign w:val="center"/>
            <w:hideMark/>
          </w:tcPr>
          <w:p w14:paraId="2338769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7810,69</w:t>
            </w:r>
          </w:p>
        </w:tc>
        <w:tc>
          <w:tcPr>
            <w:tcW w:w="235" w:type="pct"/>
            <w:tcBorders>
              <w:top w:val="nil"/>
              <w:left w:val="nil"/>
              <w:bottom w:val="single" w:sz="4" w:space="0" w:color="auto"/>
              <w:right w:val="single" w:sz="4" w:space="0" w:color="auto"/>
            </w:tcBorders>
            <w:shd w:val="clear" w:color="auto" w:fill="auto"/>
            <w:noWrap/>
            <w:vAlign w:val="center"/>
            <w:hideMark/>
          </w:tcPr>
          <w:p w14:paraId="4829FE5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8125,33</w:t>
            </w:r>
          </w:p>
        </w:tc>
      </w:tr>
      <w:tr w:rsidR="00DA4D6E" w:rsidRPr="00DA4D6E" w14:paraId="29EB801F"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69A6C27D"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 xml:space="preserve">Тариф без </w:t>
            </w:r>
            <w:proofErr w:type="spellStart"/>
            <w:r w:rsidRPr="00DA4D6E">
              <w:rPr>
                <w:b/>
                <w:bCs/>
                <w:i/>
                <w:iCs/>
                <w:color w:val="000000"/>
                <w:sz w:val="18"/>
                <w:szCs w:val="18"/>
              </w:rPr>
              <w:t>инвест</w:t>
            </w:r>
            <w:proofErr w:type="spellEnd"/>
            <w:r w:rsidRPr="00DA4D6E">
              <w:rPr>
                <w:b/>
                <w:bCs/>
                <w:i/>
                <w:iCs/>
                <w:color w:val="000000"/>
                <w:sz w:val="18"/>
                <w:szCs w:val="18"/>
              </w:rPr>
              <w:t>. составляющей</w:t>
            </w:r>
          </w:p>
        </w:tc>
        <w:tc>
          <w:tcPr>
            <w:tcW w:w="307" w:type="pct"/>
            <w:tcBorders>
              <w:top w:val="nil"/>
              <w:left w:val="nil"/>
              <w:bottom w:val="single" w:sz="4" w:space="0" w:color="auto"/>
              <w:right w:val="single" w:sz="4" w:space="0" w:color="auto"/>
            </w:tcBorders>
            <w:shd w:val="clear" w:color="auto" w:fill="auto"/>
            <w:noWrap/>
            <w:vAlign w:val="center"/>
            <w:hideMark/>
          </w:tcPr>
          <w:p w14:paraId="3D80328A" w14:textId="77777777" w:rsidR="00DA4D6E" w:rsidRPr="00DA4D6E" w:rsidRDefault="00DA4D6E" w:rsidP="00DA4D6E">
            <w:pPr>
              <w:spacing w:before="0" w:after="0" w:line="240" w:lineRule="auto"/>
              <w:ind w:firstLine="0"/>
              <w:jc w:val="center"/>
              <w:rPr>
                <w:b/>
                <w:bCs/>
                <w:i/>
                <w:iCs/>
                <w:color w:val="000000"/>
                <w:sz w:val="18"/>
                <w:szCs w:val="18"/>
              </w:rPr>
            </w:pPr>
            <w:proofErr w:type="spellStart"/>
            <w:r w:rsidRPr="00DA4D6E">
              <w:rPr>
                <w:b/>
                <w:bCs/>
                <w:i/>
                <w:iCs/>
                <w:color w:val="000000"/>
                <w:sz w:val="18"/>
                <w:szCs w:val="18"/>
              </w:rPr>
              <w:t>руб</w:t>
            </w:r>
            <w:proofErr w:type="spellEnd"/>
            <w:r w:rsidRPr="00DA4D6E">
              <w:rPr>
                <w:b/>
                <w:bCs/>
                <w:i/>
                <w:iCs/>
                <w:color w:val="000000"/>
                <w:sz w:val="18"/>
                <w:szCs w:val="18"/>
              </w:rPr>
              <w:t>/Гкал</w:t>
            </w:r>
          </w:p>
        </w:tc>
        <w:tc>
          <w:tcPr>
            <w:tcW w:w="227" w:type="pct"/>
            <w:tcBorders>
              <w:top w:val="nil"/>
              <w:left w:val="nil"/>
              <w:bottom w:val="single" w:sz="4" w:space="0" w:color="auto"/>
              <w:right w:val="single" w:sz="4" w:space="0" w:color="auto"/>
            </w:tcBorders>
            <w:shd w:val="clear" w:color="auto" w:fill="auto"/>
            <w:noWrap/>
            <w:vAlign w:val="center"/>
            <w:hideMark/>
          </w:tcPr>
          <w:p w14:paraId="7A1FBF0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4846,19</w:t>
            </w:r>
          </w:p>
        </w:tc>
        <w:tc>
          <w:tcPr>
            <w:tcW w:w="227" w:type="pct"/>
            <w:tcBorders>
              <w:top w:val="nil"/>
              <w:left w:val="nil"/>
              <w:bottom w:val="single" w:sz="4" w:space="0" w:color="auto"/>
              <w:right w:val="single" w:sz="4" w:space="0" w:color="auto"/>
            </w:tcBorders>
            <w:shd w:val="clear" w:color="auto" w:fill="auto"/>
            <w:noWrap/>
            <w:vAlign w:val="center"/>
            <w:hideMark/>
          </w:tcPr>
          <w:p w14:paraId="2EEF98A1"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5124,74</w:t>
            </w:r>
          </w:p>
        </w:tc>
        <w:tc>
          <w:tcPr>
            <w:tcW w:w="227" w:type="pct"/>
            <w:tcBorders>
              <w:top w:val="nil"/>
              <w:left w:val="nil"/>
              <w:bottom w:val="single" w:sz="4" w:space="0" w:color="auto"/>
              <w:right w:val="single" w:sz="4" w:space="0" w:color="auto"/>
            </w:tcBorders>
            <w:shd w:val="clear" w:color="auto" w:fill="auto"/>
            <w:noWrap/>
            <w:vAlign w:val="center"/>
            <w:hideMark/>
          </w:tcPr>
          <w:p w14:paraId="38BF175B"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5291,49</w:t>
            </w:r>
          </w:p>
        </w:tc>
        <w:tc>
          <w:tcPr>
            <w:tcW w:w="227" w:type="pct"/>
            <w:tcBorders>
              <w:top w:val="nil"/>
              <w:left w:val="nil"/>
              <w:bottom w:val="single" w:sz="4" w:space="0" w:color="auto"/>
              <w:right w:val="single" w:sz="4" w:space="0" w:color="auto"/>
            </w:tcBorders>
            <w:shd w:val="clear" w:color="auto" w:fill="auto"/>
            <w:noWrap/>
            <w:vAlign w:val="center"/>
            <w:hideMark/>
          </w:tcPr>
          <w:p w14:paraId="15EFC0BF"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5467,10</w:t>
            </w:r>
          </w:p>
        </w:tc>
        <w:tc>
          <w:tcPr>
            <w:tcW w:w="227" w:type="pct"/>
            <w:tcBorders>
              <w:top w:val="nil"/>
              <w:left w:val="nil"/>
              <w:bottom w:val="single" w:sz="4" w:space="0" w:color="auto"/>
              <w:right w:val="single" w:sz="4" w:space="0" w:color="auto"/>
            </w:tcBorders>
            <w:shd w:val="clear" w:color="auto" w:fill="auto"/>
            <w:noWrap/>
            <w:vAlign w:val="center"/>
            <w:hideMark/>
          </w:tcPr>
          <w:p w14:paraId="29C22C31"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5646,99</w:t>
            </w:r>
          </w:p>
        </w:tc>
        <w:tc>
          <w:tcPr>
            <w:tcW w:w="227" w:type="pct"/>
            <w:tcBorders>
              <w:top w:val="nil"/>
              <w:left w:val="nil"/>
              <w:bottom w:val="single" w:sz="4" w:space="0" w:color="auto"/>
              <w:right w:val="single" w:sz="4" w:space="0" w:color="auto"/>
            </w:tcBorders>
            <w:shd w:val="clear" w:color="auto" w:fill="auto"/>
            <w:noWrap/>
            <w:vAlign w:val="center"/>
            <w:hideMark/>
          </w:tcPr>
          <w:p w14:paraId="19260E3F"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5869,62</w:t>
            </w:r>
          </w:p>
        </w:tc>
        <w:tc>
          <w:tcPr>
            <w:tcW w:w="239" w:type="pct"/>
            <w:tcBorders>
              <w:top w:val="nil"/>
              <w:left w:val="nil"/>
              <w:bottom w:val="single" w:sz="4" w:space="0" w:color="auto"/>
              <w:right w:val="single" w:sz="4" w:space="0" w:color="auto"/>
            </w:tcBorders>
            <w:shd w:val="clear" w:color="auto" w:fill="auto"/>
            <w:noWrap/>
            <w:vAlign w:val="center"/>
            <w:hideMark/>
          </w:tcPr>
          <w:p w14:paraId="63FD5470"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6101,16</w:t>
            </w:r>
          </w:p>
        </w:tc>
        <w:tc>
          <w:tcPr>
            <w:tcW w:w="239" w:type="pct"/>
            <w:tcBorders>
              <w:top w:val="nil"/>
              <w:left w:val="nil"/>
              <w:bottom w:val="single" w:sz="4" w:space="0" w:color="auto"/>
              <w:right w:val="single" w:sz="4" w:space="0" w:color="auto"/>
            </w:tcBorders>
            <w:shd w:val="clear" w:color="auto" w:fill="auto"/>
            <w:noWrap/>
            <w:vAlign w:val="center"/>
            <w:hideMark/>
          </w:tcPr>
          <w:p w14:paraId="089D267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6341,98</w:t>
            </w:r>
          </w:p>
        </w:tc>
        <w:tc>
          <w:tcPr>
            <w:tcW w:w="239" w:type="pct"/>
            <w:tcBorders>
              <w:top w:val="nil"/>
              <w:left w:val="nil"/>
              <w:bottom w:val="single" w:sz="4" w:space="0" w:color="auto"/>
              <w:right w:val="single" w:sz="4" w:space="0" w:color="auto"/>
            </w:tcBorders>
            <w:shd w:val="clear" w:color="auto" w:fill="auto"/>
            <w:noWrap/>
            <w:vAlign w:val="center"/>
            <w:hideMark/>
          </w:tcPr>
          <w:p w14:paraId="0FD8FAD9"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6592,44</w:t>
            </w:r>
          </w:p>
        </w:tc>
        <w:tc>
          <w:tcPr>
            <w:tcW w:w="219" w:type="pct"/>
            <w:tcBorders>
              <w:top w:val="nil"/>
              <w:left w:val="nil"/>
              <w:bottom w:val="single" w:sz="4" w:space="0" w:color="auto"/>
              <w:right w:val="single" w:sz="4" w:space="0" w:color="auto"/>
            </w:tcBorders>
            <w:shd w:val="clear" w:color="auto" w:fill="auto"/>
            <w:noWrap/>
            <w:vAlign w:val="center"/>
            <w:hideMark/>
          </w:tcPr>
          <w:p w14:paraId="121C0DFB"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6398,58</w:t>
            </w:r>
          </w:p>
        </w:tc>
        <w:tc>
          <w:tcPr>
            <w:tcW w:w="239" w:type="pct"/>
            <w:tcBorders>
              <w:top w:val="nil"/>
              <w:left w:val="nil"/>
              <w:bottom w:val="single" w:sz="4" w:space="0" w:color="auto"/>
              <w:right w:val="single" w:sz="4" w:space="0" w:color="auto"/>
            </w:tcBorders>
            <w:shd w:val="clear" w:color="auto" w:fill="auto"/>
            <w:noWrap/>
            <w:vAlign w:val="center"/>
            <w:hideMark/>
          </w:tcPr>
          <w:p w14:paraId="59512408"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6656,40</w:t>
            </w:r>
          </w:p>
        </w:tc>
        <w:tc>
          <w:tcPr>
            <w:tcW w:w="235" w:type="pct"/>
            <w:tcBorders>
              <w:top w:val="nil"/>
              <w:left w:val="nil"/>
              <w:bottom w:val="single" w:sz="4" w:space="0" w:color="auto"/>
              <w:right w:val="single" w:sz="4" w:space="0" w:color="auto"/>
            </w:tcBorders>
            <w:shd w:val="clear" w:color="auto" w:fill="auto"/>
            <w:noWrap/>
            <w:vAlign w:val="center"/>
            <w:hideMark/>
          </w:tcPr>
          <w:p w14:paraId="18E03C8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6924,70</w:t>
            </w:r>
          </w:p>
        </w:tc>
        <w:tc>
          <w:tcPr>
            <w:tcW w:w="231" w:type="pct"/>
            <w:tcBorders>
              <w:top w:val="nil"/>
              <w:left w:val="nil"/>
              <w:bottom w:val="single" w:sz="4" w:space="0" w:color="auto"/>
              <w:right w:val="single" w:sz="4" w:space="0" w:color="auto"/>
            </w:tcBorders>
            <w:shd w:val="clear" w:color="auto" w:fill="auto"/>
            <w:noWrap/>
            <w:vAlign w:val="center"/>
            <w:hideMark/>
          </w:tcPr>
          <w:p w14:paraId="6D7F8114"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7203,90</w:t>
            </w:r>
          </w:p>
        </w:tc>
        <w:tc>
          <w:tcPr>
            <w:tcW w:w="223" w:type="pct"/>
            <w:tcBorders>
              <w:top w:val="nil"/>
              <w:left w:val="nil"/>
              <w:bottom w:val="single" w:sz="4" w:space="0" w:color="auto"/>
              <w:right w:val="single" w:sz="4" w:space="0" w:color="auto"/>
            </w:tcBorders>
            <w:shd w:val="clear" w:color="auto" w:fill="auto"/>
            <w:noWrap/>
            <w:vAlign w:val="center"/>
            <w:hideMark/>
          </w:tcPr>
          <w:p w14:paraId="4F87BB46"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7494,45</w:t>
            </w:r>
          </w:p>
        </w:tc>
        <w:tc>
          <w:tcPr>
            <w:tcW w:w="227" w:type="pct"/>
            <w:tcBorders>
              <w:top w:val="nil"/>
              <w:left w:val="nil"/>
              <w:bottom w:val="single" w:sz="4" w:space="0" w:color="auto"/>
              <w:right w:val="single" w:sz="4" w:space="0" w:color="auto"/>
            </w:tcBorders>
            <w:shd w:val="clear" w:color="auto" w:fill="auto"/>
            <w:noWrap/>
            <w:vAlign w:val="center"/>
            <w:hideMark/>
          </w:tcPr>
          <w:p w14:paraId="2528528F"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7796,81</w:t>
            </w:r>
          </w:p>
        </w:tc>
        <w:tc>
          <w:tcPr>
            <w:tcW w:w="235" w:type="pct"/>
            <w:tcBorders>
              <w:top w:val="nil"/>
              <w:left w:val="nil"/>
              <w:bottom w:val="single" w:sz="4" w:space="0" w:color="auto"/>
              <w:right w:val="single" w:sz="4" w:space="0" w:color="auto"/>
            </w:tcBorders>
            <w:shd w:val="clear" w:color="auto" w:fill="auto"/>
            <w:noWrap/>
            <w:vAlign w:val="center"/>
            <w:hideMark/>
          </w:tcPr>
          <w:p w14:paraId="16F40188"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8111,46</w:t>
            </w:r>
          </w:p>
        </w:tc>
      </w:tr>
      <w:tr w:rsidR="00DA4D6E" w:rsidRPr="00DA4D6E" w14:paraId="4C0FDB8D"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4A9EE433"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 xml:space="preserve">Индекс роста тарифа (с </w:t>
            </w:r>
            <w:proofErr w:type="spellStart"/>
            <w:r w:rsidRPr="00DA4D6E">
              <w:rPr>
                <w:b/>
                <w:bCs/>
                <w:i/>
                <w:iCs/>
                <w:color w:val="000000"/>
                <w:sz w:val="18"/>
                <w:szCs w:val="18"/>
              </w:rPr>
              <w:t>инвест</w:t>
            </w:r>
            <w:proofErr w:type="spellEnd"/>
            <w:r w:rsidRPr="00DA4D6E">
              <w:rPr>
                <w:b/>
                <w:bCs/>
                <w:i/>
                <w:iCs/>
                <w:color w:val="000000"/>
                <w:sz w:val="18"/>
                <w:szCs w:val="18"/>
              </w:rPr>
              <w:t>. составляющей)</w:t>
            </w:r>
          </w:p>
        </w:tc>
        <w:tc>
          <w:tcPr>
            <w:tcW w:w="307" w:type="pct"/>
            <w:tcBorders>
              <w:top w:val="nil"/>
              <w:left w:val="nil"/>
              <w:bottom w:val="single" w:sz="4" w:space="0" w:color="auto"/>
              <w:right w:val="single" w:sz="4" w:space="0" w:color="auto"/>
            </w:tcBorders>
            <w:shd w:val="clear" w:color="auto" w:fill="auto"/>
            <w:noWrap/>
            <w:vAlign w:val="center"/>
            <w:hideMark/>
          </w:tcPr>
          <w:p w14:paraId="4CA5688B"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w:t>
            </w:r>
          </w:p>
        </w:tc>
        <w:tc>
          <w:tcPr>
            <w:tcW w:w="227" w:type="pct"/>
            <w:tcBorders>
              <w:top w:val="nil"/>
              <w:left w:val="nil"/>
              <w:bottom w:val="single" w:sz="4" w:space="0" w:color="auto"/>
              <w:right w:val="single" w:sz="4" w:space="0" w:color="auto"/>
            </w:tcBorders>
            <w:shd w:val="clear" w:color="auto" w:fill="auto"/>
            <w:noWrap/>
            <w:vAlign w:val="center"/>
            <w:hideMark/>
          </w:tcPr>
          <w:p w14:paraId="00A88B8B"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115,7%</w:t>
            </w:r>
          </w:p>
        </w:tc>
        <w:tc>
          <w:tcPr>
            <w:tcW w:w="227" w:type="pct"/>
            <w:tcBorders>
              <w:top w:val="nil"/>
              <w:left w:val="nil"/>
              <w:bottom w:val="single" w:sz="4" w:space="0" w:color="auto"/>
              <w:right w:val="single" w:sz="4" w:space="0" w:color="auto"/>
            </w:tcBorders>
            <w:shd w:val="clear" w:color="auto" w:fill="auto"/>
            <w:noWrap/>
            <w:vAlign w:val="center"/>
            <w:hideMark/>
          </w:tcPr>
          <w:p w14:paraId="5CFE0E50"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106,66%</w:t>
            </w:r>
          </w:p>
        </w:tc>
        <w:tc>
          <w:tcPr>
            <w:tcW w:w="227" w:type="pct"/>
            <w:tcBorders>
              <w:top w:val="nil"/>
              <w:left w:val="nil"/>
              <w:bottom w:val="single" w:sz="4" w:space="0" w:color="auto"/>
              <w:right w:val="single" w:sz="4" w:space="0" w:color="auto"/>
            </w:tcBorders>
            <w:shd w:val="clear" w:color="auto" w:fill="auto"/>
            <w:noWrap/>
            <w:vAlign w:val="center"/>
            <w:hideMark/>
          </w:tcPr>
          <w:p w14:paraId="19780375"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104,05%</w:t>
            </w:r>
          </w:p>
        </w:tc>
        <w:tc>
          <w:tcPr>
            <w:tcW w:w="227" w:type="pct"/>
            <w:tcBorders>
              <w:top w:val="nil"/>
              <w:left w:val="nil"/>
              <w:bottom w:val="single" w:sz="4" w:space="0" w:color="auto"/>
              <w:right w:val="single" w:sz="4" w:space="0" w:color="auto"/>
            </w:tcBorders>
            <w:shd w:val="clear" w:color="auto" w:fill="auto"/>
            <w:noWrap/>
            <w:vAlign w:val="center"/>
            <w:hideMark/>
          </w:tcPr>
          <w:p w14:paraId="2C297021"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103,14%</w:t>
            </w:r>
          </w:p>
        </w:tc>
        <w:tc>
          <w:tcPr>
            <w:tcW w:w="227" w:type="pct"/>
            <w:tcBorders>
              <w:top w:val="nil"/>
              <w:left w:val="nil"/>
              <w:bottom w:val="single" w:sz="4" w:space="0" w:color="auto"/>
              <w:right w:val="single" w:sz="4" w:space="0" w:color="auto"/>
            </w:tcBorders>
            <w:shd w:val="clear" w:color="auto" w:fill="auto"/>
            <w:noWrap/>
            <w:vAlign w:val="center"/>
            <w:hideMark/>
          </w:tcPr>
          <w:p w14:paraId="4CBF668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102,51%</w:t>
            </w:r>
          </w:p>
        </w:tc>
        <w:tc>
          <w:tcPr>
            <w:tcW w:w="227" w:type="pct"/>
            <w:tcBorders>
              <w:top w:val="nil"/>
              <w:left w:val="nil"/>
              <w:bottom w:val="single" w:sz="4" w:space="0" w:color="auto"/>
              <w:right w:val="single" w:sz="4" w:space="0" w:color="auto"/>
            </w:tcBorders>
            <w:shd w:val="clear" w:color="auto" w:fill="auto"/>
            <w:noWrap/>
            <w:vAlign w:val="center"/>
            <w:hideMark/>
          </w:tcPr>
          <w:p w14:paraId="65CDEA6A"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103,47%</w:t>
            </w:r>
          </w:p>
        </w:tc>
        <w:tc>
          <w:tcPr>
            <w:tcW w:w="239" w:type="pct"/>
            <w:tcBorders>
              <w:top w:val="nil"/>
              <w:left w:val="nil"/>
              <w:bottom w:val="single" w:sz="4" w:space="0" w:color="auto"/>
              <w:right w:val="single" w:sz="4" w:space="0" w:color="auto"/>
            </w:tcBorders>
            <w:shd w:val="clear" w:color="auto" w:fill="auto"/>
            <w:noWrap/>
            <w:vAlign w:val="center"/>
            <w:hideMark/>
          </w:tcPr>
          <w:p w14:paraId="27A6D161"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103,94%</w:t>
            </w:r>
          </w:p>
        </w:tc>
        <w:tc>
          <w:tcPr>
            <w:tcW w:w="239" w:type="pct"/>
            <w:tcBorders>
              <w:top w:val="nil"/>
              <w:left w:val="nil"/>
              <w:bottom w:val="single" w:sz="4" w:space="0" w:color="auto"/>
              <w:right w:val="single" w:sz="4" w:space="0" w:color="auto"/>
            </w:tcBorders>
            <w:shd w:val="clear" w:color="auto" w:fill="auto"/>
            <w:noWrap/>
            <w:vAlign w:val="center"/>
            <w:hideMark/>
          </w:tcPr>
          <w:p w14:paraId="45BB4D28"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103,94%</w:t>
            </w:r>
          </w:p>
        </w:tc>
        <w:tc>
          <w:tcPr>
            <w:tcW w:w="239" w:type="pct"/>
            <w:tcBorders>
              <w:top w:val="nil"/>
              <w:left w:val="nil"/>
              <w:bottom w:val="single" w:sz="4" w:space="0" w:color="auto"/>
              <w:right w:val="single" w:sz="4" w:space="0" w:color="auto"/>
            </w:tcBorders>
            <w:shd w:val="clear" w:color="auto" w:fill="auto"/>
            <w:noWrap/>
            <w:vAlign w:val="center"/>
            <w:hideMark/>
          </w:tcPr>
          <w:p w14:paraId="3D8BC5FB"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103,94%</w:t>
            </w:r>
          </w:p>
        </w:tc>
        <w:tc>
          <w:tcPr>
            <w:tcW w:w="219" w:type="pct"/>
            <w:tcBorders>
              <w:top w:val="nil"/>
              <w:left w:val="nil"/>
              <w:bottom w:val="single" w:sz="4" w:space="0" w:color="auto"/>
              <w:right w:val="single" w:sz="4" w:space="0" w:color="auto"/>
            </w:tcBorders>
            <w:shd w:val="clear" w:color="auto" w:fill="auto"/>
            <w:noWrap/>
            <w:vAlign w:val="center"/>
            <w:hideMark/>
          </w:tcPr>
          <w:p w14:paraId="36370ED8"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97,07%</w:t>
            </w:r>
          </w:p>
        </w:tc>
        <w:tc>
          <w:tcPr>
            <w:tcW w:w="239" w:type="pct"/>
            <w:tcBorders>
              <w:top w:val="nil"/>
              <w:left w:val="nil"/>
              <w:bottom w:val="single" w:sz="4" w:space="0" w:color="auto"/>
              <w:right w:val="single" w:sz="4" w:space="0" w:color="auto"/>
            </w:tcBorders>
            <w:shd w:val="clear" w:color="auto" w:fill="auto"/>
            <w:noWrap/>
            <w:vAlign w:val="center"/>
            <w:hideMark/>
          </w:tcPr>
          <w:p w14:paraId="79413414"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104,02%</w:t>
            </w:r>
          </w:p>
        </w:tc>
        <w:tc>
          <w:tcPr>
            <w:tcW w:w="235" w:type="pct"/>
            <w:tcBorders>
              <w:top w:val="nil"/>
              <w:left w:val="nil"/>
              <w:bottom w:val="single" w:sz="4" w:space="0" w:color="auto"/>
              <w:right w:val="single" w:sz="4" w:space="0" w:color="auto"/>
            </w:tcBorders>
            <w:shd w:val="clear" w:color="auto" w:fill="auto"/>
            <w:noWrap/>
            <w:vAlign w:val="center"/>
            <w:hideMark/>
          </w:tcPr>
          <w:p w14:paraId="5577EBA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104,02%</w:t>
            </w:r>
          </w:p>
        </w:tc>
        <w:tc>
          <w:tcPr>
            <w:tcW w:w="231" w:type="pct"/>
            <w:tcBorders>
              <w:top w:val="nil"/>
              <w:left w:val="nil"/>
              <w:bottom w:val="single" w:sz="4" w:space="0" w:color="auto"/>
              <w:right w:val="single" w:sz="4" w:space="0" w:color="auto"/>
            </w:tcBorders>
            <w:shd w:val="clear" w:color="auto" w:fill="auto"/>
            <w:noWrap/>
            <w:vAlign w:val="center"/>
            <w:hideMark/>
          </w:tcPr>
          <w:p w14:paraId="7497962B"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104,02%</w:t>
            </w:r>
          </w:p>
        </w:tc>
        <w:tc>
          <w:tcPr>
            <w:tcW w:w="223" w:type="pct"/>
            <w:tcBorders>
              <w:top w:val="nil"/>
              <w:left w:val="nil"/>
              <w:bottom w:val="single" w:sz="4" w:space="0" w:color="auto"/>
              <w:right w:val="single" w:sz="4" w:space="0" w:color="auto"/>
            </w:tcBorders>
            <w:shd w:val="clear" w:color="auto" w:fill="auto"/>
            <w:noWrap/>
            <w:vAlign w:val="center"/>
            <w:hideMark/>
          </w:tcPr>
          <w:p w14:paraId="7668D42C"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104,03%</w:t>
            </w:r>
          </w:p>
        </w:tc>
        <w:tc>
          <w:tcPr>
            <w:tcW w:w="227" w:type="pct"/>
            <w:tcBorders>
              <w:top w:val="nil"/>
              <w:left w:val="nil"/>
              <w:bottom w:val="single" w:sz="4" w:space="0" w:color="auto"/>
              <w:right w:val="single" w:sz="4" w:space="0" w:color="auto"/>
            </w:tcBorders>
            <w:shd w:val="clear" w:color="auto" w:fill="auto"/>
            <w:noWrap/>
            <w:vAlign w:val="center"/>
            <w:hideMark/>
          </w:tcPr>
          <w:p w14:paraId="2EA09332"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104,03%</w:t>
            </w:r>
          </w:p>
        </w:tc>
        <w:tc>
          <w:tcPr>
            <w:tcW w:w="235" w:type="pct"/>
            <w:tcBorders>
              <w:top w:val="nil"/>
              <w:left w:val="nil"/>
              <w:bottom w:val="single" w:sz="4" w:space="0" w:color="auto"/>
              <w:right w:val="single" w:sz="4" w:space="0" w:color="auto"/>
            </w:tcBorders>
            <w:shd w:val="clear" w:color="auto" w:fill="auto"/>
            <w:noWrap/>
            <w:vAlign w:val="center"/>
            <w:hideMark/>
          </w:tcPr>
          <w:p w14:paraId="613BBEB4" w14:textId="77777777" w:rsidR="00DA4D6E" w:rsidRPr="00DA4D6E" w:rsidRDefault="00DA4D6E" w:rsidP="00DA4D6E">
            <w:pPr>
              <w:spacing w:before="0" w:after="0" w:line="240" w:lineRule="auto"/>
              <w:ind w:firstLine="0"/>
              <w:jc w:val="center"/>
              <w:rPr>
                <w:b/>
                <w:bCs/>
                <w:i/>
                <w:iCs/>
                <w:color w:val="000000"/>
                <w:sz w:val="18"/>
                <w:szCs w:val="18"/>
              </w:rPr>
            </w:pPr>
            <w:r w:rsidRPr="00DA4D6E">
              <w:rPr>
                <w:b/>
                <w:bCs/>
                <w:i/>
                <w:iCs/>
                <w:color w:val="000000"/>
                <w:sz w:val="18"/>
                <w:szCs w:val="18"/>
              </w:rPr>
              <w:t>104,03%</w:t>
            </w:r>
          </w:p>
        </w:tc>
      </w:tr>
      <w:tr w:rsidR="00DA4D6E" w:rsidRPr="00DA4D6E" w14:paraId="30699F12" w14:textId="77777777" w:rsidTr="00224195">
        <w:trPr>
          <w:trHeight w:val="227"/>
        </w:trPr>
        <w:tc>
          <w:tcPr>
            <w:tcW w:w="1001" w:type="pct"/>
            <w:tcBorders>
              <w:top w:val="nil"/>
              <w:left w:val="nil"/>
              <w:bottom w:val="nil"/>
              <w:right w:val="nil"/>
            </w:tcBorders>
            <w:shd w:val="clear" w:color="auto" w:fill="auto"/>
            <w:noWrap/>
            <w:vAlign w:val="bottom"/>
            <w:hideMark/>
          </w:tcPr>
          <w:p w14:paraId="17669A19" w14:textId="77777777" w:rsidR="00DA4D6E" w:rsidRPr="00DA4D6E" w:rsidRDefault="00DA4D6E" w:rsidP="00DA4D6E">
            <w:pPr>
              <w:spacing w:before="0" w:after="0" w:line="240" w:lineRule="auto"/>
              <w:ind w:firstLine="0"/>
              <w:jc w:val="center"/>
              <w:rPr>
                <w:b/>
                <w:bCs/>
                <w:i/>
                <w:iCs/>
                <w:color w:val="000000"/>
                <w:sz w:val="18"/>
                <w:szCs w:val="18"/>
              </w:rPr>
            </w:pPr>
          </w:p>
        </w:tc>
        <w:tc>
          <w:tcPr>
            <w:tcW w:w="307" w:type="pct"/>
            <w:tcBorders>
              <w:top w:val="nil"/>
              <w:left w:val="nil"/>
              <w:bottom w:val="nil"/>
              <w:right w:val="nil"/>
            </w:tcBorders>
            <w:shd w:val="clear" w:color="auto" w:fill="auto"/>
            <w:noWrap/>
            <w:vAlign w:val="bottom"/>
            <w:hideMark/>
          </w:tcPr>
          <w:p w14:paraId="56327DCF" w14:textId="77777777" w:rsidR="00DA4D6E" w:rsidRPr="00DA4D6E" w:rsidRDefault="00DA4D6E" w:rsidP="00DA4D6E">
            <w:pPr>
              <w:spacing w:before="0" w:after="0" w:line="240" w:lineRule="auto"/>
              <w:ind w:firstLine="0"/>
              <w:jc w:val="left"/>
              <w:rPr>
                <w:sz w:val="18"/>
                <w:szCs w:val="18"/>
              </w:rPr>
            </w:pPr>
          </w:p>
        </w:tc>
        <w:tc>
          <w:tcPr>
            <w:tcW w:w="227" w:type="pct"/>
            <w:tcBorders>
              <w:top w:val="nil"/>
              <w:left w:val="nil"/>
              <w:bottom w:val="nil"/>
              <w:right w:val="nil"/>
            </w:tcBorders>
            <w:shd w:val="clear" w:color="auto" w:fill="auto"/>
            <w:noWrap/>
            <w:vAlign w:val="bottom"/>
            <w:hideMark/>
          </w:tcPr>
          <w:p w14:paraId="6A114809" w14:textId="77777777" w:rsidR="00DA4D6E" w:rsidRPr="00DA4D6E" w:rsidRDefault="00DA4D6E" w:rsidP="00DA4D6E">
            <w:pPr>
              <w:spacing w:before="0" w:after="0" w:line="240" w:lineRule="auto"/>
              <w:ind w:firstLine="0"/>
              <w:jc w:val="left"/>
              <w:rPr>
                <w:sz w:val="18"/>
                <w:szCs w:val="18"/>
              </w:rPr>
            </w:pPr>
          </w:p>
        </w:tc>
        <w:tc>
          <w:tcPr>
            <w:tcW w:w="227" w:type="pct"/>
            <w:tcBorders>
              <w:top w:val="nil"/>
              <w:left w:val="nil"/>
              <w:bottom w:val="nil"/>
              <w:right w:val="nil"/>
            </w:tcBorders>
            <w:shd w:val="clear" w:color="auto" w:fill="auto"/>
            <w:noWrap/>
            <w:vAlign w:val="bottom"/>
            <w:hideMark/>
          </w:tcPr>
          <w:p w14:paraId="3405794E" w14:textId="77777777" w:rsidR="00DA4D6E" w:rsidRPr="00DA4D6E" w:rsidRDefault="00DA4D6E" w:rsidP="00DA4D6E">
            <w:pPr>
              <w:spacing w:before="0" w:after="0" w:line="240" w:lineRule="auto"/>
              <w:ind w:firstLine="0"/>
              <w:jc w:val="left"/>
              <w:rPr>
                <w:sz w:val="18"/>
                <w:szCs w:val="18"/>
              </w:rPr>
            </w:pPr>
          </w:p>
        </w:tc>
        <w:tc>
          <w:tcPr>
            <w:tcW w:w="227" w:type="pct"/>
            <w:tcBorders>
              <w:top w:val="nil"/>
              <w:left w:val="nil"/>
              <w:bottom w:val="nil"/>
              <w:right w:val="nil"/>
            </w:tcBorders>
            <w:shd w:val="clear" w:color="auto" w:fill="auto"/>
            <w:noWrap/>
            <w:vAlign w:val="bottom"/>
            <w:hideMark/>
          </w:tcPr>
          <w:p w14:paraId="510B7EBA" w14:textId="77777777" w:rsidR="00DA4D6E" w:rsidRPr="00DA4D6E" w:rsidRDefault="00DA4D6E" w:rsidP="00DA4D6E">
            <w:pPr>
              <w:spacing w:before="0" w:after="0" w:line="240" w:lineRule="auto"/>
              <w:ind w:firstLine="0"/>
              <w:jc w:val="left"/>
              <w:rPr>
                <w:sz w:val="18"/>
                <w:szCs w:val="18"/>
              </w:rPr>
            </w:pPr>
          </w:p>
        </w:tc>
        <w:tc>
          <w:tcPr>
            <w:tcW w:w="227" w:type="pct"/>
            <w:tcBorders>
              <w:top w:val="nil"/>
              <w:left w:val="nil"/>
              <w:bottom w:val="nil"/>
              <w:right w:val="nil"/>
            </w:tcBorders>
            <w:shd w:val="clear" w:color="auto" w:fill="auto"/>
            <w:noWrap/>
            <w:vAlign w:val="bottom"/>
            <w:hideMark/>
          </w:tcPr>
          <w:p w14:paraId="410973CC" w14:textId="77777777" w:rsidR="00DA4D6E" w:rsidRPr="00DA4D6E" w:rsidRDefault="00DA4D6E" w:rsidP="00DA4D6E">
            <w:pPr>
              <w:spacing w:before="0" w:after="0" w:line="240" w:lineRule="auto"/>
              <w:ind w:firstLine="0"/>
              <w:jc w:val="left"/>
              <w:rPr>
                <w:sz w:val="18"/>
                <w:szCs w:val="18"/>
              </w:rPr>
            </w:pPr>
          </w:p>
        </w:tc>
        <w:tc>
          <w:tcPr>
            <w:tcW w:w="227" w:type="pct"/>
            <w:tcBorders>
              <w:top w:val="nil"/>
              <w:left w:val="nil"/>
              <w:bottom w:val="nil"/>
              <w:right w:val="nil"/>
            </w:tcBorders>
            <w:shd w:val="clear" w:color="auto" w:fill="auto"/>
            <w:noWrap/>
            <w:vAlign w:val="bottom"/>
            <w:hideMark/>
          </w:tcPr>
          <w:p w14:paraId="22AC24DD" w14:textId="77777777" w:rsidR="00DA4D6E" w:rsidRPr="00DA4D6E" w:rsidRDefault="00DA4D6E" w:rsidP="00DA4D6E">
            <w:pPr>
              <w:spacing w:before="0" w:after="0" w:line="240" w:lineRule="auto"/>
              <w:ind w:firstLine="0"/>
              <w:jc w:val="left"/>
              <w:rPr>
                <w:sz w:val="18"/>
                <w:szCs w:val="18"/>
              </w:rPr>
            </w:pPr>
          </w:p>
        </w:tc>
        <w:tc>
          <w:tcPr>
            <w:tcW w:w="227" w:type="pct"/>
            <w:tcBorders>
              <w:top w:val="nil"/>
              <w:left w:val="nil"/>
              <w:bottom w:val="nil"/>
              <w:right w:val="nil"/>
            </w:tcBorders>
            <w:shd w:val="clear" w:color="auto" w:fill="auto"/>
            <w:noWrap/>
            <w:vAlign w:val="bottom"/>
            <w:hideMark/>
          </w:tcPr>
          <w:p w14:paraId="410EFE43" w14:textId="77777777" w:rsidR="00DA4D6E" w:rsidRPr="00DA4D6E" w:rsidRDefault="00DA4D6E" w:rsidP="00DA4D6E">
            <w:pPr>
              <w:spacing w:before="0" w:after="0" w:line="240" w:lineRule="auto"/>
              <w:ind w:firstLine="0"/>
              <w:jc w:val="left"/>
              <w:rPr>
                <w:sz w:val="18"/>
                <w:szCs w:val="18"/>
              </w:rPr>
            </w:pPr>
          </w:p>
        </w:tc>
        <w:tc>
          <w:tcPr>
            <w:tcW w:w="239" w:type="pct"/>
            <w:tcBorders>
              <w:top w:val="nil"/>
              <w:left w:val="nil"/>
              <w:bottom w:val="nil"/>
              <w:right w:val="nil"/>
            </w:tcBorders>
            <w:shd w:val="clear" w:color="auto" w:fill="auto"/>
            <w:noWrap/>
            <w:vAlign w:val="bottom"/>
            <w:hideMark/>
          </w:tcPr>
          <w:p w14:paraId="773D3138" w14:textId="77777777" w:rsidR="00DA4D6E" w:rsidRPr="00DA4D6E" w:rsidRDefault="00DA4D6E" w:rsidP="00DA4D6E">
            <w:pPr>
              <w:spacing w:before="0" w:after="0" w:line="240" w:lineRule="auto"/>
              <w:ind w:firstLine="0"/>
              <w:jc w:val="left"/>
              <w:rPr>
                <w:sz w:val="18"/>
                <w:szCs w:val="18"/>
              </w:rPr>
            </w:pPr>
          </w:p>
        </w:tc>
        <w:tc>
          <w:tcPr>
            <w:tcW w:w="239" w:type="pct"/>
            <w:tcBorders>
              <w:top w:val="nil"/>
              <w:left w:val="nil"/>
              <w:bottom w:val="nil"/>
              <w:right w:val="nil"/>
            </w:tcBorders>
            <w:shd w:val="clear" w:color="auto" w:fill="auto"/>
            <w:noWrap/>
            <w:vAlign w:val="bottom"/>
            <w:hideMark/>
          </w:tcPr>
          <w:p w14:paraId="01962C3B" w14:textId="77777777" w:rsidR="00DA4D6E" w:rsidRPr="00DA4D6E" w:rsidRDefault="00DA4D6E" w:rsidP="00DA4D6E">
            <w:pPr>
              <w:spacing w:before="0" w:after="0" w:line="240" w:lineRule="auto"/>
              <w:ind w:firstLine="0"/>
              <w:jc w:val="left"/>
              <w:rPr>
                <w:sz w:val="18"/>
                <w:szCs w:val="18"/>
              </w:rPr>
            </w:pPr>
          </w:p>
        </w:tc>
        <w:tc>
          <w:tcPr>
            <w:tcW w:w="239" w:type="pct"/>
            <w:tcBorders>
              <w:top w:val="nil"/>
              <w:left w:val="nil"/>
              <w:bottom w:val="nil"/>
              <w:right w:val="nil"/>
            </w:tcBorders>
            <w:shd w:val="clear" w:color="auto" w:fill="auto"/>
            <w:noWrap/>
            <w:vAlign w:val="bottom"/>
            <w:hideMark/>
          </w:tcPr>
          <w:p w14:paraId="792B82B6" w14:textId="77777777" w:rsidR="00DA4D6E" w:rsidRPr="00DA4D6E" w:rsidRDefault="00DA4D6E" w:rsidP="00DA4D6E">
            <w:pPr>
              <w:spacing w:before="0" w:after="0" w:line="240" w:lineRule="auto"/>
              <w:ind w:firstLine="0"/>
              <w:jc w:val="left"/>
              <w:rPr>
                <w:sz w:val="18"/>
                <w:szCs w:val="18"/>
              </w:rPr>
            </w:pPr>
          </w:p>
        </w:tc>
        <w:tc>
          <w:tcPr>
            <w:tcW w:w="219" w:type="pct"/>
            <w:tcBorders>
              <w:top w:val="nil"/>
              <w:left w:val="nil"/>
              <w:bottom w:val="nil"/>
              <w:right w:val="nil"/>
            </w:tcBorders>
            <w:shd w:val="clear" w:color="auto" w:fill="auto"/>
            <w:noWrap/>
            <w:vAlign w:val="bottom"/>
            <w:hideMark/>
          </w:tcPr>
          <w:p w14:paraId="15427190" w14:textId="77777777" w:rsidR="00DA4D6E" w:rsidRPr="00DA4D6E" w:rsidRDefault="00DA4D6E" w:rsidP="00DA4D6E">
            <w:pPr>
              <w:spacing w:before="0" w:after="0" w:line="240" w:lineRule="auto"/>
              <w:ind w:firstLine="0"/>
              <w:jc w:val="left"/>
              <w:rPr>
                <w:sz w:val="18"/>
                <w:szCs w:val="18"/>
              </w:rPr>
            </w:pPr>
          </w:p>
        </w:tc>
        <w:tc>
          <w:tcPr>
            <w:tcW w:w="239" w:type="pct"/>
            <w:tcBorders>
              <w:top w:val="nil"/>
              <w:left w:val="nil"/>
              <w:bottom w:val="nil"/>
              <w:right w:val="nil"/>
            </w:tcBorders>
            <w:shd w:val="clear" w:color="auto" w:fill="auto"/>
            <w:noWrap/>
            <w:vAlign w:val="bottom"/>
            <w:hideMark/>
          </w:tcPr>
          <w:p w14:paraId="310B607A" w14:textId="77777777" w:rsidR="00DA4D6E" w:rsidRPr="00DA4D6E" w:rsidRDefault="00DA4D6E" w:rsidP="00DA4D6E">
            <w:pPr>
              <w:spacing w:before="0" w:after="0" w:line="240" w:lineRule="auto"/>
              <w:ind w:firstLine="0"/>
              <w:jc w:val="left"/>
              <w:rPr>
                <w:sz w:val="18"/>
                <w:szCs w:val="18"/>
              </w:rPr>
            </w:pPr>
          </w:p>
        </w:tc>
        <w:tc>
          <w:tcPr>
            <w:tcW w:w="235" w:type="pct"/>
            <w:tcBorders>
              <w:top w:val="nil"/>
              <w:left w:val="nil"/>
              <w:bottom w:val="nil"/>
              <w:right w:val="nil"/>
            </w:tcBorders>
            <w:shd w:val="clear" w:color="auto" w:fill="auto"/>
            <w:noWrap/>
            <w:vAlign w:val="bottom"/>
            <w:hideMark/>
          </w:tcPr>
          <w:p w14:paraId="1C8106E2" w14:textId="77777777" w:rsidR="00DA4D6E" w:rsidRPr="00DA4D6E" w:rsidRDefault="00DA4D6E" w:rsidP="00DA4D6E">
            <w:pPr>
              <w:spacing w:before="0" w:after="0" w:line="240" w:lineRule="auto"/>
              <w:ind w:firstLine="0"/>
              <w:jc w:val="left"/>
              <w:rPr>
                <w:sz w:val="18"/>
                <w:szCs w:val="18"/>
              </w:rPr>
            </w:pPr>
          </w:p>
        </w:tc>
        <w:tc>
          <w:tcPr>
            <w:tcW w:w="231" w:type="pct"/>
            <w:tcBorders>
              <w:top w:val="nil"/>
              <w:left w:val="nil"/>
              <w:bottom w:val="nil"/>
              <w:right w:val="nil"/>
            </w:tcBorders>
            <w:shd w:val="clear" w:color="auto" w:fill="auto"/>
            <w:noWrap/>
            <w:vAlign w:val="bottom"/>
            <w:hideMark/>
          </w:tcPr>
          <w:p w14:paraId="1CF1C86C" w14:textId="77777777" w:rsidR="00DA4D6E" w:rsidRPr="00DA4D6E" w:rsidRDefault="00DA4D6E" w:rsidP="00DA4D6E">
            <w:pPr>
              <w:spacing w:before="0" w:after="0" w:line="240" w:lineRule="auto"/>
              <w:ind w:firstLine="0"/>
              <w:jc w:val="left"/>
              <w:rPr>
                <w:sz w:val="18"/>
                <w:szCs w:val="18"/>
              </w:rPr>
            </w:pPr>
          </w:p>
        </w:tc>
        <w:tc>
          <w:tcPr>
            <w:tcW w:w="223" w:type="pct"/>
            <w:tcBorders>
              <w:top w:val="nil"/>
              <w:left w:val="nil"/>
              <w:bottom w:val="nil"/>
              <w:right w:val="nil"/>
            </w:tcBorders>
            <w:shd w:val="clear" w:color="auto" w:fill="auto"/>
            <w:noWrap/>
            <w:vAlign w:val="bottom"/>
            <w:hideMark/>
          </w:tcPr>
          <w:p w14:paraId="02A2932E" w14:textId="77777777" w:rsidR="00DA4D6E" w:rsidRPr="00DA4D6E" w:rsidRDefault="00DA4D6E" w:rsidP="00DA4D6E">
            <w:pPr>
              <w:spacing w:before="0" w:after="0" w:line="240" w:lineRule="auto"/>
              <w:ind w:firstLine="0"/>
              <w:jc w:val="left"/>
              <w:rPr>
                <w:sz w:val="18"/>
                <w:szCs w:val="18"/>
              </w:rPr>
            </w:pPr>
          </w:p>
        </w:tc>
        <w:tc>
          <w:tcPr>
            <w:tcW w:w="227" w:type="pct"/>
            <w:tcBorders>
              <w:top w:val="nil"/>
              <w:left w:val="nil"/>
              <w:bottom w:val="nil"/>
              <w:right w:val="nil"/>
            </w:tcBorders>
            <w:shd w:val="clear" w:color="auto" w:fill="auto"/>
            <w:noWrap/>
            <w:vAlign w:val="bottom"/>
            <w:hideMark/>
          </w:tcPr>
          <w:p w14:paraId="31F50B2D" w14:textId="77777777" w:rsidR="00DA4D6E" w:rsidRPr="00DA4D6E" w:rsidRDefault="00DA4D6E" w:rsidP="00DA4D6E">
            <w:pPr>
              <w:spacing w:before="0" w:after="0" w:line="240" w:lineRule="auto"/>
              <w:ind w:firstLine="0"/>
              <w:jc w:val="left"/>
              <w:rPr>
                <w:sz w:val="18"/>
                <w:szCs w:val="18"/>
              </w:rPr>
            </w:pPr>
          </w:p>
        </w:tc>
        <w:tc>
          <w:tcPr>
            <w:tcW w:w="235" w:type="pct"/>
            <w:tcBorders>
              <w:top w:val="nil"/>
              <w:left w:val="nil"/>
              <w:bottom w:val="nil"/>
              <w:right w:val="nil"/>
            </w:tcBorders>
            <w:shd w:val="clear" w:color="auto" w:fill="auto"/>
            <w:noWrap/>
            <w:vAlign w:val="bottom"/>
            <w:hideMark/>
          </w:tcPr>
          <w:p w14:paraId="20BA916C" w14:textId="77777777" w:rsidR="00DA4D6E" w:rsidRPr="00DA4D6E" w:rsidRDefault="00DA4D6E" w:rsidP="00DA4D6E">
            <w:pPr>
              <w:spacing w:before="0" w:after="0" w:line="240" w:lineRule="auto"/>
              <w:ind w:firstLine="0"/>
              <w:jc w:val="left"/>
              <w:rPr>
                <w:sz w:val="18"/>
                <w:szCs w:val="18"/>
              </w:rPr>
            </w:pPr>
          </w:p>
        </w:tc>
      </w:tr>
      <w:tr w:rsidR="00DA4D6E" w:rsidRPr="00DA4D6E" w14:paraId="5D235FC6" w14:textId="77777777" w:rsidTr="00224195">
        <w:trPr>
          <w:trHeight w:val="227"/>
        </w:trPr>
        <w:tc>
          <w:tcPr>
            <w:tcW w:w="10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85047" w14:textId="77777777" w:rsidR="00DA4D6E" w:rsidRPr="00DA4D6E" w:rsidRDefault="00DA4D6E" w:rsidP="00DA4D6E">
            <w:pPr>
              <w:spacing w:before="0" w:after="0" w:line="240" w:lineRule="auto"/>
              <w:ind w:firstLine="0"/>
              <w:jc w:val="right"/>
              <w:rPr>
                <w:sz w:val="18"/>
                <w:szCs w:val="18"/>
              </w:rPr>
            </w:pPr>
            <w:r w:rsidRPr="00DA4D6E">
              <w:rPr>
                <w:sz w:val="18"/>
                <w:szCs w:val="18"/>
              </w:rPr>
              <w:t>Выплаты доходности</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14:paraId="5CFC8C5B"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5FA173B8"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4FE152ED"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90,20</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12373C52"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154,33</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6C11D0AE"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92,86</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027F9A93"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31,40</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7459BA83"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9" w:type="pct"/>
            <w:tcBorders>
              <w:top w:val="single" w:sz="4" w:space="0" w:color="auto"/>
              <w:left w:val="nil"/>
              <w:bottom w:val="single" w:sz="4" w:space="0" w:color="auto"/>
              <w:right w:val="single" w:sz="4" w:space="0" w:color="auto"/>
            </w:tcBorders>
            <w:shd w:val="clear" w:color="auto" w:fill="auto"/>
            <w:noWrap/>
            <w:vAlign w:val="bottom"/>
            <w:hideMark/>
          </w:tcPr>
          <w:p w14:paraId="31552DE0"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9" w:type="pct"/>
            <w:tcBorders>
              <w:top w:val="single" w:sz="4" w:space="0" w:color="auto"/>
              <w:left w:val="nil"/>
              <w:bottom w:val="single" w:sz="4" w:space="0" w:color="auto"/>
              <w:right w:val="single" w:sz="4" w:space="0" w:color="auto"/>
            </w:tcBorders>
            <w:shd w:val="clear" w:color="auto" w:fill="auto"/>
            <w:noWrap/>
            <w:vAlign w:val="bottom"/>
            <w:hideMark/>
          </w:tcPr>
          <w:p w14:paraId="2BCDC5B7"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9" w:type="pct"/>
            <w:tcBorders>
              <w:top w:val="single" w:sz="4" w:space="0" w:color="auto"/>
              <w:left w:val="nil"/>
              <w:bottom w:val="single" w:sz="4" w:space="0" w:color="auto"/>
              <w:right w:val="single" w:sz="4" w:space="0" w:color="auto"/>
            </w:tcBorders>
            <w:shd w:val="clear" w:color="auto" w:fill="auto"/>
            <w:noWrap/>
            <w:vAlign w:val="bottom"/>
            <w:hideMark/>
          </w:tcPr>
          <w:p w14:paraId="1026C112"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19" w:type="pct"/>
            <w:tcBorders>
              <w:top w:val="single" w:sz="4" w:space="0" w:color="auto"/>
              <w:left w:val="nil"/>
              <w:bottom w:val="single" w:sz="4" w:space="0" w:color="auto"/>
              <w:right w:val="single" w:sz="4" w:space="0" w:color="auto"/>
            </w:tcBorders>
            <w:shd w:val="clear" w:color="auto" w:fill="auto"/>
            <w:noWrap/>
            <w:vAlign w:val="bottom"/>
            <w:hideMark/>
          </w:tcPr>
          <w:p w14:paraId="39C97CDF"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9" w:type="pct"/>
            <w:tcBorders>
              <w:top w:val="single" w:sz="4" w:space="0" w:color="auto"/>
              <w:left w:val="nil"/>
              <w:bottom w:val="single" w:sz="4" w:space="0" w:color="auto"/>
              <w:right w:val="single" w:sz="4" w:space="0" w:color="auto"/>
            </w:tcBorders>
            <w:shd w:val="clear" w:color="auto" w:fill="auto"/>
            <w:noWrap/>
            <w:vAlign w:val="bottom"/>
            <w:hideMark/>
          </w:tcPr>
          <w:p w14:paraId="01C84CB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14:paraId="7C3473FA"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1" w:type="pct"/>
            <w:tcBorders>
              <w:top w:val="single" w:sz="4" w:space="0" w:color="auto"/>
              <w:left w:val="nil"/>
              <w:bottom w:val="single" w:sz="4" w:space="0" w:color="auto"/>
              <w:right w:val="single" w:sz="4" w:space="0" w:color="auto"/>
            </w:tcBorders>
            <w:shd w:val="clear" w:color="auto" w:fill="auto"/>
            <w:noWrap/>
            <w:vAlign w:val="bottom"/>
            <w:hideMark/>
          </w:tcPr>
          <w:p w14:paraId="03523A0F"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3" w:type="pct"/>
            <w:tcBorders>
              <w:top w:val="single" w:sz="4" w:space="0" w:color="auto"/>
              <w:left w:val="nil"/>
              <w:bottom w:val="single" w:sz="4" w:space="0" w:color="auto"/>
              <w:right w:val="single" w:sz="4" w:space="0" w:color="auto"/>
            </w:tcBorders>
            <w:shd w:val="clear" w:color="auto" w:fill="auto"/>
            <w:noWrap/>
            <w:vAlign w:val="bottom"/>
            <w:hideMark/>
          </w:tcPr>
          <w:p w14:paraId="0489FBCA"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3C8D198D"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14:paraId="0C1A044B"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r>
      <w:tr w:rsidR="00DA4D6E" w:rsidRPr="00DA4D6E" w14:paraId="203BD46A"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bottom"/>
            <w:hideMark/>
          </w:tcPr>
          <w:p w14:paraId="311E276A" w14:textId="77777777" w:rsidR="00DA4D6E" w:rsidRPr="00DA4D6E" w:rsidRDefault="00DA4D6E" w:rsidP="00DA4D6E">
            <w:pPr>
              <w:spacing w:before="0" w:after="0" w:line="240" w:lineRule="auto"/>
              <w:ind w:firstLine="0"/>
              <w:jc w:val="right"/>
              <w:rPr>
                <w:sz w:val="18"/>
                <w:szCs w:val="18"/>
              </w:rPr>
            </w:pPr>
            <w:r w:rsidRPr="00DA4D6E">
              <w:rPr>
                <w:sz w:val="18"/>
                <w:szCs w:val="18"/>
              </w:rPr>
              <w:t>Выплаты вложенных Концессионером средств</w:t>
            </w:r>
          </w:p>
        </w:tc>
        <w:tc>
          <w:tcPr>
            <w:tcW w:w="307" w:type="pct"/>
            <w:tcBorders>
              <w:top w:val="nil"/>
              <w:left w:val="nil"/>
              <w:bottom w:val="single" w:sz="4" w:space="0" w:color="auto"/>
              <w:right w:val="single" w:sz="4" w:space="0" w:color="auto"/>
            </w:tcBorders>
            <w:shd w:val="clear" w:color="auto" w:fill="auto"/>
            <w:noWrap/>
            <w:vAlign w:val="center"/>
            <w:hideMark/>
          </w:tcPr>
          <w:p w14:paraId="6CDAEA57" w14:textId="77777777" w:rsidR="00DA4D6E" w:rsidRPr="00DA4D6E" w:rsidRDefault="00DA4D6E" w:rsidP="00DA4D6E">
            <w:pPr>
              <w:spacing w:before="0" w:after="0" w:line="240" w:lineRule="auto"/>
              <w:ind w:firstLine="0"/>
              <w:jc w:val="center"/>
              <w:rPr>
                <w:color w:val="000000"/>
                <w:sz w:val="18"/>
                <w:szCs w:val="18"/>
              </w:rPr>
            </w:pPr>
            <w:r w:rsidRPr="00DA4D6E">
              <w:rPr>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bottom"/>
            <w:hideMark/>
          </w:tcPr>
          <w:p w14:paraId="255D0DD5"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bottom"/>
            <w:hideMark/>
          </w:tcPr>
          <w:p w14:paraId="7DE87287"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300,68</w:t>
            </w:r>
          </w:p>
        </w:tc>
        <w:tc>
          <w:tcPr>
            <w:tcW w:w="227" w:type="pct"/>
            <w:tcBorders>
              <w:top w:val="nil"/>
              <w:left w:val="nil"/>
              <w:bottom w:val="single" w:sz="4" w:space="0" w:color="auto"/>
              <w:right w:val="single" w:sz="4" w:space="0" w:color="auto"/>
            </w:tcBorders>
            <w:shd w:val="clear" w:color="auto" w:fill="auto"/>
            <w:noWrap/>
            <w:vAlign w:val="bottom"/>
            <w:hideMark/>
          </w:tcPr>
          <w:p w14:paraId="597E9030"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614,66</w:t>
            </w:r>
          </w:p>
        </w:tc>
        <w:tc>
          <w:tcPr>
            <w:tcW w:w="227" w:type="pct"/>
            <w:tcBorders>
              <w:top w:val="nil"/>
              <w:left w:val="nil"/>
              <w:bottom w:val="single" w:sz="4" w:space="0" w:color="auto"/>
              <w:right w:val="single" w:sz="4" w:space="0" w:color="auto"/>
            </w:tcBorders>
            <w:shd w:val="clear" w:color="auto" w:fill="auto"/>
            <w:noWrap/>
            <w:vAlign w:val="bottom"/>
            <w:hideMark/>
          </w:tcPr>
          <w:p w14:paraId="676E780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614,66</w:t>
            </w:r>
          </w:p>
        </w:tc>
        <w:tc>
          <w:tcPr>
            <w:tcW w:w="227" w:type="pct"/>
            <w:tcBorders>
              <w:top w:val="nil"/>
              <w:left w:val="nil"/>
              <w:bottom w:val="single" w:sz="4" w:space="0" w:color="auto"/>
              <w:right w:val="single" w:sz="4" w:space="0" w:color="auto"/>
            </w:tcBorders>
            <w:shd w:val="clear" w:color="auto" w:fill="auto"/>
            <w:noWrap/>
            <w:vAlign w:val="bottom"/>
            <w:hideMark/>
          </w:tcPr>
          <w:p w14:paraId="140052CF"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313,98</w:t>
            </w:r>
          </w:p>
        </w:tc>
        <w:tc>
          <w:tcPr>
            <w:tcW w:w="227" w:type="pct"/>
            <w:tcBorders>
              <w:top w:val="nil"/>
              <w:left w:val="nil"/>
              <w:bottom w:val="single" w:sz="4" w:space="0" w:color="auto"/>
              <w:right w:val="single" w:sz="4" w:space="0" w:color="auto"/>
            </w:tcBorders>
            <w:shd w:val="clear" w:color="auto" w:fill="auto"/>
            <w:noWrap/>
            <w:vAlign w:val="bottom"/>
            <w:hideMark/>
          </w:tcPr>
          <w:p w14:paraId="6B7578A2"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bottom"/>
            <w:hideMark/>
          </w:tcPr>
          <w:p w14:paraId="14A1C9DA"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bottom"/>
            <w:hideMark/>
          </w:tcPr>
          <w:p w14:paraId="1DC9725C"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bottom"/>
            <w:hideMark/>
          </w:tcPr>
          <w:p w14:paraId="5434F5CF"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19" w:type="pct"/>
            <w:tcBorders>
              <w:top w:val="nil"/>
              <w:left w:val="nil"/>
              <w:bottom w:val="single" w:sz="4" w:space="0" w:color="auto"/>
              <w:right w:val="single" w:sz="4" w:space="0" w:color="auto"/>
            </w:tcBorders>
            <w:shd w:val="clear" w:color="auto" w:fill="auto"/>
            <w:noWrap/>
            <w:vAlign w:val="bottom"/>
            <w:hideMark/>
          </w:tcPr>
          <w:p w14:paraId="0EC6DD7E"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bottom"/>
            <w:hideMark/>
          </w:tcPr>
          <w:p w14:paraId="7E2BF5B3"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bottom"/>
            <w:hideMark/>
          </w:tcPr>
          <w:p w14:paraId="777DC67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1" w:type="pct"/>
            <w:tcBorders>
              <w:top w:val="nil"/>
              <w:left w:val="nil"/>
              <w:bottom w:val="single" w:sz="4" w:space="0" w:color="auto"/>
              <w:right w:val="single" w:sz="4" w:space="0" w:color="auto"/>
            </w:tcBorders>
            <w:shd w:val="clear" w:color="auto" w:fill="auto"/>
            <w:noWrap/>
            <w:vAlign w:val="bottom"/>
            <w:hideMark/>
          </w:tcPr>
          <w:p w14:paraId="2F32C4FA"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3" w:type="pct"/>
            <w:tcBorders>
              <w:top w:val="nil"/>
              <w:left w:val="nil"/>
              <w:bottom w:val="single" w:sz="4" w:space="0" w:color="auto"/>
              <w:right w:val="single" w:sz="4" w:space="0" w:color="auto"/>
            </w:tcBorders>
            <w:shd w:val="clear" w:color="auto" w:fill="auto"/>
            <w:noWrap/>
            <w:vAlign w:val="bottom"/>
            <w:hideMark/>
          </w:tcPr>
          <w:p w14:paraId="49BB8243"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bottom"/>
            <w:hideMark/>
          </w:tcPr>
          <w:p w14:paraId="39811D35"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bottom"/>
            <w:hideMark/>
          </w:tcPr>
          <w:p w14:paraId="294A3E11" w14:textId="77777777" w:rsidR="00DA4D6E" w:rsidRPr="00DA4D6E" w:rsidRDefault="00DA4D6E" w:rsidP="00DA4D6E">
            <w:pPr>
              <w:spacing w:before="0" w:after="0" w:line="240" w:lineRule="auto"/>
              <w:ind w:firstLine="0"/>
              <w:jc w:val="right"/>
              <w:rPr>
                <w:color w:val="000000"/>
                <w:sz w:val="18"/>
                <w:szCs w:val="18"/>
              </w:rPr>
            </w:pPr>
            <w:r w:rsidRPr="00DA4D6E">
              <w:rPr>
                <w:color w:val="000000"/>
                <w:sz w:val="18"/>
                <w:szCs w:val="18"/>
              </w:rPr>
              <w:t>0,00</w:t>
            </w:r>
          </w:p>
        </w:tc>
      </w:tr>
      <w:tr w:rsidR="00DA4D6E" w:rsidRPr="00DA4D6E" w14:paraId="372C16D5" w14:textId="77777777" w:rsidTr="00224195">
        <w:trPr>
          <w:trHeight w:val="227"/>
        </w:trPr>
        <w:tc>
          <w:tcPr>
            <w:tcW w:w="1001" w:type="pct"/>
            <w:tcBorders>
              <w:top w:val="nil"/>
              <w:left w:val="single" w:sz="4" w:space="0" w:color="auto"/>
              <w:bottom w:val="single" w:sz="4" w:space="0" w:color="auto"/>
              <w:right w:val="single" w:sz="4" w:space="0" w:color="auto"/>
            </w:tcBorders>
            <w:shd w:val="clear" w:color="auto" w:fill="auto"/>
            <w:vAlign w:val="center"/>
            <w:hideMark/>
          </w:tcPr>
          <w:p w14:paraId="3250AFDD"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ИТОГО к возврату через экономически обоснованный тариф (без учета НДС)</w:t>
            </w:r>
          </w:p>
        </w:tc>
        <w:tc>
          <w:tcPr>
            <w:tcW w:w="307" w:type="pct"/>
            <w:tcBorders>
              <w:top w:val="nil"/>
              <w:left w:val="nil"/>
              <w:bottom w:val="single" w:sz="4" w:space="0" w:color="auto"/>
              <w:right w:val="single" w:sz="4" w:space="0" w:color="auto"/>
            </w:tcBorders>
            <w:shd w:val="clear" w:color="auto" w:fill="auto"/>
            <w:noWrap/>
            <w:vAlign w:val="center"/>
            <w:hideMark/>
          </w:tcPr>
          <w:p w14:paraId="5C77847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тыс. руб.</w:t>
            </w:r>
          </w:p>
        </w:tc>
        <w:tc>
          <w:tcPr>
            <w:tcW w:w="227" w:type="pct"/>
            <w:tcBorders>
              <w:top w:val="nil"/>
              <w:left w:val="nil"/>
              <w:bottom w:val="single" w:sz="4" w:space="0" w:color="auto"/>
              <w:right w:val="single" w:sz="4" w:space="0" w:color="auto"/>
            </w:tcBorders>
            <w:shd w:val="clear" w:color="auto" w:fill="auto"/>
            <w:noWrap/>
            <w:vAlign w:val="center"/>
            <w:hideMark/>
          </w:tcPr>
          <w:p w14:paraId="702147CE"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47CC98B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390,89</w:t>
            </w:r>
          </w:p>
        </w:tc>
        <w:tc>
          <w:tcPr>
            <w:tcW w:w="227" w:type="pct"/>
            <w:tcBorders>
              <w:top w:val="nil"/>
              <w:left w:val="nil"/>
              <w:bottom w:val="single" w:sz="4" w:space="0" w:color="auto"/>
              <w:right w:val="single" w:sz="4" w:space="0" w:color="auto"/>
            </w:tcBorders>
            <w:shd w:val="clear" w:color="auto" w:fill="auto"/>
            <w:noWrap/>
            <w:vAlign w:val="center"/>
            <w:hideMark/>
          </w:tcPr>
          <w:p w14:paraId="0F0C112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768,99</w:t>
            </w:r>
          </w:p>
        </w:tc>
        <w:tc>
          <w:tcPr>
            <w:tcW w:w="227" w:type="pct"/>
            <w:tcBorders>
              <w:top w:val="nil"/>
              <w:left w:val="nil"/>
              <w:bottom w:val="single" w:sz="4" w:space="0" w:color="auto"/>
              <w:right w:val="single" w:sz="4" w:space="0" w:color="auto"/>
            </w:tcBorders>
            <w:shd w:val="clear" w:color="auto" w:fill="auto"/>
            <w:noWrap/>
            <w:vAlign w:val="center"/>
            <w:hideMark/>
          </w:tcPr>
          <w:p w14:paraId="5CFBE3F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707,52</w:t>
            </w:r>
          </w:p>
        </w:tc>
        <w:tc>
          <w:tcPr>
            <w:tcW w:w="227" w:type="pct"/>
            <w:tcBorders>
              <w:top w:val="nil"/>
              <w:left w:val="nil"/>
              <w:bottom w:val="single" w:sz="4" w:space="0" w:color="auto"/>
              <w:right w:val="single" w:sz="4" w:space="0" w:color="auto"/>
            </w:tcBorders>
            <w:shd w:val="clear" w:color="auto" w:fill="auto"/>
            <w:noWrap/>
            <w:vAlign w:val="center"/>
            <w:hideMark/>
          </w:tcPr>
          <w:p w14:paraId="4665FEF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345,37</w:t>
            </w:r>
          </w:p>
        </w:tc>
        <w:tc>
          <w:tcPr>
            <w:tcW w:w="227" w:type="pct"/>
            <w:tcBorders>
              <w:top w:val="nil"/>
              <w:left w:val="nil"/>
              <w:bottom w:val="single" w:sz="4" w:space="0" w:color="auto"/>
              <w:right w:val="single" w:sz="4" w:space="0" w:color="auto"/>
            </w:tcBorders>
            <w:shd w:val="clear" w:color="auto" w:fill="auto"/>
            <w:noWrap/>
            <w:vAlign w:val="center"/>
            <w:hideMark/>
          </w:tcPr>
          <w:p w14:paraId="51F2D0A0"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6B3A58D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38705F8B"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4A0E2D2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19" w:type="pct"/>
            <w:tcBorders>
              <w:top w:val="nil"/>
              <w:left w:val="nil"/>
              <w:bottom w:val="single" w:sz="4" w:space="0" w:color="auto"/>
              <w:right w:val="single" w:sz="4" w:space="0" w:color="auto"/>
            </w:tcBorders>
            <w:shd w:val="clear" w:color="auto" w:fill="auto"/>
            <w:noWrap/>
            <w:vAlign w:val="center"/>
            <w:hideMark/>
          </w:tcPr>
          <w:p w14:paraId="1CE68929"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9" w:type="pct"/>
            <w:tcBorders>
              <w:top w:val="nil"/>
              <w:left w:val="nil"/>
              <w:bottom w:val="single" w:sz="4" w:space="0" w:color="auto"/>
              <w:right w:val="single" w:sz="4" w:space="0" w:color="auto"/>
            </w:tcBorders>
            <w:shd w:val="clear" w:color="auto" w:fill="auto"/>
            <w:noWrap/>
            <w:vAlign w:val="center"/>
            <w:hideMark/>
          </w:tcPr>
          <w:p w14:paraId="53289D85"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582FD6E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1" w:type="pct"/>
            <w:tcBorders>
              <w:top w:val="nil"/>
              <w:left w:val="nil"/>
              <w:bottom w:val="single" w:sz="4" w:space="0" w:color="auto"/>
              <w:right w:val="single" w:sz="4" w:space="0" w:color="auto"/>
            </w:tcBorders>
            <w:shd w:val="clear" w:color="auto" w:fill="auto"/>
            <w:noWrap/>
            <w:vAlign w:val="center"/>
            <w:hideMark/>
          </w:tcPr>
          <w:p w14:paraId="3E55133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3" w:type="pct"/>
            <w:tcBorders>
              <w:top w:val="nil"/>
              <w:left w:val="nil"/>
              <w:bottom w:val="single" w:sz="4" w:space="0" w:color="auto"/>
              <w:right w:val="single" w:sz="4" w:space="0" w:color="auto"/>
            </w:tcBorders>
            <w:shd w:val="clear" w:color="auto" w:fill="auto"/>
            <w:noWrap/>
            <w:vAlign w:val="center"/>
            <w:hideMark/>
          </w:tcPr>
          <w:p w14:paraId="60D026DC"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27" w:type="pct"/>
            <w:tcBorders>
              <w:top w:val="nil"/>
              <w:left w:val="nil"/>
              <w:bottom w:val="single" w:sz="4" w:space="0" w:color="auto"/>
              <w:right w:val="single" w:sz="4" w:space="0" w:color="auto"/>
            </w:tcBorders>
            <w:shd w:val="clear" w:color="auto" w:fill="auto"/>
            <w:noWrap/>
            <w:vAlign w:val="center"/>
            <w:hideMark/>
          </w:tcPr>
          <w:p w14:paraId="2C6FB0FF"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c>
          <w:tcPr>
            <w:tcW w:w="235" w:type="pct"/>
            <w:tcBorders>
              <w:top w:val="nil"/>
              <w:left w:val="nil"/>
              <w:bottom w:val="single" w:sz="4" w:space="0" w:color="auto"/>
              <w:right w:val="single" w:sz="4" w:space="0" w:color="auto"/>
            </w:tcBorders>
            <w:shd w:val="clear" w:color="auto" w:fill="auto"/>
            <w:noWrap/>
            <w:vAlign w:val="center"/>
            <w:hideMark/>
          </w:tcPr>
          <w:p w14:paraId="53E5EFC4" w14:textId="77777777" w:rsidR="00DA4D6E" w:rsidRPr="00DA4D6E" w:rsidRDefault="00DA4D6E" w:rsidP="00DA4D6E">
            <w:pPr>
              <w:spacing w:before="0" w:after="0" w:line="240" w:lineRule="auto"/>
              <w:ind w:firstLine="0"/>
              <w:jc w:val="center"/>
              <w:rPr>
                <w:b/>
                <w:bCs/>
                <w:color w:val="000000"/>
                <w:sz w:val="18"/>
                <w:szCs w:val="18"/>
              </w:rPr>
            </w:pPr>
            <w:r w:rsidRPr="00DA4D6E">
              <w:rPr>
                <w:b/>
                <w:bCs/>
                <w:color w:val="000000"/>
                <w:sz w:val="18"/>
                <w:szCs w:val="18"/>
              </w:rPr>
              <w:t>0,00</w:t>
            </w:r>
          </w:p>
        </w:tc>
      </w:tr>
    </w:tbl>
    <w:p w14:paraId="3174C10C" w14:textId="77777777" w:rsidR="00DA4D6E" w:rsidRPr="00DA4D6E" w:rsidRDefault="00DA4D6E" w:rsidP="00DA4D6E">
      <w:pPr>
        <w:spacing w:before="0" w:after="0"/>
        <w:ind w:firstLine="709"/>
        <w:rPr>
          <w:lang w:eastAsia="ar-SA"/>
        </w:rPr>
        <w:sectPr w:rsidR="00DA4D6E" w:rsidRPr="00DA4D6E" w:rsidSect="00DA4D6E">
          <w:pgSz w:w="23814" w:h="16840" w:orient="landscape" w:code="8"/>
          <w:pgMar w:top="1701" w:right="567" w:bottom="1134" w:left="1134" w:header="709" w:footer="709" w:gutter="0"/>
          <w:cols w:space="708"/>
          <w:docGrid w:linePitch="360"/>
        </w:sectPr>
      </w:pPr>
    </w:p>
    <w:p w14:paraId="2ED530BA" w14:textId="0BCF4B3A" w:rsidR="007400DE" w:rsidRPr="00915979" w:rsidRDefault="00915979" w:rsidP="00915979">
      <w:pPr>
        <w:pStyle w:val="22"/>
        <w:spacing w:line="360" w:lineRule="auto"/>
        <w:ind w:firstLine="567"/>
      </w:pPr>
      <w:bookmarkStart w:id="256" w:name="_Toc61357051"/>
      <w:bookmarkStart w:id="257" w:name="_Toc192231757"/>
      <w:bookmarkEnd w:id="254"/>
      <w:r>
        <w:lastRenderedPageBreak/>
        <w:t xml:space="preserve">Глава 15. </w:t>
      </w:r>
      <w:r w:rsidR="007400DE" w:rsidRPr="00915979">
        <w:t>Реестр единых теплоснабжающих организаций</w:t>
      </w:r>
      <w:bookmarkEnd w:id="256"/>
      <w:bookmarkEnd w:id="257"/>
      <w:r w:rsidR="007400DE" w:rsidRPr="00915979">
        <w:t xml:space="preserve"> </w:t>
      </w:r>
    </w:p>
    <w:p w14:paraId="43BB0B23" w14:textId="77777777" w:rsidR="007400DE" w:rsidRPr="00915979" w:rsidRDefault="007400DE" w:rsidP="00915979">
      <w:pPr>
        <w:pStyle w:val="22"/>
        <w:spacing w:before="120" w:after="120" w:line="360" w:lineRule="auto"/>
        <w:ind w:firstLine="567"/>
        <w:jc w:val="both"/>
      </w:pPr>
      <w:bookmarkStart w:id="258" w:name="_Toc61357052"/>
      <w:bookmarkStart w:id="259" w:name="_Toc192231758"/>
      <w:r w:rsidRPr="00915979">
        <w:t xml:space="preserve">15.1. </w:t>
      </w:r>
      <w:bookmarkStart w:id="260" w:name="_Toc7452234"/>
      <w:r w:rsidRPr="00915979">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58"/>
      <w:bookmarkEnd w:id="259"/>
      <w:bookmarkEnd w:id="260"/>
    </w:p>
    <w:p w14:paraId="79A72710" w14:textId="4A9FF7E6" w:rsidR="007400DE" w:rsidRPr="007400DE" w:rsidRDefault="007400DE" w:rsidP="00915979">
      <w:pPr>
        <w:widowControl w:val="0"/>
        <w:suppressLineNumbers/>
        <w:tabs>
          <w:tab w:val="left" w:leader="dot" w:pos="540"/>
        </w:tabs>
        <w:suppressAutoHyphens/>
        <w:spacing w:before="0" w:after="0"/>
        <w:ind w:firstLine="567"/>
        <w:rPr>
          <w:iCs/>
        </w:rPr>
      </w:pPr>
      <w:r w:rsidRPr="007400DE">
        <w:rPr>
          <w:iCs/>
        </w:rPr>
        <w:t xml:space="preserve">По результатам разработки Схемы теплоснабжения Реестр систем теплоснабжения для утверждения единых теплоснабжающих организаций </w:t>
      </w:r>
      <w:proofErr w:type="spellStart"/>
      <w:r w:rsidR="00915979">
        <w:rPr>
          <w:iCs/>
        </w:rPr>
        <w:t>Лесколовского</w:t>
      </w:r>
      <w:proofErr w:type="spellEnd"/>
      <w:r w:rsidR="00915979">
        <w:rPr>
          <w:iCs/>
        </w:rPr>
        <w:t xml:space="preserve"> </w:t>
      </w:r>
      <w:r w:rsidRPr="007400DE">
        <w:rPr>
          <w:rFonts w:cs="Times New Roman CYR"/>
        </w:rPr>
        <w:t>СП</w:t>
      </w:r>
      <w:r w:rsidR="00915979">
        <w:rPr>
          <w:rFonts w:cs="Times New Roman CYR"/>
        </w:rPr>
        <w:t xml:space="preserve"> Всеволожского </w:t>
      </w:r>
      <w:r w:rsidRPr="007400DE">
        <w:rPr>
          <w:iCs/>
        </w:rPr>
        <w:t xml:space="preserve">МР </w:t>
      </w:r>
      <w:r w:rsidR="00915979">
        <w:rPr>
          <w:iCs/>
        </w:rPr>
        <w:t xml:space="preserve">Ленинградской области </w:t>
      </w:r>
      <w:r w:rsidRPr="007400DE">
        <w:rPr>
          <w:iCs/>
        </w:rPr>
        <w:t xml:space="preserve">включает </w:t>
      </w:r>
      <w:r w:rsidR="00E426B3">
        <w:rPr>
          <w:iCs/>
        </w:rPr>
        <w:t>три</w:t>
      </w:r>
      <w:r w:rsidRPr="007400DE">
        <w:rPr>
          <w:iCs/>
        </w:rPr>
        <w:t xml:space="preserve"> изолированн</w:t>
      </w:r>
      <w:r w:rsidR="00915979">
        <w:rPr>
          <w:iCs/>
        </w:rPr>
        <w:t>ые</w:t>
      </w:r>
      <w:r w:rsidRPr="007400DE">
        <w:rPr>
          <w:iCs/>
        </w:rPr>
        <w:t xml:space="preserve"> систем</w:t>
      </w:r>
      <w:r w:rsidR="00915979">
        <w:rPr>
          <w:iCs/>
        </w:rPr>
        <w:t>ы</w:t>
      </w:r>
      <w:r w:rsidRPr="007400DE">
        <w:rPr>
          <w:iCs/>
        </w:rPr>
        <w:t xml:space="preserve"> теплоснабжения (</w:t>
      </w:r>
      <w:r w:rsidR="004F5C05">
        <w:rPr>
          <w:iCs/>
        </w:rPr>
        <w:fldChar w:fldCharType="begin"/>
      </w:r>
      <w:r w:rsidR="004F5C05">
        <w:rPr>
          <w:iCs/>
        </w:rPr>
        <w:instrText xml:space="preserve"> REF _Ref104730825 \h </w:instrText>
      </w:r>
      <w:r w:rsidR="004F5C05">
        <w:rPr>
          <w:iCs/>
        </w:rPr>
      </w:r>
      <w:r w:rsidR="004F5C05">
        <w:rPr>
          <w:iCs/>
        </w:rPr>
        <w:fldChar w:fldCharType="separate"/>
      </w:r>
      <w:r w:rsidR="00224195" w:rsidRPr="004F5C05">
        <w:rPr>
          <w:iCs/>
        </w:rPr>
        <w:t xml:space="preserve">Таблица </w:t>
      </w:r>
      <w:r w:rsidR="00224195">
        <w:rPr>
          <w:iCs/>
          <w:noProof/>
        </w:rPr>
        <w:t>31</w:t>
      </w:r>
      <w:r w:rsidR="004F5C05">
        <w:rPr>
          <w:iCs/>
        </w:rPr>
        <w:fldChar w:fldCharType="end"/>
      </w:r>
      <w:r w:rsidRPr="007400DE">
        <w:rPr>
          <w:iCs/>
        </w:rPr>
        <w:t xml:space="preserve">). Границы систем теплоснабжения определены для источника тепловой энергии и </w:t>
      </w:r>
      <w:proofErr w:type="spellStart"/>
      <w:r w:rsidRPr="007400DE">
        <w:rPr>
          <w:iCs/>
        </w:rPr>
        <w:t>теплопотребляющих</w:t>
      </w:r>
      <w:proofErr w:type="spellEnd"/>
      <w:r w:rsidRPr="007400DE">
        <w:rPr>
          <w:iCs/>
        </w:rPr>
        <w:t xml:space="preserve"> установок, технологически соединенных тепловыми сетями, введенных в эксплуатацию в установленном порядке, по состоянию на дату утверждения настоящей схемы.</w:t>
      </w:r>
    </w:p>
    <w:p w14:paraId="1C92797D"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3A4B80CF"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7D995B37"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7F4D3AE6"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50D97560"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4178CC66"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52464DCE"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6E23AF20"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6A024FEA"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75C0B66C"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7D233515"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4AB85D8A"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1DE95B2A"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1C5B208B"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6EFC3681"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5CC3F40A"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6476032A"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1E6452CD"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09C95592"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0BE48661"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5903DD87"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045656EB"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7F5124CC"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66FDA57C"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2BC27E29"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5F6EA4E3"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32B888EF"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2F65046F"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5167F3AF"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1BFC66DB"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sectPr w:rsidR="007400DE" w:rsidRPr="007400DE" w:rsidSect="005F1F0C">
          <w:footerReference w:type="default" r:id="rId34"/>
          <w:pgSz w:w="11920" w:h="16840"/>
          <w:pgMar w:top="1040" w:right="460" w:bottom="940" w:left="1600" w:header="0" w:footer="552" w:gutter="0"/>
          <w:cols w:space="720"/>
          <w:noEndnote/>
        </w:sectPr>
      </w:pPr>
    </w:p>
    <w:p w14:paraId="44EC0CC4" w14:textId="614B2933" w:rsidR="004F5C05" w:rsidRPr="004F5C05" w:rsidRDefault="004F5C05" w:rsidP="004F5C05">
      <w:pPr>
        <w:widowControl w:val="0"/>
        <w:suppressLineNumbers/>
        <w:tabs>
          <w:tab w:val="left" w:leader="dot" w:pos="540"/>
        </w:tabs>
        <w:suppressAutoHyphens/>
        <w:spacing w:before="0" w:after="0"/>
        <w:ind w:firstLine="567"/>
        <w:rPr>
          <w:iCs/>
        </w:rPr>
      </w:pPr>
      <w:bookmarkStart w:id="261" w:name="_Ref104730825"/>
      <w:bookmarkStart w:id="262" w:name="_Hlk66120643"/>
      <w:r w:rsidRPr="004F5C05">
        <w:rPr>
          <w:iCs/>
        </w:rPr>
        <w:lastRenderedPageBreak/>
        <w:t xml:space="preserve">Таблица </w:t>
      </w:r>
      <w:r w:rsidRPr="004F5C05">
        <w:rPr>
          <w:iCs/>
        </w:rPr>
        <w:fldChar w:fldCharType="begin"/>
      </w:r>
      <w:r w:rsidRPr="004F5C05">
        <w:rPr>
          <w:iCs/>
        </w:rPr>
        <w:instrText xml:space="preserve"> SEQ Таблица \* ARABIC </w:instrText>
      </w:r>
      <w:r w:rsidRPr="004F5C05">
        <w:rPr>
          <w:iCs/>
        </w:rPr>
        <w:fldChar w:fldCharType="separate"/>
      </w:r>
      <w:r w:rsidR="00F329C9">
        <w:rPr>
          <w:iCs/>
          <w:noProof/>
        </w:rPr>
        <w:t>31</w:t>
      </w:r>
      <w:r w:rsidRPr="004F5C05">
        <w:rPr>
          <w:iCs/>
        </w:rPr>
        <w:fldChar w:fldCharType="end"/>
      </w:r>
      <w:bookmarkEnd w:id="261"/>
      <w:r>
        <w:rPr>
          <w:iCs/>
        </w:rPr>
        <w:t xml:space="preserve"> - </w:t>
      </w:r>
      <w:r w:rsidRPr="00915979">
        <w:rPr>
          <w:iCs/>
        </w:rPr>
        <w:t xml:space="preserve">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proofErr w:type="spellStart"/>
      <w:r>
        <w:rPr>
          <w:iCs/>
        </w:rPr>
        <w:t>Лесколовского</w:t>
      </w:r>
      <w:proofErr w:type="spellEnd"/>
      <w:r>
        <w:rPr>
          <w:iCs/>
        </w:rPr>
        <w:t xml:space="preserve"> </w:t>
      </w:r>
      <w:r w:rsidRPr="00915979">
        <w:rPr>
          <w:iCs/>
        </w:rPr>
        <w:t>СП. Информация о поданных теплоснабжающими организациями заявках на присвоение статуса единой теплоснабжающей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6"/>
        <w:gridCol w:w="1738"/>
        <w:gridCol w:w="1497"/>
        <w:gridCol w:w="1984"/>
        <w:gridCol w:w="1418"/>
        <w:gridCol w:w="1651"/>
        <w:gridCol w:w="1598"/>
        <w:gridCol w:w="1530"/>
        <w:gridCol w:w="1174"/>
        <w:gridCol w:w="1524"/>
      </w:tblGrid>
      <w:tr w:rsidR="007400DE" w:rsidRPr="004F5C05" w14:paraId="51635D56" w14:textId="77777777" w:rsidTr="00E426B3">
        <w:trPr>
          <w:trHeight w:val="227"/>
          <w:tblHeader/>
        </w:trPr>
        <w:tc>
          <w:tcPr>
            <w:tcW w:w="446" w:type="dxa"/>
            <w:vMerge w:val="restart"/>
            <w:shd w:val="clear" w:color="auto" w:fill="auto"/>
            <w:vAlign w:val="center"/>
            <w:hideMark/>
          </w:tcPr>
          <w:p w14:paraId="267675F4" w14:textId="77777777" w:rsidR="007400DE" w:rsidRPr="004F5C05" w:rsidRDefault="007400DE"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 п/п</w:t>
            </w:r>
          </w:p>
        </w:tc>
        <w:tc>
          <w:tcPr>
            <w:tcW w:w="1738" w:type="dxa"/>
            <w:vMerge w:val="restart"/>
            <w:shd w:val="clear" w:color="auto" w:fill="auto"/>
            <w:vAlign w:val="center"/>
            <w:hideMark/>
          </w:tcPr>
          <w:p w14:paraId="2997D155" w14:textId="77777777" w:rsidR="007400DE" w:rsidRPr="004F5C05" w:rsidRDefault="007400DE"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Населенный пункт, микрорайон</w:t>
            </w:r>
          </w:p>
        </w:tc>
        <w:tc>
          <w:tcPr>
            <w:tcW w:w="1497" w:type="dxa"/>
            <w:vMerge w:val="restart"/>
            <w:shd w:val="clear" w:color="auto" w:fill="auto"/>
            <w:vAlign w:val="center"/>
            <w:hideMark/>
          </w:tcPr>
          <w:p w14:paraId="40466C7E" w14:textId="77777777" w:rsidR="007400DE" w:rsidRPr="004F5C05" w:rsidRDefault="007400DE"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Система теплоснабжения (наименование)</w:t>
            </w:r>
          </w:p>
        </w:tc>
        <w:tc>
          <w:tcPr>
            <w:tcW w:w="1984" w:type="dxa"/>
            <w:vMerge w:val="restart"/>
            <w:shd w:val="clear" w:color="auto" w:fill="auto"/>
            <w:vAlign w:val="center"/>
            <w:hideMark/>
          </w:tcPr>
          <w:p w14:paraId="68BCE39B" w14:textId="77777777" w:rsidR="007400DE" w:rsidRPr="004F5C05" w:rsidRDefault="007400DE"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Границы систем теплоснабжения</w:t>
            </w:r>
          </w:p>
        </w:tc>
        <w:tc>
          <w:tcPr>
            <w:tcW w:w="3069" w:type="dxa"/>
            <w:gridSpan w:val="2"/>
            <w:shd w:val="clear" w:color="auto" w:fill="auto"/>
            <w:vAlign w:val="center"/>
            <w:hideMark/>
          </w:tcPr>
          <w:p w14:paraId="3174963D" w14:textId="77777777" w:rsidR="007400DE" w:rsidRPr="004F5C05" w:rsidRDefault="007400DE"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Источники тепловой энергии</w:t>
            </w:r>
          </w:p>
        </w:tc>
        <w:tc>
          <w:tcPr>
            <w:tcW w:w="1598" w:type="dxa"/>
            <w:vMerge w:val="restart"/>
            <w:shd w:val="clear" w:color="auto" w:fill="auto"/>
            <w:vAlign w:val="center"/>
            <w:hideMark/>
          </w:tcPr>
          <w:p w14:paraId="60B46F56" w14:textId="77777777" w:rsidR="007400DE" w:rsidRPr="004F5C05" w:rsidRDefault="007400DE"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 xml:space="preserve">Тепловые сети (наименование </w:t>
            </w:r>
            <w:proofErr w:type="spellStart"/>
            <w:r w:rsidRPr="004F5C05">
              <w:rPr>
                <w:rFonts w:eastAsia="Calibri"/>
                <w:iCs/>
                <w:sz w:val="22"/>
                <w:szCs w:val="22"/>
                <w:lang w:eastAsia="en-US"/>
              </w:rPr>
              <w:t>теплосетевой</w:t>
            </w:r>
            <w:proofErr w:type="spellEnd"/>
            <w:r w:rsidRPr="004F5C05">
              <w:rPr>
                <w:rFonts w:eastAsia="Calibri"/>
                <w:iCs/>
                <w:sz w:val="22"/>
                <w:szCs w:val="22"/>
                <w:lang w:eastAsia="en-US"/>
              </w:rPr>
              <w:t xml:space="preserve"> организации)</w:t>
            </w:r>
          </w:p>
        </w:tc>
        <w:tc>
          <w:tcPr>
            <w:tcW w:w="1530" w:type="dxa"/>
            <w:vMerge w:val="restart"/>
            <w:shd w:val="clear" w:color="auto" w:fill="auto"/>
            <w:vAlign w:val="center"/>
            <w:hideMark/>
          </w:tcPr>
          <w:p w14:paraId="05201388" w14:textId="77777777" w:rsidR="007400DE" w:rsidRPr="004F5C05" w:rsidRDefault="007400DE"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Основание выбора ЕТО в соответствии с критериями и порядком, установленным Правилами организации теплоснабжения в РФ</w:t>
            </w:r>
          </w:p>
        </w:tc>
        <w:tc>
          <w:tcPr>
            <w:tcW w:w="1174" w:type="dxa"/>
            <w:vMerge w:val="restart"/>
            <w:shd w:val="clear" w:color="auto" w:fill="auto"/>
            <w:vAlign w:val="center"/>
            <w:hideMark/>
          </w:tcPr>
          <w:p w14:paraId="3A9A015A" w14:textId="77777777" w:rsidR="007400DE" w:rsidRPr="004F5C05" w:rsidRDefault="007400DE"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Сведения о поданных заявках</w:t>
            </w:r>
          </w:p>
        </w:tc>
        <w:tc>
          <w:tcPr>
            <w:tcW w:w="1524" w:type="dxa"/>
            <w:vMerge w:val="restart"/>
            <w:shd w:val="clear" w:color="auto" w:fill="auto"/>
            <w:vAlign w:val="center"/>
            <w:hideMark/>
          </w:tcPr>
          <w:p w14:paraId="4132B555" w14:textId="77777777" w:rsidR="007400DE" w:rsidRPr="004F5C05" w:rsidRDefault="007400DE"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 xml:space="preserve">Единая теплоснабжающая организация </w:t>
            </w:r>
          </w:p>
        </w:tc>
      </w:tr>
      <w:tr w:rsidR="007400DE" w:rsidRPr="004F5C05" w14:paraId="35DBA8D1" w14:textId="77777777" w:rsidTr="00E426B3">
        <w:trPr>
          <w:trHeight w:val="227"/>
          <w:tblHeader/>
        </w:trPr>
        <w:tc>
          <w:tcPr>
            <w:tcW w:w="446" w:type="dxa"/>
            <w:vMerge/>
            <w:shd w:val="clear" w:color="auto" w:fill="auto"/>
            <w:vAlign w:val="center"/>
            <w:hideMark/>
          </w:tcPr>
          <w:p w14:paraId="6C0095D0" w14:textId="77777777" w:rsidR="007400DE" w:rsidRPr="004F5C05" w:rsidRDefault="007400DE" w:rsidP="007400DE">
            <w:pPr>
              <w:spacing w:before="0" w:after="0" w:line="240" w:lineRule="auto"/>
              <w:ind w:firstLine="0"/>
              <w:jc w:val="center"/>
              <w:rPr>
                <w:rFonts w:eastAsia="Calibri"/>
                <w:iCs/>
                <w:sz w:val="22"/>
                <w:szCs w:val="22"/>
                <w:lang w:eastAsia="en-US"/>
              </w:rPr>
            </w:pPr>
          </w:p>
        </w:tc>
        <w:tc>
          <w:tcPr>
            <w:tcW w:w="1738" w:type="dxa"/>
            <w:vMerge/>
            <w:shd w:val="clear" w:color="auto" w:fill="auto"/>
            <w:vAlign w:val="center"/>
            <w:hideMark/>
          </w:tcPr>
          <w:p w14:paraId="6D804A24" w14:textId="77777777" w:rsidR="007400DE" w:rsidRPr="004F5C05" w:rsidRDefault="007400DE" w:rsidP="007400DE">
            <w:pPr>
              <w:spacing w:before="0" w:after="0" w:line="240" w:lineRule="auto"/>
              <w:ind w:firstLine="0"/>
              <w:jc w:val="center"/>
              <w:rPr>
                <w:rFonts w:eastAsia="Calibri"/>
                <w:iCs/>
                <w:sz w:val="22"/>
                <w:szCs w:val="22"/>
                <w:lang w:eastAsia="en-US"/>
              </w:rPr>
            </w:pPr>
          </w:p>
        </w:tc>
        <w:tc>
          <w:tcPr>
            <w:tcW w:w="1497" w:type="dxa"/>
            <w:vMerge/>
            <w:shd w:val="clear" w:color="auto" w:fill="auto"/>
            <w:vAlign w:val="center"/>
            <w:hideMark/>
          </w:tcPr>
          <w:p w14:paraId="6DA93166" w14:textId="77777777" w:rsidR="007400DE" w:rsidRPr="004F5C05" w:rsidRDefault="007400DE" w:rsidP="007400DE">
            <w:pPr>
              <w:spacing w:before="0" w:after="0" w:line="240" w:lineRule="auto"/>
              <w:ind w:firstLine="0"/>
              <w:jc w:val="center"/>
              <w:rPr>
                <w:rFonts w:eastAsia="Calibri"/>
                <w:iCs/>
                <w:sz w:val="22"/>
                <w:szCs w:val="22"/>
                <w:lang w:eastAsia="en-US"/>
              </w:rPr>
            </w:pPr>
          </w:p>
        </w:tc>
        <w:tc>
          <w:tcPr>
            <w:tcW w:w="1984" w:type="dxa"/>
            <w:vMerge/>
            <w:shd w:val="clear" w:color="auto" w:fill="auto"/>
            <w:vAlign w:val="center"/>
            <w:hideMark/>
          </w:tcPr>
          <w:p w14:paraId="0ED90CAB" w14:textId="77777777" w:rsidR="007400DE" w:rsidRPr="004F5C05" w:rsidRDefault="007400DE" w:rsidP="007400DE">
            <w:pPr>
              <w:spacing w:before="0" w:after="0" w:line="240" w:lineRule="auto"/>
              <w:ind w:firstLine="0"/>
              <w:jc w:val="center"/>
              <w:rPr>
                <w:rFonts w:eastAsia="Calibri"/>
                <w:iCs/>
                <w:sz w:val="22"/>
                <w:szCs w:val="22"/>
                <w:lang w:eastAsia="en-US"/>
              </w:rPr>
            </w:pPr>
          </w:p>
        </w:tc>
        <w:tc>
          <w:tcPr>
            <w:tcW w:w="1418" w:type="dxa"/>
            <w:shd w:val="clear" w:color="auto" w:fill="auto"/>
            <w:vAlign w:val="center"/>
            <w:hideMark/>
          </w:tcPr>
          <w:p w14:paraId="37C7C447" w14:textId="77777777" w:rsidR="007400DE" w:rsidRPr="004F5C05" w:rsidRDefault="007400DE"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Наименование теплоснабжающей организации</w:t>
            </w:r>
          </w:p>
        </w:tc>
        <w:tc>
          <w:tcPr>
            <w:tcW w:w="1651" w:type="dxa"/>
            <w:shd w:val="clear" w:color="auto" w:fill="auto"/>
            <w:vAlign w:val="center"/>
            <w:hideMark/>
          </w:tcPr>
          <w:p w14:paraId="05C1AE90" w14:textId="77777777" w:rsidR="007400DE" w:rsidRPr="004F5C05" w:rsidRDefault="007400DE"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Наименование источника (группы источников)</w:t>
            </w:r>
          </w:p>
        </w:tc>
        <w:tc>
          <w:tcPr>
            <w:tcW w:w="1598" w:type="dxa"/>
            <w:vMerge/>
            <w:shd w:val="clear" w:color="auto" w:fill="auto"/>
            <w:vAlign w:val="center"/>
            <w:hideMark/>
          </w:tcPr>
          <w:p w14:paraId="72528AD3" w14:textId="77777777" w:rsidR="007400DE" w:rsidRPr="004F5C05" w:rsidRDefault="007400DE" w:rsidP="007400DE">
            <w:pPr>
              <w:spacing w:before="0" w:after="0" w:line="240" w:lineRule="auto"/>
              <w:ind w:firstLine="0"/>
              <w:jc w:val="center"/>
              <w:rPr>
                <w:rFonts w:eastAsia="Calibri"/>
                <w:iCs/>
                <w:sz w:val="22"/>
                <w:szCs w:val="22"/>
                <w:lang w:eastAsia="en-US"/>
              </w:rPr>
            </w:pPr>
          </w:p>
        </w:tc>
        <w:tc>
          <w:tcPr>
            <w:tcW w:w="1530" w:type="dxa"/>
            <w:vMerge/>
            <w:shd w:val="clear" w:color="auto" w:fill="auto"/>
            <w:vAlign w:val="center"/>
            <w:hideMark/>
          </w:tcPr>
          <w:p w14:paraId="63A4A98D" w14:textId="77777777" w:rsidR="007400DE" w:rsidRPr="004F5C05" w:rsidRDefault="007400DE" w:rsidP="007400DE">
            <w:pPr>
              <w:spacing w:before="0" w:after="0" w:line="240" w:lineRule="auto"/>
              <w:ind w:firstLine="0"/>
              <w:jc w:val="center"/>
              <w:rPr>
                <w:rFonts w:eastAsia="Calibri"/>
                <w:iCs/>
                <w:sz w:val="22"/>
                <w:szCs w:val="22"/>
                <w:lang w:eastAsia="en-US"/>
              </w:rPr>
            </w:pPr>
          </w:p>
        </w:tc>
        <w:tc>
          <w:tcPr>
            <w:tcW w:w="1174" w:type="dxa"/>
            <w:vMerge/>
            <w:shd w:val="clear" w:color="auto" w:fill="auto"/>
            <w:vAlign w:val="center"/>
            <w:hideMark/>
          </w:tcPr>
          <w:p w14:paraId="3F096B73" w14:textId="77777777" w:rsidR="007400DE" w:rsidRPr="004F5C05" w:rsidRDefault="007400DE" w:rsidP="007400DE">
            <w:pPr>
              <w:spacing w:before="0" w:after="0" w:line="240" w:lineRule="auto"/>
              <w:ind w:firstLine="0"/>
              <w:jc w:val="center"/>
              <w:rPr>
                <w:rFonts w:eastAsia="Calibri"/>
                <w:iCs/>
                <w:sz w:val="22"/>
                <w:szCs w:val="22"/>
                <w:lang w:eastAsia="en-US"/>
              </w:rPr>
            </w:pPr>
          </w:p>
        </w:tc>
        <w:tc>
          <w:tcPr>
            <w:tcW w:w="1524" w:type="dxa"/>
            <w:vMerge/>
            <w:shd w:val="clear" w:color="auto" w:fill="auto"/>
            <w:vAlign w:val="center"/>
            <w:hideMark/>
          </w:tcPr>
          <w:p w14:paraId="676C03D3" w14:textId="77777777" w:rsidR="007400DE" w:rsidRPr="004F5C05" w:rsidRDefault="007400DE" w:rsidP="007400DE">
            <w:pPr>
              <w:spacing w:before="0" w:after="0" w:line="240" w:lineRule="auto"/>
              <w:ind w:firstLine="0"/>
              <w:jc w:val="center"/>
              <w:rPr>
                <w:rFonts w:eastAsia="Calibri"/>
                <w:iCs/>
                <w:sz w:val="22"/>
                <w:szCs w:val="22"/>
                <w:lang w:eastAsia="en-US"/>
              </w:rPr>
            </w:pPr>
          </w:p>
        </w:tc>
      </w:tr>
      <w:tr w:rsidR="007400DE" w:rsidRPr="004F5C05" w14:paraId="48AC7BBC" w14:textId="77777777" w:rsidTr="00E426B3">
        <w:trPr>
          <w:trHeight w:val="227"/>
        </w:trPr>
        <w:tc>
          <w:tcPr>
            <w:tcW w:w="446" w:type="dxa"/>
            <w:shd w:val="clear" w:color="auto" w:fill="auto"/>
            <w:vAlign w:val="center"/>
            <w:hideMark/>
          </w:tcPr>
          <w:p w14:paraId="46E83ABC" w14:textId="77777777" w:rsidR="007400DE" w:rsidRPr="004F5C05" w:rsidRDefault="007400DE"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1</w:t>
            </w:r>
          </w:p>
        </w:tc>
        <w:tc>
          <w:tcPr>
            <w:tcW w:w="1738" w:type="dxa"/>
            <w:shd w:val="clear" w:color="auto" w:fill="auto"/>
            <w:vAlign w:val="center"/>
            <w:hideMark/>
          </w:tcPr>
          <w:p w14:paraId="56220BD9" w14:textId="3C5F141D" w:rsidR="007400DE"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 xml:space="preserve">Лесколовское </w:t>
            </w:r>
            <w:r w:rsidR="007400DE" w:rsidRPr="004F5C05">
              <w:rPr>
                <w:rFonts w:eastAsia="Calibri"/>
                <w:iCs/>
                <w:sz w:val="22"/>
                <w:szCs w:val="22"/>
                <w:lang w:eastAsia="en-US"/>
              </w:rPr>
              <w:t xml:space="preserve">СП </w:t>
            </w:r>
          </w:p>
        </w:tc>
        <w:tc>
          <w:tcPr>
            <w:tcW w:w="1497" w:type="dxa"/>
            <w:shd w:val="clear" w:color="auto" w:fill="auto"/>
            <w:vAlign w:val="center"/>
            <w:hideMark/>
          </w:tcPr>
          <w:p w14:paraId="732D5D98" w14:textId="04E18AD6" w:rsidR="007400DE"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 xml:space="preserve">Котельная </w:t>
            </w:r>
            <w:r w:rsidR="00CD475A">
              <w:rPr>
                <w:rFonts w:eastAsia="Calibri"/>
                <w:iCs/>
                <w:sz w:val="22"/>
                <w:szCs w:val="22"/>
                <w:lang w:eastAsia="en-US"/>
              </w:rPr>
              <w:br/>
            </w:r>
            <w:r w:rsidRPr="004F5C05">
              <w:rPr>
                <w:rFonts w:eastAsia="Calibri"/>
                <w:iCs/>
                <w:sz w:val="22"/>
                <w:szCs w:val="22"/>
                <w:lang w:eastAsia="en-US"/>
              </w:rPr>
              <w:t xml:space="preserve">№ 22 </w:t>
            </w:r>
          </w:p>
        </w:tc>
        <w:tc>
          <w:tcPr>
            <w:tcW w:w="1984" w:type="dxa"/>
            <w:shd w:val="clear" w:color="auto" w:fill="auto"/>
            <w:vAlign w:val="center"/>
            <w:hideMark/>
          </w:tcPr>
          <w:p w14:paraId="2E6C8149" w14:textId="77777777" w:rsidR="007400DE" w:rsidRPr="004F5C05" w:rsidRDefault="007400DE"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обеспечивает тепловой энергией, в виде горячей воды, потребителей в границах поселения</w:t>
            </w:r>
          </w:p>
        </w:tc>
        <w:tc>
          <w:tcPr>
            <w:tcW w:w="1418" w:type="dxa"/>
            <w:shd w:val="clear" w:color="auto" w:fill="auto"/>
            <w:vAlign w:val="center"/>
            <w:hideMark/>
          </w:tcPr>
          <w:p w14:paraId="13A8AB1C" w14:textId="27564845" w:rsidR="007400DE"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ООО «ГТМ-Теплосервис»</w:t>
            </w:r>
          </w:p>
        </w:tc>
        <w:tc>
          <w:tcPr>
            <w:tcW w:w="1651" w:type="dxa"/>
            <w:shd w:val="clear" w:color="auto" w:fill="auto"/>
            <w:vAlign w:val="center"/>
            <w:hideMark/>
          </w:tcPr>
          <w:p w14:paraId="48B8FFA1" w14:textId="55809676" w:rsidR="007400DE" w:rsidRPr="004F5C05" w:rsidRDefault="007400DE"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 xml:space="preserve">Котельная </w:t>
            </w:r>
            <w:r w:rsidR="00915979" w:rsidRPr="004F5C05">
              <w:rPr>
                <w:rFonts w:eastAsia="Calibri"/>
                <w:iCs/>
                <w:sz w:val="22"/>
                <w:szCs w:val="22"/>
                <w:lang w:eastAsia="en-US"/>
              </w:rPr>
              <w:t>ООО «ГТМ-Теплосервис»</w:t>
            </w:r>
          </w:p>
        </w:tc>
        <w:tc>
          <w:tcPr>
            <w:tcW w:w="1598" w:type="dxa"/>
            <w:shd w:val="clear" w:color="auto" w:fill="auto"/>
            <w:vAlign w:val="center"/>
            <w:hideMark/>
          </w:tcPr>
          <w:p w14:paraId="7C338EA3" w14:textId="4198C1B1" w:rsidR="007400DE"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ООО «ГТМ-Теплосервис»</w:t>
            </w:r>
          </w:p>
        </w:tc>
        <w:tc>
          <w:tcPr>
            <w:tcW w:w="1530" w:type="dxa"/>
            <w:shd w:val="clear" w:color="auto" w:fill="auto"/>
            <w:vAlign w:val="center"/>
            <w:hideMark/>
          </w:tcPr>
          <w:p w14:paraId="60F40A89" w14:textId="77777777" w:rsidR="007400DE" w:rsidRPr="004F5C05" w:rsidRDefault="007400DE"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Пункт 11 Правил организации теплоснабжения в РФ*</w:t>
            </w:r>
          </w:p>
        </w:tc>
        <w:tc>
          <w:tcPr>
            <w:tcW w:w="1174" w:type="dxa"/>
            <w:shd w:val="clear" w:color="auto" w:fill="auto"/>
            <w:vAlign w:val="center"/>
            <w:hideMark/>
          </w:tcPr>
          <w:p w14:paraId="0D450569" w14:textId="77777777" w:rsidR="007400DE" w:rsidRPr="004F5C05" w:rsidRDefault="007400DE"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 -</w:t>
            </w:r>
          </w:p>
        </w:tc>
        <w:tc>
          <w:tcPr>
            <w:tcW w:w="1524" w:type="dxa"/>
            <w:shd w:val="clear" w:color="auto" w:fill="auto"/>
            <w:vAlign w:val="center"/>
            <w:hideMark/>
          </w:tcPr>
          <w:p w14:paraId="2BED463E" w14:textId="00260032" w:rsidR="007400DE"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ООО «ГТМ-Теплосервис»</w:t>
            </w:r>
          </w:p>
        </w:tc>
      </w:tr>
      <w:tr w:rsidR="00915979" w:rsidRPr="004F5C05" w14:paraId="1061179A" w14:textId="77777777" w:rsidTr="00E426B3">
        <w:trPr>
          <w:trHeight w:val="227"/>
        </w:trPr>
        <w:tc>
          <w:tcPr>
            <w:tcW w:w="446" w:type="dxa"/>
            <w:shd w:val="clear" w:color="auto" w:fill="auto"/>
            <w:vAlign w:val="center"/>
          </w:tcPr>
          <w:p w14:paraId="306AA234" w14:textId="195B3644"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2</w:t>
            </w:r>
          </w:p>
        </w:tc>
        <w:tc>
          <w:tcPr>
            <w:tcW w:w="1738" w:type="dxa"/>
            <w:shd w:val="clear" w:color="auto" w:fill="auto"/>
            <w:vAlign w:val="center"/>
          </w:tcPr>
          <w:p w14:paraId="05DD70CC" w14:textId="6B1E5E4D"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Лесколовское СП</w:t>
            </w:r>
          </w:p>
        </w:tc>
        <w:tc>
          <w:tcPr>
            <w:tcW w:w="1497" w:type="dxa"/>
            <w:shd w:val="clear" w:color="auto" w:fill="auto"/>
            <w:vAlign w:val="center"/>
          </w:tcPr>
          <w:p w14:paraId="1B3CF5AA" w14:textId="5B97EE09"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 xml:space="preserve">Котельная </w:t>
            </w:r>
            <w:r w:rsidR="00CD475A">
              <w:rPr>
                <w:rFonts w:eastAsia="Calibri"/>
                <w:iCs/>
                <w:sz w:val="22"/>
                <w:szCs w:val="22"/>
                <w:lang w:eastAsia="en-US"/>
              </w:rPr>
              <w:br/>
            </w:r>
            <w:r w:rsidRPr="004F5C05">
              <w:rPr>
                <w:rFonts w:eastAsia="Calibri"/>
                <w:iCs/>
                <w:sz w:val="22"/>
                <w:szCs w:val="22"/>
                <w:lang w:eastAsia="en-US"/>
              </w:rPr>
              <w:t>№ 8</w:t>
            </w:r>
          </w:p>
        </w:tc>
        <w:tc>
          <w:tcPr>
            <w:tcW w:w="1984" w:type="dxa"/>
            <w:shd w:val="clear" w:color="auto" w:fill="auto"/>
            <w:vAlign w:val="center"/>
          </w:tcPr>
          <w:p w14:paraId="0CA92D0A" w14:textId="2D8CEE68"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обеспечивает тепловой энергией, в виде горячей воды, потребителей в границах поселения</w:t>
            </w:r>
          </w:p>
        </w:tc>
        <w:tc>
          <w:tcPr>
            <w:tcW w:w="1418" w:type="dxa"/>
            <w:shd w:val="clear" w:color="auto" w:fill="auto"/>
            <w:vAlign w:val="center"/>
          </w:tcPr>
          <w:p w14:paraId="5131878A" w14:textId="679FCF3F"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ООО «ГТМ-Теплосервис»</w:t>
            </w:r>
          </w:p>
        </w:tc>
        <w:tc>
          <w:tcPr>
            <w:tcW w:w="1651" w:type="dxa"/>
            <w:shd w:val="clear" w:color="auto" w:fill="auto"/>
            <w:vAlign w:val="center"/>
          </w:tcPr>
          <w:p w14:paraId="742987BB" w14:textId="2517BC61"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Котельная ООО «ГТМ-Теплосервис»</w:t>
            </w:r>
          </w:p>
        </w:tc>
        <w:tc>
          <w:tcPr>
            <w:tcW w:w="1598" w:type="dxa"/>
            <w:shd w:val="clear" w:color="auto" w:fill="auto"/>
            <w:vAlign w:val="center"/>
          </w:tcPr>
          <w:p w14:paraId="7848FF86" w14:textId="1C4B76A0"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ООО «ГТМ-Теплосервис»</w:t>
            </w:r>
          </w:p>
        </w:tc>
        <w:tc>
          <w:tcPr>
            <w:tcW w:w="1530" w:type="dxa"/>
            <w:shd w:val="clear" w:color="auto" w:fill="auto"/>
            <w:vAlign w:val="center"/>
          </w:tcPr>
          <w:p w14:paraId="237FBBC8" w14:textId="16DC827A"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Пункт 11 Правил организации теплоснабжения в РФ*</w:t>
            </w:r>
          </w:p>
        </w:tc>
        <w:tc>
          <w:tcPr>
            <w:tcW w:w="1174" w:type="dxa"/>
            <w:shd w:val="clear" w:color="auto" w:fill="auto"/>
            <w:vAlign w:val="center"/>
          </w:tcPr>
          <w:p w14:paraId="7653A41F" w14:textId="6F53298B"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w:t>
            </w:r>
          </w:p>
        </w:tc>
        <w:tc>
          <w:tcPr>
            <w:tcW w:w="1524" w:type="dxa"/>
            <w:shd w:val="clear" w:color="auto" w:fill="auto"/>
            <w:vAlign w:val="center"/>
          </w:tcPr>
          <w:p w14:paraId="01CC2982" w14:textId="4CE22A26"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ООО «ГТМ-Теплосервис»</w:t>
            </w:r>
          </w:p>
        </w:tc>
      </w:tr>
      <w:tr w:rsidR="00915979" w:rsidRPr="004F5C05" w14:paraId="34F7EBF5" w14:textId="77777777" w:rsidTr="00E426B3">
        <w:trPr>
          <w:trHeight w:val="227"/>
        </w:trPr>
        <w:tc>
          <w:tcPr>
            <w:tcW w:w="446" w:type="dxa"/>
            <w:shd w:val="clear" w:color="auto" w:fill="auto"/>
            <w:vAlign w:val="center"/>
          </w:tcPr>
          <w:p w14:paraId="148D2FBE" w14:textId="5B3D88B2"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3</w:t>
            </w:r>
          </w:p>
        </w:tc>
        <w:tc>
          <w:tcPr>
            <w:tcW w:w="1738" w:type="dxa"/>
            <w:shd w:val="clear" w:color="auto" w:fill="auto"/>
            <w:vAlign w:val="center"/>
          </w:tcPr>
          <w:p w14:paraId="076D4067" w14:textId="07149EF2"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Лесколовское СП</w:t>
            </w:r>
          </w:p>
        </w:tc>
        <w:tc>
          <w:tcPr>
            <w:tcW w:w="1497" w:type="dxa"/>
            <w:shd w:val="clear" w:color="auto" w:fill="auto"/>
            <w:vAlign w:val="center"/>
          </w:tcPr>
          <w:p w14:paraId="054C61A0" w14:textId="55982168" w:rsidR="00915979" w:rsidRPr="004F5C05" w:rsidRDefault="00495E55" w:rsidP="007400DE">
            <w:pPr>
              <w:spacing w:before="0" w:after="0" w:line="240" w:lineRule="auto"/>
              <w:ind w:firstLine="0"/>
              <w:jc w:val="center"/>
              <w:rPr>
                <w:rFonts w:eastAsia="Calibri"/>
                <w:iCs/>
                <w:sz w:val="22"/>
                <w:szCs w:val="22"/>
                <w:lang w:eastAsia="en-US"/>
              </w:rPr>
            </w:pPr>
            <w:r w:rsidRPr="00495E55">
              <w:rPr>
                <w:rFonts w:eastAsia="Calibri"/>
                <w:iCs/>
                <w:sz w:val="22"/>
                <w:szCs w:val="22"/>
                <w:lang w:eastAsia="en-US"/>
              </w:rPr>
              <w:t>ТГУ НОРД 120</w:t>
            </w:r>
          </w:p>
        </w:tc>
        <w:tc>
          <w:tcPr>
            <w:tcW w:w="1984" w:type="dxa"/>
            <w:shd w:val="clear" w:color="auto" w:fill="auto"/>
            <w:vAlign w:val="center"/>
          </w:tcPr>
          <w:p w14:paraId="5E49DF0F" w14:textId="12A2E207"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обеспечивает тепловой энергией, в виде горячей воды, потребителей в границах поселения</w:t>
            </w:r>
          </w:p>
        </w:tc>
        <w:tc>
          <w:tcPr>
            <w:tcW w:w="1418" w:type="dxa"/>
            <w:shd w:val="clear" w:color="auto" w:fill="auto"/>
            <w:vAlign w:val="center"/>
          </w:tcPr>
          <w:p w14:paraId="52FF3B88" w14:textId="78DE97B9"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ООО «ГТМ-Теплосервис»</w:t>
            </w:r>
          </w:p>
        </w:tc>
        <w:tc>
          <w:tcPr>
            <w:tcW w:w="1651" w:type="dxa"/>
            <w:shd w:val="clear" w:color="auto" w:fill="auto"/>
            <w:vAlign w:val="center"/>
          </w:tcPr>
          <w:p w14:paraId="249BBEA1" w14:textId="1AA28AF7"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Котельная ООО «ГТМ-Теплосервис»</w:t>
            </w:r>
          </w:p>
        </w:tc>
        <w:tc>
          <w:tcPr>
            <w:tcW w:w="1598" w:type="dxa"/>
            <w:shd w:val="clear" w:color="auto" w:fill="auto"/>
            <w:vAlign w:val="center"/>
          </w:tcPr>
          <w:p w14:paraId="05ECE163" w14:textId="16128B01"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ООО «ГТМ-Теплосервис»</w:t>
            </w:r>
          </w:p>
        </w:tc>
        <w:tc>
          <w:tcPr>
            <w:tcW w:w="1530" w:type="dxa"/>
            <w:shd w:val="clear" w:color="auto" w:fill="auto"/>
            <w:vAlign w:val="center"/>
          </w:tcPr>
          <w:p w14:paraId="6B8F3D99" w14:textId="24863366"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Пункт 11 Правил организации теплоснабжения в РФ*</w:t>
            </w:r>
          </w:p>
        </w:tc>
        <w:tc>
          <w:tcPr>
            <w:tcW w:w="1174" w:type="dxa"/>
            <w:shd w:val="clear" w:color="auto" w:fill="auto"/>
            <w:vAlign w:val="center"/>
          </w:tcPr>
          <w:p w14:paraId="713AFDFB" w14:textId="646DA218"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w:t>
            </w:r>
          </w:p>
        </w:tc>
        <w:tc>
          <w:tcPr>
            <w:tcW w:w="1524" w:type="dxa"/>
            <w:shd w:val="clear" w:color="auto" w:fill="auto"/>
            <w:vAlign w:val="center"/>
          </w:tcPr>
          <w:p w14:paraId="7F2E797F" w14:textId="1B77BF30" w:rsidR="00915979" w:rsidRPr="004F5C05" w:rsidRDefault="00915979" w:rsidP="007400DE">
            <w:pPr>
              <w:spacing w:before="0" w:after="0" w:line="240" w:lineRule="auto"/>
              <w:ind w:firstLine="0"/>
              <w:jc w:val="center"/>
              <w:rPr>
                <w:rFonts w:eastAsia="Calibri"/>
                <w:iCs/>
                <w:sz w:val="22"/>
                <w:szCs w:val="22"/>
                <w:lang w:eastAsia="en-US"/>
              </w:rPr>
            </w:pPr>
            <w:r w:rsidRPr="004F5C05">
              <w:rPr>
                <w:rFonts w:eastAsia="Calibri"/>
                <w:iCs/>
                <w:sz w:val="22"/>
                <w:szCs w:val="22"/>
                <w:lang w:eastAsia="en-US"/>
              </w:rPr>
              <w:t>ООО «ГТМ-Теплосервис»</w:t>
            </w:r>
          </w:p>
        </w:tc>
      </w:tr>
    </w:tbl>
    <w:p w14:paraId="1C13B284"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bookmarkEnd w:id="262"/>
    <w:p w14:paraId="6F6F34AE"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51A5EDDC"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65A2FB18"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sectPr w:rsidR="007400DE" w:rsidRPr="007400DE" w:rsidSect="005F1F0C">
          <w:pgSz w:w="16840" w:h="11907" w:orient="landscape" w:code="9"/>
          <w:pgMar w:top="1599" w:right="1038" w:bottom="459" w:left="941" w:header="0" w:footer="550" w:gutter="0"/>
          <w:cols w:space="720"/>
          <w:noEndnote/>
        </w:sectPr>
      </w:pPr>
    </w:p>
    <w:p w14:paraId="3887B052" w14:textId="77777777" w:rsidR="007400DE" w:rsidRPr="00915979" w:rsidRDefault="007400DE" w:rsidP="00915979">
      <w:pPr>
        <w:pStyle w:val="22"/>
        <w:spacing w:before="120" w:after="120" w:line="360" w:lineRule="auto"/>
        <w:ind w:firstLine="567"/>
        <w:jc w:val="both"/>
      </w:pPr>
      <w:bookmarkStart w:id="263" w:name="_Toc61357053"/>
      <w:bookmarkStart w:id="264" w:name="_Toc192231759"/>
      <w:r w:rsidRPr="00915979">
        <w:lastRenderedPageBreak/>
        <w:t xml:space="preserve">15.2. </w:t>
      </w:r>
      <w:bookmarkStart w:id="265" w:name="_Toc7452235"/>
      <w:r w:rsidRPr="00915979">
        <w:t>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263"/>
      <w:bookmarkEnd w:id="264"/>
      <w:bookmarkEnd w:id="265"/>
    </w:p>
    <w:p w14:paraId="48840325" w14:textId="5AC2021D" w:rsidR="007400DE" w:rsidRPr="00915979" w:rsidRDefault="007400DE" w:rsidP="00915979">
      <w:pPr>
        <w:widowControl w:val="0"/>
        <w:suppressLineNumbers/>
        <w:tabs>
          <w:tab w:val="left" w:leader="dot" w:pos="540"/>
        </w:tabs>
        <w:suppressAutoHyphens/>
        <w:spacing w:before="0" w:after="0"/>
        <w:ind w:firstLine="567"/>
        <w:rPr>
          <w:iCs/>
        </w:rPr>
      </w:pPr>
      <w:r w:rsidRPr="00915979">
        <w:rPr>
          <w:iCs/>
        </w:rPr>
        <w:t xml:space="preserve">В </w:t>
      </w:r>
      <w:r w:rsidR="00915979">
        <w:rPr>
          <w:iCs/>
        </w:rPr>
        <w:t xml:space="preserve">Лесколовском </w:t>
      </w:r>
      <w:r w:rsidRPr="00915979">
        <w:rPr>
          <w:iCs/>
        </w:rPr>
        <w:t xml:space="preserve">СП функционирует одна теплоснабжающая организация – </w:t>
      </w:r>
      <w:r w:rsidR="00915979">
        <w:rPr>
          <w:iCs/>
        </w:rPr>
        <w:t>ОО</w:t>
      </w:r>
      <w:r w:rsidRPr="00915979">
        <w:rPr>
          <w:iCs/>
        </w:rPr>
        <w:t>О «</w:t>
      </w:r>
      <w:r w:rsidR="00915979">
        <w:rPr>
          <w:iCs/>
        </w:rPr>
        <w:t>ГТМ-Теплосервис</w:t>
      </w:r>
      <w:r w:rsidRPr="00915979">
        <w:rPr>
          <w:iCs/>
        </w:rPr>
        <w:t xml:space="preserve">». </w:t>
      </w:r>
    </w:p>
    <w:p w14:paraId="0B79759E" w14:textId="3C54F152" w:rsidR="007400DE" w:rsidRPr="00915979" w:rsidRDefault="007400DE" w:rsidP="00915979">
      <w:pPr>
        <w:widowControl w:val="0"/>
        <w:suppressLineNumbers/>
        <w:tabs>
          <w:tab w:val="left" w:leader="dot" w:pos="540"/>
        </w:tabs>
        <w:suppressAutoHyphens/>
        <w:spacing w:before="0" w:after="0"/>
        <w:ind w:firstLine="567"/>
        <w:rPr>
          <w:iCs/>
        </w:rPr>
      </w:pPr>
      <w:r w:rsidRPr="00915979">
        <w:rPr>
          <w:iCs/>
        </w:rPr>
        <w:t xml:space="preserve">В состав ЕТО </w:t>
      </w:r>
      <w:r w:rsidR="00915979">
        <w:rPr>
          <w:iCs/>
        </w:rPr>
        <w:t>ОО</w:t>
      </w:r>
      <w:r w:rsidRPr="00915979">
        <w:rPr>
          <w:iCs/>
        </w:rPr>
        <w:t>О «</w:t>
      </w:r>
      <w:r w:rsidR="00915979">
        <w:rPr>
          <w:iCs/>
        </w:rPr>
        <w:t>ГТМ-Теплосервис</w:t>
      </w:r>
      <w:r w:rsidRPr="00915979">
        <w:rPr>
          <w:iCs/>
        </w:rPr>
        <w:t xml:space="preserve">» входит </w:t>
      </w:r>
      <w:r w:rsidR="00E426B3">
        <w:rPr>
          <w:iCs/>
        </w:rPr>
        <w:t>3</w:t>
      </w:r>
      <w:r w:rsidRPr="00915979">
        <w:rPr>
          <w:iCs/>
        </w:rPr>
        <w:t xml:space="preserve"> систем</w:t>
      </w:r>
      <w:r w:rsidR="00915979">
        <w:rPr>
          <w:iCs/>
        </w:rPr>
        <w:t>ы</w:t>
      </w:r>
      <w:r w:rsidRPr="00915979">
        <w:rPr>
          <w:iCs/>
        </w:rPr>
        <w:t xml:space="preserve"> теплоснабжения, территориально расположенн</w:t>
      </w:r>
      <w:r w:rsidR="00915979">
        <w:rPr>
          <w:iCs/>
        </w:rPr>
        <w:t>ые</w:t>
      </w:r>
      <w:r w:rsidRPr="00915979">
        <w:rPr>
          <w:iCs/>
        </w:rPr>
        <w:t xml:space="preserve"> в границах </w:t>
      </w:r>
      <w:proofErr w:type="spellStart"/>
      <w:r w:rsidR="00915979">
        <w:rPr>
          <w:iCs/>
        </w:rPr>
        <w:t>Лесколовского</w:t>
      </w:r>
      <w:proofErr w:type="spellEnd"/>
      <w:r w:rsidR="00915979">
        <w:rPr>
          <w:iCs/>
        </w:rPr>
        <w:t xml:space="preserve"> СП</w:t>
      </w:r>
      <w:r w:rsidRPr="00915979">
        <w:rPr>
          <w:iCs/>
        </w:rPr>
        <w:t xml:space="preserve">. </w:t>
      </w:r>
    </w:p>
    <w:p w14:paraId="4DA1D356" w14:textId="77777777" w:rsidR="007400DE" w:rsidRPr="007400DE" w:rsidRDefault="007400DE" w:rsidP="007400DE">
      <w:pPr>
        <w:widowControl w:val="0"/>
        <w:autoSpaceDE w:val="0"/>
        <w:autoSpaceDN w:val="0"/>
        <w:adjustRightInd w:val="0"/>
        <w:spacing w:before="0" w:after="0" w:line="298" w:lineRule="exact"/>
        <w:ind w:left="810" w:right="-20" w:firstLine="0"/>
        <w:jc w:val="left"/>
        <w:rPr>
          <w:color w:val="000000"/>
        </w:rPr>
      </w:pPr>
    </w:p>
    <w:p w14:paraId="54357923" w14:textId="77777777" w:rsidR="007400DE" w:rsidRPr="00915979" w:rsidRDefault="007400DE" w:rsidP="00915979">
      <w:pPr>
        <w:pStyle w:val="22"/>
        <w:spacing w:before="120" w:after="120" w:line="360" w:lineRule="auto"/>
        <w:ind w:firstLine="567"/>
        <w:jc w:val="both"/>
      </w:pPr>
      <w:bookmarkStart w:id="266" w:name="_Toc7452236"/>
      <w:bookmarkStart w:id="267" w:name="_Toc61357054"/>
      <w:bookmarkStart w:id="268" w:name="_Toc192231760"/>
      <w:r w:rsidRPr="00915979">
        <w:t>15.3. Основания, в том числе критерии, в соответствии с которыми теплоснабжающая организация определена единой теплоснабжающей организацией</w:t>
      </w:r>
      <w:bookmarkEnd w:id="266"/>
      <w:bookmarkEnd w:id="267"/>
      <w:bookmarkEnd w:id="268"/>
    </w:p>
    <w:p w14:paraId="26DBDD9B" w14:textId="5F59EE9A" w:rsidR="007400DE" w:rsidRPr="00915979" w:rsidRDefault="007400DE" w:rsidP="00915979">
      <w:pPr>
        <w:widowControl w:val="0"/>
        <w:suppressLineNumbers/>
        <w:tabs>
          <w:tab w:val="left" w:leader="dot" w:pos="540"/>
        </w:tabs>
        <w:suppressAutoHyphens/>
        <w:spacing w:before="0" w:after="0"/>
        <w:ind w:firstLine="567"/>
        <w:rPr>
          <w:iCs/>
        </w:rPr>
      </w:pPr>
      <w:r w:rsidRPr="00915979">
        <w:rPr>
          <w:iCs/>
        </w:rPr>
        <w:t>В соответствии со статьей 4 (пункт 2) Федерального закона от 27 июля 2010 г.</w:t>
      </w:r>
      <w:r w:rsidR="00915979">
        <w:rPr>
          <w:iCs/>
        </w:rPr>
        <w:t xml:space="preserve"> </w:t>
      </w:r>
      <w:r w:rsidRPr="00915979">
        <w:rPr>
          <w:iCs/>
        </w:rPr>
        <w:t xml:space="preserve">№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w:t>
      </w:r>
      <w:proofErr w:type="spellStart"/>
      <w:r w:rsidRPr="00915979">
        <w:rPr>
          <w:iCs/>
        </w:rPr>
        <w:t>теплосетевых</w:t>
      </w:r>
      <w:proofErr w:type="spellEnd"/>
      <w:r w:rsidRPr="00915979">
        <w:rPr>
          <w:iCs/>
        </w:rPr>
        <w:t xml:space="preserve"> организаций, иных владельцев источников тепловой энергии и тепловых сетей, потребителей тепловой энергии в сфере теплоснабжения. Из условий повышения качества обеспечения населения тепловой энергией в них предписана необходимость организации единых теплоснабжающих организаций (ЕТО). При разработке схемы теплоснабжения предусматривается включить в нее обоснование соответствия организации, предлагаемой в качестве единой теплоснабжающей организации, требованиям, установленным Постановлениями Правительства от 22 февраля 2012 г. № 154 и от 8 августа 2012 г.</w:t>
      </w:r>
      <w:r w:rsidR="00915979">
        <w:rPr>
          <w:iCs/>
        </w:rPr>
        <w:t xml:space="preserve"> </w:t>
      </w:r>
      <w:r w:rsidRPr="00915979">
        <w:rPr>
          <w:iCs/>
        </w:rPr>
        <w:t>№808.</w:t>
      </w:r>
    </w:p>
    <w:p w14:paraId="09513398" w14:textId="77777777" w:rsidR="007400DE" w:rsidRPr="00915979" w:rsidRDefault="007400DE" w:rsidP="00915979">
      <w:pPr>
        <w:widowControl w:val="0"/>
        <w:suppressLineNumbers/>
        <w:tabs>
          <w:tab w:val="left" w:leader="dot" w:pos="540"/>
        </w:tabs>
        <w:suppressAutoHyphens/>
        <w:spacing w:before="0" w:after="0"/>
        <w:ind w:firstLine="567"/>
        <w:rPr>
          <w:iCs/>
        </w:rPr>
      </w:pPr>
      <w:r w:rsidRPr="00915979">
        <w:rPr>
          <w:iCs/>
        </w:rPr>
        <w:t>Основные положения по организации ЕТО в соответствии с Правилами заключаются в следующем.</w:t>
      </w:r>
    </w:p>
    <w:p w14:paraId="0B34FDBA" w14:textId="77777777" w:rsidR="007400DE" w:rsidRPr="007400DE" w:rsidRDefault="007400DE" w:rsidP="00915979">
      <w:pPr>
        <w:widowControl w:val="0"/>
        <w:autoSpaceDE w:val="0"/>
        <w:autoSpaceDN w:val="0"/>
        <w:adjustRightInd w:val="0"/>
        <w:spacing w:before="0" w:after="0"/>
        <w:ind w:right="44" w:firstLine="567"/>
        <w:rPr>
          <w:color w:val="000000"/>
        </w:rPr>
      </w:pPr>
      <w:r w:rsidRPr="007400DE">
        <w:rPr>
          <w:color w:val="000000"/>
        </w:rPr>
        <w:t>1. Ста</w:t>
      </w:r>
      <w:r w:rsidRPr="007400DE">
        <w:rPr>
          <w:color w:val="000000"/>
          <w:spacing w:val="4"/>
        </w:rPr>
        <w:t>т</w:t>
      </w:r>
      <w:r w:rsidRPr="007400DE">
        <w:rPr>
          <w:color w:val="000000"/>
          <w:spacing w:val="-5"/>
        </w:rPr>
        <w:t>у</w:t>
      </w:r>
      <w:r w:rsidRPr="007400DE">
        <w:rPr>
          <w:color w:val="000000"/>
        </w:rPr>
        <w:t xml:space="preserve">с   </w:t>
      </w:r>
      <w:r w:rsidRPr="007400DE">
        <w:rPr>
          <w:color w:val="000000"/>
          <w:spacing w:val="39"/>
        </w:rPr>
        <w:t xml:space="preserve"> </w:t>
      </w:r>
      <w:r w:rsidRPr="007400DE">
        <w:rPr>
          <w:color w:val="000000"/>
        </w:rPr>
        <w:t>еди</w:t>
      </w:r>
      <w:r w:rsidRPr="007400DE">
        <w:rPr>
          <w:color w:val="000000"/>
          <w:spacing w:val="1"/>
        </w:rPr>
        <w:t>н</w:t>
      </w:r>
      <w:r w:rsidRPr="007400DE">
        <w:rPr>
          <w:color w:val="000000"/>
        </w:rPr>
        <w:t xml:space="preserve">ой   </w:t>
      </w:r>
      <w:r w:rsidRPr="007400DE">
        <w:rPr>
          <w:color w:val="000000"/>
          <w:spacing w:val="39"/>
        </w:rPr>
        <w:t xml:space="preserve"> </w:t>
      </w:r>
      <w:r w:rsidRPr="007400DE">
        <w:rPr>
          <w:color w:val="000000"/>
        </w:rPr>
        <w:t>теплос</w:t>
      </w:r>
      <w:r w:rsidRPr="007400DE">
        <w:rPr>
          <w:color w:val="000000"/>
          <w:spacing w:val="1"/>
        </w:rPr>
        <w:t>н</w:t>
      </w:r>
      <w:r w:rsidRPr="007400DE">
        <w:rPr>
          <w:color w:val="000000"/>
        </w:rPr>
        <w:t>аб</w:t>
      </w:r>
      <w:r w:rsidRPr="007400DE">
        <w:rPr>
          <w:color w:val="000000"/>
          <w:spacing w:val="1"/>
        </w:rPr>
        <w:t>ж</w:t>
      </w:r>
      <w:r w:rsidRPr="007400DE">
        <w:rPr>
          <w:color w:val="000000"/>
        </w:rPr>
        <w:t>а</w:t>
      </w:r>
      <w:r w:rsidRPr="007400DE">
        <w:rPr>
          <w:color w:val="000000"/>
          <w:spacing w:val="1"/>
        </w:rPr>
        <w:t>ю</w:t>
      </w:r>
      <w:r w:rsidRPr="007400DE">
        <w:rPr>
          <w:color w:val="000000"/>
          <w:spacing w:val="2"/>
        </w:rPr>
        <w:t>ще</w:t>
      </w:r>
      <w:r w:rsidRPr="007400DE">
        <w:rPr>
          <w:color w:val="000000"/>
        </w:rPr>
        <w:t xml:space="preserve">й   </w:t>
      </w:r>
      <w:r w:rsidRPr="007400DE">
        <w:rPr>
          <w:color w:val="000000"/>
          <w:spacing w:val="24"/>
        </w:rPr>
        <w:t xml:space="preserve"> </w:t>
      </w:r>
      <w:r w:rsidRPr="007400DE">
        <w:rPr>
          <w:color w:val="000000"/>
        </w:rPr>
        <w:t>органи</w:t>
      </w:r>
      <w:r w:rsidRPr="007400DE">
        <w:rPr>
          <w:color w:val="000000"/>
          <w:spacing w:val="1"/>
        </w:rPr>
        <w:t>з</w:t>
      </w:r>
      <w:r w:rsidRPr="007400DE">
        <w:rPr>
          <w:color w:val="000000"/>
        </w:rPr>
        <w:t>ац</w:t>
      </w:r>
      <w:r w:rsidRPr="007400DE">
        <w:rPr>
          <w:color w:val="000000"/>
          <w:spacing w:val="1"/>
        </w:rPr>
        <w:t>и</w:t>
      </w:r>
      <w:r w:rsidRPr="007400DE">
        <w:rPr>
          <w:color w:val="000000"/>
        </w:rPr>
        <w:t xml:space="preserve">и   </w:t>
      </w:r>
      <w:r w:rsidRPr="007400DE">
        <w:rPr>
          <w:color w:val="000000"/>
          <w:spacing w:val="33"/>
        </w:rPr>
        <w:t xml:space="preserve"> </w:t>
      </w:r>
      <w:r w:rsidRPr="007400DE">
        <w:rPr>
          <w:color w:val="000000"/>
        </w:rPr>
        <w:t>пр</w:t>
      </w:r>
      <w:r w:rsidRPr="007400DE">
        <w:rPr>
          <w:color w:val="000000"/>
          <w:spacing w:val="1"/>
        </w:rPr>
        <w:t>и</w:t>
      </w:r>
      <w:r w:rsidRPr="007400DE">
        <w:rPr>
          <w:color w:val="000000"/>
        </w:rPr>
        <w:t>сва</w:t>
      </w:r>
      <w:r w:rsidRPr="007400DE">
        <w:rPr>
          <w:color w:val="000000"/>
          <w:spacing w:val="1"/>
        </w:rPr>
        <w:t>и</w:t>
      </w:r>
      <w:r w:rsidRPr="007400DE">
        <w:rPr>
          <w:color w:val="000000"/>
        </w:rPr>
        <w:t>вается теплос</w:t>
      </w:r>
      <w:r w:rsidRPr="007400DE">
        <w:rPr>
          <w:color w:val="000000"/>
          <w:spacing w:val="1"/>
        </w:rPr>
        <w:t>н</w:t>
      </w:r>
      <w:r w:rsidRPr="007400DE">
        <w:rPr>
          <w:color w:val="000000"/>
        </w:rPr>
        <w:t>аб</w:t>
      </w:r>
      <w:r w:rsidRPr="007400DE">
        <w:rPr>
          <w:color w:val="000000"/>
          <w:spacing w:val="1"/>
        </w:rPr>
        <w:t>ж</w:t>
      </w:r>
      <w:r w:rsidRPr="007400DE">
        <w:rPr>
          <w:color w:val="000000"/>
        </w:rPr>
        <w:t>а</w:t>
      </w:r>
      <w:r w:rsidRPr="007400DE">
        <w:rPr>
          <w:color w:val="000000"/>
          <w:spacing w:val="1"/>
        </w:rPr>
        <w:t>ю</w:t>
      </w:r>
      <w:r w:rsidRPr="007400DE">
        <w:rPr>
          <w:color w:val="000000"/>
        </w:rPr>
        <w:t>щей</w:t>
      </w:r>
      <w:r w:rsidRPr="007400DE">
        <w:rPr>
          <w:color w:val="000000"/>
          <w:spacing w:val="-2"/>
        </w:rPr>
        <w:t xml:space="preserve"> </w:t>
      </w:r>
      <w:r w:rsidRPr="007400DE">
        <w:rPr>
          <w:color w:val="000000"/>
        </w:rPr>
        <w:t>и</w:t>
      </w:r>
      <w:r w:rsidRPr="007400DE">
        <w:rPr>
          <w:color w:val="000000"/>
          <w:spacing w:val="18"/>
        </w:rPr>
        <w:t xml:space="preserve"> </w:t>
      </w:r>
      <w:r w:rsidRPr="007400DE">
        <w:rPr>
          <w:color w:val="000000"/>
        </w:rPr>
        <w:t>(и</w:t>
      </w:r>
      <w:r w:rsidRPr="007400DE">
        <w:rPr>
          <w:color w:val="000000"/>
          <w:spacing w:val="1"/>
        </w:rPr>
        <w:t>л</w:t>
      </w:r>
      <w:r w:rsidRPr="007400DE">
        <w:rPr>
          <w:color w:val="000000"/>
        </w:rPr>
        <w:t>и)</w:t>
      </w:r>
      <w:r w:rsidRPr="007400DE">
        <w:rPr>
          <w:color w:val="000000"/>
          <w:spacing w:val="13"/>
        </w:rPr>
        <w:t xml:space="preserve"> </w:t>
      </w:r>
      <w:proofErr w:type="spellStart"/>
      <w:r w:rsidRPr="007400DE">
        <w:rPr>
          <w:color w:val="000000"/>
        </w:rPr>
        <w:t>теплосетевой</w:t>
      </w:r>
      <w:proofErr w:type="spellEnd"/>
      <w:r w:rsidRPr="007400DE">
        <w:rPr>
          <w:color w:val="000000"/>
          <w:spacing w:val="8"/>
        </w:rPr>
        <w:t xml:space="preserve"> </w:t>
      </w:r>
      <w:r w:rsidRPr="007400DE">
        <w:rPr>
          <w:color w:val="000000"/>
          <w:spacing w:val="2"/>
        </w:rPr>
        <w:t>о</w:t>
      </w:r>
      <w:r w:rsidRPr="007400DE">
        <w:rPr>
          <w:color w:val="000000"/>
        </w:rPr>
        <w:t>ргани</w:t>
      </w:r>
      <w:r w:rsidRPr="007400DE">
        <w:rPr>
          <w:color w:val="000000"/>
          <w:spacing w:val="1"/>
        </w:rPr>
        <w:t>з</w:t>
      </w:r>
      <w:r w:rsidRPr="007400DE">
        <w:rPr>
          <w:color w:val="000000"/>
        </w:rPr>
        <w:t>ац</w:t>
      </w:r>
      <w:r w:rsidRPr="007400DE">
        <w:rPr>
          <w:color w:val="000000"/>
          <w:spacing w:val="1"/>
        </w:rPr>
        <w:t>и</w:t>
      </w:r>
      <w:r w:rsidRPr="007400DE">
        <w:rPr>
          <w:color w:val="000000"/>
        </w:rPr>
        <w:t>и</w:t>
      </w:r>
      <w:r w:rsidRPr="007400DE">
        <w:rPr>
          <w:color w:val="000000"/>
          <w:spacing w:val="5"/>
        </w:rPr>
        <w:t xml:space="preserve"> </w:t>
      </w:r>
      <w:r w:rsidRPr="007400DE">
        <w:rPr>
          <w:color w:val="000000"/>
        </w:rPr>
        <w:t>решен</w:t>
      </w:r>
      <w:r w:rsidRPr="007400DE">
        <w:rPr>
          <w:color w:val="000000"/>
          <w:spacing w:val="1"/>
        </w:rPr>
        <w:t>и</w:t>
      </w:r>
      <w:r w:rsidRPr="007400DE">
        <w:rPr>
          <w:color w:val="000000"/>
          <w:spacing w:val="2"/>
        </w:rPr>
        <w:t>е</w:t>
      </w:r>
      <w:r w:rsidRPr="007400DE">
        <w:rPr>
          <w:color w:val="000000"/>
        </w:rPr>
        <w:t>м</w:t>
      </w:r>
      <w:r w:rsidRPr="007400DE">
        <w:rPr>
          <w:color w:val="000000"/>
          <w:spacing w:val="7"/>
        </w:rPr>
        <w:t xml:space="preserve"> </w:t>
      </w:r>
      <w:r w:rsidRPr="007400DE">
        <w:rPr>
          <w:color w:val="000000"/>
        </w:rPr>
        <w:t>федераль</w:t>
      </w:r>
      <w:r w:rsidRPr="007400DE">
        <w:rPr>
          <w:color w:val="000000"/>
          <w:spacing w:val="3"/>
        </w:rPr>
        <w:t>н</w:t>
      </w:r>
      <w:r w:rsidRPr="007400DE">
        <w:rPr>
          <w:color w:val="000000"/>
        </w:rPr>
        <w:t>ого</w:t>
      </w:r>
      <w:r w:rsidRPr="007400DE">
        <w:rPr>
          <w:color w:val="000000"/>
          <w:spacing w:val="3"/>
        </w:rPr>
        <w:t xml:space="preserve"> </w:t>
      </w:r>
      <w:r w:rsidRPr="007400DE">
        <w:rPr>
          <w:color w:val="000000"/>
        </w:rPr>
        <w:t>о</w:t>
      </w:r>
      <w:r w:rsidRPr="007400DE">
        <w:rPr>
          <w:color w:val="000000"/>
          <w:spacing w:val="2"/>
        </w:rPr>
        <w:t>р</w:t>
      </w:r>
      <w:r w:rsidRPr="007400DE">
        <w:rPr>
          <w:color w:val="000000"/>
        </w:rPr>
        <w:t>г</w:t>
      </w:r>
      <w:r w:rsidRPr="007400DE">
        <w:rPr>
          <w:color w:val="000000"/>
          <w:spacing w:val="2"/>
        </w:rPr>
        <w:t>а</w:t>
      </w:r>
      <w:r w:rsidRPr="007400DE">
        <w:rPr>
          <w:color w:val="000000"/>
        </w:rPr>
        <w:t>на ис</w:t>
      </w:r>
      <w:r w:rsidRPr="007400DE">
        <w:rPr>
          <w:color w:val="000000"/>
          <w:spacing w:val="1"/>
        </w:rPr>
        <w:t>п</w:t>
      </w:r>
      <w:r w:rsidRPr="007400DE">
        <w:rPr>
          <w:color w:val="000000"/>
        </w:rPr>
        <w:t>ол</w:t>
      </w:r>
      <w:r w:rsidRPr="007400DE">
        <w:rPr>
          <w:color w:val="000000"/>
          <w:spacing w:val="1"/>
        </w:rPr>
        <w:t>н</w:t>
      </w:r>
      <w:r w:rsidRPr="007400DE">
        <w:rPr>
          <w:color w:val="000000"/>
        </w:rPr>
        <w:t>ительной</w:t>
      </w:r>
      <w:r w:rsidRPr="007400DE">
        <w:rPr>
          <w:color w:val="000000"/>
          <w:spacing w:val="1"/>
        </w:rPr>
        <w:t xml:space="preserve"> </w:t>
      </w:r>
      <w:r w:rsidRPr="007400DE">
        <w:rPr>
          <w:color w:val="000000"/>
        </w:rPr>
        <w:t>вл</w:t>
      </w:r>
      <w:r w:rsidRPr="007400DE">
        <w:rPr>
          <w:color w:val="000000"/>
          <w:spacing w:val="3"/>
        </w:rPr>
        <w:t>а</w:t>
      </w:r>
      <w:r w:rsidRPr="007400DE">
        <w:rPr>
          <w:color w:val="000000"/>
        </w:rPr>
        <w:t>сти</w:t>
      </w:r>
      <w:r w:rsidRPr="007400DE">
        <w:rPr>
          <w:color w:val="000000"/>
          <w:spacing w:val="12"/>
        </w:rPr>
        <w:t xml:space="preserve"> </w:t>
      </w:r>
      <w:r w:rsidRPr="007400DE">
        <w:rPr>
          <w:color w:val="000000"/>
        </w:rPr>
        <w:t>(Ми</w:t>
      </w:r>
      <w:r w:rsidRPr="007400DE">
        <w:rPr>
          <w:color w:val="000000"/>
          <w:spacing w:val="1"/>
        </w:rPr>
        <w:t>н</w:t>
      </w:r>
      <w:r w:rsidRPr="007400DE">
        <w:rPr>
          <w:color w:val="000000"/>
        </w:rPr>
        <w:t>истер</w:t>
      </w:r>
      <w:r w:rsidRPr="007400DE">
        <w:rPr>
          <w:color w:val="000000"/>
          <w:spacing w:val="3"/>
        </w:rPr>
        <w:t>с</w:t>
      </w:r>
      <w:r w:rsidRPr="007400DE">
        <w:rPr>
          <w:color w:val="000000"/>
        </w:rPr>
        <w:t>тв</w:t>
      </w:r>
      <w:r w:rsidRPr="007400DE">
        <w:rPr>
          <w:color w:val="000000"/>
          <w:spacing w:val="2"/>
        </w:rPr>
        <w:t>о</w:t>
      </w:r>
      <w:r w:rsidRPr="007400DE">
        <w:rPr>
          <w:color w:val="000000"/>
        </w:rPr>
        <w:t xml:space="preserve">м </w:t>
      </w:r>
      <w:r w:rsidRPr="007400DE">
        <w:rPr>
          <w:color w:val="000000"/>
          <w:spacing w:val="-1"/>
        </w:rPr>
        <w:t>э</w:t>
      </w:r>
      <w:r w:rsidRPr="007400DE">
        <w:rPr>
          <w:color w:val="000000"/>
        </w:rPr>
        <w:t>нер</w:t>
      </w:r>
      <w:r w:rsidRPr="007400DE">
        <w:rPr>
          <w:color w:val="000000"/>
          <w:spacing w:val="2"/>
        </w:rPr>
        <w:t>г</w:t>
      </w:r>
      <w:r w:rsidRPr="007400DE">
        <w:rPr>
          <w:color w:val="000000"/>
        </w:rPr>
        <w:t>ет</w:t>
      </w:r>
      <w:r w:rsidRPr="007400DE">
        <w:rPr>
          <w:color w:val="000000"/>
          <w:spacing w:val="2"/>
        </w:rPr>
        <w:t>и</w:t>
      </w:r>
      <w:r w:rsidRPr="007400DE">
        <w:rPr>
          <w:color w:val="000000"/>
          <w:spacing w:val="-1"/>
        </w:rPr>
        <w:t>к</w:t>
      </w:r>
      <w:r w:rsidRPr="007400DE">
        <w:rPr>
          <w:color w:val="000000"/>
        </w:rPr>
        <w:t>и</w:t>
      </w:r>
      <w:r w:rsidRPr="007400DE">
        <w:rPr>
          <w:color w:val="000000"/>
          <w:spacing w:val="7"/>
        </w:rPr>
        <w:t xml:space="preserve"> </w:t>
      </w:r>
      <w:r w:rsidRPr="007400DE">
        <w:rPr>
          <w:color w:val="000000"/>
        </w:rPr>
        <w:t>Пр</w:t>
      </w:r>
      <w:r w:rsidRPr="007400DE">
        <w:rPr>
          <w:color w:val="000000"/>
          <w:spacing w:val="2"/>
        </w:rPr>
        <w:t>а</w:t>
      </w:r>
      <w:r w:rsidRPr="007400DE">
        <w:rPr>
          <w:color w:val="000000"/>
        </w:rPr>
        <w:t>вительс</w:t>
      </w:r>
      <w:r w:rsidRPr="007400DE">
        <w:rPr>
          <w:color w:val="000000"/>
          <w:spacing w:val="2"/>
        </w:rPr>
        <w:t>т</w:t>
      </w:r>
      <w:r w:rsidRPr="007400DE">
        <w:rPr>
          <w:color w:val="000000"/>
        </w:rPr>
        <w:t>ва</w:t>
      </w:r>
      <w:r w:rsidRPr="007400DE">
        <w:rPr>
          <w:color w:val="000000"/>
          <w:spacing w:val="3"/>
        </w:rPr>
        <w:t xml:space="preserve"> </w:t>
      </w:r>
      <w:r w:rsidRPr="007400DE">
        <w:rPr>
          <w:color w:val="000000"/>
        </w:rPr>
        <w:t>Р</w:t>
      </w:r>
      <w:r w:rsidRPr="007400DE">
        <w:rPr>
          <w:color w:val="000000"/>
          <w:spacing w:val="-1"/>
        </w:rPr>
        <w:t>Ф</w:t>
      </w:r>
      <w:r w:rsidRPr="007400DE">
        <w:rPr>
          <w:color w:val="000000"/>
        </w:rPr>
        <w:t>)</w:t>
      </w:r>
      <w:r w:rsidRPr="007400DE">
        <w:rPr>
          <w:color w:val="000000"/>
          <w:spacing w:val="15"/>
        </w:rPr>
        <w:t xml:space="preserve"> </w:t>
      </w:r>
      <w:r w:rsidRPr="007400DE">
        <w:rPr>
          <w:color w:val="000000"/>
        </w:rPr>
        <w:t>п</w:t>
      </w:r>
      <w:r w:rsidRPr="007400DE">
        <w:rPr>
          <w:color w:val="000000"/>
          <w:spacing w:val="3"/>
        </w:rPr>
        <w:t>р</w:t>
      </w:r>
      <w:r w:rsidRPr="007400DE">
        <w:rPr>
          <w:color w:val="000000"/>
        </w:rPr>
        <w:t xml:space="preserve">и </w:t>
      </w:r>
      <w:r w:rsidRPr="007400DE">
        <w:rPr>
          <w:color w:val="000000"/>
          <w:spacing w:val="-2"/>
        </w:rPr>
        <w:t>у</w:t>
      </w:r>
      <w:r w:rsidRPr="007400DE">
        <w:rPr>
          <w:color w:val="000000"/>
          <w:spacing w:val="2"/>
        </w:rPr>
        <w:t>т</w:t>
      </w:r>
      <w:r w:rsidRPr="007400DE">
        <w:rPr>
          <w:color w:val="000000"/>
        </w:rPr>
        <w:t>вер</w:t>
      </w:r>
      <w:r w:rsidRPr="007400DE">
        <w:rPr>
          <w:color w:val="000000"/>
          <w:spacing w:val="1"/>
        </w:rPr>
        <w:t>ж</w:t>
      </w:r>
      <w:r w:rsidRPr="007400DE">
        <w:rPr>
          <w:color w:val="000000"/>
        </w:rPr>
        <w:t>ден</w:t>
      </w:r>
      <w:r w:rsidRPr="007400DE">
        <w:rPr>
          <w:color w:val="000000"/>
          <w:spacing w:val="1"/>
        </w:rPr>
        <w:t>и</w:t>
      </w:r>
      <w:r w:rsidRPr="007400DE">
        <w:rPr>
          <w:color w:val="000000"/>
        </w:rPr>
        <w:t>и</w:t>
      </w:r>
      <w:r w:rsidRPr="007400DE">
        <w:rPr>
          <w:color w:val="000000"/>
          <w:spacing w:val="-15"/>
        </w:rPr>
        <w:t xml:space="preserve"> </w:t>
      </w:r>
      <w:r w:rsidRPr="007400DE">
        <w:rPr>
          <w:color w:val="000000"/>
        </w:rPr>
        <w:t>сх</w:t>
      </w:r>
      <w:r w:rsidRPr="007400DE">
        <w:rPr>
          <w:color w:val="000000"/>
          <w:spacing w:val="3"/>
        </w:rPr>
        <w:t>е</w:t>
      </w:r>
      <w:r w:rsidRPr="007400DE">
        <w:rPr>
          <w:color w:val="000000"/>
          <w:spacing w:val="-1"/>
        </w:rPr>
        <w:t>м</w:t>
      </w:r>
      <w:r w:rsidRPr="007400DE">
        <w:rPr>
          <w:color w:val="000000"/>
        </w:rPr>
        <w:t>ы</w:t>
      </w:r>
      <w:r w:rsidRPr="007400DE">
        <w:rPr>
          <w:color w:val="000000"/>
          <w:spacing w:val="-7"/>
        </w:rPr>
        <w:t xml:space="preserve"> </w:t>
      </w:r>
      <w:r w:rsidRPr="007400DE">
        <w:rPr>
          <w:color w:val="000000"/>
          <w:spacing w:val="2"/>
        </w:rPr>
        <w:t>т</w:t>
      </w:r>
      <w:r w:rsidRPr="007400DE">
        <w:rPr>
          <w:color w:val="000000"/>
        </w:rPr>
        <w:t>еп</w:t>
      </w:r>
      <w:r w:rsidRPr="007400DE">
        <w:rPr>
          <w:color w:val="000000"/>
          <w:spacing w:val="1"/>
        </w:rPr>
        <w:t>л</w:t>
      </w:r>
      <w:r w:rsidRPr="007400DE">
        <w:rPr>
          <w:color w:val="000000"/>
        </w:rPr>
        <w:t>ос</w:t>
      </w:r>
      <w:r w:rsidRPr="007400DE">
        <w:rPr>
          <w:color w:val="000000"/>
          <w:spacing w:val="3"/>
        </w:rPr>
        <w:t>н</w:t>
      </w:r>
      <w:r w:rsidRPr="007400DE">
        <w:rPr>
          <w:color w:val="000000"/>
        </w:rPr>
        <w:t>аб</w:t>
      </w:r>
      <w:r w:rsidRPr="007400DE">
        <w:rPr>
          <w:color w:val="000000"/>
          <w:spacing w:val="1"/>
        </w:rPr>
        <w:t>ж</w:t>
      </w:r>
      <w:r w:rsidRPr="007400DE">
        <w:rPr>
          <w:color w:val="000000"/>
        </w:rPr>
        <w:t>ен</w:t>
      </w:r>
      <w:r w:rsidRPr="007400DE">
        <w:rPr>
          <w:color w:val="000000"/>
          <w:spacing w:val="1"/>
        </w:rPr>
        <w:t>и</w:t>
      </w:r>
      <w:r w:rsidRPr="007400DE">
        <w:rPr>
          <w:color w:val="000000"/>
        </w:rPr>
        <w:t>я.</w:t>
      </w:r>
    </w:p>
    <w:p w14:paraId="0AF68232" w14:textId="77777777" w:rsidR="007400DE" w:rsidRPr="007400DE" w:rsidRDefault="007400DE" w:rsidP="00915979">
      <w:pPr>
        <w:widowControl w:val="0"/>
        <w:autoSpaceDE w:val="0"/>
        <w:autoSpaceDN w:val="0"/>
        <w:adjustRightInd w:val="0"/>
        <w:spacing w:before="0" w:after="0"/>
        <w:ind w:right="41" w:firstLine="567"/>
        <w:rPr>
          <w:color w:val="000000"/>
        </w:rPr>
      </w:pPr>
      <w:r w:rsidRPr="007400DE">
        <w:rPr>
          <w:color w:val="000000"/>
        </w:rPr>
        <w:t xml:space="preserve">2.  </w:t>
      </w:r>
      <w:r w:rsidRPr="007400DE">
        <w:rPr>
          <w:color w:val="000000"/>
          <w:spacing w:val="1"/>
        </w:rPr>
        <w:t>Д</w:t>
      </w:r>
      <w:r w:rsidRPr="007400DE">
        <w:rPr>
          <w:color w:val="000000"/>
        </w:rPr>
        <w:t xml:space="preserve">ля  </w:t>
      </w:r>
      <w:r w:rsidRPr="007400DE">
        <w:rPr>
          <w:color w:val="000000"/>
          <w:spacing w:val="44"/>
        </w:rPr>
        <w:t xml:space="preserve"> </w:t>
      </w:r>
      <w:r w:rsidRPr="007400DE">
        <w:rPr>
          <w:color w:val="000000"/>
        </w:rPr>
        <w:t>пр</w:t>
      </w:r>
      <w:r w:rsidRPr="007400DE">
        <w:rPr>
          <w:color w:val="000000"/>
          <w:spacing w:val="1"/>
        </w:rPr>
        <w:t>и</w:t>
      </w:r>
      <w:r w:rsidRPr="007400DE">
        <w:rPr>
          <w:color w:val="000000"/>
        </w:rPr>
        <w:t>свое</w:t>
      </w:r>
      <w:r w:rsidRPr="007400DE">
        <w:rPr>
          <w:color w:val="000000"/>
          <w:spacing w:val="1"/>
        </w:rPr>
        <w:t>н</w:t>
      </w:r>
      <w:r w:rsidRPr="007400DE">
        <w:rPr>
          <w:color w:val="000000"/>
        </w:rPr>
        <w:t xml:space="preserve">ия  </w:t>
      </w:r>
      <w:r w:rsidRPr="007400DE">
        <w:rPr>
          <w:color w:val="000000"/>
          <w:spacing w:val="36"/>
        </w:rPr>
        <w:t xml:space="preserve"> </w:t>
      </w:r>
      <w:r w:rsidRPr="007400DE">
        <w:rPr>
          <w:color w:val="000000"/>
        </w:rPr>
        <w:t>органи</w:t>
      </w:r>
      <w:r w:rsidRPr="007400DE">
        <w:rPr>
          <w:color w:val="000000"/>
          <w:spacing w:val="1"/>
        </w:rPr>
        <w:t>з</w:t>
      </w:r>
      <w:r w:rsidRPr="007400DE">
        <w:rPr>
          <w:color w:val="000000"/>
        </w:rPr>
        <w:t>ац</w:t>
      </w:r>
      <w:r w:rsidRPr="007400DE">
        <w:rPr>
          <w:color w:val="000000"/>
          <w:spacing w:val="1"/>
        </w:rPr>
        <w:t>и</w:t>
      </w:r>
      <w:r w:rsidRPr="007400DE">
        <w:rPr>
          <w:color w:val="000000"/>
        </w:rPr>
        <w:t xml:space="preserve">и  </w:t>
      </w:r>
      <w:r w:rsidRPr="007400DE">
        <w:rPr>
          <w:color w:val="000000"/>
          <w:spacing w:val="34"/>
        </w:rPr>
        <w:t xml:space="preserve"> </w:t>
      </w:r>
      <w:r w:rsidRPr="007400DE">
        <w:rPr>
          <w:color w:val="000000"/>
        </w:rPr>
        <w:t>ста</w:t>
      </w:r>
      <w:r w:rsidRPr="007400DE">
        <w:rPr>
          <w:color w:val="000000"/>
          <w:spacing w:val="4"/>
        </w:rPr>
        <w:t>т</w:t>
      </w:r>
      <w:r w:rsidRPr="007400DE">
        <w:rPr>
          <w:color w:val="000000"/>
          <w:spacing w:val="-5"/>
        </w:rPr>
        <w:t>у</w:t>
      </w:r>
      <w:r w:rsidRPr="007400DE">
        <w:rPr>
          <w:color w:val="000000"/>
          <w:spacing w:val="5"/>
        </w:rPr>
        <w:t>с</w:t>
      </w:r>
      <w:r w:rsidRPr="007400DE">
        <w:rPr>
          <w:color w:val="000000"/>
        </w:rPr>
        <w:t xml:space="preserve">а  </w:t>
      </w:r>
      <w:r w:rsidRPr="007400DE">
        <w:rPr>
          <w:color w:val="000000"/>
          <w:spacing w:val="40"/>
        </w:rPr>
        <w:t xml:space="preserve"> </w:t>
      </w:r>
      <w:r w:rsidRPr="007400DE">
        <w:rPr>
          <w:color w:val="000000"/>
        </w:rPr>
        <w:t>еди</w:t>
      </w:r>
      <w:r w:rsidRPr="007400DE">
        <w:rPr>
          <w:color w:val="000000"/>
          <w:spacing w:val="1"/>
        </w:rPr>
        <w:t>н</w:t>
      </w:r>
      <w:r w:rsidRPr="007400DE">
        <w:rPr>
          <w:color w:val="000000"/>
        </w:rPr>
        <w:t xml:space="preserve">ой  </w:t>
      </w:r>
      <w:r w:rsidRPr="007400DE">
        <w:rPr>
          <w:color w:val="000000"/>
          <w:spacing w:val="40"/>
        </w:rPr>
        <w:t xml:space="preserve"> </w:t>
      </w:r>
      <w:r w:rsidRPr="007400DE">
        <w:rPr>
          <w:color w:val="000000"/>
        </w:rPr>
        <w:t>тепло</w:t>
      </w:r>
      <w:r w:rsidRPr="007400DE">
        <w:rPr>
          <w:color w:val="000000"/>
          <w:spacing w:val="3"/>
        </w:rPr>
        <w:t>с</w:t>
      </w:r>
      <w:r w:rsidRPr="007400DE">
        <w:rPr>
          <w:color w:val="000000"/>
        </w:rPr>
        <w:t>наб</w:t>
      </w:r>
      <w:r w:rsidRPr="007400DE">
        <w:rPr>
          <w:color w:val="000000"/>
          <w:spacing w:val="1"/>
        </w:rPr>
        <w:t>ж</w:t>
      </w:r>
      <w:r w:rsidRPr="007400DE">
        <w:rPr>
          <w:color w:val="000000"/>
        </w:rPr>
        <w:t>а</w:t>
      </w:r>
      <w:r w:rsidRPr="007400DE">
        <w:rPr>
          <w:color w:val="000000"/>
          <w:spacing w:val="1"/>
        </w:rPr>
        <w:t>ю</w:t>
      </w:r>
      <w:r w:rsidRPr="007400DE">
        <w:rPr>
          <w:color w:val="000000"/>
        </w:rPr>
        <w:t>щей органи</w:t>
      </w:r>
      <w:r w:rsidRPr="007400DE">
        <w:rPr>
          <w:color w:val="000000"/>
          <w:spacing w:val="1"/>
        </w:rPr>
        <w:t>з</w:t>
      </w:r>
      <w:r w:rsidRPr="007400DE">
        <w:rPr>
          <w:color w:val="000000"/>
        </w:rPr>
        <w:t>ац</w:t>
      </w:r>
      <w:r w:rsidRPr="007400DE">
        <w:rPr>
          <w:color w:val="000000"/>
          <w:spacing w:val="1"/>
        </w:rPr>
        <w:t>и</w:t>
      </w:r>
      <w:r w:rsidRPr="007400DE">
        <w:rPr>
          <w:color w:val="000000"/>
        </w:rPr>
        <w:t>и</w:t>
      </w:r>
      <w:r w:rsidRPr="007400DE">
        <w:rPr>
          <w:color w:val="000000"/>
          <w:spacing w:val="-2"/>
        </w:rPr>
        <w:t xml:space="preserve"> </w:t>
      </w:r>
      <w:r w:rsidRPr="007400DE">
        <w:rPr>
          <w:color w:val="000000"/>
        </w:rPr>
        <w:t>л</w:t>
      </w:r>
      <w:r w:rsidRPr="007400DE">
        <w:rPr>
          <w:color w:val="000000"/>
          <w:spacing w:val="1"/>
        </w:rPr>
        <w:t>и</w:t>
      </w:r>
      <w:r w:rsidRPr="007400DE">
        <w:rPr>
          <w:color w:val="000000"/>
        </w:rPr>
        <w:t>ца,</w:t>
      </w:r>
      <w:r w:rsidRPr="007400DE">
        <w:rPr>
          <w:color w:val="000000"/>
          <w:spacing w:val="6"/>
        </w:rPr>
        <w:t xml:space="preserve"> </w:t>
      </w:r>
      <w:r w:rsidRPr="007400DE">
        <w:rPr>
          <w:color w:val="000000"/>
        </w:rPr>
        <w:t>в</w:t>
      </w:r>
      <w:r w:rsidRPr="007400DE">
        <w:rPr>
          <w:color w:val="000000"/>
          <w:spacing w:val="2"/>
        </w:rPr>
        <w:t>л</w:t>
      </w:r>
      <w:r w:rsidRPr="007400DE">
        <w:rPr>
          <w:color w:val="000000"/>
        </w:rPr>
        <w:t>аде</w:t>
      </w:r>
      <w:r w:rsidRPr="007400DE">
        <w:rPr>
          <w:color w:val="000000"/>
          <w:spacing w:val="1"/>
        </w:rPr>
        <w:t>ю</w:t>
      </w:r>
      <w:r w:rsidRPr="007400DE">
        <w:rPr>
          <w:color w:val="000000"/>
        </w:rPr>
        <w:t>щие</w:t>
      </w:r>
      <w:r w:rsidRPr="007400DE">
        <w:rPr>
          <w:color w:val="000000"/>
          <w:spacing w:val="-1"/>
        </w:rPr>
        <w:t xml:space="preserve"> </w:t>
      </w:r>
      <w:r w:rsidRPr="007400DE">
        <w:rPr>
          <w:color w:val="000000"/>
        </w:rPr>
        <w:t>на</w:t>
      </w:r>
      <w:r w:rsidRPr="007400DE">
        <w:rPr>
          <w:color w:val="000000"/>
          <w:spacing w:val="9"/>
        </w:rPr>
        <w:t xml:space="preserve"> </w:t>
      </w:r>
      <w:r w:rsidRPr="007400DE">
        <w:rPr>
          <w:color w:val="000000"/>
        </w:rPr>
        <w:t>праве</w:t>
      </w:r>
      <w:r w:rsidRPr="007400DE">
        <w:rPr>
          <w:color w:val="000000"/>
          <w:spacing w:val="9"/>
        </w:rPr>
        <w:t xml:space="preserve"> </w:t>
      </w:r>
      <w:r w:rsidRPr="007400DE">
        <w:rPr>
          <w:color w:val="000000"/>
        </w:rPr>
        <w:t>с</w:t>
      </w:r>
      <w:r w:rsidRPr="007400DE">
        <w:rPr>
          <w:color w:val="000000"/>
          <w:spacing w:val="2"/>
        </w:rPr>
        <w:t>о</w:t>
      </w:r>
      <w:r w:rsidRPr="007400DE">
        <w:rPr>
          <w:color w:val="000000"/>
        </w:rPr>
        <w:t>бствен</w:t>
      </w:r>
      <w:r w:rsidRPr="007400DE">
        <w:rPr>
          <w:color w:val="000000"/>
          <w:spacing w:val="1"/>
        </w:rPr>
        <w:t>н</w:t>
      </w:r>
      <w:r w:rsidRPr="007400DE">
        <w:rPr>
          <w:color w:val="000000"/>
        </w:rPr>
        <w:t>ости</w:t>
      </w:r>
      <w:r w:rsidRPr="007400DE">
        <w:rPr>
          <w:color w:val="000000"/>
          <w:spacing w:val="-4"/>
        </w:rPr>
        <w:t xml:space="preserve"> </w:t>
      </w:r>
      <w:r w:rsidRPr="007400DE">
        <w:rPr>
          <w:color w:val="000000"/>
        </w:rPr>
        <w:t>и</w:t>
      </w:r>
      <w:r w:rsidRPr="007400DE">
        <w:rPr>
          <w:color w:val="000000"/>
          <w:spacing w:val="5"/>
        </w:rPr>
        <w:t>л</w:t>
      </w:r>
      <w:r w:rsidRPr="007400DE">
        <w:rPr>
          <w:color w:val="000000"/>
        </w:rPr>
        <w:t>и</w:t>
      </w:r>
      <w:r w:rsidRPr="007400DE">
        <w:rPr>
          <w:color w:val="000000"/>
          <w:spacing w:val="8"/>
        </w:rPr>
        <w:t xml:space="preserve"> </w:t>
      </w:r>
      <w:r w:rsidRPr="007400DE">
        <w:rPr>
          <w:color w:val="000000"/>
        </w:rPr>
        <w:t>и</w:t>
      </w:r>
      <w:r w:rsidRPr="007400DE">
        <w:rPr>
          <w:color w:val="000000"/>
          <w:spacing w:val="3"/>
        </w:rPr>
        <w:t>н</w:t>
      </w:r>
      <w:r w:rsidRPr="007400DE">
        <w:rPr>
          <w:color w:val="000000"/>
          <w:spacing w:val="2"/>
        </w:rPr>
        <w:t>о</w:t>
      </w:r>
      <w:r w:rsidRPr="007400DE">
        <w:rPr>
          <w:color w:val="000000"/>
        </w:rPr>
        <w:t>м</w:t>
      </w:r>
      <w:r w:rsidRPr="007400DE">
        <w:rPr>
          <w:color w:val="000000"/>
          <w:spacing w:val="5"/>
        </w:rPr>
        <w:t xml:space="preserve"> </w:t>
      </w:r>
      <w:r w:rsidRPr="007400DE">
        <w:rPr>
          <w:color w:val="000000"/>
          <w:spacing w:val="1"/>
        </w:rPr>
        <w:t>з</w:t>
      </w:r>
      <w:r w:rsidRPr="007400DE">
        <w:rPr>
          <w:color w:val="000000"/>
        </w:rPr>
        <w:t>а</w:t>
      </w:r>
      <w:r w:rsidRPr="007400DE">
        <w:rPr>
          <w:color w:val="000000"/>
          <w:spacing w:val="-1"/>
        </w:rPr>
        <w:t>к</w:t>
      </w:r>
      <w:r w:rsidRPr="007400DE">
        <w:rPr>
          <w:color w:val="000000"/>
        </w:rPr>
        <w:t>он</w:t>
      </w:r>
      <w:r w:rsidRPr="007400DE">
        <w:rPr>
          <w:color w:val="000000"/>
          <w:spacing w:val="1"/>
        </w:rPr>
        <w:t>н</w:t>
      </w:r>
      <w:r w:rsidRPr="007400DE">
        <w:rPr>
          <w:color w:val="000000"/>
          <w:spacing w:val="2"/>
        </w:rPr>
        <w:t>о</w:t>
      </w:r>
      <w:r w:rsidRPr="007400DE">
        <w:rPr>
          <w:color w:val="000000"/>
        </w:rPr>
        <w:t>м</w:t>
      </w:r>
      <w:r w:rsidRPr="007400DE">
        <w:rPr>
          <w:color w:val="000000"/>
          <w:spacing w:val="1"/>
        </w:rPr>
        <w:t xml:space="preserve"> </w:t>
      </w:r>
      <w:r w:rsidRPr="007400DE">
        <w:rPr>
          <w:color w:val="000000"/>
        </w:rPr>
        <w:t>осн</w:t>
      </w:r>
      <w:r w:rsidRPr="007400DE">
        <w:rPr>
          <w:color w:val="000000"/>
          <w:spacing w:val="3"/>
        </w:rPr>
        <w:t>о</w:t>
      </w:r>
      <w:r w:rsidRPr="007400DE">
        <w:rPr>
          <w:color w:val="000000"/>
        </w:rPr>
        <w:t>ван</w:t>
      </w:r>
      <w:r w:rsidRPr="007400DE">
        <w:rPr>
          <w:color w:val="000000"/>
          <w:spacing w:val="3"/>
        </w:rPr>
        <w:t>и</w:t>
      </w:r>
      <w:r w:rsidRPr="007400DE">
        <w:rPr>
          <w:color w:val="000000"/>
        </w:rPr>
        <w:t>и источн</w:t>
      </w:r>
      <w:r w:rsidRPr="007400DE">
        <w:rPr>
          <w:color w:val="000000"/>
          <w:spacing w:val="3"/>
        </w:rPr>
        <w:t>и</w:t>
      </w:r>
      <w:r w:rsidRPr="007400DE">
        <w:rPr>
          <w:color w:val="000000"/>
          <w:spacing w:val="-1"/>
        </w:rPr>
        <w:t>к</w:t>
      </w:r>
      <w:r w:rsidRPr="007400DE">
        <w:rPr>
          <w:color w:val="000000"/>
        </w:rPr>
        <w:t>ами</w:t>
      </w:r>
      <w:r w:rsidRPr="007400DE">
        <w:rPr>
          <w:color w:val="000000"/>
          <w:spacing w:val="-8"/>
        </w:rPr>
        <w:t xml:space="preserve"> </w:t>
      </w:r>
      <w:r w:rsidRPr="007400DE">
        <w:rPr>
          <w:color w:val="000000"/>
        </w:rPr>
        <w:t>теплов</w:t>
      </w:r>
      <w:r w:rsidRPr="007400DE">
        <w:rPr>
          <w:color w:val="000000"/>
          <w:spacing w:val="3"/>
        </w:rPr>
        <w:t>о</w:t>
      </w:r>
      <w:r w:rsidRPr="007400DE">
        <w:rPr>
          <w:color w:val="000000"/>
        </w:rPr>
        <w:t>й</w:t>
      </w:r>
      <w:r w:rsidRPr="007400DE">
        <w:rPr>
          <w:color w:val="000000"/>
          <w:spacing w:val="-5"/>
        </w:rPr>
        <w:t xml:space="preserve"> </w:t>
      </w:r>
      <w:r w:rsidRPr="007400DE">
        <w:rPr>
          <w:color w:val="000000"/>
          <w:spacing w:val="-1"/>
        </w:rPr>
        <w:t>э</w:t>
      </w:r>
      <w:r w:rsidRPr="007400DE">
        <w:rPr>
          <w:color w:val="000000"/>
        </w:rPr>
        <w:t>нергии</w:t>
      </w:r>
      <w:r w:rsidRPr="007400DE">
        <w:rPr>
          <w:color w:val="000000"/>
          <w:spacing w:val="-4"/>
        </w:rPr>
        <w:t xml:space="preserve"> </w:t>
      </w:r>
      <w:r w:rsidRPr="007400DE">
        <w:rPr>
          <w:color w:val="000000"/>
        </w:rPr>
        <w:t>и</w:t>
      </w:r>
      <w:r w:rsidRPr="007400DE">
        <w:rPr>
          <w:color w:val="000000"/>
          <w:spacing w:val="4"/>
        </w:rPr>
        <w:t xml:space="preserve"> </w:t>
      </w:r>
      <w:r w:rsidRPr="007400DE">
        <w:rPr>
          <w:color w:val="000000"/>
        </w:rPr>
        <w:t>(и</w:t>
      </w:r>
      <w:r w:rsidRPr="007400DE">
        <w:rPr>
          <w:color w:val="000000"/>
          <w:spacing w:val="1"/>
        </w:rPr>
        <w:t>л</w:t>
      </w:r>
      <w:r w:rsidRPr="007400DE">
        <w:rPr>
          <w:color w:val="000000"/>
        </w:rPr>
        <w:t>и)</w:t>
      </w:r>
      <w:r w:rsidRPr="007400DE">
        <w:rPr>
          <w:color w:val="000000"/>
          <w:spacing w:val="-1"/>
        </w:rPr>
        <w:t xml:space="preserve"> </w:t>
      </w:r>
      <w:r w:rsidRPr="007400DE">
        <w:rPr>
          <w:color w:val="000000"/>
        </w:rPr>
        <w:t>те</w:t>
      </w:r>
      <w:r w:rsidRPr="007400DE">
        <w:rPr>
          <w:color w:val="000000"/>
          <w:spacing w:val="2"/>
        </w:rPr>
        <w:t>п</w:t>
      </w:r>
      <w:r w:rsidRPr="007400DE">
        <w:rPr>
          <w:color w:val="000000"/>
        </w:rPr>
        <w:t>лов</w:t>
      </w:r>
      <w:r w:rsidRPr="007400DE">
        <w:rPr>
          <w:color w:val="000000"/>
          <w:spacing w:val="1"/>
        </w:rPr>
        <w:t>ы</w:t>
      </w:r>
      <w:r w:rsidRPr="007400DE">
        <w:rPr>
          <w:color w:val="000000"/>
          <w:spacing w:val="-1"/>
        </w:rPr>
        <w:t>м</w:t>
      </w:r>
      <w:r w:rsidRPr="007400DE">
        <w:rPr>
          <w:color w:val="000000"/>
        </w:rPr>
        <w:t>и</w:t>
      </w:r>
      <w:r w:rsidRPr="007400DE">
        <w:rPr>
          <w:color w:val="000000"/>
          <w:spacing w:val="-7"/>
        </w:rPr>
        <w:t xml:space="preserve"> </w:t>
      </w:r>
      <w:r w:rsidRPr="007400DE">
        <w:rPr>
          <w:color w:val="000000"/>
        </w:rPr>
        <w:t>сет</w:t>
      </w:r>
      <w:r w:rsidRPr="007400DE">
        <w:rPr>
          <w:color w:val="000000"/>
          <w:spacing w:val="3"/>
        </w:rPr>
        <w:t>я</w:t>
      </w:r>
      <w:r w:rsidRPr="007400DE">
        <w:rPr>
          <w:color w:val="000000"/>
          <w:spacing w:val="-1"/>
        </w:rPr>
        <w:t>м</w:t>
      </w:r>
      <w:r w:rsidRPr="007400DE">
        <w:rPr>
          <w:color w:val="000000"/>
        </w:rPr>
        <w:t>и,</w:t>
      </w:r>
      <w:r w:rsidRPr="007400DE">
        <w:rPr>
          <w:color w:val="000000"/>
          <w:spacing w:val="-3"/>
        </w:rPr>
        <w:t xml:space="preserve"> </w:t>
      </w:r>
      <w:r w:rsidRPr="007400DE">
        <w:rPr>
          <w:color w:val="000000"/>
        </w:rPr>
        <w:t>под</w:t>
      </w:r>
      <w:r w:rsidRPr="007400DE">
        <w:rPr>
          <w:color w:val="000000"/>
          <w:spacing w:val="3"/>
        </w:rPr>
        <w:t>а</w:t>
      </w:r>
      <w:r w:rsidRPr="007400DE">
        <w:rPr>
          <w:color w:val="000000"/>
        </w:rPr>
        <w:t>ют</w:t>
      </w:r>
      <w:r w:rsidRPr="007400DE">
        <w:rPr>
          <w:color w:val="000000"/>
          <w:spacing w:val="-3"/>
        </w:rPr>
        <w:t xml:space="preserve"> </w:t>
      </w:r>
      <w:r w:rsidRPr="007400DE">
        <w:rPr>
          <w:color w:val="000000"/>
        </w:rPr>
        <w:t>в</w:t>
      </w:r>
      <w:r w:rsidRPr="007400DE">
        <w:rPr>
          <w:color w:val="000000"/>
          <w:spacing w:val="6"/>
        </w:rPr>
        <w:t xml:space="preserve"> </w:t>
      </w:r>
      <w:r w:rsidRPr="007400DE">
        <w:rPr>
          <w:color w:val="000000"/>
          <w:spacing w:val="-5"/>
        </w:rPr>
        <w:t>у</w:t>
      </w:r>
      <w:r w:rsidRPr="007400DE">
        <w:rPr>
          <w:color w:val="000000"/>
          <w:spacing w:val="3"/>
        </w:rPr>
        <w:t>п</w:t>
      </w:r>
      <w:r w:rsidRPr="007400DE">
        <w:rPr>
          <w:color w:val="000000"/>
        </w:rPr>
        <w:t>ол</w:t>
      </w:r>
      <w:r w:rsidRPr="007400DE">
        <w:rPr>
          <w:color w:val="000000"/>
          <w:spacing w:val="1"/>
        </w:rPr>
        <w:t>н</w:t>
      </w:r>
      <w:r w:rsidRPr="007400DE">
        <w:rPr>
          <w:color w:val="000000"/>
        </w:rPr>
        <w:t>о</w:t>
      </w:r>
      <w:r w:rsidRPr="007400DE">
        <w:rPr>
          <w:color w:val="000000"/>
          <w:spacing w:val="1"/>
        </w:rPr>
        <w:t>м</w:t>
      </w:r>
      <w:r w:rsidRPr="007400DE">
        <w:rPr>
          <w:color w:val="000000"/>
        </w:rPr>
        <w:t>о</w:t>
      </w:r>
      <w:r w:rsidRPr="007400DE">
        <w:rPr>
          <w:color w:val="000000"/>
          <w:spacing w:val="-1"/>
        </w:rPr>
        <w:t>ч</w:t>
      </w:r>
      <w:r w:rsidRPr="007400DE">
        <w:rPr>
          <w:color w:val="000000"/>
        </w:rPr>
        <w:t>ен</w:t>
      </w:r>
      <w:r w:rsidRPr="007400DE">
        <w:rPr>
          <w:color w:val="000000"/>
          <w:spacing w:val="1"/>
        </w:rPr>
        <w:t>н</w:t>
      </w:r>
      <w:r w:rsidRPr="007400DE">
        <w:rPr>
          <w:color w:val="000000"/>
          <w:spacing w:val="3"/>
        </w:rPr>
        <w:t>ы</w:t>
      </w:r>
      <w:r w:rsidRPr="007400DE">
        <w:rPr>
          <w:color w:val="000000"/>
        </w:rPr>
        <w:t>й орган</w:t>
      </w:r>
      <w:r w:rsidRPr="007400DE">
        <w:rPr>
          <w:color w:val="000000"/>
          <w:spacing w:val="10"/>
        </w:rPr>
        <w:t xml:space="preserve"> </w:t>
      </w:r>
      <w:r w:rsidRPr="007400DE">
        <w:rPr>
          <w:color w:val="000000"/>
        </w:rPr>
        <w:t>в</w:t>
      </w:r>
      <w:r w:rsidRPr="007400DE">
        <w:rPr>
          <w:color w:val="000000"/>
          <w:spacing w:val="18"/>
        </w:rPr>
        <w:t xml:space="preserve"> </w:t>
      </w:r>
      <w:r w:rsidRPr="007400DE">
        <w:rPr>
          <w:color w:val="000000"/>
        </w:rPr>
        <w:t>те</w:t>
      </w:r>
      <w:r w:rsidRPr="007400DE">
        <w:rPr>
          <w:color w:val="000000"/>
          <w:spacing w:val="1"/>
        </w:rPr>
        <w:t>ч</w:t>
      </w:r>
      <w:r w:rsidRPr="007400DE">
        <w:rPr>
          <w:color w:val="000000"/>
        </w:rPr>
        <w:t>ен</w:t>
      </w:r>
      <w:r w:rsidRPr="007400DE">
        <w:rPr>
          <w:color w:val="000000"/>
          <w:spacing w:val="1"/>
        </w:rPr>
        <w:t>и</w:t>
      </w:r>
      <w:r w:rsidRPr="007400DE">
        <w:rPr>
          <w:color w:val="000000"/>
        </w:rPr>
        <w:t>е</w:t>
      </w:r>
      <w:r w:rsidRPr="007400DE">
        <w:rPr>
          <w:color w:val="000000"/>
          <w:spacing w:val="7"/>
        </w:rPr>
        <w:t xml:space="preserve"> </w:t>
      </w:r>
      <w:r w:rsidRPr="007400DE">
        <w:rPr>
          <w:color w:val="000000"/>
        </w:rPr>
        <w:t>одн</w:t>
      </w:r>
      <w:r w:rsidRPr="007400DE">
        <w:rPr>
          <w:color w:val="000000"/>
          <w:spacing w:val="3"/>
        </w:rPr>
        <w:t>о</w:t>
      </w:r>
      <w:r w:rsidRPr="007400DE">
        <w:rPr>
          <w:color w:val="000000"/>
        </w:rPr>
        <w:t>го</w:t>
      </w:r>
      <w:r w:rsidRPr="007400DE">
        <w:rPr>
          <w:color w:val="000000"/>
          <w:spacing w:val="8"/>
        </w:rPr>
        <w:t xml:space="preserve"> </w:t>
      </w:r>
      <w:r w:rsidRPr="007400DE">
        <w:rPr>
          <w:color w:val="000000"/>
          <w:spacing w:val="1"/>
        </w:rPr>
        <w:t>м</w:t>
      </w:r>
      <w:r w:rsidRPr="007400DE">
        <w:rPr>
          <w:color w:val="000000"/>
        </w:rPr>
        <w:t>ес</w:t>
      </w:r>
      <w:r w:rsidRPr="007400DE">
        <w:rPr>
          <w:color w:val="000000"/>
          <w:spacing w:val="1"/>
        </w:rPr>
        <w:t>я</w:t>
      </w:r>
      <w:r w:rsidRPr="007400DE">
        <w:rPr>
          <w:color w:val="000000"/>
        </w:rPr>
        <w:t>ца</w:t>
      </w:r>
      <w:r w:rsidRPr="007400DE">
        <w:rPr>
          <w:color w:val="000000"/>
          <w:spacing w:val="9"/>
        </w:rPr>
        <w:t xml:space="preserve"> </w:t>
      </w:r>
      <w:r w:rsidRPr="007400DE">
        <w:rPr>
          <w:color w:val="000000"/>
        </w:rPr>
        <w:t>с</w:t>
      </w:r>
      <w:r w:rsidRPr="007400DE">
        <w:rPr>
          <w:color w:val="000000"/>
          <w:spacing w:val="15"/>
        </w:rPr>
        <w:t xml:space="preserve"> </w:t>
      </w:r>
      <w:r w:rsidRPr="007400DE">
        <w:rPr>
          <w:color w:val="000000"/>
        </w:rPr>
        <w:t>д</w:t>
      </w:r>
      <w:r w:rsidRPr="007400DE">
        <w:rPr>
          <w:color w:val="000000"/>
          <w:spacing w:val="2"/>
        </w:rPr>
        <w:t>а</w:t>
      </w:r>
      <w:r w:rsidRPr="007400DE">
        <w:rPr>
          <w:color w:val="000000"/>
        </w:rPr>
        <w:t>ты</w:t>
      </w:r>
      <w:r w:rsidRPr="007400DE">
        <w:rPr>
          <w:color w:val="000000"/>
          <w:spacing w:val="12"/>
        </w:rPr>
        <w:t xml:space="preserve"> </w:t>
      </w:r>
      <w:r w:rsidRPr="007400DE">
        <w:rPr>
          <w:color w:val="000000"/>
        </w:rPr>
        <w:t>о</w:t>
      </w:r>
      <w:r w:rsidRPr="007400DE">
        <w:rPr>
          <w:color w:val="000000"/>
          <w:spacing w:val="5"/>
        </w:rPr>
        <w:t>п</w:t>
      </w:r>
      <w:r w:rsidRPr="007400DE">
        <w:rPr>
          <w:color w:val="000000"/>
          <w:spacing w:val="-2"/>
        </w:rPr>
        <w:t>у</w:t>
      </w:r>
      <w:r w:rsidRPr="007400DE">
        <w:rPr>
          <w:color w:val="000000"/>
        </w:rPr>
        <w:t>бл</w:t>
      </w:r>
      <w:r w:rsidRPr="007400DE">
        <w:rPr>
          <w:color w:val="000000"/>
          <w:spacing w:val="1"/>
        </w:rPr>
        <w:t>и</w:t>
      </w:r>
      <w:r w:rsidRPr="007400DE">
        <w:rPr>
          <w:color w:val="000000"/>
          <w:spacing w:val="-1"/>
        </w:rPr>
        <w:t>к</w:t>
      </w:r>
      <w:r w:rsidRPr="007400DE">
        <w:rPr>
          <w:color w:val="000000"/>
        </w:rPr>
        <w:t>ован</w:t>
      </w:r>
      <w:r w:rsidRPr="007400DE">
        <w:rPr>
          <w:color w:val="000000"/>
          <w:spacing w:val="1"/>
        </w:rPr>
        <w:t>и</w:t>
      </w:r>
      <w:r w:rsidRPr="007400DE">
        <w:rPr>
          <w:color w:val="000000"/>
        </w:rPr>
        <w:t xml:space="preserve">я </w:t>
      </w:r>
      <w:r w:rsidRPr="007400DE">
        <w:rPr>
          <w:color w:val="000000"/>
          <w:spacing w:val="2"/>
        </w:rPr>
        <w:t>(</w:t>
      </w:r>
      <w:r w:rsidRPr="007400DE">
        <w:rPr>
          <w:color w:val="000000"/>
        </w:rPr>
        <w:t>ра</w:t>
      </w:r>
      <w:r w:rsidRPr="007400DE">
        <w:rPr>
          <w:color w:val="000000"/>
          <w:spacing w:val="1"/>
        </w:rPr>
        <w:t>з</w:t>
      </w:r>
      <w:r w:rsidRPr="007400DE">
        <w:rPr>
          <w:color w:val="000000"/>
          <w:spacing w:val="-1"/>
        </w:rPr>
        <w:t>м</w:t>
      </w:r>
      <w:r w:rsidRPr="007400DE">
        <w:rPr>
          <w:color w:val="000000"/>
        </w:rPr>
        <w:t>е</w:t>
      </w:r>
      <w:r w:rsidRPr="007400DE">
        <w:rPr>
          <w:color w:val="000000"/>
          <w:spacing w:val="2"/>
        </w:rPr>
        <w:t>ще</w:t>
      </w:r>
      <w:r w:rsidRPr="007400DE">
        <w:rPr>
          <w:color w:val="000000"/>
        </w:rPr>
        <w:t>н</w:t>
      </w:r>
      <w:r w:rsidRPr="007400DE">
        <w:rPr>
          <w:color w:val="000000"/>
          <w:spacing w:val="1"/>
        </w:rPr>
        <w:t>и</w:t>
      </w:r>
      <w:r w:rsidRPr="007400DE">
        <w:rPr>
          <w:color w:val="000000"/>
        </w:rPr>
        <w:t>я)</w:t>
      </w:r>
      <w:r w:rsidRPr="007400DE">
        <w:rPr>
          <w:color w:val="000000"/>
          <w:spacing w:val="2"/>
        </w:rPr>
        <w:t xml:space="preserve"> </w:t>
      </w:r>
      <w:r w:rsidRPr="007400DE">
        <w:rPr>
          <w:color w:val="000000"/>
        </w:rPr>
        <w:t>в</w:t>
      </w:r>
      <w:r w:rsidRPr="007400DE">
        <w:rPr>
          <w:color w:val="000000"/>
          <w:spacing w:val="20"/>
        </w:rPr>
        <w:t xml:space="preserve"> </w:t>
      </w:r>
      <w:r w:rsidRPr="007400DE">
        <w:rPr>
          <w:color w:val="000000"/>
          <w:spacing w:val="-5"/>
        </w:rPr>
        <w:t>у</w:t>
      </w:r>
      <w:r w:rsidRPr="007400DE">
        <w:rPr>
          <w:color w:val="000000"/>
        </w:rPr>
        <w:t>стан</w:t>
      </w:r>
      <w:r w:rsidRPr="007400DE">
        <w:rPr>
          <w:color w:val="000000"/>
          <w:spacing w:val="2"/>
        </w:rPr>
        <w:t>о</w:t>
      </w:r>
      <w:r w:rsidRPr="007400DE">
        <w:rPr>
          <w:color w:val="000000"/>
        </w:rPr>
        <w:t>вле</w:t>
      </w:r>
      <w:r w:rsidRPr="007400DE">
        <w:rPr>
          <w:color w:val="000000"/>
          <w:spacing w:val="1"/>
        </w:rPr>
        <w:t>н</w:t>
      </w:r>
      <w:r w:rsidRPr="007400DE">
        <w:rPr>
          <w:color w:val="000000"/>
        </w:rPr>
        <w:t xml:space="preserve">ном </w:t>
      </w:r>
      <w:r w:rsidRPr="007400DE">
        <w:rPr>
          <w:color w:val="000000"/>
        </w:rPr>
        <w:lastRenderedPageBreak/>
        <w:t>пор</w:t>
      </w:r>
      <w:r w:rsidRPr="007400DE">
        <w:rPr>
          <w:color w:val="000000"/>
          <w:spacing w:val="1"/>
        </w:rPr>
        <w:t>я</w:t>
      </w:r>
      <w:r w:rsidRPr="007400DE">
        <w:rPr>
          <w:color w:val="000000"/>
        </w:rPr>
        <w:t>д</w:t>
      </w:r>
      <w:r w:rsidRPr="007400DE">
        <w:rPr>
          <w:color w:val="000000"/>
          <w:spacing w:val="-1"/>
        </w:rPr>
        <w:t>к</w:t>
      </w:r>
      <w:r w:rsidRPr="007400DE">
        <w:rPr>
          <w:color w:val="000000"/>
        </w:rPr>
        <w:t>е про</w:t>
      </w:r>
      <w:r w:rsidRPr="007400DE">
        <w:rPr>
          <w:color w:val="000000"/>
          <w:spacing w:val="3"/>
        </w:rPr>
        <w:t>е</w:t>
      </w:r>
      <w:r w:rsidRPr="007400DE">
        <w:rPr>
          <w:color w:val="000000"/>
          <w:spacing w:val="-1"/>
        </w:rPr>
        <w:t>к</w:t>
      </w:r>
      <w:r w:rsidRPr="007400DE">
        <w:rPr>
          <w:color w:val="000000"/>
        </w:rPr>
        <w:t>та сх</w:t>
      </w:r>
      <w:r w:rsidRPr="007400DE">
        <w:rPr>
          <w:color w:val="000000"/>
          <w:spacing w:val="2"/>
        </w:rPr>
        <w:t>е</w:t>
      </w:r>
      <w:r w:rsidRPr="007400DE">
        <w:rPr>
          <w:color w:val="000000"/>
          <w:spacing w:val="1"/>
        </w:rPr>
        <w:t>м</w:t>
      </w:r>
      <w:r w:rsidRPr="007400DE">
        <w:rPr>
          <w:color w:val="000000"/>
        </w:rPr>
        <w:t>ы</w:t>
      </w:r>
      <w:r w:rsidRPr="007400DE">
        <w:rPr>
          <w:color w:val="000000"/>
          <w:spacing w:val="3"/>
        </w:rPr>
        <w:t xml:space="preserve"> </w:t>
      </w:r>
      <w:r w:rsidRPr="007400DE">
        <w:rPr>
          <w:color w:val="000000"/>
        </w:rPr>
        <w:t>теплос</w:t>
      </w:r>
      <w:r w:rsidRPr="007400DE">
        <w:rPr>
          <w:color w:val="000000"/>
          <w:spacing w:val="1"/>
        </w:rPr>
        <w:t>н</w:t>
      </w:r>
      <w:r w:rsidRPr="007400DE">
        <w:rPr>
          <w:color w:val="000000"/>
        </w:rPr>
        <w:t>аб</w:t>
      </w:r>
      <w:r w:rsidRPr="007400DE">
        <w:rPr>
          <w:color w:val="000000"/>
          <w:spacing w:val="1"/>
        </w:rPr>
        <w:t>ж</w:t>
      </w:r>
      <w:r w:rsidRPr="007400DE">
        <w:rPr>
          <w:color w:val="000000"/>
        </w:rPr>
        <w:t>ен</w:t>
      </w:r>
      <w:r w:rsidRPr="007400DE">
        <w:rPr>
          <w:color w:val="000000"/>
          <w:spacing w:val="1"/>
        </w:rPr>
        <w:t>и</w:t>
      </w:r>
      <w:r w:rsidRPr="007400DE">
        <w:rPr>
          <w:color w:val="000000"/>
        </w:rPr>
        <w:t>я,</w:t>
      </w:r>
      <w:r w:rsidRPr="007400DE">
        <w:rPr>
          <w:color w:val="000000"/>
          <w:spacing w:val="-9"/>
        </w:rPr>
        <w:t xml:space="preserve"> </w:t>
      </w:r>
      <w:r w:rsidRPr="007400DE">
        <w:rPr>
          <w:color w:val="000000"/>
        </w:rPr>
        <w:t>а</w:t>
      </w:r>
      <w:r w:rsidRPr="007400DE">
        <w:rPr>
          <w:color w:val="000000"/>
          <w:spacing w:val="8"/>
        </w:rPr>
        <w:t xml:space="preserve"> </w:t>
      </w:r>
      <w:r w:rsidRPr="007400DE">
        <w:rPr>
          <w:color w:val="000000"/>
        </w:rPr>
        <w:t>та</w:t>
      </w:r>
      <w:r w:rsidRPr="007400DE">
        <w:rPr>
          <w:color w:val="000000"/>
          <w:spacing w:val="-2"/>
        </w:rPr>
        <w:t>к</w:t>
      </w:r>
      <w:r w:rsidRPr="007400DE">
        <w:rPr>
          <w:color w:val="000000"/>
          <w:spacing w:val="1"/>
        </w:rPr>
        <w:t>ж</w:t>
      </w:r>
      <w:r w:rsidRPr="007400DE">
        <w:rPr>
          <w:color w:val="000000"/>
        </w:rPr>
        <w:t>е</w:t>
      </w:r>
      <w:r w:rsidRPr="007400DE">
        <w:rPr>
          <w:color w:val="000000"/>
          <w:spacing w:val="2"/>
        </w:rPr>
        <w:t xml:space="preserve"> </w:t>
      </w:r>
      <w:r w:rsidRPr="007400DE">
        <w:rPr>
          <w:color w:val="000000"/>
        </w:rPr>
        <w:t>с</w:t>
      </w:r>
      <w:r w:rsidRPr="007400DE">
        <w:rPr>
          <w:color w:val="000000"/>
          <w:spacing w:val="8"/>
        </w:rPr>
        <w:t xml:space="preserve"> </w:t>
      </w:r>
      <w:r w:rsidRPr="007400DE">
        <w:rPr>
          <w:color w:val="000000"/>
        </w:rPr>
        <w:t>даты</w:t>
      </w:r>
      <w:r w:rsidRPr="007400DE">
        <w:rPr>
          <w:color w:val="000000"/>
          <w:spacing w:val="5"/>
        </w:rPr>
        <w:t xml:space="preserve"> </w:t>
      </w:r>
      <w:r w:rsidRPr="007400DE">
        <w:rPr>
          <w:color w:val="000000"/>
        </w:rPr>
        <w:t>о</w:t>
      </w:r>
      <w:r w:rsidRPr="007400DE">
        <w:rPr>
          <w:color w:val="000000"/>
          <w:spacing w:val="5"/>
        </w:rPr>
        <w:t>п</w:t>
      </w:r>
      <w:r w:rsidRPr="007400DE">
        <w:rPr>
          <w:color w:val="000000"/>
          <w:spacing w:val="-5"/>
        </w:rPr>
        <w:t>у</w:t>
      </w:r>
      <w:r w:rsidRPr="007400DE">
        <w:rPr>
          <w:color w:val="000000"/>
        </w:rPr>
        <w:t>бл</w:t>
      </w:r>
      <w:r w:rsidRPr="007400DE">
        <w:rPr>
          <w:color w:val="000000"/>
          <w:spacing w:val="3"/>
        </w:rPr>
        <w:t>и</w:t>
      </w:r>
      <w:r w:rsidRPr="007400DE">
        <w:rPr>
          <w:color w:val="000000"/>
          <w:spacing w:val="1"/>
        </w:rPr>
        <w:t>к</w:t>
      </w:r>
      <w:r w:rsidRPr="007400DE">
        <w:rPr>
          <w:color w:val="000000"/>
        </w:rPr>
        <w:t>ован</w:t>
      </w:r>
      <w:r w:rsidRPr="007400DE">
        <w:rPr>
          <w:color w:val="000000"/>
          <w:spacing w:val="1"/>
        </w:rPr>
        <w:t>и</w:t>
      </w:r>
      <w:r w:rsidRPr="007400DE">
        <w:rPr>
          <w:color w:val="000000"/>
        </w:rPr>
        <w:t>я</w:t>
      </w:r>
      <w:r w:rsidRPr="007400DE">
        <w:rPr>
          <w:color w:val="000000"/>
          <w:spacing w:val="-7"/>
        </w:rPr>
        <w:t xml:space="preserve"> </w:t>
      </w:r>
      <w:r w:rsidRPr="007400DE">
        <w:rPr>
          <w:color w:val="000000"/>
        </w:rPr>
        <w:t>(ра</w:t>
      </w:r>
      <w:r w:rsidRPr="007400DE">
        <w:rPr>
          <w:color w:val="000000"/>
          <w:spacing w:val="8"/>
        </w:rPr>
        <w:t>з</w:t>
      </w:r>
      <w:r w:rsidRPr="007400DE">
        <w:rPr>
          <w:color w:val="000000"/>
          <w:spacing w:val="-1"/>
        </w:rPr>
        <w:t>м</w:t>
      </w:r>
      <w:r w:rsidRPr="007400DE">
        <w:rPr>
          <w:color w:val="000000"/>
        </w:rPr>
        <w:t>ещен</w:t>
      </w:r>
      <w:r w:rsidRPr="007400DE">
        <w:rPr>
          <w:color w:val="000000"/>
          <w:spacing w:val="1"/>
        </w:rPr>
        <w:t>и</w:t>
      </w:r>
      <w:r w:rsidRPr="007400DE">
        <w:rPr>
          <w:color w:val="000000"/>
        </w:rPr>
        <w:t>я) сообщен</w:t>
      </w:r>
      <w:r w:rsidRPr="007400DE">
        <w:rPr>
          <w:color w:val="000000"/>
          <w:spacing w:val="1"/>
        </w:rPr>
        <w:t>и</w:t>
      </w:r>
      <w:r w:rsidRPr="007400DE">
        <w:rPr>
          <w:color w:val="000000"/>
        </w:rPr>
        <w:t>я</w:t>
      </w:r>
      <w:r w:rsidRPr="007400DE">
        <w:rPr>
          <w:color w:val="000000"/>
          <w:spacing w:val="2"/>
        </w:rPr>
        <w:t xml:space="preserve"> </w:t>
      </w:r>
      <w:r w:rsidRPr="007400DE">
        <w:rPr>
          <w:color w:val="000000"/>
          <w:spacing w:val="1"/>
        </w:rPr>
        <w:t>з</w:t>
      </w:r>
      <w:r w:rsidRPr="007400DE">
        <w:rPr>
          <w:color w:val="000000"/>
        </w:rPr>
        <w:t>а</w:t>
      </w:r>
      <w:r w:rsidRPr="007400DE">
        <w:rPr>
          <w:color w:val="000000"/>
          <w:spacing w:val="1"/>
        </w:rPr>
        <w:t>я</w:t>
      </w:r>
      <w:r w:rsidRPr="007400DE">
        <w:rPr>
          <w:color w:val="000000"/>
        </w:rPr>
        <w:t>в</w:t>
      </w:r>
      <w:r w:rsidRPr="007400DE">
        <w:rPr>
          <w:color w:val="000000"/>
          <w:spacing w:val="3"/>
        </w:rPr>
        <w:t>к</w:t>
      </w:r>
      <w:r w:rsidRPr="007400DE">
        <w:rPr>
          <w:color w:val="000000"/>
        </w:rPr>
        <w:t>у</w:t>
      </w:r>
      <w:r w:rsidRPr="007400DE">
        <w:rPr>
          <w:color w:val="000000"/>
          <w:spacing w:val="4"/>
        </w:rPr>
        <w:t xml:space="preserve"> </w:t>
      </w:r>
      <w:r w:rsidRPr="007400DE">
        <w:rPr>
          <w:color w:val="000000"/>
          <w:spacing w:val="3"/>
        </w:rPr>
        <w:t>н</w:t>
      </w:r>
      <w:r w:rsidRPr="007400DE">
        <w:rPr>
          <w:color w:val="000000"/>
        </w:rPr>
        <w:t>а</w:t>
      </w:r>
      <w:r w:rsidRPr="007400DE">
        <w:rPr>
          <w:color w:val="000000"/>
          <w:spacing w:val="10"/>
        </w:rPr>
        <w:t xml:space="preserve"> </w:t>
      </w:r>
      <w:r w:rsidRPr="007400DE">
        <w:rPr>
          <w:color w:val="000000"/>
        </w:rPr>
        <w:t>пр</w:t>
      </w:r>
      <w:r w:rsidRPr="007400DE">
        <w:rPr>
          <w:color w:val="000000"/>
          <w:spacing w:val="1"/>
        </w:rPr>
        <w:t>и</w:t>
      </w:r>
      <w:r w:rsidRPr="007400DE">
        <w:rPr>
          <w:color w:val="000000"/>
        </w:rPr>
        <w:t>свое</w:t>
      </w:r>
      <w:r w:rsidRPr="007400DE">
        <w:rPr>
          <w:color w:val="000000"/>
          <w:spacing w:val="1"/>
        </w:rPr>
        <w:t>н</w:t>
      </w:r>
      <w:r w:rsidRPr="007400DE">
        <w:rPr>
          <w:color w:val="000000"/>
        </w:rPr>
        <w:t>ие</w:t>
      </w:r>
      <w:r w:rsidRPr="007400DE">
        <w:rPr>
          <w:color w:val="000000"/>
          <w:spacing w:val="1"/>
        </w:rPr>
        <w:t xml:space="preserve"> </w:t>
      </w:r>
      <w:r w:rsidRPr="007400DE">
        <w:rPr>
          <w:color w:val="000000"/>
        </w:rPr>
        <w:t>о</w:t>
      </w:r>
      <w:r w:rsidRPr="007400DE">
        <w:rPr>
          <w:color w:val="000000"/>
          <w:spacing w:val="2"/>
        </w:rPr>
        <w:t>р</w:t>
      </w:r>
      <w:r w:rsidRPr="007400DE">
        <w:rPr>
          <w:color w:val="000000"/>
        </w:rPr>
        <w:t>га</w:t>
      </w:r>
      <w:r w:rsidRPr="007400DE">
        <w:rPr>
          <w:color w:val="000000"/>
          <w:spacing w:val="2"/>
        </w:rPr>
        <w:t>н</w:t>
      </w:r>
      <w:r w:rsidRPr="007400DE">
        <w:rPr>
          <w:color w:val="000000"/>
        </w:rPr>
        <w:t>и</w:t>
      </w:r>
      <w:r w:rsidRPr="007400DE">
        <w:rPr>
          <w:color w:val="000000"/>
          <w:spacing w:val="1"/>
        </w:rPr>
        <w:t>з</w:t>
      </w:r>
      <w:r w:rsidRPr="007400DE">
        <w:rPr>
          <w:color w:val="000000"/>
        </w:rPr>
        <w:t>ац</w:t>
      </w:r>
      <w:r w:rsidRPr="007400DE">
        <w:rPr>
          <w:color w:val="000000"/>
          <w:spacing w:val="1"/>
        </w:rPr>
        <w:t>и</w:t>
      </w:r>
      <w:r w:rsidRPr="007400DE">
        <w:rPr>
          <w:color w:val="000000"/>
        </w:rPr>
        <w:t>и ста</w:t>
      </w:r>
      <w:r w:rsidRPr="007400DE">
        <w:rPr>
          <w:color w:val="000000"/>
          <w:spacing w:val="4"/>
        </w:rPr>
        <w:t>т</w:t>
      </w:r>
      <w:r w:rsidRPr="007400DE">
        <w:rPr>
          <w:color w:val="000000"/>
          <w:spacing w:val="-5"/>
        </w:rPr>
        <w:t>у</w:t>
      </w:r>
      <w:r w:rsidRPr="007400DE">
        <w:rPr>
          <w:color w:val="000000"/>
        </w:rPr>
        <w:t>са</w:t>
      </w:r>
      <w:r w:rsidRPr="007400DE">
        <w:rPr>
          <w:color w:val="000000"/>
          <w:spacing w:val="5"/>
        </w:rPr>
        <w:t xml:space="preserve"> </w:t>
      </w:r>
      <w:r w:rsidRPr="007400DE">
        <w:rPr>
          <w:color w:val="000000"/>
        </w:rPr>
        <w:t>еди</w:t>
      </w:r>
      <w:r w:rsidRPr="007400DE">
        <w:rPr>
          <w:color w:val="000000"/>
          <w:spacing w:val="3"/>
        </w:rPr>
        <w:t>н</w:t>
      </w:r>
      <w:r w:rsidRPr="007400DE">
        <w:rPr>
          <w:color w:val="000000"/>
        </w:rPr>
        <w:t>ой</w:t>
      </w:r>
      <w:r w:rsidRPr="007400DE">
        <w:rPr>
          <w:color w:val="000000"/>
          <w:spacing w:val="6"/>
        </w:rPr>
        <w:t xml:space="preserve"> </w:t>
      </w:r>
      <w:r w:rsidRPr="007400DE">
        <w:rPr>
          <w:color w:val="000000"/>
        </w:rPr>
        <w:t>теплос</w:t>
      </w:r>
      <w:r w:rsidRPr="007400DE">
        <w:rPr>
          <w:color w:val="000000"/>
          <w:spacing w:val="1"/>
        </w:rPr>
        <w:t>н</w:t>
      </w:r>
      <w:r w:rsidRPr="007400DE">
        <w:rPr>
          <w:color w:val="000000"/>
        </w:rPr>
        <w:t>аб</w:t>
      </w:r>
      <w:r w:rsidRPr="007400DE">
        <w:rPr>
          <w:color w:val="000000"/>
          <w:spacing w:val="1"/>
        </w:rPr>
        <w:t>ж</w:t>
      </w:r>
      <w:r w:rsidRPr="007400DE">
        <w:rPr>
          <w:color w:val="000000"/>
        </w:rPr>
        <w:t>а</w:t>
      </w:r>
      <w:r w:rsidRPr="007400DE">
        <w:rPr>
          <w:color w:val="000000"/>
          <w:spacing w:val="1"/>
        </w:rPr>
        <w:t>ю</w:t>
      </w:r>
      <w:r w:rsidRPr="007400DE">
        <w:rPr>
          <w:color w:val="000000"/>
          <w:spacing w:val="2"/>
        </w:rPr>
        <w:t>ще</w:t>
      </w:r>
      <w:r w:rsidRPr="007400DE">
        <w:rPr>
          <w:color w:val="000000"/>
        </w:rPr>
        <w:t>й органи</w:t>
      </w:r>
      <w:r w:rsidRPr="007400DE">
        <w:rPr>
          <w:color w:val="000000"/>
          <w:spacing w:val="1"/>
        </w:rPr>
        <w:t>з</w:t>
      </w:r>
      <w:r w:rsidRPr="007400DE">
        <w:rPr>
          <w:color w:val="000000"/>
        </w:rPr>
        <w:t>ац</w:t>
      </w:r>
      <w:r w:rsidRPr="007400DE">
        <w:rPr>
          <w:color w:val="000000"/>
          <w:spacing w:val="1"/>
        </w:rPr>
        <w:t>и</w:t>
      </w:r>
      <w:r w:rsidRPr="007400DE">
        <w:rPr>
          <w:color w:val="000000"/>
        </w:rPr>
        <w:t>и</w:t>
      </w:r>
      <w:r w:rsidRPr="007400DE">
        <w:rPr>
          <w:color w:val="000000"/>
          <w:spacing w:val="17"/>
        </w:rPr>
        <w:t xml:space="preserve"> </w:t>
      </w:r>
      <w:r w:rsidRPr="007400DE">
        <w:rPr>
          <w:color w:val="000000"/>
        </w:rPr>
        <w:t>с</w:t>
      </w:r>
      <w:r w:rsidRPr="007400DE">
        <w:rPr>
          <w:color w:val="000000"/>
          <w:spacing w:val="35"/>
        </w:rPr>
        <w:t xml:space="preserve"> </w:t>
      </w:r>
      <w:r w:rsidRPr="007400DE">
        <w:rPr>
          <w:color w:val="000000"/>
          <w:spacing w:val="-5"/>
        </w:rPr>
        <w:t>у</w:t>
      </w:r>
      <w:r w:rsidRPr="007400DE">
        <w:rPr>
          <w:color w:val="000000"/>
          <w:spacing w:val="-1"/>
        </w:rPr>
        <w:t>к</w:t>
      </w:r>
      <w:r w:rsidRPr="007400DE">
        <w:rPr>
          <w:color w:val="000000"/>
        </w:rPr>
        <w:t>а</w:t>
      </w:r>
      <w:r w:rsidRPr="007400DE">
        <w:rPr>
          <w:color w:val="000000"/>
          <w:spacing w:val="1"/>
        </w:rPr>
        <w:t>з</w:t>
      </w:r>
      <w:r w:rsidRPr="007400DE">
        <w:rPr>
          <w:color w:val="000000"/>
        </w:rPr>
        <w:t>а</w:t>
      </w:r>
      <w:r w:rsidRPr="007400DE">
        <w:rPr>
          <w:color w:val="000000"/>
          <w:spacing w:val="3"/>
        </w:rPr>
        <w:t>н</w:t>
      </w:r>
      <w:r w:rsidRPr="007400DE">
        <w:rPr>
          <w:color w:val="000000"/>
        </w:rPr>
        <w:t>ием</w:t>
      </w:r>
      <w:r w:rsidRPr="007400DE">
        <w:rPr>
          <w:color w:val="000000"/>
          <w:spacing w:val="19"/>
        </w:rPr>
        <w:t xml:space="preserve"> </w:t>
      </w:r>
      <w:r w:rsidRPr="007400DE">
        <w:rPr>
          <w:color w:val="000000"/>
          <w:spacing w:val="1"/>
        </w:rPr>
        <w:t>з</w:t>
      </w:r>
      <w:r w:rsidRPr="007400DE">
        <w:rPr>
          <w:color w:val="000000"/>
        </w:rPr>
        <w:t>оны</w:t>
      </w:r>
      <w:r w:rsidRPr="007400DE">
        <w:rPr>
          <w:color w:val="000000"/>
          <w:spacing w:val="27"/>
        </w:rPr>
        <w:t xml:space="preserve"> </w:t>
      </w:r>
      <w:r w:rsidRPr="007400DE">
        <w:rPr>
          <w:color w:val="000000"/>
        </w:rPr>
        <w:t>ее</w:t>
      </w:r>
      <w:r w:rsidRPr="007400DE">
        <w:rPr>
          <w:color w:val="000000"/>
          <w:spacing w:val="29"/>
        </w:rPr>
        <w:t xml:space="preserve"> </w:t>
      </w:r>
      <w:r w:rsidRPr="007400DE">
        <w:rPr>
          <w:color w:val="000000"/>
        </w:rPr>
        <w:t>де</w:t>
      </w:r>
      <w:r w:rsidRPr="007400DE">
        <w:rPr>
          <w:color w:val="000000"/>
          <w:spacing w:val="1"/>
        </w:rPr>
        <w:t>я</w:t>
      </w:r>
      <w:r w:rsidRPr="007400DE">
        <w:rPr>
          <w:color w:val="000000"/>
        </w:rPr>
        <w:t>тел</w:t>
      </w:r>
      <w:r w:rsidRPr="007400DE">
        <w:rPr>
          <w:color w:val="000000"/>
          <w:spacing w:val="2"/>
        </w:rPr>
        <w:t>ь</w:t>
      </w:r>
      <w:r w:rsidRPr="007400DE">
        <w:rPr>
          <w:color w:val="000000"/>
        </w:rPr>
        <w:t>ности.</w:t>
      </w:r>
      <w:r w:rsidRPr="007400DE">
        <w:rPr>
          <w:color w:val="000000"/>
          <w:spacing w:val="16"/>
        </w:rPr>
        <w:t xml:space="preserve"> </w:t>
      </w:r>
      <w:r w:rsidRPr="007400DE">
        <w:rPr>
          <w:color w:val="000000"/>
        </w:rPr>
        <w:t>К</w:t>
      </w:r>
      <w:r w:rsidRPr="007400DE">
        <w:rPr>
          <w:color w:val="000000"/>
          <w:spacing w:val="29"/>
        </w:rPr>
        <w:t xml:space="preserve"> </w:t>
      </w:r>
      <w:r w:rsidRPr="007400DE">
        <w:rPr>
          <w:color w:val="000000"/>
          <w:spacing w:val="1"/>
        </w:rPr>
        <w:t>з</w:t>
      </w:r>
      <w:r w:rsidRPr="007400DE">
        <w:rPr>
          <w:color w:val="000000"/>
        </w:rPr>
        <w:t>а</w:t>
      </w:r>
      <w:r w:rsidRPr="007400DE">
        <w:rPr>
          <w:color w:val="000000"/>
          <w:spacing w:val="1"/>
        </w:rPr>
        <w:t>я</w:t>
      </w:r>
      <w:r w:rsidRPr="007400DE">
        <w:rPr>
          <w:color w:val="000000"/>
        </w:rPr>
        <w:t>в</w:t>
      </w:r>
      <w:r w:rsidRPr="007400DE">
        <w:rPr>
          <w:color w:val="000000"/>
          <w:spacing w:val="-1"/>
        </w:rPr>
        <w:t>к</w:t>
      </w:r>
      <w:r w:rsidRPr="007400DE">
        <w:rPr>
          <w:color w:val="000000"/>
        </w:rPr>
        <w:t>е</w:t>
      </w:r>
      <w:r w:rsidRPr="007400DE">
        <w:rPr>
          <w:color w:val="000000"/>
          <w:spacing w:val="24"/>
        </w:rPr>
        <w:t xml:space="preserve"> </w:t>
      </w:r>
      <w:r w:rsidRPr="007400DE">
        <w:rPr>
          <w:color w:val="000000"/>
        </w:rPr>
        <w:t>пр</w:t>
      </w:r>
      <w:r w:rsidRPr="007400DE">
        <w:rPr>
          <w:color w:val="000000"/>
          <w:spacing w:val="1"/>
        </w:rPr>
        <w:t>и</w:t>
      </w:r>
      <w:r w:rsidRPr="007400DE">
        <w:rPr>
          <w:color w:val="000000"/>
          <w:spacing w:val="2"/>
        </w:rPr>
        <w:t>л</w:t>
      </w:r>
      <w:r w:rsidRPr="007400DE">
        <w:rPr>
          <w:color w:val="000000"/>
        </w:rPr>
        <w:t>агае</w:t>
      </w:r>
      <w:r w:rsidRPr="007400DE">
        <w:rPr>
          <w:color w:val="000000"/>
          <w:spacing w:val="-1"/>
        </w:rPr>
        <w:t>т</w:t>
      </w:r>
      <w:r w:rsidRPr="007400DE">
        <w:rPr>
          <w:color w:val="000000"/>
        </w:rPr>
        <w:t>ся</w:t>
      </w:r>
      <w:r w:rsidRPr="007400DE">
        <w:rPr>
          <w:color w:val="000000"/>
          <w:spacing w:val="18"/>
        </w:rPr>
        <w:t xml:space="preserve"> </w:t>
      </w:r>
      <w:r w:rsidRPr="007400DE">
        <w:rPr>
          <w:color w:val="000000"/>
          <w:spacing w:val="5"/>
        </w:rPr>
        <w:t>б</w:t>
      </w:r>
      <w:r w:rsidRPr="007400DE">
        <w:rPr>
          <w:color w:val="000000"/>
          <w:spacing w:val="-5"/>
        </w:rPr>
        <w:t>у</w:t>
      </w:r>
      <w:r w:rsidRPr="007400DE">
        <w:rPr>
          <w:color w:val="000000"/>
          <w:spacing w:val="2"/>
        </w:rPr>
        <w:t>х</w:t>
      </w:r>
      <w:r w:rsidRPr="007400DE">
        <w:rPr>
          <w:color w:val="000000"/>
        </w:rPr>
        <w:t>галте</w:t>
      </w:r>
      <w:r w:rsidRPr="007400DE">
        <w:rPr>
          <w:color w:val="000000"/>
          <w:spacing w:val="2"/>
        </w:rPr>
        <w:t>р</w:t>
      </w:r>
      <w:r w:rsidRPr="007400DE">
        <w:rPr>
          <w:color w:val="000000"/>
        </w:rPr>
        <w:t>с</w:t>
      </w:r>
      <w:r w:rsidRPr="007400DE">
        <w:rPr>
          <w:color w:val="000000"/>
          <w:spacing w:val="-1"/>
        </w:rPr>
        <w:t>к</w:t>
      </w:r>
      <w:r w:rsidRPr="007400DE">
        <w:rPr>
          <w:color w:val="000000"/>
          <w:spacing w:val="2"/>
        </w:rPr>
        <w:t>а</w:t>
      </w:r>
      <w:r w:rsidRPr="007400DE">
        <w:rPr>
          <w:color w:val="000000"/>
        </w:rPr>
        <w:t>я от</w:t>
      </w:r>
      <w:r w:rsidRPr="007400DE">
        <w:rPr>
          <w:color w:val="000000"/>
          <w:spacing w:val="-1"/>
        </w:rPr>
        <w:t>ч</w:t>
      </w:r>
      <w:r w:rsidRPr="007400DE">
        <w:rPr>
          <w:color w:val="000000"/>
        </w:rPr>
        <w:t>ет</w:t>
      </w:r>
      <w:r w:rsidRPr="007400DE">
        <w:rPr>
          <w:color w:val="000000"/>
          <w:spacing w:val="2"/>
        </w:rPr>
        <w:t>н</w:t>
      </w:r>
      <w:r w:rsidRPr="007400DE">
        <w:rPr>
          <w:color w:val="000000"/>
        </w:rPr>
        <w:t>ост</w:t>
      </w:r>
      <w:r w:rsidRPr="007400DE">
        <w:rPr>
          <w:color w:val="000000"/>
          <w:spacing w:val="1"/>
        </w:rPr>
        <w:t>ь</w:t>
      </w:r>
      <w:r w:rsidRPr="007400DE">
        <w:rPr>
          <w:color w:val="000000"/>
        </w:rPr>
        <w:t>,</w:t>
      </w:r>
      <w:r w:rsidRPr="007400DE">
        <w:rPr>
          <w:color w:val="000000"/>
          <w:spacing w:val="2"/>
        </w:rPr>
        <w:t xml:space="preserve"> </w:t>
      </w:r>
      <w:r w:rsidRPr="007400DE">
        <w:rPr>
          <w:color w:val="000000"/>
        </w:rPr>
        <w:t>соста</w:t>
      </w:r>
      <w:r w:rsidRPr="007400DE">
        <w:rPr>
          <w:color w:val="000000"/>
          <w:spacing w:val="2"/>
        </w:rPr>
        <w:t>в</w:t>
      </w:r>
      <w:r w:rsidRPr="007400DE">
        <w:rPr>
          <w:color w:val="000000"/>
        </w:rPr>
        <w:t>л</w:t>
      </w:r>
      <w:r w:rsidRPr="007400DE">
        <w:rPr>
          <w:color w:val="000000"/>
          <w:spacing w:val="3"/>
        </w:rPr>
        <w:t>е</w:t>
      </w:r>
      <w:r w:rsidRPr="007400DE">
        <w:rPr>
          <w:color w:val="000000"/>
        </w:rPr>
        <w:t>н</w:t>
      </w:r>
      <w:r w:rsidRPr="007400DE">
        <w:rPr>
          <w:color w:val="000000"/>
          <w:spacing w:val="1"/>
        </w:rPr>
        <w:t>н</w:t>
      </w:r>
      <w:r w:rsidRPr="007400DE">
        <w:rPr>
          <w:color w:val="000000"/>
        </w:rPr>
        <w:t>ая на</w:t>
      </w:r>
      <w:r w:rsidRPr="007400DE">
        <w:rPr>
          <w:color w:val="000000"/>
          <w:spacing w:val="12"/>
        </w:rPr>
        <w:t xml:space="preserve"> </w:t>
      </w:r>
      <w:r w:rsidRPr="007400DE">
        <w:rPr>
          <w:color w:val="000000"/>
        </w:rPr>
        <w:t>пос</w:t>
      </w:r>
      <w:r w:rsidRPr="007400DE">
        <w:rPr>
          <w:color w:val="000000"/>
          <w:spacing w:val="1"/>
        </w:rPr>
        <w:t>л</w:t>
      </w:r>
      <w:r w:rsidRPr="007400DE">
        <w:rPr>
          <w:color w:val="000000"/>
        </w:rPr>
        <w:t>едн</w:t>
      </w:r>
      <w:r w:rsidRPr="007400DE">
        <w:rPr>
          <w:color w:val="000000"/>
          <w:spacing w:val="1"/>
        </w:rPr>
        <w:t>ю</w:t>
      </w:r>
      <w:r w:rsidRPr="007400DE">
        <w:rPr>
          <w:color w:val="000000"/>
        </w:rPr>
        <w:t>ю</w:t>
      </w:r>
      <w:r w:rsidRPr="007400DE">
        <w:rPr>
          <w:color w:val="000000"/>
          <w:spacing w:val="2"/>
        </w:rPr>
        <w:t xml:space="preserve"> </w:t>
      </w:r>
      <w:r w:rsidRPr="007400DE">
        <w:rPr>
          <w:color w:val="000000"/>
        </w:rPr>
        <w:t>от</w:t>
      </w:r>
      <w:r w:rsidRPr="007400DE">
        <w:rPr>
          <w:color w:val="000000"/>
          <w:spacing w:val="-1"/>
        </w:rPr>
        <w:t>ч</w:t>
      </w:r>
      <w:r w:rsidRPr="007400DE">
        <w:rPr>
          <w:color w:val="000000"/>
        </w:rPr>
        <w:t>ет</w:t>
      </w:r>
      <w:r w:rsidRPr="007400DE">
        <w:rPr>
          <w:color w:val="000000"/>
          <w:spacing w:val="5"/>
        </w:rPr>
        <w:t>н</w:t>
      </w:r>
      <w:r w:rsidRPr="007400DE">
        <w:rPr>
          <w:color w:val="000000"/>
          <w:spacing w:val="-5"/>
        </w:rPr>
        <w:t>у</w:t>
      </w:r>
      <w:r w:rsidRPr="007400DE">
        <w:rPr>
          <w:color w:val="000000"/>
        </w:rPr>
        <w:t>ю</w:t>
      </w:r>
      <w:r w:rsidRPr="007400DE">
        <w:rPr>
          <w:color w:val="000000"/>
          <w:spacing w:val="6"/>
        </w:rPr>
        <w:t xml:space="preserve"> </w:t>
      </w:r>
      <w:r w:rsidRPr="007400DE">
        <w:rPr>
          <w:color w:val="000000"/>
        </w:rPr>
        <w:t>да</w:t>
      </w:r>
      <w:r w:rsidRPr="007400DE">
        <w:rPr>
          <w:color w:val="000000"/>
          <w:spacing w:val="4"/>
        </w:rPr>
        <w:t>т</w:t>
      </w:r>
      <w:r w:rsidRPr="007400DE">
        <w:rPr>
          <w:color w:val="000000"/>
        </w:rPr>
        <w:t>у</w:t>
      </w:r>
      <w:r w:rsidRPr="007400DE">
        <w:rPr>
          <w:color w:val="000000"/>
          <w:spacing w:val="5"/>
        </w:rPr>
        <w:t xml:space="preserve"> </w:t>
      </w:r>
      <w:r w:rsidRPr="007400DE">
        <w:rPr>
          <w:color w:val="000000"/>
        </w:rPr>
        <w:t>пе</w:t>
      </w:r>
      <w:r w:rsidRPr="007400DE">
        <w:rPr>
          <w:color w:val="000000"/>
          <w:spacing w:val="3"/>
        </w:rPr>
        <w:t>р</w:t>
      </w:r>
      <w:r w:rsidRPr="007400DE">
        <w:rPr>
          <w:color w:val="000000"/>
        </w:rPr>
        <w:t>ед</w:t>
      </w:r>
      <w:r w:rsidRPr="007400DE">
        <w:rPr>
          <w:color w:val="000000"/>
          <w:spacing w:val="8"/>
        </w:rPr>
        <w:t xml:space="preserve"> </w:t>
      </w:r>
      <w:r w:rsidRPr="007400DE">
        <w:rPr>
          <w:color w:val="000000"/>
        </w:rPr>
        <w:t>подачей</w:t>
      </w:r>
      <w:r w:rsidRPr="007400DE">
        <w:rPr>
          <w:color w:val="000000"/>
          <w:spacing w:val="6"/>
        </w:rPr>
        <w:t xml:space="preserve"> </w:t>
      </w:r>
      <w:r w:rsidRPr="007400DE">
        <w:rPr>
          <w:color w:val="000000"/>
          <w:spacing w:val="1"/>
        </w:rPr>
        <w:t>з</w:t>
      </w:r>
      <w:r w:rsidRPr="007400DE">
        <w:rPr>
          <w:color w:val="000000"/>
        </w:rPr>
        <w:t>а</w:t>
      </w:r>
      <w:r w:rsidRPr="007400DE">
        <w:rPr>
          <w:color w:val="000000"/>
          <w:spacing w:val="1"/>
        </w:rPr>
        <w:t>я</w:t>
      </w:r>
      <w:r w:rsidRPr="007400DE">
        <w:rPr>
          <w:color w:val="000000"/>
          <w:spacing w:val="2"/>
        </w:rPr>
        <w:t>в</w:t>
      </w:r>
      <w:r w:rsidRPr="007400DE">
        <w:rPr>
          <w:color w:val="000000"/>
          <w:spacing w:val="-1"/>
        </w:rPr>
        <w:t>к</w:t>
      </w:r>
      <w:r w:rsidRPr="007400DE">
        <w:rPr>
          <w:color w:val="000000"/>
        </w:rPr>
        <w:t>и,</w:t>
      </w:r>
      <w:r w:rsidRPr="007400DE">
        <w:rPr>
          <w:color w:val="000000"/>
          <w:spacing w:val="9"/>
        </w:rPr>
        <w:t xml:space="preserve"> </w:t>
      </w:r>
      <w:r w:rsidRPr="007400DE">
        <w:rPr>
          <w:color w:val="000000"/>
        </w:rPr>
        <w:t>с от</w:t>
      </w:r>
      <w:r w:rsidRPr="007400DE">
        <w:rPr>
          <w:color w:val="000000"/>
          <w:spacing w:val="-1"/>
        </w:rPr>
        <w:t>м</w:t>
      </w:r>
      <w:r w:rsidRPr="007400DE">
        <w:rPr>
          <w:color w:val="000000"/>
          <w:spacing w:val="2"/>
        </w:rPr>
        <w:t>е</w:t>
      </w:r>
      <w:r w:rsidRPr="007400DE">
        <w:rPr>
          <w:color w:val="000000"/>
        </w:rPr>
        <w:t>т</w:t>
      </w:r>
      <w:r w:rsidRPr="007400DE">
        <w:rPr>
          <w:color w:val="000000"/>
          <w:spacing w:val="-2"/>
        </w:rPr>
        <w:t>к</w:t>
      </w:r>
      <w:r w:rsidRPr="007400DE">
        <w:rPr>
          <w:color w:val="000000"/>
        </w:rPr>
        <w:t>ой</w:t>
      </w:r>
      <w:r w:rsidRPr="007400DE">
        <w:rPr>
          <w:color w:val="000000"/>
          <w:spacing w:val="-10"/>
        </w:rPr>
        <w:t xml:space="preserve"> </w:t>
      </w:r>
      <w:r w:rsidRPr="007400DE">
        <w:rPr>
          <w:color w:val="000000"/>
          <w:spacing w:val="1"/>
        </w:rPr>
        <w:t>н</w:t>
      </w:r>
      <w:r w:rsidRPr="007400DE">
        <w:rPr>
          <w:color w:val="000000"/>
          <w:spacing w:val="2"/>
        </w:rPr>
        <w:t>а</w:t>
      </w:r>
      <w:r w:rsidRPr="007400DE">
        <w:rPr>
          <w:color w:val="000000"/>
        </w:rPr>
        <w:t>лого</w:t>
      </w:r>
      <w:r w:rsidRPr="007400DE">
        <w:rPr>
          <w:color w:val="000000"/>
          <w:spacing w:val="2"/>
        </w:rPr>
        <w:t>в</w:t>
      </w:r>
      <w:r w:rsidRPr="007400DE">
        <w:rPr>
          <w:color w:val="000000"/>
        </w:rPr>
        <w:t>ого</w:t>
      </w:r>
      <w:r w:rsidRPr="007400DE">
        <w:rPr>
          <w:color w:val="000000"/>
          <w:spacing w:val="-11"/>
        </w:rPr>
        <w:t xml:space="preserve"> </w:t>
      </w:r>
      <w:r w:rsidRPr="007400DE">
        <w:rPr>
          <w:color w:val="000000"/>
        </w:rPr>
        <w:t>органа</w:t>
      </w:r>
      <w:r w:rsidRPr="007400DE">
        <w:rPr>
          <w:color w:val="000000"/>
          <w:spacing w:val="-7"/>
        </w:rPr>
        <w:t xml:space="preserve"> </w:t>
      </w:r>
      <w:r w:rsidRPr="007400DE">
        <w:rPr>
          <w:color w:val="000000"/>
        </w:rPr>
        <w:t>о</w:t>
      </w:r>
      <w:r w:rsidRPr="007400DE">
        <w:rPr>
          <w:color w:val="000000"/>
          <w:spacing w:val="-1"/>
        </w:rPr>
        <w:t xml:space="preserve"> </w:t>
      </w:r>
      <w:r w:rsidRPr="007400DE">
        <w:rPr>
          <w:color w:val="000000"/>
        </w:rPr>
        <w:t>ее пр</w:t>
      </w:r>
      <w:r w:rsidRPr="007400DE">
        <w:rPr>
          <w:color w:val="000000"/>
          <w:spacing w:val="1"/>
        </w:rPr>
        <w:t>и</w:t>
      </w:r>
      <w:r w:rsidRPr="007400DE">
        <w:rPr>
          <w:color w:val="000000"/>
        </w:rPr>
        <w:t>н</w:t>
      </w:r>
      <w:r w:rsidRPr="007400DE">
        <w:rPr>
          <w:color w:val="000000"/>
          <w:spacing w:val="1"/>
        </w:rPr>
        <w:t>я</w:t>
      </w:r>
      <w:r w:rsidRPr="007400DE">
        <w:rPr>
          <w:color w:val="000000"/>
        </w:rPr>
        <w:t xml:space="preserve">тии. </w:t>
      </w:r>
    </w:p>
    <w:p w14:paraId="0672B955" w14:textId="247ADC5F" w:rsidR="007400DE" w:rsidRPr="007400DE" w:rsidRDefault="007400DE" w:rsidP="00915979">
      <w:pPr>
        <w:widowControl w:val="0"/>
        <w:autoSpaceDE w:val="0"/>
        <w:autoSpaceDN w:val="0"/>
        <w:adjustRightInd w:val="0"/>
        <w:spacing w:before="0" w:after="0"/>
        <w:ind w:right="41" w:firstLine="567"/>
        <w:rPr>
          <w:color w:val="000000"/>
        </w:rPr>
      </w:pPr>
      <w:r w:rsidRPr="007400DE">
        <w:rPr>
          <w:color w:val="000000"/>
          <w:spacing w:val="-1"/>
        </w:rPr>
        <w:t>У</w:t>
      </w:r>
      <w:r w:rsidRPr="007400DE">
        <w:rPr>
          <w:color w:val="000000"/>
        </w:rPr>
        <w:t>по</w:t>
      </w:r>
      <w:r w:rsidRPr="007400DE">
        <w:rPr>
          <w:color w:val="000000"/>
          <w:spacing w:val="1"/>
        </w:rPr>
        <w:t>л</w:t>
      </w:r>
      <w:r w:rsidRPr="007400DE">
        <w:rPr>
          <w:color w:val="000000"/>
        </w:rPr>
        <w:t>н</w:t>
      </w:r>
      <w:r w:rsidRPr="007400DE">
        <w:rPr>
          <w:color w:val="000000"/>
          <w:spacing w:val="3"/>
        </w:rPr>
        <w:t>о</w:t>
      </w:r>
      <w:r w:rsidRPr="007400DE">
        <w:rPr>
          <w:color w:val="000000"/>
          <w:spacing w:val="-1"/>
        </w:rPr>
        <w:t>м</w:t>
      </w:r>
      <w:r w:rsidRPr="007400DE">
        <w:rPr>
          <w:color w:val="000000"/>
        </w:rPr>
        <w:t>о</w:t>
      </w:r>
      <w:r w:rsidRPr="007400DE">
        <w:rPr>
          <w:color w:val="000000"/>
          <w:spacing w:val="-1"/>
        </w:rPr>
        <w:t>ч</w:t>
      </w:r>
      <w:r w:rsidRPr="007400DE">
        <w:rPr>
          <w:color w:val="000000"/>
        </w:rPr>
        <w:t>ен</w:t>
      </w:r>
      <w:r w:rsidRPr="007400DE">
        <w:rPr>
          <w:color w:val="000000"/>
          <w:spacing w:val="1"/>
        </w:rPr>
        <w:t>ны</w:t>
      </w:r>
      <w:r w:rsidRPr="007400DE">
        <w:rPr>
          <w:color w:val="000000"/>
        </w:rPr>
        <w:t>е</w:t>
      </w:r>
      <w:r w:rsidRPr="007400DE">
        <w:rPr>
          <w:color w:val="000000"/>
          <w:spacing w:val="4"/>
        </w:rPr>
        <w:t xml:space="preserve"> </w:t>
      </w:r>
      <w:r w:rsidRPr="007400DE">
        <w:rPr>
          <w:color w:val="000000"/>
        </w:rPr>
        <w:t>о</w:t>
      </w:r>
      <w:r w:rsidRPr="007400DE">
        <w:rPr>
          <w:color w:val="000000"/>
          <w:spacing w:val="2"/>
        </w:rPr>
        <w:t>рг</w:t>
      </w:r>
      <w:r w:rsidRPr="007400DE">
        <w:rPr>
          <w:color w:val="000000"/>
        </w:rPr>
        <w:t>аны</w:t>
      </w:r>
      <w:r w:rsidRPr="007400DE">
        <w:rPr>
          <w:color w:val="000000"/>
          <w:spacing w:val="17"/>
        </w:rPr>
        <w:t xml:space="preserve"> </w:t>
      </w:r>
      <w:r w:rsidRPr="007400DE">
        <w:rPr>
          <w:color w:val="000000"/>
        </w:rPr>
        <w:t>об</w:t>
      </w:r>
      <w:r w:rsidRPr="007400DE">
        <w:rPr>
          <w:color w:val="000000"/>
          <w:spacing w:val="1"/>
        </w:rPr>
        <w:t>яз</w:t>
      </w:r>
      <w:r w:rsidRPr="007400DE">
        <w:rPr>
          <w:color w:val="000000"/>
        </w:rPr>
        <w:t>аны</w:t>
      </w:r>
      <w:r w:rsidRPr="007400DE">
        <w:rPr>
          <w:color w:val="000000"/>
          <w:spacing w:val="16"/>
        </w:rPr>
        <w:t xml:space="preserve"> </w:t>
      </w:r>
      <w:r w:rsidRPr="007400DE">
        <w:rPr>
          <w:color w:val="000000"/>
        </w:rPr>
        <w:t>в</w:t>
      </w:r>
      <w:r w:rsidRPr="007400DE">
        <w:rPr>
          <w:color w:val="000000"/>
          <w:spacing w:val="23"/>
        </w:rPr>
        <w:t xml:space="preserve"> </w:t>
      </w:r>
      <w:r w:rsidRPr="007400DE">
        <w:rPr>
          <w:color w:val="000000"/>
        </w:rPr>
        <w:t>те</w:t>
      </w:r>
      <w:r w:rsidRPr="007400DE">
        <w:rPr>
          <w:color w:val="000000"/>
          <w:spacing w:val="-1"/>
        </w:rPr>
        <w:t>ч</w:t>
      </w:r>
      <w:r w:rsidRPr="007400DE">
        <w:rPr>
          <w:color w:val="000000"/>
        </w:rPr>
        <w:t>ен</w:t>
      </w:r>
      <w:r w:rsidRPr="007400DE">
        <w:rPr>
          <w:color w:val="000000"/>
          <w:spacing w:val="1"/>
        </w:rPr>
        <w:t>и</w:t>
      </w:r>
      <w:r w:rsidRPr="007400DE">
        <w:rPr>
          <w:color w:val="000000"/>
        </w:rPr>
        <w:t>е</w:t>
      </w:r>
      <w:r w:rsidRPr="007400DE">
        <w:rPr>
          <w:color w:val="000000"/>
          <w:spacing w:val="15"/>
        </w:rPr>
        <w:t xml:space="preserve"> </w:t>
      </w:r>
      <w:r w:rsidRPr="007400DE">
        <w:rPr>
          <w:color w:val="000000"/>
        </w:rPr>
        <w:t>3</w:t>
      </w:r>
      <w:r w:rsidRPr="007400DE">
        <w:rPr>
          <w:color w:val="000000"/>
          <w:spacing w:val="23"/>
        </w:rPr>
        <w:t xml:space="preserve"> </w:t>
      </w:r>
      <w:r w:rsidRPr="007400DE">
        <w:rPr>
          <w:color w:val="000000"/>
        </w:rPr>
        <w:t>рабочих</w:t>
      </w:r>
      <w:r w:rsidRPr="007400DE">
        <w:rPr>
          <w:color w:val="000000"/>
          <w:spacing w:val="14"/>
        </w:rPr>
        <w:t xml:space="preserve"> </w:t>
      </w:r>
      <w:r w:rsidRPr="007400DE">
        <w:rPr>
          <w:color w:val="000000"/>
        </w:rPr>
        <w:t>дней</w:t>
      </w:r>
      <w:r w:rsidRPr="007400DE">
        <w:rPr>
          <w:color w:val="000000"/>
          <w:spacing w:val="20"/>
        </w:rPr>
        <w:t xml:space="preserve"> </w:t>
      </w:r>
      <w:r w:rsidRPr="007400DE">
        <w:rPr>
          <w:color w:val="000000"/>
        </w:rPr>
        <w:t>с</w:t>
      </w:r>
      <w:r w:rsidRPr="007400DE">
        <w:rPr>
          <w:color w:val="000000"/>
          <w:spacing w:val="23"/>
        </w:rPr>
        <w:t xml:space="preserve"> </w:t>
      </w:r>
      <w:r w:rsidRPr="007400DE">
        <w:rPr>
          <w:color w:val="000000"/>
        </w:rPr>
        <w:t>даты</w:t>
      </w:r>
      <w:r w:rsidRPr="007400DE">
        <w:rPr>
          <w:color w:val="000000"/>
          <w:spacing w:val="19"/>
        </w:rPr>
        <w:t xml:space="preserve"> </w:t>
      </w:r>
      <w:r w:rsidRPr="007400DE">
        <w:rPr>
          <w:color w:val="000000"/>
        </w:rPr>
        <w:t>о</w:t>
      </w:r>
      <w:r w:rsidRPr="007400DE">
        <w:rPr>
          <w:color w:val="000000"/>
          <w:spacing w:val="-1"/>
        </w:rPr>
        <w:t>к</w:t>
      </w:r>
      <w:r w:rsidRPr="007400DE">
        <w:rPr>
          <w:color w:val="000000"/>
        </w:rPr>
        <w:t>о</w:t>
      </w:r>
      <w:r w:rsidRPr="007400DE">
        <w:rPr>
          <w:color w:val="000000"/>
          <w:spacing w:val="3"/>
        </w:rPr>
        <w:t>н</w:t>
      </w:r>
      <w:r w:rsidRPr="007400DE">
        <w:rPr>
          <w:color w:val="000000"/>
          <w:spacing w:val="-1"/>
        </w:rPr>
        <w:t>ч</w:t>
      </w:r>
      <w:r w:rsidRPr="007400DE">
        <w:rPr>
          <w:color w:val="000000"/>
        </w:rPr>
        <w:t>ан</w:t>
      </w:r>
      <w:r w:rsidRPr="007400DE">
        <w:rPr>
          <w:color w:val="000000"/>
          <w:spacing w:val="1"/>
        </w:rPr>
        <w:t>и</w:t>
      </w:r>
      <w:r w:rsidRPr="007400DE">
        <w:rPr>
          <w:color w:val="000000"/>
        </w:rPr>
        <w:t>я сро</w:t>
      </w:r>
      <w:r w:rsidRPr="007400DE">
        <w:rPr>
          <w:color w:val="000000"/>
          <w:spacing w:val="-1"/>
        </w:rPr>
        <w:t>к</w:t>
      </w:r>
      <w:r w:rsidRPr="007400DE">
        <w:rPr>
          <w:color w:val="000000"/>
        </w:rPr>
        <w:t>а</w:t>
      </w:r>
      <w:r w:rsidRPr="007400DE">
        <w:rPr>
          <w:color w:val="000000"/>
          <w:spacing w:val="39"/>
        </w:rPr>
        <w:t xml:space="preserve"> </w:t>
      </w:r>
      <w:r w:rsidRPr="007400DE">
        <w:rPr>
          <w:color w:val="000000"/>
        </w:rPr>
        <w:t>для</w:t>
      </w:r>
      <w:r w:rsidRPr="007400DE">
        <w:rPr>
          <w:color w:val="000000"/>
          <w:spacing w:val="40"/>
        </w:rPr>
        <w:t xml:space="preserve"> </w:t>
      </w:r>
      <w:r w:rsidRPr="007400DE">
        <w:rPr>
          <w:color w:val="000000"/>
        </w:rPr>
        <w:t>п</w:t>
      </w:r>
      <w:r w:rsidRPr="007400DE">
        <w:rPr>
          <w:color w:val="000000"/>
          <w:spacing w:val="3"/>
        </w:rPr>
        <w:t>о</w:t>
      </w:r>
      <w:r w:rsidRPr="007400DE">
        <w:rPr>
          <w:color w:val="000000"/>
        </w:rPr>
        <w:t>дачи</w:t>
      </w:r>
      <w:r w:rsidRPr="007400DE">
        <w:rPr>
          <w:color w:val="000000"/>
          <w:spacing w:val="37"/>
        </w:rPr>
        <w:t xml:space="preserve"> </w:t>
      </w:r>
      <w:r w:rsidRPr="007400DE">
        <w:rPr>
          <w:color w:val="000000"/>
          <w:spacing w:val="1"/>
        </w:rPr>
        <w:t>з</w:t>
      </w:r>
      <w:r w:rsidRPr="007400DE">
        <w:rPr>
          <w:color w:val="000000"/>
        </w:rPr>
        <w:t>а</w:t>
      </w:r>
      <w:r w:rsidRPr="007400DE">
        <w:rPr>
          <w:color w:val="000000"/>
          <w:spacing w:val="1"/>
        </w:rPr>
        <w:t>я</w:t>
      </w:r>
      <w:r w:rsidRPr="007400DE">
        <w:rPr>
          <w:color w:val="000000"/>
        </w:rPr>
        <w:t>вок</w:t>
      </w:r>
      <w:r w:rsidRPr="007400DE">
        <w:rPr>
          <w:color w:val="000000"/>
          <w:spacing w:val="37"/>
        </w:rPr>
        <w:t xml:space="preserve"> </w:t>
      </w:r>
      <w:r w:rsidRPr="007400DE">
        <w:rPr>
          <w:color w:val="000000"/>
        </w:rPr>
        <w:t>ра</w:t>
      </w:r>
      <w:r w:rsidRPr="007400DE">
        <w:rPr>
          <w:color w:val="000000"/>
          <w:spacing w:val="1"/>
        </w:rPr>
        <w:t>з</w:t>
      </w:r>
      <w:r w:rsidRPr="007400DE">
        <w:rPr>
          <w:color w:val="000000"/>
          <w:spacing w:val="-1"/>
        </w:rPr>
        <w:t>м</w:t>
      </w:r>
      <w:r w:rsidRPr="007400DE">
        <w:rPr>
          <w:color w:val="000000"/>
        </w:rPr>
        <w:t>е</w:t>
      </w:r>
      <w:r w:rsidRPr="007400DE">
        <w:rPr>
          <w:color w:val="000000"/>
          <w:spacing w:val="2"/>
        </w:rPr>
        <w:t>с</w:t>
      </w:r>
      <w:r w:rsidRPr="007400DE">
        <w:rPr>
          <w:color w:val="000000"/>
        </w:rPr>
        <w:t>тить</w:t>
      </w:r>
      <w:r w:rsidRPr="007400DE">
        <w:rPr>
          <w:color w:val="000000"/>
          <w:spacing w:val="32"/>
        </w:rPr>
        <w:t xml:space="preserve"> </w:t>
      </w:r>
      <w:r w:rsidRPr="007400DE">
        <w:rPr>
          <w:color w:val="000000"/>
        </w:rPr>
        <w:t>свед</w:t>
      </w:r>
      <w:r w:rsidRPr="007400DE">
        <w:rPr>
          <w:color w:val="000000"/>
          <w:spacing w:val="3"/>
        </w:rPr>
        <w:t>е</w:t>
      </w:r>
      <w:r w:rsidRPr="007400DE">
        <w:rPr>
          <w:color w:val="000000"/>
        </w:rPr>
        <w:t>н</w:t>
      </w:r>
      <w:r w:rsidRPr="007400DE">
        <w:rPr>
          <w:color w:val="000000"/>
          <w:spacing w:val="1"/>
        </w:rPr>
        <w:t>и</w:t>
      </w:r>
      <w:r w:rsidRPr="007400DE">
        <w:rPr>
          <w:color w:val="000000"/>
        </w:rPr>
        <w:t>я</w:t>
      </w:r>
      <w:r w:rsidRPr="007400DE">
        <w:rPr>
          <w:color w:val="000000"/>
          <w:spacing w:val="34"/>
        </w:rPr>
        <w:t xml:space="preserve"> </w:t>
      </w:r>
      <w:r w:rsidRPr="007400DE">
        <w:rPr>
          <w:color w:val="000000"/>
        </w:rPr>
        <w:t>о</w:t>
      </w:r>
      <w:r w:rsidRPr="007400DE">
        <w:rPr>
          <w:color w:val="000000"/>
          <w:spacing w:val="42"/>
        </w:rPr>
        <w:t xml:space="preserve"> </w:t>
      </w:r>
      <w:r w:rsidRPr="007400DE">
        <w:rPr>
          <w:color w:val="000000"/>
        </w:rPr>
        <w:t>пр</w:t>
      </w:r>
      <w:r w:rsidRPr="007400DE">
        <w:rPr>
          <w:color w:val="000000"/>
          <w:spacing w:val="1"/>
        </w:rPr>
        <w:t>и</w:t>
      </w:r>
      <w:r w:rsidRPr="007400DE">
        <w:rPr>
          <w:color w:val="000000"/>
        </w:rPr>
        <w:t>н</w:t>
      </w:r>
      <w:r w:rsidRPr="007400DE">
        <w:rPr>
          <w:color w:val="000000"/>
          <w:spacing w:val="7"/>
        </w:rPr>
        <w:t>я</w:t>
      </w:r>
      <w:r w:rsidRPr="007400DE">
        <w:rPr>
          <w:color w:val="000000"/>
        </w:rPr>
        <w:t>тых</w:t>
      </w:r>
      <w:r w:rsidRPr="007400DE">
        <w:rPr>
          <w:color w:val="000000"/>
          <w:spacing w:val="34"/>
        </w:rPr>
        <w:t xml:space="preserve"> </w:t>
      </w:r>
      <w:r w:rsidRPr="007400DE">
        <w:rPr>
          <w:color w:val="000000"/>
          <w:spacing w:val="1"/>
        </w:rPr>
        <w:t>з</w:t>
      </w:r>
      <w:r w:rsidRPr="007400DE">
        <w:rPr>
          <w:color w:val="000000"/>
        </w:rPr>
        <w:t>а</w:t>
      </w:r>
      <w:r w:rsidRPr="007400DE">
        <w:rPr>
          <w:color w:val="000000"/>
          <w:spacing w:val="1"/>
        </w:rPr>
        <w:t>я</w:t>
      </w:r>
      <w:r w:rsidRPr="007400DE">
        <w:rPr>
          <w:color w:val="000000"/>
          <w:spacing w:val="2"/>
        </w:rPr>
        <w:t>в</w:t>
      </w:r>
      <w:r w:rsidRPr="007400DE">
        <w:rPr>
          <w:color w:val="000000"/>
          <w:spacing w:val="-1"/>
        </w:rPr>
        <w:t>к</w:t>
      </w:r>
      <w:r w:rsidRPr="007400DE">
        <w:rPr>
          <w:color w:val="000000"/>
        </w:rPr>
        <w:t>ах</w:t>
      </w:r>
      <w:r w:rsidRPr="007400DE">
        <w:rPr>
          <w:color w:val="000000"/>
          <w:spacing w:val="35"/>
        </w:rPr>
        <w:t xml:space="preserve"> </w:t>
      </w:r>
      <w:r w:rsidRPr="007400DE">
        <w:rPr>
          <w:color w:val="000000"/>
          <w:spacing w:val="3"/>
        </w:rPr>
        <w:t>н</w:t>
      </w:r>
      <w:r w:rsidRPr="007400DE">
        <w:rPr>
          <w:color w:val="000000"/>
        </w:rPr>
        <w:t>а</w:t>
      </w:r>
      <w:r w:rsidRPr="007400DE">
        <w:rPr>
          <w:color w:val="000000"/>
          <w:spacing w:val="40"/>
        </w:rPr>
        <w:t xml:space="preserve"> </w:t>
      </w:r>
      <w:r w:rsidRPr="007400DE">
        <w:rPr>
          <w:color w:val="000000"/>
        </w:rPr>
        <w:t>офи</w:t>
      </w:r>
      <w:r w:rsidRPr="007400DE">
        <w:rPr>
          <w:color w:val="000000"/>
          <w:spacing w:val="1"/>
        </w:rPr>
        <w:t>ц</w:t>
      </w:r>
      <w:r w:rsidRPr="007400DE">
        <w:rPr>
          <w:color w:val="000000"/>
        </w:rPr>
        <w:t>и</w:t>
      </w:r>
      <w:r w:rsidRPr="007400DE">
        <w:rPr>
          <w:color w:val="000000"/>
          <w:spacing w:val="3"/>
        </w:rPr>
        <w:t>а</w:t>
      </w:r>
      <w:r w:rsidRPr="007400DE">
        <w:rPr>
          <w:color w:val="000000"/>
        </w:rPr>
        <w:t>льн</w:t>
      </w:r>
      <w:r w:rsidRPr="007400DE">
        <w:rPr>
          <w:color w:val="000000"/>
          <w:spacing w:val="2"/>
        </w:rPr>
        <w:t>о</w:t>
      </w:r>
      <w:r w:rsidRPr="007400DE">
        <w:rPr>
          <w:color w:val="000000"/>
        </w:rPr>
        <w:t>м</w:t>
      </w:r>
      <w:r w:rsidR="00915979">
        <w:rPr>
          <w:color w:val="000000"/>
        </w:rPr>
        <w:t xml:space="preserve"> </w:t>
      </w:r>
      <w:r w:rsidRPr="007400DE">
        <w:rPr>
          <w:color w:val="000000"/>
          <w:position w:val="-1"/>
        </w:rPr>
        <w:t>сайте.</w:t>
      </w:r>
    </w:p>
    <w:p w14:paraId="067D64C2" w14:textId="77777777" w:rsidR="007400DE" w:rsidRPr="007400DE" w:rsidRDefault="007400DE" w:rsidP="00915979">
      <w:pPr>
        <w:widowControl w:val="0"/>
        <w:autoSpaceDE w:val="0"/>
        <w:autoSpaceDN w:val="0"/>
        <w:adjustRightInd w:val="0"/>
        <w:spacing w:before="0" w:after="0"/>
        <w:ind w:right="41" w:firstLine="567"/>
        <w:rPr>
          <w:color w:val="000000"/>
        </w:rPr>
      </w:pPr>
      <w:r w:rsidRPr="007400DE">
        <w:rPr>
          <w:color w:val="000000"/>
        </w:rPr>
        <w:t>3. В</w:t>
      </w:r>
      <w:r w:rsidRPr="007400DE">
        <w:rPr>
          <w:color w:val="000000"/>
          <w:spacing w:val="48"/>
        </w:rPr>
        <w:t xml:space="preserve"> </w:t>
      </w:r>
      <w:r w:rsidRPr="007400DE">
        <w:rPr>
          <w:color w:val="000000"/>
        </w:rPr>
        <w:t>с</w:t>
      </w:r>
      <w:r w:rsidRPr="007400DE">
        <w:rPr>
          <w:color w:val="000000"/>
          <w:spacing w:val="5"/>
        </w:rPr>
        <w:t>л</w:t>
      </w:r>
      <w:r w:rsidRPr="007400DE">
        <w:rPr>
          <w:color w:val="000000"/>
          <w:spacing w:val="-5"/>
        </w:rPr>
        <w:t>у</w:t>
      </w:r>
      <w:r w:rsidRPr="007400DE">
        <w:rPr>
          <w:color w:val="000000"/>
          <w:spacing w:val="-1"/>
        </w:rPr>
        <w:t>ч</w:t>
      </w:r>
      <w:r w:rsidRPr="007400DE">
        <w:rPr>
          <w:color w:val="000000"/>
        </w:rPr>
        <w:t>ае</w:t>
      </w:r>
      <w:r w:rsidRPr="007400DE">
        <w:rPr>
          <w:color w:val="000000"/>
          <w:spacing w:val="45"/>
        </w:rPr>
        <w:t xml:space="preserve"> </w:t>
      </w:r>
      <w:r w:rsidRPr="007400DE">
        <w:rPr>
          <w:color w:val="000000"/>
        </w:rPr>
        <w:t>если</w:t>
      </w:r>
      <w:r w:rsidRPr="007400DE">
        <w:rPr>
          <w:color w:val="000000"/>
          <w:spacing w:val="46"/>
        </w:rPr>
        <w:t xml:space="preserve"> </w:t>
      </w:r>
      <w:r w:rsidRPr="007400DE">
        <w:rPr>
          <w:color w:val="000000"/>
        </w:rPr>
        <w:t>в</w:t>
      </w:r>
      <w:r w:rsidRPr="007400DE">
        <w:rPr>
          <w:color w:val="000000"/>
          <w:spacing w:val="51"/>
        </w:rPr>
        <w:t xml:space="preserve"> </w:t>
      </w:r>
      <w:r w:rsidRPr="007400DE">
        <w:rPr>
          <w:color w:val="000000"/>
        </w:rPr>
        <w:t>отношен</w:t>
      </w:r>
      <w:r w:rsidRPr="007400DE">
        <w:rPr>
          <w:color w:val="000000"/>
          <w:spacing w:val="1"/>
        </w:rPr>
        <w:t>и</w:t>
      </w:r>
      <w:r w:rsidRPr="007400DE">
        <w:rPr>
          <w:color w:val="000000"/>
        </w:rPr>
        <w:t>и</w:t>
      </w:r>
      <w:r w:rsidRPr="007400DE">
        <w:rPr>
          <w:color w:val="000000"/>
          <w:spacing w:val="40"/>
        </w:rPr>
        <w:t xml:space="preserve"> </w:t>
      </w:r>
      <w:r w:rsidRPr="007400DE">
        <w:rPr>
          <w:color w:val="000000"/>
        </w:rPr>
        <w:t>одн</w:t>
      </w:r>
      <w:r w:rsidRPr="007400DE">
        <w:rPr>
          <w:color w:val="000000"/>
          <w:spacing w:val="3"/>
        </w:rPr>
        <w:t>о</w:t>
      </w:r>
      <w:r w:rsidRPr="007400DE">
        <w:rPr>
          <w:color w:val="000000"/>
        </w:rPr>
        <w:t>й</w:t>
      </w:r>
      <w:r w:rsidRPr="007400DE">
        <w:rPr>
          <w:color w:val="000000"/>
          <w:spacing w:val="44"/>
        </w:rPr>
        <w:t xml:space="preserve"> </w:t>
      </w:r>
      <w:r w:rsidRPr="007400DE">
        <w:rPr>
          <w:color w:val="000000"/>
          <w:spacing w:val="1"/>
        </w:rPr>
        <w:t>з</w:t>
      </w:r>
      <w:r w:rsidRPr="007400DE">
        <w:rPr>
          <w:color w:val="000000"/>
        </w:rPr>
        <w:t>оны</w:t>
      </w:r>
      <w:r w:rsidRPr="007400DE">
        <w:rPr>
          <w:color w:val="000000"/>
          <w:spacing w:val="45"/>
        </w:rPr>
        <w:t xml:space="preserve"> </w:t>
      </w:r>
      <w:r w:rsidRPr="007400DE">
        <w:rPr>
          <w:color w:val="000000"/>
        </w:rPr>
        <w:t>де</w:t>
      </w:r>
      <w:r w:rsidRPr="007400DE">
        <w:rPr>
          <w:color w:val="000000"/>
          <w:spacing w:val="1"/>
        </w:rPr>
        <w:t>я</w:t>
      </w:r>
      <w:r w:rsidRPr="007400DE">
        <w:rPr>
          <w:color w:val="000000"/>
        </w:rPr>
        <w:t>тельн</w:t>
      </w:r>
      <w:r w:rsidRPr="007400DE">
        <w:rPr>
          <w:color w:val="000000"/>
          <w:spacing w:val="2"/>
        </w:rPr>
        <w:t>о</w:t>
      </w:r>
      <w:r w:rsidRPr="007400DE">
        <w:rPr>
          <w:color w:val="000000"/>
        </w:rPr>
        <w:t>сти</w:t>
      </w:r>
      <w:r w:rsidRPr="007400DE">
        <w:rPr>
          <w:color w:val="000000"/>
          <w:spacing w:val="35"/>
        </w:rPr>
        <w:t xml:space="preserve"> </w:t>
      </w:r>
      <w:r w:rsidRPr="007400DE">
        <w:rPr>
          <w:color w:val="000000"/>
        </w:rPr>
        <w:t>еди</w:t>
      </w:r>
      <w:r w:rsidRPr="007400DE">
        <w:rPr>
          <w:color w:val="000000"/>
          <w:spacing w:val="1"/>
        </w:rPr>
        <w:t>н</w:t>
      </w:r>
      <w:r w:rsidRPr="007400DE">
        <w:rPr>
          <w:color w:val="000000"/>
          <w:spacing w:val="2"/>
        </w:rPr>
        <w:t>о</w:t>
      </w:r>
      <w:r w:rsidRPr="007400DE">
        <w:rPr>
          <w:color w:val="000000"/>
        </w:rPr>
        <w:t>й теплос</w:t>
      </w:r>
      <w:r w:rsidRPr="007400DE">
        <w:rPr>
          <w:color w:val="000000"/>
          <w:spacing w:val="1"/>
        </w:rPr>
        <w:t>н</w:t>
      </w:r>
      <w:r w:rsidRPr="007400DE">
        <w:rPr>
          <w:color w:val="000000"/>
        </w:rPr>
        <w:t>аб</w:t>
      </w:r>
      <w:r w:rsidRPr="007400DE">
        <w:rPr>
          <w:color w:val="000000"/>
          <w:spacing w:val="1"/>
        </w:rPr>
        <w:t>ж</w:t>
      </w:r>
      <w:r w:rsidRPr="007400DE">
        <w:rPr>
          <w:color w:val="000000"/>
        </w:rPr>
        <w:t>а</w:t>
      </w:r>
      <w:r w:rsidRPr="007400DE">
        <w:rPr>
          <w:color w:val="000000"/>
          <w:spacing w:val="1"/>
        </w:rPr>
        <w:t>ю</w:t>
      </w:r>
      <w:r w:rsidRPr="007400DE">
        <w:rPr>
          <w:color w:val="000000"/>
        </w:rPr>
        <w:t>щ</w:t>
      </w:r>
      <w:r w:rsidRPr="007400DE">
        <w:rPr>
          <w:color w:val="000000"/>
          <w:spacing w:val="1"/>
        </w:rPr>
        <w:t>е</w:t>
      </w:r>
      <w:r w:rsidRPr="007400DE">
        <w:rPr>
          <w:color w:val="000000"/>
        </w:rPr>
        <w:t xml:space="preserve">й </w:t>
      </w:r>
      <w:r w:rsidRPr="007400DE">
        <w:rPr>
          <w:color w:val="000000"/>
          <w:spacing w:val="2"/>
        </w:rPr>
        <w:t>о</w:t>
      </w:r>
      <w:r w:rsidRPr="007400DE">
        <w:rPr>
          <w:color w:val="000000"/>
        </w:rPr>
        <w:t>ргани</w:t>
      </w:r>
      <w:r w:rsidRPr="007400DE">
        <w:rPr>
          <w:color w:val="000000"/>
          <w:spacing w:val="1"/>
        </w:rPr>
        <w:t>з</w:t>
      </w:r>
      <w:r w:rsidRPr="007400DE">
        <w:rPr>
          <w:color w:val="000000"/>
        </w:rPr>
        <w:t>ац</w:t>
      </w:r>
      <w:r w:rsidRPr="007400DE">
        <w:rPr>
          <w:color w:val="000000"/>
          <w:spacing w:val="1"/>
        </w:rPr>
        <w:t>и</w:t>
      </w:r>
      <w:r w:rsidRPr="007400DE">
        <w:rPr>
          <w:color w:val="000000"/>
        </w:rPr>
        <w:t>и</w:t>
      </w:r>
      <w:r w:rsidRPr="007400DE">
        <w:rPr>
          <w:color w:val="000000"/>
          <w:spacing w:val="5"/>
        </w:rPr>
        <w:t xml:space="preserve"> </w:t>
      </w:r>
      <w:r w:rsidRPr="007400DE">
        <w:rPr>
          <w:color w:val="000000"/>
        </w:rPr>
        <w:t>пода</w:t>
      </w:r>
      <w:r w:rsidRPr="007400DE">
        <w:rPr>
          <w:color w:val="000000"/>
          <w:spacing w:val="1"/>
        </w:rPr>
        <w:t>н</w:t>
      </w:r>
      <w:r w:rsidRPr="007400DE">
        <w:rPr>
          <w:color w:val="000000"/>
        </w:rPr>
        <w:t>а</w:t>
      </w:r>
      <w:r w:rsidRPr="007400DE">
        <w:rPr>
          <w:color w:val="000000"/>
          <w:spacing w:val="13"/>
        </w:rPr>
        <w:t xml:space="preserve"> </w:t>
      </w:r>
      <w:r w:rsidRPr="007400DE">
        <w:rPr>
          <w:color w:val="000000"/>
        </w:rPr>
        <w:t>1</w:t>
      </w:r>
      <w:r w:rsidRPr="007400DE">
        <w:rPr>
          <w:color w:val="000000"/>
          <w:spacing w:val="16"/>
        </w:rPr>
        <w:t xml:space="preserve"> </w:t>
      </w:r>
      <w:r w:rsidRPr="007400DE">
        <w:rPr>
          <w:color w:val="000000"/>
          <w:spacing w:val="1"/>
        </w:rPr>
        <w:t>з</w:t>
      </w:r>
      <w:r w:rsidRPr="007400DE">
        <w:rPr>
          <w:color w:val="000000"/>
        </w:rPr>
        <w:t>а</w:t>
      </w:r>
      <w:r w:rsidRPr="007400DE">
        <w:rPr>
          <w:color w:val="000000"/>
          <w:spacing w:val="1"/>
        </w:rPr>
        <w:t>я</w:t>
      </w:r>
      <w:r w:rsidRPr="007400DE">
        <w:rPr>
          <w:color w:val="000000"/>
        </w:rPr>
        <w:t>в</w:t>
      </w:r>
      <w:r w:rsidRPr="007400DE">
        <w:rPr>
          <w:color w:val="000000"/>
          <w:spacing w:val="-1"/>
        </w:rPr>
        <w:t>к</w:t>
      </w:r>
      <w:r w:rsidRPr="007400DE">
        <w:rPr>
          <w:color w:val="000000"/>
        </w:rPr>
        <w:t>а</w:t>
      </w:r>
      <w:r w:rsidRPr="007400DE">
        <w:rPr>
          <w:color w:val="000000"/>
          <w:spacing w:val="11"/>
        </w:rPr>
        <w:t xml:space="preserve"> </w:t>
      </w:r>
      <w:r w:rsidRPr="007400DE">
        <w:rPr>
          <w:color w:val="000000"/>
          <w:spacing w:val="2"/>
        </w:rPr>
        <w:t>о</w:t>
      </w:r>
      <w:r w:rsidRPr="007400DE">
        <w:rPr>
          <w:color w:val="000000"/>
        </w:rPr>
        <w:t>т</w:t>
      </w:r>
      <w:r w:rsidRPr="007400DE">
        <w:rPr>
          <w:color w:val="000000"/>
          <w:spacing w:val="15"/>
        </w:rPr>
        <w:t xml:space="preserve"> </w:t>
      </w:r>
      <w:r w:rsidRPr="007400DE">
        <w:rPr>
          <w:color w:val="000000"/>
        </w:rPr>
        <w:t>л</w:t>
      </w:r>
      <w:r w:rsidRPr="007400DE">
        <w:rPr>
          <w:color w:val="000000"/>
          <w:spacing w:val="1"/>
        </w:rPr>
        <w:t>и</w:t>
      </w:r>
      <w:r w:rsidRPr="007400DE">
        <w:rPr>
          <w:color w:val="000000"/>
        </w:rPr>
        <w:t>ца,</w:t>
      </w:r>
      <w:r w:rsidRPr="007400DE">
        <w:rPr>
          <w:color w:val="000000"/>
          <w:spacing w:val="13"/>
        </w:rPr>
        <w:t xml:space="preserve"> </w:t>
      </w:r>
      <w:r w:rsidRPr="007400DE">
        <w:rPr>
          <w:color w:val="000000"/>
          <w:spacing w:val="2"/>
        </w:rPr>
        <w:t>в</w:t>
      </w:r>
      <w:r w:rsidRPr="007400DE">
        <w:rPr>
          <w:color w:val="000000"/>
        </w:rPr>
        <w:t>ладе</w:t>
      </w:r>
      <w:r w:rsidRPr="007400DE">
        <w:rPr>
          <w:color w:val="000000"/>
          <w:spacing w:val="1"/>
        </w:rPr>
        <w:t>ю</w:t>
      </w:r>
      <w:r w:rsidRPr="007400DE">
        <w:rPr>
          <w:color w:val="000000"/>
        </w:rPr>
        <w:t>ще</w:t>
      </w:r>
      <w:r w:rsidRPr="007400DE">
        <w:rPr>
          <w:color w:val="000000"/>
          <w:spacing w:val="-1"/>
        </w:rPr>
        <w:t>г</w:t>
      </w:r>
      <w:r w:rsidRPr="007400DE">
        <w:rPr>
          <w:color w:val="000000"/>
        </w:rPr>
        <w:t>о</w:t>
      </w:r>
      <w:r w:rsidRPr="007400DE">
        <w:rPr>
          <w:color w:val="000000"/>
          <w:spacing w:val="6"/>
        </w:rPr>
        <w:t xml:space="preserve"> </w:t>
      </w:r>
      <w:r w:rsidRPr="007400DE">
        <w:rPr>
          <w:color w:val="000000"/>
        </w:rPr>
        <w:t>на</w:t>
      </w:r>
      <w:r w:rsidRPr="007400DE">
        <w:rPr>
          <w:color w:val="000000"/>
          <w:spacing w:val="16"/>
        </w:rPr>
        <w:t xml:space="preserve"> </w:t>
      </w:r>
      <w:r w:rsidRPr="007400DE">
        <w:rPr>
          <w:color w:val="000000"/>
        </w:rPr>
        <w:t>праве собствен</w:t>
      </w:r>
      <w:r w:rsidRPr="007400DE">
        <w:rPr>
          <w:color w:val="000000"/>
          <w:spacing w:val="1"/>
        </w:rPr>
        <w:t>н</w:t>
      </w:r>
      <w:r w:rsidRPr="007400DE">
        <w:rPr>
          <w:color w:val="000000"/>
        </w:rPr>
        <w:t>о</w:t>
      </w:r>
      <w:r w:rsidRPr="007400DE">
        <w:rPr>
          <w:color w:val="000000"/>
          <w:spacing w:val="2"/>
        </w:rPr>
        <w:t>с</w:t>
      </w:r>
      <w:r w:rsidRPr="007400DE">
        <w:rPr>
          <w:color w:val="000000"/>
        </w:rPr>
        <w:t>ти и</w:t>
      </w:r>
      <w:r w:rsidRPr="007400DE">
        <w:rPr>
          <w:color w:val="000000"/>
          <w:spacing w:val="1"/>
        </w:rPr>
        <w:t>л</w:t>
      </w:r>
      <w:r w:rsidRPr="007400DE">
        <w:rPr>
          <w:color w:val="000000"/>
        </w:rPr>
        <w:t>и</w:t>
      </w:r>
      <w:r w:rsidRPr="007400DE">
        <w:rPr>
          <w:color w:val="000000"/>
          <w:spacing w:val="15"/>
        </w:rPr>
        <w:t xml:space="preserve"> </w:t>
      </w:r>
      <w:r w:rsidRPr="007400DE">
        <w:rPr>
          <w:color w:val="000000"/>
          <w:spacing w:val="3"/>
        </w:rPr>
        <w:t>и</w:t>
      </w:r>
      <w:r w:rsidRPr="007400DE">
        <w:rPr>
          <w:color w:val="000000"/>
        </w:rPr>
        <w:t>ном</w:t>
      </w:r>
      <w:r w:rsidRPr="007400DE">
        <w:rPr>
          <w:color w:val="000000"/>
          <w:spacing w:val="10"/>
        </w:rPr>
        <w:t xml:space="preserve"> </w:t>
      </w:r>
      <w:r w:rsidRPr="007400DE">
        <w:rPr>
          <w:color w:val="000000"/>
          <w:spacing w:val="1"/>
        </w:rPr>
        <w:t>з</w:t>
      </w:r>
      <w:r w:rsidRPr="007400DE">
        <w:rPr>
          <w:color w:val="000000"/>
          <w:spacing w:val="2"/>
        </w:rPr>
        <w:t>а</w:t>
      </w:r>
      <w:r w:rsidRPr="007400DE">
        <w:rPr>
          <w:color w:val="000000"/>
          <w:spacing w:val="-1"/>
        </w:rPr>
        <w:t>к</w:t>
      </w:r>
      <w:r w:rsidRPr="007400DE">
        <w:rPr>
          <w:color w:val="000000"/>
        </w:rPr>
        <w:t>он</w:t>
      </w:r>
      <w:r w:rsidRPr="007400DE">
        <w:rPr>
          <w:color w:val="000000"/>
          <w:spacing w:val="1"/>
        </w:rPr>
        <w:t>н</w:t>
      </w:r>
      <w:r w:rsidRPr="007400DE">
        <w:rPr>
          <w:color w:val="000000"/>
          <w:spacing w:val="2"/>
        </w:rPr>
        <w:t>о</w:t>
      </w:r>
      <w:r w:rsidRPr="007400DE">
        <w:rPr>
          <w:color w:val="000000"/>
        </w:rPr>
        <w:t>м</w:t>
      </w:r>
      <w:r w:rsidRPr="007400DE">
        <w:rPr>
          <w:color w:val="000000"/>
          <w:spacing w:val="6"/>
        </w:rPr>
        <w:t xml:space="preserve"> </w:t>
      </w:r>
      <w:r w:rsidRPr="007400DE">
        <w:rPr>
          <w:color w:val="000000"/>
        </w:rPr>
        <w:t>осн</w:t>
      </w:r>
      <w:r w:rsidRPr="007400DE">
        <w:rPr>
          <w:color w:val="000000"/>
          <w:spacing w:val="3"/>
        </w:rPr>
        <w:t>о</w:t>
      </w:r>
      <w:r w:rsidRPr="007400DE">
        <w:rPr>
          <w:color w:val="000000"/>
        </w:rPr>
        <w:t>в</w:t>
      </w:r>
      <w:r w:rsidRPr="007400DE">
        <w:rPr>
          <w:color w:val="000000"/>
          <w:spacing w:val="2"/>
        </w:rPr>
        <w:t>а</w:t>
      </w:r>
      <w:r w:rsidRPr="007400DE">
        <w:rPr>
          <w:color w:val="000000"/>
        </w:rPr>
        <w:t>н</w:t>
      </w:r>
      <w:r w:rsidRPr="007400DE">
        <w:rPr>
          <w:color w:val="000000"/>
          <w:spacing w:val="1"/>
        </w:rPr>
        <w:t>и</w:t>
      </w:r>
      <w:r w:rsidRPr="007400DE">
        <w:rPr>
          <w:color w:val="000000"/>
        </w:rPr>
        <w:t>и</w:t>
      </w:r>
      <w:r w:rsidRPr="007400DE">
        <w:rPr>
          <w:color w:val="000000"/>
          <w:spacing w:val="5"/>
        </w:rPr>
        <w:t xml:space="preserve"> </w:t>
      </w:r>
      <w:r w:rsidRPr="007400DE">
        <w:rPr>
          <w:color w:val="000000"/>
        </w:rPr>
        <w:t>источн</w:t>
      </w:r>
      <w:r w:rsidRPr="007400DE">
        <w:rPr>
          <w:color w:val="000000"/>
          <w:spacing w:val="3"/>
        </w:rPr>
        <w:t>и</w:t>
      </w:r>
      <w:r w:rsidRPr="007400DE">
        <w:rPr>
          <w:color w:val="000000"/>
          <w:spacing w:val="-1"/>
        </w:rPr>
        <w:t>к</w:t>
      </w:r>
      <w:r w:rsidRPr="007400DE">
        <w:rPr>
          <w:color w:val="000000"/>
          <w:spacing w:val="2"/>
        </w:rPr>
        <w:t>а</w:t>
      </w:r>
      <w:r w:rsidRPr="007400DE">
        <w:rPr>
          <w:color w:val="000000"/>
          <w:spacing w:val="-1"/>
        </w:rPr>
        <w:t>м</w:t>
      </w:r>
      <w:r w:rsidRPr="007400DE">
        <w:rPr>
          <w:color w:val="000000"/>
        </w:rPr>
        <w:t>и</w:t>
      </w:r>
      <w:r w:rsidRPr="007400DE">
        <w:rPr>
          <w:color w:val="000000"/>
          <w:spacing w:val="4"/>
        </w:rPr>
        <w:t xml:space="preserve"> </w:t>
      </w:r>
      <w:r w:rsidRPr="007400DE">
        <w:rPr>
          <w:color w:val="000000"/>
        </w:rPr>
        <w:t>те</w:t>
      </w:r>
      <w:r w:rsidRPr="007400DE">
        <w:rPr>
          <w:color w:val="000000"/>
          <w:spacing w:val="2"/>
        </w:rPr>
        <w:t>п</w:t>
      </w:r>
      <w:r w:rsidRPr="007400DE">
        <w:rPr>
          <w:color w:val="000000"/>
        </w:rPr>
        <w:t>ловой</w:t>
      </w:r>
      <w:r w:rsidRPr="007400DE">
        <w:rPr>
          <w:color w:val="000000"/>
          <w:spacing w:val="9"/>
        </w:rPr>
        <w:t xml:space="preserve"> </w:t>
      </w:r>
      <w:r w:rsidRPr="007400DE">
        <w:rPr>
          <w:color w:val="000000"/>
          <w:spacing w:val="-1"/>
        </w:rPr>
        <w:t>э</w:t>
      </w:r>
      <w:r w:rsidRPr="007400DE">
        <w:rPr>
          <w:color w:val="000000"/>
        </w:rPr>
        <w:t>нергии</w:t>
      </w:r>
      <w:r w:rsidRPr="007400DE">
        <w:rPr>
          <w:color w:val="000000"/>
          <w:spacing w:val="10"/>
        </w:rPr>
        <w:t xml:space="preserve"> </w:t>
      </w:r>
      <w:r w:rsidRPr="007400DE">
        <w:rPr>
          <w:color w:val="000000"/>
        </w:rPr>
        <w:t>и</w:t>
      </w:r>
      <w:r w:rsidRPr="007400DE">
        <w:rPr>
          <w:color w:val="000000"/>
          <w:spacing w:val="16"/>
        </w:rPr>
        <w:t xml:space="preserve"> </w:t>
      </w:r>
      <w:r w:rsidRPr="007400DE">
        <w:rPr>
          <w:color w:val="000000"/>
        </w:rPr>
        <w:t>(и</w:t>
      </w:r>
      <w:r w:rsidRPr="007400DE">
        <w:rPr>
          <w:color w:val="000000"/>
          <w:spacing w:val="1"/>
        </w:rPr>
        <w:t>л</w:t>
      </w:r>
      <w:r w:rsidRPr="007400DE">
        <w:rPr>
          <w:color w:val="000000"/>
          <w:spacing w:val="3"/>
        </w:rPr>
        <w:t>и</w:t>
      </w:r>
      <w:r w:rsidRPr="007400DE">
        <w:rPr>
          <w:color w:val="000000"/>
        </w:rPr>
        <w:t>) теплов</w:t>
      </w:r>
      <w:r w:rsidRPr="007400DE">
        <w:rPr>
          <w:color w:val="000000"/>
          <w:spacing w:val="1"/>
        </w:rPr>
        <w:t>ы</w:t>
      </w:r>
      <w:r w:rsidRPr="007400DE">
        <w:rPr>
          <w:color w:val="000000"/>
          <w:spacing w:val="-1"/>
        </w:rPr>
        <w:t>м</w:t>
      </w:r>
      <w:r w:rsidRPr="007400DE">
        <w:rPr>
          <w:color w:val="000000"/>
        </w:rPr>
        <w:t>и</w:t>
      </w:r>
      <w:r w:rsidRPr="007400DE">
        <w:rPr>
          <w:color w:val="000000"/>
          <w:spacing w:val="24"/>
        </w:rPr>
        <w:t xml:space="preserve"> </w:t>
      </w:r>
      <w:r w:rsidRPr="007400DE">
        <w:rPr>
          <w:color w:val="000000"/>
        </w:rPr>
        <w:t>с</w:t>
      </w:r>
      <w:r w:rsidRPr="007400DE">
        <w:rPr>
          <w:color w:val="000000"/>
          <w:spacing w:val="2"/>
        </w:rPr>
        <w:t>е</w:t>
      </w:r>
      <w:r w:rsidRPr="007400DE">
        <w:rPr>
          <w:color w:val="000000"/>
        </w:rPr>
        <w:t>тями</w:t>
      </w:r>
      <w:r w:rsidRPr="007400DE">
        <w:rPr>
          <w:color w:val="000000"/>
          <w:spacing w:val="30"/>
        </w:rPr>
        <w:t xml:space="preserve"> </w:t>
      </w:r>
      <w:r w:rsidRPr="007400DE">
        <w:rPr>
          <w:color w:val="000000"/>
        </w:rPr>
        <w:t>в</w:t>
      </w:r>
      <w:r w:rsidRPr="007400DE">
        <w:rPr>
          <w:color w:val="000000"/>
          <w:spacing w:val="37"/>
        </w:rPr>
        <w:t xml:space="preserve"> </w:t>
      </w:r>
      <w:r w:rsidRPr="007400DE">
        <w:rPr>
          <w:color w:val="000000"/>
        </w:rPr>
        <w:t>соответ</w:t>
      </w:r>
      <w:r w:rsidRPr="007400DE">
        <w:rPr>
          <w:color w:val="000000"/>
          <w:spacing w:val="2"/>
        </w:rPr>
        <w:t>с</w:t>
      </w:r>
      <w:r w:rsidRPr="007400DE">
        <w:rPr>
          <w:color w:val="000000"/>
        </w:rPr>
        <w:t>т</w:t>
      </w:r>
      <w:r w:rsidRPr="007400DE">
        <w:rPr>
          <w:color w:val="000000"/>
          <w:spacing w:val="4"/>
        </w:rPr>
        <w:t>в</w:t>
      </w:r>
      <w:r w:rsidRPr="007400DE">
        <w:rPr>
          <w:color w:val="000000"/>
          <w:spacing w:val="-5"/>
        </w:rPr>
        <w:t>у</w:t>
      </w:r>
      <w:r w:rsidRPr="007400DE">
        <w:rPr>
          <w:color w:val="000000"/>
        </w:rPr>
        <w:t>ю</w:t>
      </w:r>
      <w:r w:rsidRPr="007400DE">
        <w:rPr>
          <w:color w:val="000000"/>
          <w:spacing w:val="3"/>
        </w:rPr>
        <w:t>щ</w:t>
      </w:r>
      <w:r w:rsidRPr="007400DE">
        <w:rPr>
          <w:color w:val="000000"/>
        </w:rPr>
        <w:t>ей</w:t>
      </w:r>
      <w:r w:rsidRPr="007400DE">
        <w:rPr>
          <w:color w:val="000000"/>
          <w:spacing w:val="16"/>
        </w:rPr>
        <w:t xml:space="preserve"> </w:t>
      </w:r>
      <w:r w:rsidRPr="007400DE">
        <w:rPr>
          <w:color w:val="000000"/>
          <w:spacing w:val="1"/>
        </w:rPr>
        <w:t>з</w:t>
      </w:r>
      <w:r w:rsidRPr="007400DE">
        <w:rPr>
          <w:color w:val="000000"/>
        </w:rPr>
        <w:t>о</w:t>
      </w:r>
      <w:r w:rsidRPr="007400DE">
        <w:rPr>
          <w:color w:val="000000"/>
          <w:spacing w:val="3"/>
        </w:rPr>
        <w:t>н</w:t>
      </w:r>
      <w:r w:rsidRPr="007400DE">
        <w:rPr>
          <w:color w:val="000000"/>
        </w:rPr>
        <w:t>е</w:t>
      </w:r>
      <w:r w:rsidRPr="007400DE">
        <w:rPr>
          <w:color w:val="000000"/>
          <w:spacing w:val="31"/>
        </w:rPr>
        <w:t xml:space="preserve"> </w:t>
      </w:r>
      <w:r w:rsidRPr="007400DE">
        <w:rPr>
          <w:color w:val="000000"/>
        </w:rPr>
        <w:t>де</w:t>
      </w:r>
      <w:r w:rsidRPr="007400DE">
        <w:rPr>
          <w:color w:val="000000"/>
          <w:spacing w:val="1"/>
        </w:rPr>
        <w:t>я</w:t>
      </w:r>
      <w:r w:rsidRPr="007400DE">
        <w:rPr>
          <w:color w:val="000000"/>
        </w:rPr>
        <w:t>тельно</w:t>
      </w:r>
      <w:r w:rsidRPr="007400DE">
        <w:rPr>
          <w:color w:val="000000"/>
          <w:spacing w:val="2"/>
        </w:rPr>
        <w:t>с</w:t>
      </w:r>
      <w:r w:rsidRPr="007400DE">
        <w:rPr>
          <w:color w:val="000000"/>
        </w:rPr>
        <w:t>ти</w:t>
      </w:r>
      <w:r w:rsidRPr="007400DE">
        <w:rPr>
          <w:color w:val="000000"/>
          <w:spacing w:val="21"/>
        </w:rPr>
        <w:t xml:space="preserve"> </w:t>
      </w:r>
      <w:r w:rsidRPr="007400DE">
        <w:rPr>
          <w:color w:val="000000"/>
        </w:rPr>
        <w:t>еди</w:t>
      </w:r>
      <w:r w:rsidRPr="007400DE">
        <w:rPr>
          <w:color w:val="000000"/>
          <w:spacing w:val="1"/>
        </w:rPr>
        <w:t>н</w:t>
      </w:r>
      <w:r w:rsidRPr="007400DE">
        <w:rPr>
          <w:color w:val="000000"/>
          <w:spacing w:val="2"/>
        </w:rPr>
        <w:t>о</w:t>
      </w:r>
      <w:r w:rsidRPr="007400DE">
        <w:rPr>
          <w:color w:val="000000"/>
        </w:rPr>
        <w:t>й</w:t>
      </w:r>
      <w:r w:rsidRPr="007400DE">
        <w:rPr>
          <w:color w:val="000000"/>
          <w:spacing w:val="28"/>
        </w:rPr>
        <w:t xml:space="preserve"> </w:t>
      </w:r>
      <w:r w:rsidRPr="007400DE">
        <w:rPr>
          <w:color w:val="000000"/>
        </w:rPr>
        <w:t>теплос</w:t>
      </w:r>
      <w:r w:rsidRPr="007400DE">
        <w:rPr>
          <w:color w:val="000000"/>
          <w:spacing w:val="1"/>
        </w:rPr>
        <w:t>н</w:t>
      </w:r>
      <w:r w:rsidRPr="007400DE">
        <w:rPr>
          <w:color w:val="000000"/>
        </w:rPr>
        <w:t>аб</w:t>
      </w:r>
      <w:r w:rsidRPr="007400DE">
        <w:rPr>
          <w:color w:val="000000"/>
          <w:spacing w:val="1"/>
        </w:rPr>
        <w:t>ж</w:t>
      </w:r>
      <w:r w:rsidRPr="007400DE">
        <w:rPr>
          <w:color w:val="000000"/>
        </w:rPr>
        <w:t>а</w:t>
      </w:r>
      <w:r w:rsidRPr="007400DE">
        <w:rPr>
          <w:color w:val="000000"/>
          <w:spacing w:val="1"/>
        </w:rPr>
        <w:t>ю</w:t>
      </w:r>
      <w:r w:rsidRPr="007400DE">
        <w:rPr>
          <w:color w:val="000000"/>
        </w:rPr>
        <w:t>щей органи</w:t>
      </w:r>
      <w:r w:rsidRPr="007400DE">
        <w:rPr>
          <w:color w:val="000000"/>
          <w:spacing w:val="1"/>
        </w:rPr>
        <w:t>з</w:t>
      </w:r>
      <w:r w:rsidRPr="007400DE">
        <w:rPr>
          <w:color w:val="000000"/>
        </w:rPr>
        <w:t>ац</w:t>
      </w:r>
      <w:r w:rsidRPr="007400DE">
        <w:rPr>
          <w:color w:val="000000"/>
          <w:spacing w:val="1"/>
        </w:rPr>
        <w:t>и</w:t>
      </w:r>
      <w:r w:rsidRPr="007400DE">
        <w:rPr>
          <w:color w:val="000000"/>
        </w:rPr>
        <w:t>и,</w:t>
      </w:r>
      <w:r w:rsidRPr="007400DE">
        <w:rPr>
          <w:color w:val="000000"/>
          <w:spacing w:val="8"/>
        </w:rPr>
        <w:t xml:space="preserve"> </w:t>
      </w:r>
      <w:r w:rsidRPr="007400DE">
        <w:rPr>
          <w:color w:val="000000"/>
        </w:rPr>
        <w:t>то</w:t>
      </w:r>
      <w:r w:rsidRPr="007400DE">
        <w:rPr>
          <w:color w:val="000000"/>
          <w:spacing w:val="17"/>
        </w:rPr>
        <w:t xml:space="preserve"> </w:t>
      </w:r>
      <w:r w:rsidRPr="007400DE">
        <w:rPr>
          <w:color w:val="000000"/>
          <w:spacing w:val="2"/>
        </w:rPr>
        <w:t>ст</w:t>
      </w:r>
      <w:r w:rsidRPr="007400DE">
        <w:rPr>
          <w:color w:val="000000"/>
        </w:rPr>
        <w:t>а</w:t>
      </w:r>
      <w:r w:rsidRPr="007400DE">
        <w:rPr>
          <w:color w:val="000000"/>
          <w:spacing w:val="4"/>
        </w:rPr>
        <w:t>т</w:t>
      </w:r>
      <w:r w:rsidRPr="007400DE">
        <w:rPr>
          <w:color w:val="000000"/>
          <w:spacing w:val="-5"/>
        </w:rPr>
        <w:t>у</w:t>
      </w:r>
      <w:r w:rsidRPr="007400DE">
        <w:rPr>
          <w:color w:val="000000"/>
        </w:rPr>
        <w:t>с</w:t>
      </w:r>
      <w:r w:rsidRPr="007400DE">
        <w:rPr>
          <w:color w:val="000000"/>
          <w:spacing w:val="14"/>
        </w:rPr>
        <w:t xml:space="preserve"> </w:t>
      </w:r>
      <w:r w:rsidRPr="007400DE">
        <w:rPr>
          <w:color w:val="000000"/>
        </w:rPr>
        <w:t>еди</w:t>
      </w:r>
      <w:r w:rsidRPr="007400DE">
        <w:rPr>
          <w:color w:val="000000"/>
          <w:spacing w:val="3"/>
        </w:rPr>
        <w:t>н</w:t>
      </w:r>
      <w:r w:rsidRPr="007400DE">
        <w:rPr>
          <w:color w:val="000000"/>
        </w:rPr>
        <w:t>ой</w:t>
      </w:r>
      <w:r w:rsidRPr="007400DE">
        <w:rPr>
          <w:color w:val="000000"/>
          <w:spacing w:val="15"/>
        </w:rPr>
        <w:t xml:space="preserve"> </w:t>
      </w:r>
      <w:r w:rsidRPr="007400DE">
        <w:rPr>
          <w:color w:val="000000"/>
        </w:rPr>
        <w:t>тепл</w:t>
      </w:r>
      <w:r w:rsidRPr="007400DE">
        <w:rPr>
          <w:color w:val="000000"/>
          <w:spacing w:val="3"/>
        </w:rPr>
        <w:t>о</w:t>
      </w:r>
      <w:r w:rsidRPr="007400DE">
        <w:rPr>
          <w:color w:val="000000"/>
        </w:rPr>
        <w:t>сна</w:t>
      </w:r>
      <w:r w:rsidRPr="007400DE">
        <w:rPr>
          <w:color w:val="000000"/>
          <w:spacing w:val="1"/>
        </w:rPr>
        <w:t>бж</w:t>
      </w:r>
      <w:r w:rsidRPr="007400DE">
        <w:rPr>
          <w:color w:val="000000"/>
        </w:rPr>
        <w:t>а</w:t>
      </w:r>
      <w:r w:rsidRPr="007400DE">
        <w:rPr>
          <w:color w:val="000000"/>
          <w:spacing w:val="5"/>
        </w:rPr>
        <w:t>ю</w:t>
      </w:r>
      <w:r w:rsidRPr="007400DE">
        <w:rPr>
          <w:color w:val="000000"/>
        </w:rPr>
        <w:t xml:space="preserve">щей </w:t>
      </w:r>
      <w:r w:rsidRPr="007400DE">
        <w:rPr>
          <w:color w:val="000000"/>
          <w:spacing w:val="2"/>
        </w:rPr>
        <w:t>о</w:t>
      </w:r>
      <w:r w:rsidRPr="007400DE">
        <w:rPr>
          <w:color w:val="000000"/>
        </w:rPr>
        <w:t>рган</w:t>
      </w:r>
      <w:r w:rsidRPr="007400DE">
        <w:rPr>
          <w:color w:val="000000"/>
          <w:spacing w:val="3"/>
        </w:rPr>
        <w:t>и</w:t>
      </w:r>
      <w:r w:rsidRPr="007400DE">
        <w:rPr>
          <w:color w:val="000000"/>
          <w:spacing w:val="1"/>
        </w:rPr>
        <w:t>з</w:t>
      </w:r>
      <w:r w:rsidRPr="007400DE">
        <w:rPr>
          <w:color w:val="000000"/>
        </w:rPr>
        <w:t>ац</w:t>
      </w:r>
      <w:r w:rsidRPr="007400DE">
        <w:rPr>
          <w:color w:val="000000"/>
          <w:spacing w:val="1"/>
        </w:rPr>
        <w:t>и</w:t>
      </w:r>
      <w:r w:rsidRPr="007400DE">
        <w:rPr>
          <w:color w:val="000000"/>
        </w:rPr>
        <w:t>и</w:t>
      </w:r>
      <w:r w:rsidRPr="007400DE">
        <w:rPr>
          <w:color w:val="000000"/>
          <w:spacing w:val="7"/>
        </w:rPr>
        <w:t xml:space="preserve"> </w:t>
      </w:r>
      <w:r w:rsidRPr="007400DE">
        <w:rPr>
          <w:color w:val="000000"/>
        </w:rPr>
        <w:t>пр</w:t>
      </w:r>
      <w:r w:rsidRPr="007400DE">
        <w:rPr>
          <w:color w:val="000000"/>
          <w:spacing w:val="1"/>
        </w:rPr>
        <w:t>и</w:t>
      </w:r>
      <w:r w:rsidRPr="007400DE">
        <w:rPr>
          <w:color w:val="000000"/>
        </w:rPr>
        <w:t>сва</w:t>
      </w:r>
      <w:r w:rsidRPr="007400DE">
        <w:rPr>
          <w:color w:val="000000"/>
          <w:spacing w:val="1"/>
        </w:rPr>
        <w:t>и</w:t>
      </w:r>
      <w:r w:rsidRPr="007400DE">
        <w:rPr>
          <w:color w:val="000000"/>
        </w:rPr>
        <w:t>ва</w:t>
      </w:r>
      <w:r w:rsidRPr="007400DE">
        <w:rPr>
          <w:color w:val="000000"/>
          <w:spacing w:val="2"/>
        </w:rPr>
        <w:t>е</w:t>
      </w:r>
      <w:r w:rsidRPr="007400DE">
        <w:rPr>
          <w:color w:val="000000"/>
        </w:rPr>
        <w:t>т</w:t>
      </w:r>
      <w:r w:rsidRPr="007400DE">
        <w:rPr>
          <w:color w:val="000000"/>
          <w:spacing w:val="2"/>
        </w:rPr>
        <w:t>с</w:t>
      </w:r>
      <w:r w:rsidRPr="007400DE">
        <w:rPr>
          <w:color w:val="000000"/>
        </w:rPr>
        <w:t xml:space="preserve">я </w:t>
      </w:r>
      <w:r w:rsidRPr="007400DE">
        <w:rPr>
          <w:color w:val="000000"/>
          <w:spacing w:val="-2"/>
        </w:rPr>
        <w:t>у</w:t>
      </w:r>
      <w:r w:rsidRPr="007400DE">
        <w:rPr>
          <w:color w:val="000000"/>
          <w:spacing w:val="1"/>
        </w:rPr>
        <w:t>к</w:t>
      </w:r>
      <w:r w:rsidRPr="007400DE">
        <w:rPr>
          <w:color w:val="000000"/>
        </w:rPr>
        <w:t>а</w:t>
      </w:r>
      <w:r w:rsidRPr="007400DE">
        <w:rPr>
          <w:color w:val="000000"/>
          <w:spacing w:val="1"/>
        </w:rPr>
        <w:t>з</w:t>
      </w:r>
      <w:r w:rsidRPr="007400DE">
        <w:rPr>
          <w:color w:val="000000"/>
        </w:rPr>
        <w:t>ан</w:t>
      </w:r>
      <w:r w:rsidRPr="007400DE">
        <w:rPr>
          <w:color w:val="000000"/>
          <w:spacing w:val="1"/>
        </w:rPr>
        <w:t>н</w:t>
      </w:r>
      <w:r w:rsidRPr="007400DE">
        <w:rPr>
          <w:color w:val="000000"/>
        </w:rPr>
        <w:t>о</w:t>
      </w:r>
      <w:r w:rsidRPr="007400DE">
        <w:rPr>
          <w:color w:val="000000"/>
          <w:spacing w:val="4"/>
        </w:rPr>
        <w:t>м</w:t>
      </w:r>
      <w:r w:rsidRPr="007400DE">
        <w:rPr>
          <w:color w:val="000000"/>
        </w:rPr>
        <w:t>у</w:t>
      </w:r>
      <w:r w:rsidRPr="007400DE">
        <w:rPr>
          <w:color w:val="000000"/>
          <w:spacing w:val="-16"/>
        </w:rPr>
        <w:t xml:space="preserve"> </w:t>
      </w:r>
      <w:r w:rsidRPr="007400DE">
        <w:rPr>
          <w:color w:val="000000"/>
        </w:rPr>
        <w:t>л</w:t>
      </w:r>
      <w:r w:rsidRPr="007400DE">
        <w:rPr>
          <w:color w:val="000000"/>
          <w:spacing w:val="1"/>
        </w:rPr>
        <w:t>и</w:t>
      </w:r>
      <w:r w:rsidRPr="007400DE">
        <w:rPr>
          <w:color w:val="000000"/>
          <w:spacing w:val="5"/>
        </w:rPr>
        <w:t>ц</w:t>
      </w:r>
      <w:r w:rsidRPr="007400DE">
        <w:rPr>
          <w:color w:val="000000"/>
          <w:spacing w:val="-5"/>
        </w:rPr>
        <w:t>у</w:t>
      </w:r>
      <w:r w:rsidRPr="007400DE">
        <w:rPr>
          <w:color w:val="000000"/>
        </w:rPr>
        <w:t>.</w:t>
      </w:r>
    </w:p>
    <w:p w14:paraId="719351F3" w14:textId="77777777" w:rsidR="007400DE" w:rsidRPr="007400DE" w:rsidRDefault="007400DE" w:rsidP="00915979">
      <w:pPr>
        <w:widowControl w:val="0"/>
        <w:tabs>
          <w:tab w:val="left" w:pos="1220"/>
        </w:tabs>
        <w:autoSpaceDE w:val="0"/>
        <w:autoSpaceDN w:val="0"/>
        <w:adjustRightInd w:val="0"/>
        <w:spacing w:before="0" w:after="0"/>
        <w:ind w:right="-20" w:firstLine="567"/>
        <w:jc w:val="left"/>
        <w:rPr>
          <w:color w:val="000000"/>
        </w:rPr>
      </w:pPr>
      <w:r w:rsidRPr="007400DE">
        <w:rPr>
          <w:color w:val="000000"/>
        </w:rPr>
        <w:t>4.</w:t>
      </w:r>
      <w:r w:rsidRPr="007400DE">
        <w:rPr>
          <w:color w:val="000000"/>
        </w:rPr>
        <w:tab/>
        <w:t>Критери</w:t>
      </w:r>
      <w:r w:rsidRPr="007400DE">
        <w:rPr>
          <w:color w:val="000000"/>
          <w:spacing w:val="1"/>
        </w:rPr>
        <w:t>я</w:t>
      </w:r>
      <w:r w:rsidRPr="007400DE">
        <w:rPr>
          <w:color w:val="000000"/>
          <w:spacing w:val="-1"/>
        </w:rPr>
        <w:t>м</w:t>
      </w:r>
      <w:r w:rsidRPr="007400DE">
        <w:rPr>
          <w:color w:val="000000"/>
        </w:rPr>
        <w:t>и</w:t>
      </w:r>
      <w:r w:rsidRPr="007400DE">
        <w:rPr>
          <w:color w:val="000000"/>
          <w:spacing w:val="-12"/>
        </w:rPr>
        <w:t xml:space="preserve"> </w:t>
      </w:r>
      <w:r w:rsidRPr="007400DE">
        <w:rPr>
          <w:color w:val="000000"/>
        </w:rPr>
        <w:t>опред</w:t>
      </w:r>
      <w:r w:rsidRPr="007400DE">
        <w:rPr>
          <w:color w:val="000000"/>
          <w:spacing w:val="1"/>
        </w:rPr>
        <w:t>е</w:t>
      </w:r>
      <w:r w:rsidRPr="007400DE">
        <w:rPr>
          <w:color w:val="000000"/>
        </w:rPr>
        <w:t>л</w:t>
      </w:r>
      <w:r w:rsidRPr="007400DE">
        <w:rPr>
          <w:color w:val="000000"/>
          <w:spacing w:val="3"/>
        </w:rPr>
        <w:t>е</w:t>
      </w:r>
      <w:r w:rsidRPr="007400DE">
        <w:rPr>
          <w:color w:val="000000"/>
        </w:rPr>
        <w:t>н</w:t>
      </w:r>
      <w:r w:rsidRPr="007400DE">
        <w:rPr>
          <w:color w:val="000000"/>
          <w:spacing w:val="1"/>
        </w:rPr>
        <w:t>и</w:t>
      </w:r>
      <w:r w:rsidRPr="007400DE">
        <w:rPr>
          <w:color w:val="000000"/>
        </w:rPr>
        <w:t>я</w:t>
      </w:r>
      <w:r w:rsidRPr="007400DE">
        <w:rPr>
          <w:color w:val="000000"/>
          <w:spacing w:val="-14"/>
        </w:rPr>
        <w:t xml:space="preserve"> </w:t>
      </w:r>
      <w:r w:rsidRPr="007400DE">
        <w:rPr>
          <w:color w:val="000000"/>
          <w:spacing w:val="1"/>
        </w:rPr>
        <w:t>е</w:t>
      </w:r>
      <w:r w:rsidRPr="007400DE">
        <w:rPr>
          <w:color w:val="000000"/>
        </w:rPr>
        <w:t>ди</w:t>
      </w:r>
      <w:r w:rsidRPr="007400DE">
        <w:rPr>
          <w:color w:val="000000"/>
          <w:spacing w:val="1"/>
        </w:rPr>
        <w:t>н</w:t>
      </w:r>
      <w:r w:rsidRPr="007400DE">
        <w:rPr>
          <w:color w:val="000000"/>
        </w:rPr>
        <w:t>ой</w:t>
      </w:r>
      <w:r w:rsidRPr="007400DE">
        <w:rPr>
          <w:color w:val="000000"/>
          <w:spacing w:val="-8"/>
        </w:rPr>
        <w:t xml:space="preserve"> </w:t>
      </w:r>
      <w:r w:rsidRPr="007400DE">
        <w:rPr>
          <w:color w:val="000000"/>
        </w:rPr>
        <w:t>теп</w:t>
      </w:r>
      <w:r w:rsidRPr="007400DE">
        <w:rPr>
          <w:color w:val="000000"/>
          <w:spacing w:val="1"/>
        </w:rPr>
        <w:t>л</w:t>
      </w:r>
      <w:r w:rsidRPr="007400DE">
        <w:rPr>
          <w:color w:val="000000"/>
        </w:rPr>
        <w:t>осна</w:t>
      </w:r>
      <w:r w:rsidRPr="007400DE">
        <w:rPr>
          <w:color w:val="000000"/>
          <w:spacing w:val="3"/>
        </w:rPr>
        <w:t>б</w:t>
      </w:r>
      <w:r w:rsidRPr="007400DE">
        <w:rPr>
          <w:color w:val="000000"/>
          <w:spacing w:val="1"/>
        </w:rPr>
        <w:t>ж</w:t>
      </w:r>
      <w:r w:rsidRPr="007400DE">
        <w:rPr>
          <w:color w:val="000000"/>
        </w:rPr>
        <w:t>а</w:t>
      </w:r>
      <w:r w:rsidRPr="007400DE">
        <w:rPr>
          <w:color w:val="000000"/>
          <w:spacing w:val="1"/>
        </w:rPr>
        <w:t>ю</w:t>
      </w:r>
      <w:r w:rsidRPr="007400DE">
        <w:rPr>
          <w:color w:val="000000"/>
        </w:rPr>
        <w:t>щей</w:t>
      </w:r>
      <w:r w:rsidRPr="007400DE">
        <w:rPr>
          <w:color w:val="000000"/>
          <w:spacing w:val="-21"/>
        </w:rPr>
        <w:t xml:space="preserve"> </w:t>
      </w:r>
      <w:r w:rsidRPr="007400DE">
        <w:rPr>
          <w:color w:val="000000"/>
        </w:rPr>
        <w:t>органи</w:t>
      </w:r>
      <w:r w:rsidRPr="007400DE">
        <w:rPr>
          <w:color w:val="000000"/>
          <w:spacing w:val="1"/>
        </w:rPr>
        <w:t>з</w:t>
      </w:r>
      <w:r w:rsidRPr="007400DE">
        <w:rPr>
          <w:color w:val="000000"/>
        </w:rPr>
        <w:t>ац</w:t>
      </w:r>
      <w:r w:rsidRPr="007400DE">
        <w:rPr>
          <w:color w:val="000000"/>
          <w:spacing w:val="1"/>
        </w:rPr>
        <w:t>и</w:t>
      </w:r>
      <w:r w:rsidRPr="007400DE">
        <w:rPr>
          <w:color w:val="000000"/>
        </w:rPr>
        <w:t>и</w:t>
      </w:r>
      <w:r w:rsidRPr="007400DE">
        <w:rPr>
          <w:color w:val="000000"/>
          <w:spacing w:val="-12"/>
        </w:rPr>
        <w:t xml:space="preserve"> </w:t>
      </w:r>
      <w:r w:rsidRPr="007400DE">
        <w:rPr>
          <w:color w:val="000000"/>
        </w:rPr>
        <w:t>я</w:t>
      </w:r>
      <w:r w:rsidRPr="007400DE">
        <w:rPr>
          <w:color w:val="000000"/>
          <w:spacing w:val="1"/>
        </w:rPr>
        <w:t>в</w:t>
      </w:r>
      <w:r w:rsidRPr="007400DE">
        <w:rPr>
          <w:color w:val="000000"/>
        </w:rPr>
        <w:t>л</w:t>
      </w:r>
      <w:r w:rsidRPr="007400DE">
        <w:rPr>
          <w:color w:val="000000"/>
          <w:spacing w:val="1"/>
        </w:rPr>
        <w:t>я</w:t>
      </w:r>
      <w:r w:rsidRPr="007400DE">
        <w:rPr>
          <w:color w:val="000000"/>
        </w:rPr>
        <w:t>ютс</w:t>
      </w:r>
      <w:r w:rsidRPr="007400DE">
        <w:rPr>
          <w:color w:val="000000"/>
          <w:spacing w:val="1"/>
        </w:rPr>
        <w:t>я</w:t>
      </w:r>
      <w:r w:rsidRPr="007400DE">
        <w:rPr>
          <w:color w:val="000000"/>
        </w:rPr>
        <w:t>:</w:t>
      </w:r>
    </w:p>
    <w:p w14:paraId="30F2D3AC" w14:textId="77777777" w:rsidR="007400DE" w:rsidRPr="007400DE" w:rsidRDefault="007400DE" w:rsidP="00915979">
      <w:pPr>
        <w:widowControl w:val="0"/>
        <w:autoSpaceDE w:val="0"/>
        <w:autoSpaceDN w:val="0"/>
        <w:adjustRightInd w:val="0"/>
        <w:spacing w:before="0" w:after="0"/>
        <w:ind w:right="46" w:firstLine="567"/>
        <w:rPr>
          <w:color w:val="000000"/>
        </w:rPr>
      </w:pPr>
      <w:r w:rsidRPr="007400DE">
        <w:rPr>
          <w:rFonts w:ascii="Symbol" w:hAnsi="Symbol" w:cs="Symbol"/>
          <w:color w:val="000000"/>
        </w:rPr>
        <w:t></w:t>
      </w:r>
      <w:r w:rsidRPr="007400DE">
        <w:rPr>
          <w:color w:val="000000"/>
        </w:rPr>
        <w:t xml:space="preserve"> </w:t>
      </w:r>
      <w:r w:rsidRPr="007400DE">
        <w:rPr>
          <w:color w:val="000000"/>
          <w:spacing w:val="41"/>
        </w:rPr>
        <w:t xml:space="preserve"> </w:t>
      </w:r>
      <w:r w:rsidRPr="007400DE">
        <w:rPr>
          <w:color w:val="000000"/>
        </w:rPr>
        <w:t>владе</w:t>
      </w:r>
      <w:r w:rsidRPr="007400DE">
        <w:rPr>
          <w:color w:val="000000"/>
          <w:spacing w:val="1"/>
        </w:rPr>
        <w:t>н</w:t>
      </w:r>
      <w:r w:rsidRPr="007400DE">
        <w:rPr>
          <w:color w:val="000000"/>
        </w:rPr>
        <w:t>ие на праве собствен</w:t>
      </w:r>
      <w:r w:rsidRPr="007400DE">
        <w:rPr>
          <w:color w:val="000000"/>
          <w:spacing w:val="1"/>
        </w:rPr>
        <w:t>н</w:t>
      </w:r>
      <w:r w:rsidRPr="007400DE">
        <w:rPr>
          <w:color w:val="000000"/>
        </w:rPr>
        <w:t>о</w:t>
      </w:r>
      <w:r w:rsidRPr="007400DE">
        <w:rPr>
          <w:color w:val="000000"/>
          <w:spacing w:val="2"/>
        </w:rPr>
        <w:t>с</w:t>
      </w:r>
      <w:r w:rsidRPr="007400DE">
        <w:rPr>
          <w:color w:val="000000"/>
        </w:rPr>
        <w:t>ти и</w:t>
      </w:r>
      <w:r w:rsidRPr="007400DE">
        <w:rPr>
          <w:color w:val="000000"/>
          <w:spacing w:val="3"/>
        </w:rPr>
        <w:t>л</w:t>
      </w:r>
      <w:r w:rsidRPr="007400DE">
        <w:rPr>
          <w:color w:val="000000"/>
        </w:rPr>
        <w:t>и и</w:t>
      </w:r>
      <w:r w:rsidRPr="007400DE">
        <w:rPr>
          <w:color w:val="000000"/>
          <w:spacing w:val="1"/>
        </w:rPr>
        <w:t>н</w:t>
      </w:r>
      <w:r w:rsidRPr="007400DE">
        <w:rPr>
          <w:color w:val="000000"/>
        </w:rPr>
        <w:t xml:space="preserve">ом </w:t>
      </w:r>
      <w:r w:rsidRPr="007400DE">
        <w:rPr>
          <w:color w:val="000000"/>
          <w:spacing w:val="1"/>
        </w:rPr>
        <w:t>з</w:t>
      </w:r>
      <w:r w:rsidRPr="007400DE">
        <w:rPr>
          <w:color w:val="000000"/>
        </w:rPr>
        <w:t>а</w:t>
      </w:r>
      <w:r w:rsidRPr="007400DE">
        <w:rPr>
          <w:color w:val="000000"/>
          <w:spacing w:val="-1"/>
        </w:rPr>
        <w:t>к</w:t>
      </w:r>
      <w:r w:rsidRPr="007400DE">
        <w:rPr>
          <w:color w:val="000000"/>
        </w:rPr>
        <w:t>он</w:t>
      </w:r>
      <w:r w:rsidRPr="007400DE">
        <w:rPr>
          <w:color w:val="000000"/>
          <w:spacing w:val="3"/>
        </w:rPr>
        <w:t>н</w:t>
      </w:r>
      <w:r w:rsidRPr="007400DE">
        <w:rPr>
          <w:color w:val="000000"/>
        </w:rPr>
        <w:t>ом основ</w:t>
      </w:r>
      <w:r w:rsidRPr="007400DE">
        <w:rPr>
          <w:color w:val="000000"/>
          <w:spacing w:val="1"/>
        </w:rPr>
        <w:t>а</w:t>
      </w:r>
      <w:r w:rsidRPr="007400DE">
        <w:rPr>
          <w:color w:val="000000"/>
        </w:rPr>
        <w:t>н</w:t>
      </w:r>
      <w:r w:rsidRPr="007400DE">
        <w:rPr>
          <w:color w:val="000000"/>
          <w:spacing w:val="1"/>
        </w:rPr>
        <w:t>и</w:t>
      </w:r>
      <w:r w:rsidRPr="007400DE">
        <w:rPr>
          <w:color w:val="000000"/>
        </w:rPr>
        <w:t>и источн</w:t>
      </w:r>
      <w:r w:rsidRPr="007400DE">
        <w:rPr>
          <w:color w:val="000000"/>
          <w:spacing w:val="3"/>
        </w:rPr>
        <w:t>и</w:t>
      </w:r>
      <w:r w:rsidRPr="007400DE">
        <w:rPr>
          <w:color w:val="000000"/>
          <w:spacing w:val="-1"/>
        </w:rPr>
        <w:t>к</w:t>
      </w:r>
      <w:r w:rsidRPr="007400DE">
        <w:rPr>
          <w:color w:val="000000"/>
        </w:rPr>
        <w:t>ами тепло</w:t>
      </w:r>
      <w:r w:rsidRPr="007400DE">
        <w:rPr>
          <w:color w:val="000000"/>
          <w:spacing w:val="3"/>
        </w:rPr>
        <w:t>в</w:t>
      </w:r>
      <w:r w:rsidRPr="007400DE">
        <w:rPr>
          <w:color w:val="000000"/>
          <w:spacing w:val="2"/>
        </w:rPr>
        <w:t>о</w:t>
      </w:r>
      <w:r w:rsidRPr="007400DE">
        <w:rPr>
          <w:color w:val="000000"/>
        </w:rPr>
        <w:t>й</w:t>
      </w:r>
      <w:r w:rsidRPr="007400DE">
        <w:rPr>
          <w:color w:val="000000"/>
          <w:spacing w:val="3"/>
        </w:rPr>
        <w:t xml:space="preserve"> </w:t>
      </w:r>
      <w:r w:rsidRPr="007400DE">
        <w:rPr>
          <w:color w:val="000000"/>
          <w:spacing w:val="-1"/>
        </w:rPr>
        <w:t>э</w:t>
      </w:r>
      <w:r w:rsidRPr="007400DE">
        <w:rPr>
          <w:color w:val="000000"/>
        </w:rPr>
        <w:t>нергии</w:t>
      </w:r>
      <w:r w:rsidRPr="007400DE">
        <w:rPr>
          <w:color w:val="000000"/>
          <w:spacing w:val="8"/>
        </w:rPr>
        <w:t xml:space="preserve"> </w:t>
      </w:r>
      <w:r w:rsidRPr="007400DE">
        <w:rPr>
          <w:color w:val="000000"/>
        </w:rPr>
        <w:t>с</w:t>
      </w:r>
      <w:r w:rsidRPr="007400DE">
        <w:rPr>
          <w:color w:val="000000"/>
          <w:spacing w:val="12"/>
        </w:rPr>
        <w:t xml:space="preserve"> </w:t>
      </w:r>
      <w:r w:rsidRPr="007400DE">
        <w:rPr>
          <w:color w:val="000000"/>
        </w:rPr>
        <w:t>на</w:t>
      </w:r>
      <w:r w:rsidRPr="007400DE">
        <w:rPr>
          <w:color w:val="000000"/>
          <w:spacing w:val="1"/>
        </w:rPr>
        <w:t>и</w:t>
      </w:r>
      <w:r w:rsidRPr="007400DE">
        <w:rPr>
          <w:color w:val="000000"/>
          <w:spacing w:val="2"/>
        </w:rPr>
        <w:t>б</w:t>
      </w:r>
      <w:r w:rsidRPr="007400DE">
        <w:rPr>
          <w:color w:val="000000"/>
        </w:rPr>
        <w:t>ол</w:t>
      </w:r>
      <w:r w:rsidRPr="007400DE">
        <w:rPr>
          <w:color w:val="000000"/>
          <w:spacing w:val="2"/>
        </w:rPr>
        <w:t>ь</w:t>
      </w:r>
      <w:r w:rsidRPr="007400DE">
        <w:rPr>
          <w:color w:val="000000"/>
        </w:rPr>
        <w:t>шей раб</w:t>
      </w:r>
      <w:r w:rsidRPr="007400DE">
        <w:rPr>
          <w:color w:val="000000"/>
          <w:spacing w:val="2"/>
        </w:rPr>
        <w:t>о</w:t>
      </w:r>
      <w:r w:rsidRPr="007400DE">
        <w:rPr>
          <w:color w:val="000000"/>
          <w:spacing w:val="-1"/>
        </w:rPr>
        <w:t>ч</w:t>
      </w:r>
      <w:r w:rsidRPr="007400DE">
        <w:rPr>
          <w:color w:val="000000"/>
        </w:rPr>
        <w:t>ей</w:t>
      </w:r>
      <w:r w:rsidRPr="007400DE">
        <w:rPr>
          <w:color w:val="000000"/>
          <w:spacing w:val="8"/>
        </w:rPr>
        <w:t xml:space="preserve"> </w:t>
      </w:r>
      <w:r w:rsidRPr="007400DE">
        <w:rPr>
          <w:color w:val="000000"/>
        </w:rPr>
        <w:t>теплов</w:t>
      </w:r>
      <w:r w:rsidRPr="007400DE">
        <w:rPr>
          <w:color w:val="000000"/>
          <w:spacing w:val="3"/>
        </w:rPr>
        <w:t>о</w:t>
      </w:r>
      <w:r w:rsidRPr="007400DE">
        <w:rPr>
          <w:color w:val="000000"/>
        </w:rPr>
        <w:t>й</w:t>
      </w:r>
      <w:r w:rsidRPr="007400DE">
        <w:rPr>
          <w:color w:val="000000"/>
          <w:spacing w:val="3"/>
        </w:rPr>
        <w:t xml:space="preserve"> </w:t>
      </w:r>
      <w:r w:rsidRPr="007400DE">
        <w:rPr>
          <w:color w:val="000000"/>
          <w:spacing w:val="-1"/>
        </w:rPr>
        <w:t>м</w:t>
      </w:r>
      <w:r w:rsidRPr="007400DE">
        <w:rPr>
          <w:color w:val="000000"/>
        </w:rPr>
        <w:t>ощ</w:t>
      </w:r>
      <w:r w:rsidRPr="007400DE">
        <w:rPr>
          <w:color w:val="000000"/>
          <w:spacing w:val="2"/>
        </w:rPr>
        <w:t>н</w:t>
      </w:r>
      <w:r w:rsidRPr="007400DE">
        <w:rPr>
          <w:color w:val="000000"/>
        </w:rPr>
        <w:t>ост</w:t>
      </w:r>
      <w:r w:rsidRPr="007400DE">
        <w:rPr>
          <w:color w:val="000000"/>
          <w:spacing w:val="-1"/>
        </w:rPr>
        <w:t>ь</w:t>
      </w:r>
      <w:r w:rsidRPr="007400DE">
        <w:rPr>
          <w:color w:val="000000"/>
        </w:rPr>
        <w:t>ю</w:t>
      </w:r>
      <w:r w:rsidRPr="007400DE">
        <w:rPr>
          <w:color w:val="000000"/>
          <w:spacing w:val="3"/>
        </w:rPr>
        <w:t xml:space="preserve"> </w:t>
      </w:r>
      <w:r w:rsidRPr="007400DE">
        <w:rPr>
          <w:color w:val="000000"/>
        </w:rPr>
        <w:t>и</w:t>
      </w:r>
      <w:r w:rsidRPr="007400DE">
        <w:rPr>
          <w:color w:val="000000"/>
          <w:spacing w:val="12"/>
        </w:rPr>
        <w:t xml:space="preserve"> </w:t>
      </w:r>
      <w:r w:rsidRPr="007400DE">
        <w:rPr>
          <w:color w:val="000000"/>
        </w:rPr>
        <w:t>(и</w:t>
      </w:r>
      <w:r w:rsidRPr="007400DE">
        <w:rPr>
          <w:color w:val="000000"/>
          <w:spacing w:val="1"/>
        </w:rPr>
        <w:t>л</w:t>
      </w:r>
      <w:r w:rsidRPr="007400DE">
        <w:rPr>
          <w:color w:val="000000"/>
        </w:rPr>
        <w:t>и) теп</w:t>
      </w:r>
      <w:r w:rsidRPr="007400DE">
        <w:rPr>
          <w:color w:val="000000"/>
          <w:spacing w:val="1"/>
        </w:rPr>
        <w:t>л</w:t>
      </w:r>
      <w:r w:rsidRPr="007400DE">
        <w:rPr>
          <w:color w:val="000000"/>
        </w:rPr>
        <w:t>ов</w:t>
      </w:r>
      <w:r w:rsidRPr="007400DE">
        <w:rPr>
          <w:color w:val="000000"/>
          <w:spacing w:val="1"/>
        </w:rPr>
        <w:t>ы</w:t>
      </w:r>
      <w:r w:rsidRPr="007400DE">
        <w:rPr>
          <w:color w:val="000000"/>
          <w:spacing w:val="-1"/>
        </w:rPr>
        <w:t>м</w:t>
      </w:r>
      <w:r w:rsidRPr="007400DE">
        <w:rPr>
          <w:color w:val="000000"/>
        </w:rPr>
        <w:t>и</w:t>
      </w:r>
      <w:r w:rsidRPr="007400DE">
        <w:rPr>
          <w:color w:val="000000"/>
          <w:spacing w:val="3"/>
        </w:rPr>
        <w:t xml:space="preserve"> </w:t>
      </w:r>
      <w:r w:rsidRPr="007400DE">
        <w:rPr>
          <w:color w:val="000000"/>
          <w:spacing w:val="2"/>
        </w:rPr>
        <w:t>с</w:t>
      </w:r>
      <w:r w:rsidRPr="007400DE">
        <w:rPr>
          <w:color w:val="000000"/>
        </w:rPr>
        <w:t>етями</w:t>
      </w:r>
      <w:r w:rsidRPr="007400DE">
        <w:rPr>
          <w:color w:val="000000"/>
          <w:spacing w:val="9"/>
        </w:rPr>
        <w:t xml:space="preserve"> </w:t>
      </w:r>
      <w:r w:rsidRPr="007400DE">
        <w:rPr>
          <w:color w:val="000000"/>
        </w:rPr>
        <w:t>с</w:t>
      </w:r>
      <w:r w:rsidRPr="007400DE">
        <w:rPr>
          <w:color w:val="000000"/>
          <w:spacing w:val="16"/>
        </w:rPr>
        <w:t xml:space="preserve"> </w:t>
      </w:r>
      <w:r w:rsidRPr="007400DE">
        <w:rPr>
          <w:color w:val="000000"/>
        </w:rPr>
        <w:t>на</w:t>
      </w:r>
      <w:r w:rsidRPr="007400DE">
        <w:rPr>
          <w:color w:val="000000"/>
          <w:spacing w:val="1"/>
        </w:rPr>
        <w:t>и</w:t>
      </w:r>
      <w:r w:rsidRPr="007400DE">
        <w:rPr>
          <w:color w:val="000000"/>
        </w:rPr>
        <w:t>боль</w:t>
      </w:r>
      <w:r w:rsidRPr="007400DE">
        <w:rPr>
          <w:color w:val="000000"/>
          <w:spacing w:val="2"/>
        </w:rPr>
        <w:t>ш</w:t>
      </w:r>
      <w:r w:rsidRPr="007400DE">
        <w:rPr>
          <w:color w:val="000000"/>
        </w:rPr>
        <w:t>ей</w:t>
      </w:r>
      <w:r w:rsidRPr="007400DE">
        <w:rPr>
          <w:color w:val="000000"/>
          <w:spacing w:val="1"/>
        </w:rPr>
        <w:t xml:space="preserve"> </w:t>
      </w:r>
      <w:r w:rsidRPr="007400DE">
        <w:rPr>
          <w:color w:val="000000"/>
        </w:rPr>
        <w:t>е</w:t>
      </w:r>
      <w:r w:rsidRPr="007400DE">
        <w:rPr>
          <w:color w:val="000000"/>
          <w:spacing w:val="1"/>
        </w:rPr>
        <w:t>м</w:t>
      </w:r>
      <w:r w:rsidRPr="007400DE">
        <w:rPr>
          <w:color w:val="000000"/>
          <w:spacing w:val="-1"/>
        </w:rPr>
        <w:t>к</w:t>
      </w:r>
      <w:r w:rsidRPr="007400DE">
        <w:rPr>
          <w:color w:val="000000"/>
        </w:rPr>
        <w:t>о</w:t>
      </w:r>
      <w:r w:rsidRPr="007400DE">
        <w:rPr>
          <w:color w:val="000000"/>
          <w:spacing w:val="2"/>
        </w:rPr>
        <w:t>ст</w:t>
      </w:r>
      <w:r w:rsidRPr="007400DE">
        <w:rPr>
          <w:color w:val="000000"/>
        </w:rPr>
        <w:t>ью</w:t>
      </w:r>
      <w:r w:rsidRPr="007400DE">
        <w:rPr>
          <w:color w:val="000000"/>
          <w:spacing w:val="4"/>
        </w:rPr>
        <w:t xml:space="preserve"> </w:t>
      </w:r>
      <w:r w:rsidRPr="007400DE">
        <w:rPr>
          <w:color w:val="000000"/>
        </w:rPr>
        <w:t>в</w:t>
      </w:r>
      <w:r w:rsidRPr="007400DE">
        <w:rPr>
          <w:color w:val="000000"/>
          <w:spacing w:val="14"/>
        </w:rPr>
        <w:t xml:space="preserve"> </w:t>
      </w:r>
      <w:r w:rsidRPr="007400DE">
        <w:rPr>
          <w:color w:val="000000"/>
          <w:spacing w:val="2"/>
        </w:rPr>
        <w:t>г</w:t>
      </w:r>
      <w:r w:rsidRPr="007400DE">
        <w:rPr>
          <w:color w:val="000000"/>
        </w:rPr>
        <w:t>ран</w:t>
      </w:r>
      <w:r w:rsidRPr="007400DE">
        <w:rPr>
          <w:color w:val="000000"/>
          <w:spacing w:val="1"/>
        </w:rPr>
        <w:t>и</w:t>
      </w:r>
      <w:r w:rsidRPr="007400DE">
        <w:rPr>
          <w:color w:val="000000"/>
        </w:rPr>
        <w:t>цах</w:t>
      </w:r>
      <w:r w:rsidRPr="007400DE">
        <w:rPr>
          <w:color w:val="000000"/>
          <w:spacing w:val="5"/>
        </w:rPr>
        <w:t xml:space="preserve"> </w:t>
      </w:r>
      <w:r w:rsidRPr="007400DE">
        <w:rPr>
          <w:color w:val="000000"/>
          <w:spacing w:val="1"/>
        </w:rPr>
        <w:t>з</w:t>
      </w:r>
      <w:r w:rsidRPr="007400DE">
        <w:rPr>
          <w:color w:val="000000"/>
        </w:rPr>
        <w:t>оны</w:t>
      </w:r>
      <w:r w:rsidRPr="007400DE">
        <w:rPr>
          <w:color w:val="000000"/>
          <w:spacing w:val="12"/>
        </w:rPr>
        <w:t xml:space="preserve"> </w:t>
      </w:r>
      <w:r w:rsidRPr="007400DE">
        <w:rPr>
          <w:color w:val="000000"/>
        </w:rPr>
        <w:t>де</w:t>
      </w:r>
      <w:r w:rsidRPr="007400DE">
        <w:rPr>
          <w:color w:val="000000"/>
          <w:spacing w:val="1"/>
        </w:rPr>
        <w:t>я</w:t>
      </w:r>
      <w:r w:rsidRPr="007400DE">
        <w:rPr>
          <w:color w:val="000000"/>
        </w:rPr>
        <w:t>тельно</w:t>
      </w:r>
      <w:r w:rsidRPr="007400DE">
        <w:rPr>
          <w:color w:val="000000"/>
          <w:spacing w:val="2"/>
        </w:rPr>
        <w:t>с</w:t>
      </w:r>
      <w:r w:rsidRPr="007400DE">
        <w:rPr>
          <w:color w:val="000000"/>
        </w:rPr>
        <w:t>ти еди</w:t>
      </w:r>
      <w:r w:rsidRPr="007400DE">
        <w:rPr>
          <w:color w:val="000000"/>
          <w:spacing w:val="1"/>
        </w:rPr>
        <w:t>н</w:t>
      </w:r>
      <w:r w:rsidRPr="007400DE">
        <w:rPr>
          <w:color w:val="000000"/>
          <w:spacing w:val="2"/>
        </w:rPr>
        <w:t>о</w:t>
      </w:r>
      <w:r w:rsidRPr="007400DE">
        <w:rPr>
          <w:color w:val="000000"/>
        </w:rPr>
        <w:t>й теплос</w:t>
      </w:r>
      <w:r w:rsidRPr="007400DE">
        <w:rPr>
          <w:color w:val="000000"/>
          <w:spacing w:val="1"/>
        </w:rPr>
        <w:t>н</w:t>
      </w:r>
      <w:r w:rsidRPr="007400DE">
        <w:rPr>
          <w:color w:val="000000"/>
        </w:rPr>
        <w:t>аб</w:t>
      </w:r>
      <w:r w:rsidRPr="007400DE">
        <w:rPr>
          <w:color w:val="000000"/>
          <w:spacing w:val="1"/>
        </w:rPr>
        <w:t>ж</w:t>
      </w:r>
      <w:r w:rsidRPr="007400DE">
        <w:rPr>
          <w:color w:val="000000"/>
        </w:rPr>
        <w:t>а</w:t>
      </w:r>
      <w:r w:rsidRPr="007400DE">
        <w:rPr>
          <w:color w:val="000000"/>
          <w:spacing w:val="1"/>
        </w:rPr>
        <w:t>ю</w:t>
      </w:r>
      <w:r w:rsidRPr="007400DE">
        <w:rPr>
          <w:color w:val="000000"/>
        </w:rPr>
        <w:t>щей</w:t>
      </w:r>
      <w:r w:rsidRPr="007400DE">
        <w:rPr>
          <w:color w:val="000000"/>
          <w:spacing w:val="-19"/>
        </w:rPr>
        <w:t xml:space="preserve"> </w:t>
      </w:r>
      <w:r w:rsidRPr="007400DE">
        <w:rPr>
          <w:color w:val="000000"/>
        </w:rPr>
        <w:t>о</w:t>
      </w:r>
      <w:r w:rsidRPr="007400DE">
        <w:rPr>
          <w:color w:val="000000"/>
          <w:spacing w:val="2"/>
        </w:rPr>
        <w:t>р</w:t>
      </w:r>
      <w:r w:rsidRPr="007400DE">
        <w:rPr>
          <w:color w:val="000000"/>
        </w:rPr>
        <w:t>гани</w:t>
      </w:r>
      <w:r w:rsidRPr="007400DE">
        <w:rPr>
          <w:color w:val="000000"/>
          <w:spacing w:val="1"/>
        </w:rPr>
        <w:t>з</w:t>
      </w:r>
      <w:r w:rsidRPr="007400DE">
        <w:rPr>
          <w:color w:val="000000"/>
        </w:rPr>
        <w:t>ац</w:t>
      </w:r>
      <w:r w:rsidRPr="007400DE">
        <w:rPr>
          <w:color w:val="000000"/>
          <w:spacing w:val="1"/>
        </w:rPr>
        <w:t>и</w:t>
      </w:r>
      <w:r w:rsidRPr="007400DE">
        <w:rPr>
          <w:color w:val="000000"/>
        </w:rPr>
        <w:t>и;</w:t>
      </w:r>
    </w:p>
    <w:p w14:paraId="6EAF3CC2" w14:textId="77777777" w:rsidR="007400DE" w:rsidRPr="007400DE" w:rsidRDefault="007400DE" w:rsidP="00915979">
      <w:pPr>
        <w:widowControl w:val="0"/>
        <w:tabs>
          <w:tab w:val="left" w:pos="1220"/>
        </w:tabs>
        <w:autoSpaceDE w:val="0"/>
        <w:autoSpaceDN w:val="0"/>
        <w:adjustRightInd w:val="0"/>
        <w:spacing w:before="0" w:after="0"/>
        <w:ind w:right="-20" w:firstLine="567"/>
        <w:jc w:val="left"/>
        <w:rPr>
          <w:color w:val="000000"/>
        </w:rPr>
      </w:pPr>
      <w:r w:rsidRPr="007400DE">
        <w:rPr>
          <w:rFonts w:ascii="Symbol" w:hAnsi="Symbol" w:cs="Symbol"/>
          <w:color w:val="000000"/>
        </w:rPr>
        <w:t></w:t>
      </w:r>
      <w:r w:rsidRPr="007400DE">
        <w:rPr>
          <w:color w:val="000000"/>
          <w:spacing w:val="-64"/>
        </w:rPr>
        <w:t xml:space="preserve"> </w:t>
      </w:r>
      <w:r w:rsidRPr="007400DE">
        <w:rPr>
          <w:color w:val="000000"/>
        </w:rPr>
        <w:tab/>
        <w:t>ра</w:t>
      </w:r>
      <w:r w:rsidRPr="007400DE">
        <w:rPr>
          <w:color w:val="000000"/>
          <w:spacing w:val="1"/>
        </w:rPr>
        <w:t>з</w:t>
      </w:r>
      <w:r w:rsidRPr="007400DE">
        <w:rPr>
          <w:color w:val="000000"/>
          <w:spacing w:val="-1"/>
        </w:rPr>
        <w:t>м</w:t>
      </w:r>
      <w:r w:rsidRPr="007400DE">
        <w:rPr>
          <w:color w:val="000000"/>
        </w:rPr>
        <w:t>ер</w:t>
      </w:r>
      <w:r w:rsidRPr="007400DE">
        <w:rPr>
          <w:color w:val="000000"/>
          <w:spacing w:val="-8"/>
        </w:rPr>
        <w:t xml:space="preserve"> </w:t>
      </w:r>
      <w:r w:rsidRPr="007400DE">
        <w:rPr>
          <w:color w:val="000000"/>
        </w:rPr>
        <w:t>соб</w:t>
      </w:r>
      <w:r w:rsidRPr="007400DE">
        <w:rPr>
          <w:color w:val="000000"/>
          <w:spacing w:val="3"/>
        </w:rPr>
        <w:t>с</w:t>
      </w:r>
      <w:r w:rsidRPr="007400DE">
        <w:rPr>
          <w:color w:val="000000"/>
        </w:rPr>
        <w:t>твенн</w:t>
      </w:r>
      <w:r w:rsidRPr="007400DE">
        <w:rPr>
          <w:color w:val="000000"/>
          <w:spacing w:val="3"/>
        </w:rPr>
        <w:t>о</w:t>
      </w:r>
      <w:r w:rsidRPr="007400DE">
        <w:rPr>
          <w:color w:val="000000"/>
        </w:rPr>
        <w:t>го</w:t>
      </w:r>
      <w:r w:rsidRPr="007400DE">
        <w:rPr>
          <w:color w:val="000000"/>
          <w:spacing w:val="-14"/>
        </w:rPr>
        <w:t xml:space="preserve"> </w:t>
      </w:r>
      <w:r w:rsidRPr="007400DE">
        <w:rPr>
          <w:color w:val="000000"/>
          <w:spacing w:val="-1"/>
        </w:rPr>
        <w:t>к</w:t>
      </w:r>
      <w:r w:rsidRPr="007400DE">
        <w:rPr>
          <w:color w:val="000000"/>
        </w:rPr>
        <w:t>ап</w:t>
      </w:r>
      <w:r w:rsidRPr="007400DE">
        <w:rPr>
          <w:color w:val="000000"/>
          <w:spacing w:val="1"/>
        </w:rPr>
        <w:t>и</w:t>
      </w:r>
      <w:r w:rsidRPr="007400DE">
        <w:rPr>
          <w:color w:val="000000"/>
        </w:rPr>
        <w:t>тала;</w:t>
      </w:r>
    </w:p>
    <w:p w14:paraId="3E408189" w14:textId="77777777" w:rsidR="007400DE" w:rsidRPr="007400DE" w:rsidRDefault="007400DE" w:rsidP="00915979">
      <w:pPr>
        <w:widowControl w:val="0"/>
        <w:autoSpaceDE w:val="0"/>
        <w:autoSpaceDN w:val="0"/>
        <w:adjustRightInd w:val="0"/>
        <w:spacing w:before="0" w:after="0"/>
        <w:ind w:right="49" w:firstLine="567"/>
        <w:rPr>
          <w:color w:val="000000"/>
        </w:rPr>
      </w:pPr>
      <w:r w:rsidRPr="007400DE">
        <w:rPr>
          <w:rFonts w:ascii="Symbol" w:hAnsi="Symbol" w:cs="Symbol"/>
          <w:color w:val="000000"/>
        </w:rPr>
        <w:t></w:t>
      </w:r>
      <w:r w:rsidRPr="007400DE">
        <w:rPr>
          <w:color w:val="000000"/>
        </w:rPr>
        <w:t xml:space="preserve">  </w:t>
      </w:r>
      <w:r w:rsidRPr="007400DE">
        <w:rPr>
          <w:color w:val="000000"/>
          <w:spacing w:val="6"/>
        </w:rPr>
        <w:t xml:space="preserve"> </w:t>
      </w:r>
      <w:r w:rsidRPr="007400DE">
        <w:rPr>
          <w:color w:val="000000"/>
        </w:rPr>
        <w:t>спосо</w:t>
      </w:r>
      <w:r w:rsidRPr="007400DE">
        <w:rPr>
          <w:color w:val="000000"/>
          <w:spacing w:val="1"/>
        </w:rPr>
        <w:t>б</w:t>
      </w:r>
      <w:r w:rsidRPr="007400DE">
        <w:rPr>
          <w:color w:val="000000"/>
        </w:rPr>
        <w:t>нос</w:t>
      </w:r>
      <w:r w:rsidRPr="007400DE">
        <w:rPr>
          <w:color w:val="000000"/>
          <w:spacing w:val="2"/>
        </w:rPr>
        <w:t>т</w:t>
      </w:r>
      <w:r w:rsidRPr="007400DE">
        <w:rPr>
          <w:color w:val="000000"/>
        </w:rPr>
        <w:t>ь</w:t>
      </w:r>
      <w:r w:rsidRPr="007400DE">
        <w:rPr>
          <w:color w:val="000000"/>
          <w:spacing w:val="2"/>
        </w:rPr>
        <w:t xml:space="preserve"> </w:t>
      </w:r>
      <w:r w:rsidRPr="007400DE">
        <w:rPr>
          <w:color w:val="000000"/>
        </w:rPr>
        <w:t>в</w:t>
      </w:r>
      <w:r w:rsidRPr="007400DE">
        <w:rPr>
          <w:color w:val="000000"/>
          <w:spacing w:val="16"/>
        </w:rPr>
        <w:t xml:space="preserve"> </w:t>
      </w:r>
      <w:r w:rsidRPr="007400DE">
        <w:rPr>
          <w:color w:val="000000"/>
          <w:spacing w:val="2"/>
        </w:rPr>
        <w:t>л</w:t>
      </w:r>
      <w:r w:rsidRPr="007400DE">
        <w:rPr>
          <w:color w:val="000000"/>
          <w:spacing w:val="-5"/>
        </w:rPr>
        <w:t>у</w:t>
      </w:r>
      <w:r w:rsidRPr="007400DE">
        <w:rPr>
          <w:color w:val="000000"/>
          <w:spacing w:val="1"/>
        </w:rPr>
        <w:t>ч</w:t>
      </w:r>
      <w:r w:rsidRPr="007400DE">
        <w:rPr>
          <w:color w:val="000000"/>
          <w:spacing w:val="2"/>
        </w:rPr>
        <w:t>ш</w:t>
      </w:r>
      <w:r w:rsidRPr="007400DE">
        <w:rPr>
          <w:color w:val="000000"/>
        </w:rPr>
        <w:t>ей</w:t>
      </w:r>
      <w:r w:rsidRPr="007400DE">
        <w:rPr>
          <w:color w:val="000000"/>
          <w:spacing w:val="10"/>
        </w:rPr>
        <w:t xml:space="preserve"> </w:t>
      </w:r>
      <w:r w:rsidRPr="007400DE">
        <w:rPr>
          <w:color w:val="000000"/>
          <w:spacing w:val="-1"/>
        </w:rPr>
        <w:t>м</w:t>
      </w:r>
      <w:r w:rsidRPr="007400DE">
        <w:rPr>
          <w:color w:val="000000"/>
        </w:rPr>
        <w:t>ере</w:t>
      </w:r>
      <w:r w:rsidRPr="007400DE">
        <w:rPr>
          <w:color w:val="000000"/>
          <w:spacing w:val="12"/>
        </w:rPr>
        <w:t xml:space="preserve"> </w:t>
      </w:r>
      <w:r w:rsidRPr="007400DE">
        <w:rPr>
          <w:color w:val="000000"/>
        </w:rPr>
        <w:t>обес</w:t>
      </w:r>
      <w:r w:rsidRPr="007400DE">
        <w:rPr>
          <w:color w:val="000000"/>
          <w:spacing w:val="1"/>
        </w:rPr>
        <w:t>п</w:t>
      </w:r>
      <w:r w:rsidRPr="007400DE">
        <w:rPr>
          <w:color w:val="000000"/>
        </w:rPr>
        <w:t>еч</w:t>
      </w:r>
      <w:r w:rsidRPr="007400DE">
        <w:rPr>
          <w:color w:val="000000"/>
          <w:spacing w:val="2"/>
        </w:rPr>
        <w:t>и</w:t>
      </w:r>
      <w:r w:rsidRPr="007400DE">
        <w:rPr>
          <w:color w:val="000000"/>
        </w:rPr>
        <w:t>ть</w:t>
      </w:r>
      <w:r w:rsidRPr="007400DE">
        <w:rPr>
          <w:color w:val="000000"/>
          <w:spacing w:val="6"/>
        </w:rPr>
        <w:t xml:space="preserve"> </w:t>
      </w:r>
      <w:r w:rsidRPr="007400DE">
        <w:rPr>
          <w:color w:val="000000"/>
        </w:rPr>
        <w:t>над</w:t>
      </w:r>
      <w:r w:rsidRPr="007400DE">
        <w:rPr>
          <w:color w:val="000000"/>
          <w:spacing w:val="1"/>
        </w:rPr>
        <w:t>еж</w:t>
      </w:r>
      <w:r w:rsidRPr="007400DE">
        <w:rPr>
          <w:color w:val="000000"/>
        </w:rPr>
        <w:t>ность</w:t>
      </w:r>
      <w:r w:rsidRPr="007400DE">
        <w:rPr>
          <w:color w:val="000000"/>
          <w:spacing w:val="4"/>
        </w:rPr>
        <w:t xml:space="preserve"> </w:t>
      </w:r>
      <w:r w:rsidRPr="007400DE">
        <w:rPr>
          <w:color w:val="000000"/>
        </w:rPr>
        <w:t>тепло</w:t>
      </w:r>
      <w:r w:rsidRPr="007400DE">
        <w:rPr>
          <w:color w:val="000000"/>
          <w:spacing w:val="3"/>
        </w:rPr>
        <w:t>с</w:t>
      </w:r>
      <w:r w:rsidRPr="007400DE">
        <w:rPr>
          <w:color w:val="000000"/>
        </w:rPr>
        <w:t>наб</w:t>
      </w:r>
      <w:r w:rsidRPr="007400DE">
        <w:rPr>
          <w:color w:val="000000"/>
          <w:spacing w:val="1"/>
        </w:rPr>
        <w:t>ж</w:t>
      </w:r>
      <w:r w:rsidRPr="007400DE">
        <w:rPr>
          <w:color w:val="000000"/>
        </w:rPr>
        <w:t>ен</w:t>
      </w:r>
      <w:r w:rsidRPr="007400DE">
        <w:rPr>
          <w:color w:val="000000"/>
          <w:spacing w:val="1"/>
        </w:rPr>
        <w:t>и</w:t>
      </w:r>
      <w:r w:rsidRPr="007400DE">
        <w:rPr>
          <w:color w:val="000000"/>
        </w:rPr>
        <w:t>я в соответ</w:t>
      </w:r>
      <w:r w:rsidRPr="007400DE">
        <w:rPr>
          <w:color w:val="000000"/>
          <w:spacing w:val="2"/>
        </w:rPr>
        <w:t>с</w:t>
      </w:r>
      <w:r w:rsidRPr="007400DE">
        <w:rPr>
          <w:color w:val="000000"/>
        </w:rPr>
        <w:t>т</w:t>
      </w:r>
      <w:r w:rsidRPr="007400DE">
        <w:rPr>
          <w:color w:val="000000"/>
          <w:spacing w:val="4"/>
        </w:rPr>
        <w:t>в</w:t>
      </w:r>
      <w:r w:rsidRPr="007400DE">
        <w:rPr>
          <w:color w:val="000000"/>
          <w:spacing w:val="-5"/>
        </w:rPr>
        <w:t>у</w:t>
      </w:r>
      <w:r w:rsidRPr="007400DE">
        <w:rPr>
          <w:color w:val="000000"/>
        </w:rPr>
        <w:t>ю</w:t>
      </w:r>
      <w:r w:rsidRPr="007400DE">
        <w:rPr>
          <w:color w:val="000000"/>
          <w:spacing w:val="3"/>
        </w:rPr>
        <w:t>щ</w:t>
      </w:r>
      <w:r w:rsidRPr="007400DE">
        <w:rPr>
          <w:color w:val="000000"/>
        </w:rPr>
        <w:t>ей</w:t>
      </w:r>
      <w:r w:rsidRPr="007400DE">
        <w:rPr>
          <w:color w:val="000000"/>
          <w:spacing w:val="-20"/>
        </w:rPr>
        <w:t xml:space="preserve"> </w:t>
      </w:r>
      <w:r w:rsidRPr="007400DE">
        <w:rPr>
          <w:color w:val="000000"/>
        </w:rPr>
        <w:t>с</w:t>
      </w:r>
      <w:r w:rsidRPr="007400DE">
        <w:rPr>
          <w:color w:val="000000"/>
          <w:spacing w:val="1"/>
        </w:rPr>
        <w:t>и</w:t>
      </w:r>
      <w:r w:rsidRPr="007400DE">
        <w:rPr>
          <w:color w:val="000000"/>
          <w:spacing w:val="2"/>
        </w:rPr>
        <w:t>с</w:t>
      </w:r>
      <w:r w:rsidRPr="007400DE">
        <w:rPr>
          <w:color w:val="000000"/>
        </w:rPr>
        <w:t>те</w:t>
      </w:r>
      <w:r w:rsidRPr="007400DE">
        <w:rPr>
          <w:color w:val="000000"/>
          <w:spacing w:val="-1"/>
        </w:rPr>
        <w:t>м</w:t>
      </w:r>
      <w:r w:rsidRPr="007400DE">
        <w:rPr>
          <w:color w:val="000000"/>
        </w:rPr>
        <w:t>е</w:t>
      </w:r>
      <w:r w:rsidRPr="007400DE">
        <w:rPr>
          <w:color w:val="000000"/>
          <w:spacing w:val="-7"/>
        </w:rPr>
        <w:t xml:space="preserve"> </w:t>
      </w:r>
      <w:r w:rsidRPr="007400DE">
        <w:rPr>
          <w:color w:val="000000"/>
        </w:rPr>
        <w:t>теплос</w:t>
      </w:r>
      <w:r w:rsidRPr="007400DE">
        <w:rPr>
          <w:color w:val="000000"/>
          <w:spacing w:val="1"/>
        </w:rPr>
        <w:t>н</w:t>
      </w:r>
      <w:r w:rsidRPr="007400DE">
        <w:rPr>
          <w:color w:val="000000"/>
        </w:rPr>
        <w:t>аб</w:t>
      </w:r>
      <w:r w:rsidRPr="007400DE">
        <w:rPr>
          <w:color w:val="000000"/>
          <w:spacing w:val="1"/>
        </w:rPr>
        <w:t>ж</w:t>
      </w:r>
      <w:r w:rsidRPr="007400DE">
        <w:rPr>
          <w:color w:val="000000"/>
        </w:rPr>
        <w:t>ен</w:t>
      </w:r>
      <w:r w:rsidRPr="007400DE">
        <w:rPr>
          <w:color w:val="000000"/>
          <w:spacing w:val="1"/>
        </w:rPr>
        <w:t>и</w:t>
      </w:r>
      <w:r w:rsidRPr="007400DE">
        <w:rPr>
          <w:color w:val="000000"/>
          <w:spacing w:val="3"/>
        </w:rPr>
        <w:t>я</w:t>
      </w:r>
      <w:r w:rsidRPr="007400DE">
        <w:rPr>
          <w:color w:val="000000"/>
        </w:rPr>
        <w:t>.</w:t>
      </w:r>
    </w:p>
    <w:p w14:paraId="4BB62B80" w14:textId="77777777" w:rsidR="007400DE" w:rsidRPr="007400DE" w:rsidRDefault="007400DE" w:rsidP="00915979">
      <w:pPr>
        <w:widowControl w:val="0"/>
        <w:autoSpaceDE w:val="0"/>
        <w:autoSpaceDN w:val="0"/>
        <w:adjustRightInd w:val="0"/>
        <w:spacing w:before="0" w:after="0"/>
        <w:ind w:right="47" w:firstLine="567"/>
        <w:rPr>
          <w:color w:val="000000"/>
        </w:rPr>
      </w:pPr>
      <w:r w:rsidRPr="007400DE">
        <w:rPr>
          <w:color w:val="000000"/>
        </w:rPr>
        <w:t>По</w:t>
      </w:r>
      <w:r w:rsidRPr="007400DE">
        <w:rPr>
          <w:color w:val="000000"/>
          <w:spacing w:val="-1"/>
        </w:rPr>
        <w:t>к</w:t>
      </w:r>
      <w:r w:rsidRPr="007400DE">
        <w:rPr>
          <w:color w:val="000000"/>
        </w:rPr>
        <w:t>а</w:t>
      </w:r>
      <w:r w:rsidRPr="007400DE">
        <w:rPr>
          <w:color w:val="000000"/>
          <w:spacing w:val="1"/>
        </w:rPr>
        <w:t>з</w:t>
      </w:r>
      <w:r w:rsidRPr="007400DE">
        <w:rPr>
          <w:color w:val="000000"/>
        </w:rPr>
        <w:t>ат</w:t>
      </w:r>
      <w:r w:rsidRPr="007400DE">
        <w:rPr>
          <w:color w:val="000000"/>
          <w:spacing w:val="2"/>
        </w:rPr>
        <w:t>е</w:t>
      </w:r>
      <w:r w:rsidRPr="007400DE">
        <w:rPr>
          <w:color w:val="000000"/>
        </w:rPr>
        <w:t>ли раб</w:t>
      </w:r>
      <w:r w:rsidRPr="007400DE">
        <w:rPr>
          <w:color w:val="000000"/>
          <w:spacing w:val="2"/>
        </w:rPr>
        <w:t>о</w:t>
      </w:r>
      <w:r w:rsidRPr="007400DE">
        <w:rPr>
          <w:color w:val="000000"/>
          <w:spacing w:val="1"/>
        </w:rPr>
        <w:t>ч</w:t>
      </w:r>
      <w:r w:rsidRPr="007400DE">
        <w:rPr>
          <w:color w:val="000000"/>
        </w:rPr>
        <w:t>ей</w:t>
      </w:r>
      <w:r w:rsidRPr="007400DE">
        <w:rPr>
          <w:color w:val="000000"/>
          <w:spacing w:val="6"/>
        </w:rPr>
        <w:t xml:space="preserve"> </w:t>
      </w:r>
      <w:r w:rsidRPr="007400DE">
        <w:rPr>
          <w:color w:val="000000"/>
          <w:spacing w:val="-1"/>
        </w:rPr>
        <w:t>м</w:t>
      </w:r>
      <w:r w:rsidRPr="007400DE">
        <w:rPr>
          <w:color w:val="000000"/>
        </w:rPr>
        <w:t>ощ</w:t>
      </w:r>
      <w:r w:rsidRPr="007400DE">
        <w:rPr>
          <w:color w:val="000000"/>
          <w:spacing w:val="2"/>
        </w:rPr>
        <w:t>н</w:t>
      </w:r>
      <w:r w:rsidRPr="007400DE">
        <w:rPr>
          <w:color w:val="000000"/>
        </w:rPr>
        <w:t>ости и</w:t>
      </w:r>
      <w:r w:rsidRPr="007400DE">
        <w:rPr>
          <w:color w:val="000000"/>
          <w:spacing w:val="3"/>
        </w:rPr>
        <w:t>с</w:t>
      </w:r>
      <w:r w:rsidRPr="007400DE">
        <w:rPr>
          <w:color w:val="000000"/>
        </w:rPr>
        <w:t>то</w:t>
      </w:r>
      <w:r w:rsidRPr="007400DE">
        <w:rPr>
          <w:color w:val="000000"/>
          <w:spacing w:val="-1"/>
        </w:rPr>
        <w:t>ч</w:t>
      </w:r>
      <w:r w:rsidRPr="007400DE">
        <w:rPr>
          <w:color w:val="000000"/>
        </w:rPr>
        <w:t>н</w:t>
      </w:r>
      <w:r w:rsidRPr="007400DE">
        <w:rPr>
          <w:color w:val="000000"/>
          <w:spacing w:val="3"/>
        </w:rPr>
        <w:t>и</w:t>
      </w:r>
      <w:r w:rsidRPr="007400DE">
        <w:rPr>
          <w:color w:val="000000"/>
          <w:spacing w:val="-1"/>
        </w:rPr>
        <w:t>к</w:t>
      </w:r>
      <w:r w:rsidRPr="007400DE">
        <w:rPr>
          <w:color w:val="000000"/>
        </w:rPr>
        <w:t>ов</w:t>
      </w:r>
      <w:r w:rsidRPr="007400DE">
        <w:rPr>
          <w:color w:val="000000"/>
          <w:spacing w:val="1"/>
        </w:rPr>
        <w:t xml:space="preserve"> </w:t>
      </w:r>
      <w:r w:rsidRPr="007400DE">
        <w:rPr>
          <w:color w:val="000000"/>
        </w:rPr>
        <w:t>тепловой</w:t>
      </w:r>
      <w:r w:rsidRPr="007400DE">
        <w:rPr>
          <w:color w:val="000000"/>
          <w:spacing w:val="5"/>
        </w:rPr>
        <w:t xml:space="preserve"> </w:t>
      </w:r>
      <w:r w:rsidRPr="007400DE">
        <w:rPr>
          <w:color w:val="000000"/>
          <w:spacing w:val="-1"/>
        </w:rPr>
        <w:t>э</w:t>
      </w:r>
      <w:r w:rsidRPr="007400DE">
        <w:rPr>
          <w:color w:val="000000"/>
        </w:rPr>
        <w:t>не</w:t>
      </w:r>
      <w:r w:rsidRPr="007400DE">
        <w:rPr>
          <w:color w:val="000000"/>
          <w:spacing w:val="3"/>
        </w:rPr>
        <w:t>р</w:t>
      </w:r>
      <w:r w:rsidRPr="007400DE">
        <w:rPr>
          <w:color w:val="000000"/>
          <w:spacing w:val="2"/>
        </w:rPr>
        <w:t>г</w:t>
      </w:r>
      <w:r w:rsidRPr="007400DE">
        <w:rPr>
          <w:color w:val="000000"/>
        </w:rPr>
        <w:t>ии</w:t>
      </w:r>
      <w:r w:rsidRPr="007400DE">
        <w:rPr>
          <w:color w:val="000000"/>
          <w:spacing w:val="4"/>
        </w:rPr>
        <w:t xml:space="preserve"> </w:t>
      </w:r>
      <w:r w:rsidRPr="007400DE">
        <w:rPr>
          <w:color w:val="000000"/>
        </w:rPr>
        <w:t>и</w:t>
      </w:r>
      <w:r w:rsidRPr="007400DE">
        <w:rPr>
          <w:color w:val="000000"/>
          <w:spacing w:val="11"/>
        </w:rPr>
        <w:t xml:space="preserve"> </w:t>
      </w:r>
      <w:r w:rsidRPr="007400DE">
        <w:rPr>
          <w:color w:val="000000"/>
        </w:rPr>
        <w:t>е</w:t>
      </w:r>
      <w:r w:rsidRPr="007400DE">
        <w:rPr>
          <w:color w:val="000000"/>
          <w:spacing w:val="1"/>
        </w:rPr>
        <w:t>м</w:t>
      </w:r>
      <w:r w:rsidRPr="007400DE">
        <w:rPr>
          <w:color w:val="000000"/>
          <w:spacing w:val="-1"/>
        </w:rPr>
        <w:t>к</w:t>
      </w:r>
      <w:r w:rsidRPr="007400DE">
        <w:rPr>
          <w:color w:val="000000"/>
        </w:rPr>
        <w:t>ости теплов</w:t>
      </w:r>
      <w:r w:rsidRPr="007400DE">
        <w:rPr>
          <w:color w:val="000000"/>
          <w:spacing w:val="1"/>
        </w:rPr>
        <w:t>ы</w:t>
      </w:r>
      <w:r w:rsidRPr="007400DE">
        <w:rPr>
          <w:color w:val="000000"/>
        </w:rPr>
        <w:t>х</w:t>
      </w:r>
      <w:r w:rsidRPr="007400DE">
        <w:rPr>
          <w:color w:val="000000"/>
          <w:spacing w:val="4"/>
        </w:rPr>
        <w:t xml:space="preserve"> </w:t>
      </w:r>
      <w:r w:rsidRPr="007400DE">
        <w:rPr>
          <w:color w:val="000000"/>
        </w:rPr>
        <w:t>се</w:t>
      </w:r>
      <w:r w:rsidRPr="007400DE">
        <w:rPr>
          <w:color w:val="000000"/>
          <w:spacing w:val="2"/>
        </w:rPr>
        <w:t>т</w:t>
      </w:r>
      <w:r w:rsidRPr="007400DE">
        <w:rPr>
          <w:color w:val="000000"/>
        </w:rPr>
        <w:t>ей</w:t>
      </w:r>
      <w:r w:rsidRPr="007400DE">
        <w:rPr>
          <w:color w:val="000000"/>
          <w:spacing w:val="9"/>
        </w:rPr>
        <w:t xml:space="preserve"> </w:t>
      </w:r>
      <w:r w:rsidRPr="007400DE">
        <w:rPr>
          <w:color w:val="000000"/>
        </w:rPr>
        <w:t>о</w:t>
      </w:r>
      <w:r w:rsidRPr="007400DE">
        <w:rPr>
          <w:color w:val="000000"/>
          <w:spacing w:val="3"/>
        </w:rPr>
        <w:t>п</w:t>
      </w:r>
      <w:r w:rsidRPr="007400DE">
        <w:rPr>
          <w:color w:val="000000"/>
        </w:rPr>
        <w:t>редел</w:t>
      </w:r>
      <w:r w:rsidRPr="007400DE">
        <w:rPr>
          <w:color w:val="000000"/>
          <w:spacing w:val="1"/>
        </w:rPr>
        <w:t>я</w:t>
      </w:r>
      <w:r w:rsidRPr="007400DE">
        <w:rPr>
          <w:color w:val="000000"/>
        </w:rPr>
        <w:t>ются на</w:t>
      </w:r>
      <w:r w:rsidRPr="007400DE">
        <w:rPr>
          <w:color w:val="000000"/>
          <w:spacing w:val="12"/>
        </w:rPr>
        <w:t xml:space="preserve"> </w:t>
      </w:r>
      <w:r w:rsidRPr="007400DE">
        <w:rPr>
          <w:color w:val="000000"/>
        </w:rPr>
        <w:t>ос</w:t>
      </w:r>
      <w:r w:rsidRPr="007400DE">
        <w:rPr>
          <w:color w:val="000000"/>
          <w:spacing w:val="3"/>
        </w:rPr>
        <w:t>н</w:t>
      </w:r>
      <w:r w:rsidRPr="007400DE">
        <w:rPr>
          <w:color w:val="000000"/>
        </w:rPr>
        <w:t>ован</w:t>
      </w:r>
      <w:r w:rsidRPr="007400DE">
        <w:rPr>
          <w:color w:val="000000"/>
          <w:spacing w:val="1"/>
        </w:rPr>
        <w:t>и</w:t>
      </w:r>
      <w:r w:rsidRPr="007400DE">
        <w:rPr>
          <w:color w:val="000000"/>
        </w:rPr>
        <w:t>и</w:t>
      </w:r>
      <w:r w:rsidRPr="007400DE">
        <w:rPr>
          <w:color w:val="000000"/>
          <w:spacing w:val="3"/>
        </w:rPr>
        <w:t xml:space="preserve"> </w:t>
      </w:r>
      <w:r w:rsidRPr="007400DE">
        <w:rPr>
          <w:color w:val="000000"/>
        </w:rPr>
        <w:t>дан</w:t>
      </w:r>
      <w:r w:rsidRPr="007400DE">
        <w:rPr>
          <w:color w:val="000000"/>
          <w:spacing w:val="1"/>
        </w:rPr>
        <w:t>ны</w:t>
      </w:r>
      <w:r w:rsidRPr="007400DE">
        <w:rPr>
          <w:color w:val="000000"/>
        </w:rPr>
        <w:t>х</w:t>
      </w:r>
      <w:r w:rsidRPr="007400DE">
        <w:rPr>
          <w:color w:val="000000"/>
          <w:spacing w:val="6"/>
        </w:rPr>
        <w:t xml:space="preserve"> </w:t>
      </w:r>
      <w:r w:rsidRPr="007400DE">
        <w:rPr>
          <w:color w:val="000000"/>
        </w:rPr>
        <w:t>сх</w:t>
      </w:r>
      <w:r w:rsidRPr="007400DE">
        <w:rPr>
          <w:color w:val="000000"/>
          <w:spacing w:val="2"/>
        </w:rPr>
        <w:t>е</w:t>
      </w:r>
      <w:r w:rsidRPr="007400DE">
        <w:rPr>
          <w:color w:val="000000"/>
          <w:spacing w:val="-1"/>
        </w:rPr>
        <w:t>м</w:t>
      </w:r>
      <w:r w:rsidRPr="007400DE">
        <w:rPr>
          <w:color w:val="000000"/>
        </w:rPr>
        <w:t>ы</w:t>
      </w:r>
      <w:r w:rsidRPr="007400DE">
        <w:rPr>
          <w:color w:val="000000"/>
          <w:spacing w:val="8"/>
        </w:rPr>
        <w:t xml:space="preserve"> </w:t>
      </w:r>
      <w:r w:rsidRPr="007400DE">
        <w:rPr>
          <w:color w:val="000000"/>
        </w:rPr>
        <w:t>(про</w:t>
      </w:r>
      <w:r w:rsidRPr="007400DE">
        <w:rPr>
          <w:color w:val="000000"/>
          <w:spacing w:val="3"/>
        </w:rPr>
        <w:t>е</w:t>
      </w:r>
      <w:r w:rsidRPr="007400DE">
        <w:rPr>
          <w:color w:val="000000"/>
          <w:spacing w:val="-1"/>
        </w:rPr>
        <w:t>к</w:t>
      </w:r>
      <w:r w:rsidRPr="007400DE">
        <w:rPr>
          <w:color w:val="000000"/>
        </w:rPr>
        <w:t>та</w:t>
      </w:r>
      <w:r w:rsidRPr="007400DE">
        <w:rPr>
          <w:color w:val="000000"/>
          <w:spacing w:val="4"/>
        </w:rPr>
        <w:t xml:space="preserve"> </w:t>
      </w:r>
      <w:r w:rsidRPr="007400DE">
        <w:rPr>
          <w:color w:val="000000"/>
        </w:rPr>
        <w:t>с</w:t>
      </w:r>
      <w:r w:rsidRPr="007400DE">
        <w:rPr>
          <w:color w:val="000000"/>
          <w:spacing w:val="2"/>
        </w:rPr>
        <w:t>х</w:t>
      </w:r>
      <w:r w:rsidRPr="007400DE">
        <w:rPr>
          <w:color w:val="000000"/>
        </w:rPr>
        <w:t>ем</w:t>
      </w:r>
      <w:r w:rsidRPr="007400DE">
        <w:rPr>
          <w:color w:val="000000"/>
          <w:spacing w:val="2"/>
        </w:rPr>
        <w:t>ы</w:t>
      </w:r>
      <w:r w:rsidRPr="007400DE">
        <w:rPr>
          <w:color w:val="000000"/>
        </w:rPr>
        <w:t>) теплос</w:t>
      </w:r>
      <w:r w:rsidRPr="007400DE">
        <w:rPr>
          <w:color w:val="000000"/>
          <w:spacing w:val="1"/>
        </w:rPr>
        <w:t>н</w:t>
      </w:r>
      <w:r w:rsidRPr="007400DE">
        <w:rPr>
          <w:color w:val="000000"/>
        </w:rPr>
        <w:t>аб</w:t>
      </w:r>
      <w:r w:rsidRPr="007400DE">
        <w:rPr>
          <w:color w:val="000000"/>
          <w:spacing w:val="1"/>
        </w:rPr>
        <w:t>ж</w:t>
      </w:r>
      <w:r w:rsidRPr="007400DE">
        <w:rPr>
          <w:color w:val="000000"/>
        </w:rPr>
        <w:t>ен</w:t>
      </w:r>
      <w:r w:rsidRPr="007400DE">
        <w:rPr>
          <w:color w:val="000000"/>
          <w:spacing w:val="1"/>
        </w:rPr>
        <w:t>и</w:t>
      </w:r>
      <w:r w:rsidRPr="007400DE">
        <w:rPr>
          <w:color w:val="000000"/>
        </w:rPr>
        <w:t>я.</w:t>
      </w:r>
    </w:p>
    <w:p w14:paraId="26AFB953" w14:textId="77777777" w:rsidR="007400DE" w:rsidRPr="007400DE" w:rsidRDefault="007400DE" w:rsidP="00915979">
      <w:pPr>
        <w:widowControl w:val="0"/>
        <w:autoSpaceDE w:val="0"/>
        <w:autoSpaceDN w:val="0"/>
        <w:adjustRightInd w:val="0"/>
        <w:spacing w:before="0" w:after="0"/>
        <w:ind w:right="42" w:firstLine="567"/>
        <w:rPr>
          <w:color w:val="000000"/>
        </w:rPr>
      </w:pPr>
      <w:r w:rsidRPr="007400DE">
        <w:rPr>
          <w:color w:val="000000"/>
        </w:rPr>
        <w:t xml:space="preserve">5. </w:t>
      </w:r>
      <w:r w:rsidRPr="007400DE">
        <w:rPr>
          <w:color w:val="000000"/>
          <w:spacing w:val="27"/>
        </w:rPr>
        <w:t xml:space="preserve"> </w:t>
      </w:r>
      <w:r w:rsidRPr="007400DE">
        <w:rPr>
          <w:color w:val="000000"/>
        </w:rPr>
        <w:t>Способ</w:t>
      </w:r>
      <w:r w:rsidRPr="007400DE">
        <w:rPr>
          <w:color w:val="000000"/>
          <w:spacing w:val="1"/>
        </w:rPr>
        <w:t>н</w:t>
      </w:r>
      <w:r w:rsidRPr="007400DE">
        <w:rPr>
          <w:color w:val="000000"/>
        </w:rPr>
        <w:t>ос</w:t>
      </w:r>
      <w:r w:rsidRPr="007400DE">
        <w:rPr>
          <w:color w:val="000000"/>
          <w:spacing w:val="2"/>
        </w:rPr>
        <w:t>т</w:t>
      </w:r>
      <w:r w:rsidRPr="007400DE">
        <w:rPr>
          <w:color w:val="000000"/>
        </w:rPr>
        <w:t>ь</w:t>
      </w:r>
      <w:r w:rsidRPr="007400DE">
        <w:rPr>
          <w:color w:val="000000"/>
          <w:spacing w:val="3"/>
        </w:rPr>
        <w:t xml:space="preserve"> </w:t>
      </w:r>
      <w:r w:rsidRPr="007400DE">
        <w:rPr>
          <w:color w:val="000000"/>
        </w:rPr>
        <w:t>в</w:t>
      </w:r>
      <w:r w:rsidRPr="007400DE">
        <w:rPr>
          <w:color w:val="000000"/>
          <w:spacing w:val="19"/>
        </w:rPr>
        <w:t xml:space="preserve"> </w:t>
      </w:r>
      <w:r w:rsidRPr="007400DE">
        <w:rPr>
          <w:color w:val="000000"/>
          <w:spacing w:val="5"/>
        </w:rPr>
        <w:t>л</w:t>
      </w:r>
      <w:r w:rsidRPr="007400DE">
        <w:rPr>
          <w:color w:val="000000"/>
          <w:spacing w:val="-5"/>
        </w:rPr>
        <w:t>у</w:t>
      </w:r>
      <w:r w:rsidRPr="007400DE">
        <w:rPr>
          <w:color w:val="000000"/>
          <w:spacing w:val="1"/>
        </w:rPr>
        <w:t>ч</w:t>
      </w:r>
      <w:r w:rsidRPr="007400DE">
        <w:rPr>
          <w:color w:val="000000"/>
        </w:rPr>
        <w:t>шей</w:t>
      </w:r>
      <w:r w:rsidRPr="007400DE">
        <w:rPr>
          <w:color w:val="000000"/>
          <w:spacing w:val="10"/>
        </w:rPr>
        <w:t xml:space="preserve"> </w:t>
      </w:r>
      <w:r w:rsidRPr="007400DE">
        <w:rPr>
          <w:color w:val="000000"/>
          <w:spacing w:val="-1"/>
        </w:rPr>
        <w:t>м</w:t>
      </w:r>
      <w:r w:rsidRPr="007400DE">
        <w:rPr>
          <w:color w:val="000000"/>
          <w:spacing w:val="2"/>
        </w:rPr>
        <w:t>е</w:t>
      </w:r>
      <w:r w:rsidRPr="007400DE">
        <w:rPr>
          <w:color w:val="000000"/>
        </w:rPr>
        <w:t>ре</w:t>
      </w:r>
      <w:r w:rsidRPr="007400DE">
        <w:rPr>
          <w:color w:val="000000"/>
          <w:spacing w:val="12"/>
        </w:rPr>
        <w:t xml:space="preserve"> </w:t>
      </w:r>
      <w:r w:rsidRPr="007400DE">
        <w:rPr>
          <w:color w:val="000000"/>
        </w:rPr>
        <w:t>обес</w:t>
      </w:r>
      <w:r w:rsidRPr="007400DE">
        <w:rPr>
          <w:color w:val="000000"/>
          <w:spacing w:val="1"/>
        </w:rPr>
        <w:t>п</w:t>
      </w:r>
      <w:r w:rsidRPr="007400DE">
        <w:rPr>
          <w:color w:val="000000"/>
          <w:spacing w:val="2"/>
        </w:rPr>
        <w:t>е</w:t>
      </w:r>
      <w:r w:rsidRPr="007400DE">
        <w:rPr>
          <w:color w:val="000000"/>
          <w:spacing w:val="-1"/>
        </w:rPr>
        <w:t>ч</w:t>
      </w:r>
      <w:r w:rsidRPr="007400DE">
        <w:rPr>
          <w:color w:val="000000"/>
        </w:rPr>
        <w:t>и</w:t>
      </w:r>
      <w:r w:rsidRPr="007400DE">
        <w:rPr>
          <w:color w:val="000000"/>
          <w:spacing w:val="2"/>
        </w:rPr>
        <w:t>т</w:t>
      </w:r>
      <w:r w:rsidRPr="007400DE">
        <w:rPr>
          <w:color w:val="000000"/>
        </w:rPr>
        <w:t>ь</w:t>
      </w:r>
      <w:r w:rsidRPr="007400DE">
        <w:rPr>
          <w:color w:val="000000"/>
          <w:spacing w:val="5"/>
        </w:rPr>
        <w:t xml:space="preserve"> </w:t>
      </w:r>
      <w:r w:rsidRPr="007400DE">
        <w:rPr>
          <w:color w:val="000000"/>
        </w:rPr>
        <w:t>над</w:t>
      </w:r>
      <w:r w:rsidRPr="007400DE">
        <w:rPr>
          <w:color w:val="000000"/>
          <w:spacing w:val="1"/>
        </w:rPr>
        <w:t>еж</w:t>
      </w:r>
      <w:r w:rsidRPr="007400DE">
        <w:rPr>
          <w:color w:val="000000"/>
        </w:rPr>
        <w:t>нос</w:t>
      </w:r>
      <w:r w:rsidRPr="007400DE">
        <w:rPr>
          <w:color w:val="000000"/>
          <w:spacing w:val="2"/>
        </w:rPr>
        <w:t>т</w:t>
      </w:r>
      <w:r w:rsidRPr="007400DE">
        <w:rPr>
          <w:color w:val="000000"/>
        </w:rPr>
        <w:t>ь</w:t>
      </w:r>
      <w:r w:rsidRPr="007400DE">
        <w:rPr>
          <w:color w:val="000000"/>
          <w:spacing w:val="4"/>
        </w:rPr>
        <w:t xml:space="preserve"> </w:t>
      </w:r>
      <w:r w:rsidRPr="007400DE">
        <w:rPr>
          <w:color w:val="000000"/>
        </w:rPr>
        <w:t>те</w:t>
      </w:r>
      <w:r w:rsidRPr="007400DE">
        <w:rPr>
          <w:color w:val="000000"/>
          <w:spacing w:val="2"/>
        </w:rPr>
        <w:t>п</w:t>
      </w:r>
      <w:r w:rsidRPr="007400DE">
        <w:rPr>
          <w:color w:val="000000"/>
        </w:rPr>
        <w:t>л</w:t>
      </w:r>
      <w:r w:rsidRPr="007400DE">
        <w:rPr>
          <w:color w:val="000000"/>
          <w:spacing w:val="2"/>
        </w:rPr>
        <w:t>о</w:t>
      </w:r>
      <w:r w:rsidRPr="007400DE">
        <w:rPr>
          <w:color w:val="000000"/>
        </w:rPr>
        <w:t>сна</w:t>
      </w:r>
      <w:r w:rsidRPr="007400DE">
        <w:rPr>
          <w:color w:val="000000"/>
          <w:spacing w:val="1"/>
        </w:rPr>
        <w:t>бж</w:t>
      </w:r>
      <w:r w:rsidRPr="007400DE">
        <w:rPr>
          <w:color w:val="000000"/>
        </w:rPr>
        <w:t>ен</w:t>
      </w:r>
      <w:r w:rsidRPr="007400DE">
        <w:rPr>
          <w:color w:val="000000"/>
          <w:spacing w:val="1"/>
        </w:rPr>
        <w:t>и</w:t>
      </w:r>
      <w:r w:rsidRPr="007400DE">
        <w:rPr>
          <w:color w:val="000000"/>
        </w:rPr>
        <w:t>я в соответ</w:t>
      </w:r>
      <w:r w:rsidRPr="007400DE">
        <w:rPr>
          <w:color w:val="000000"/>
          <w:spacing w:val="2"/>
        </w:rPr>
        <w:t>с</w:t>
      </w:r>
      <w:r w:rsidRPr="007400DE">
        <w:rPr>
          <w:color w:val="000000"/>
        </w:rPr>
        <w:t>т</w:t>
      </w:r>
      <w:r w:rsidRPr="007400DE">
        <w:rPr>
          <w:color w:val="000000"/>
          <w:spacing w:val="4"/>
        </w:rPr>
        <w:t>в</w:t>
      </w:r>
      <w:r w:rsidRPr="007400DE">
        <w:rPr>
          <w:color w:val="000000"/>
          <w:spacing w:val="-5"/>
        </w:rPr>
        <w:t>у</w:t>
      </w:r>
      <w:r w:rsidRPr="007400DE">
        <w:rPr>
          <w:color w:val="000000"/>
        </w:rPr>
        <w:t>ю</w:t>
      </w:r>
      <w:r w:rsidRPr="007400DE">
        <w:rPr>
          <w:color w:val="000000"/>
          <w:spacing w:val="3"/>
        </w:rPr>
        <w:t>щ</w:t>
      </w:r>
      <w:r w:rsidRPr="007400DE">
        <w:rPr>
          <w:color w:val="000000"/>
        </w:rPr>
        <w:t>ей системе</w:t>
      </w:r>
      <w:r w:rsidRPr="007400DE">
        <w:rPr>
          <w:color w:val="000000"/>
          <w:spacing w:val="10"/>
        </w:rPr>
        <w:t xml:space="preserve"> </w:t>
      </w:r>
      <w:r w:rsidRPr="007400DE">
        <w:rPr>
          <w:color w:val="000000"/>
        </w:rPr>
        <w:t>теп</w:t>
      </w:r>
      <w:r w:rsidRPr="007400DE">
        <w:rPr>
          <w:color w:val="000000"/>
          <w:spacing w:val="3"/>
        </w:rPr>
        <w:t>л</w:t>
      </w:r>
      <w:r w:rsidRPr="007400DE">
        <w:rPr>
          <w:color w:val="000000"/>
        </w:rPr>
        <w:t>осна</w:t>
      </w:r>
      <w:r w:rsidRPr="007400DE">
        <w:rPr>
          <w:color w:val="000000"/>
          <w:spacing w:val="1"/>
        </w:rPr>
        <w:t>бж</w:t>
      </w:r>
      <w:r w:rsidRPr="007400DE">
        <w:rPr>
          <w:color w:val="000000"/>
        </w:rPr>
        <w:t>е</w:t>
      </w:r>
      <w:r w:rsidRPr="007400DE">
        <w:rPr>
          <w:color w:val="000000"/>
          <w:spacing w:val="3"/>
        </w:rPr>
        <w:t>н</w:t>
      </w:r>
      <w:r w:rsidRPr="007400DE">
        <w:rPr>
          <w:color w:val="000000"/>
        </w:rPr>
        <w:t>ия</w:t>
      </w:r>
      <w:r w:rsidRPr="007400DE">
        <w:rPr>
          <w:color w:val="000000"/>
          <w:spacing w:val="3"/>
        </w:rPr>
        <w:t xml:space="preserve"> </w:t>
      </w:r>
      <w:r w:rsidRPr="007400DE">
        <w:rPr>
          <w:color w:val="000000"/>
        </w:rPr>
        <w:t>опред</w:t>
      </w:r>
      <w:r w:rsidRPr="007400DE">
        <w:rPr>
          <w:color w:val="000000"/>
          <w:spacing w:val="1"/>
        </w:rPr>
        <w:t>е</w:t>
      </w:r>
      <w:r w:rsidRPr="007400DE">
        <w:rPr>
          <w:color w:val="000000"/>
        </w:rPr>
        <w:t>л</w:t>
      </w:r>
      <w:r w:rsidRPr="007400DE">
        <w:rPr>
          <w:color w:val="000000"/>
          <w:spacing w:val="1"/>
        </w:rPr>
        <w:t>я</w:t>
      </w:r>
      <w:r w:rsidRPr="007400DE">
        <w:rPr>
          <w:color w:val="000000"/>
        </w:rPr>
        <w:t>ется</w:t>
      </w:r>
      <w:r w:rsidRPr="007400DE">
        <w:rPr>
          <w:color w:val="000000"/>
          <w:spacing w:val="5"/>
        </w:rPr>
        <w:t xml:space="preserve"> </w:t>
      </w:r>
      <w:r w:rsidRPr="007400DE">
        <w:rPr>
          <w:color w:val="000000"/>
        </w:rPr>
        <w:t>н</w:t>
      </w:r>
      <w:r w:rsidRPr="007400DE">
        <w:rPr>
          <w:color w:val="000000"/>
          <w:spacing w:val="5"/>
        </w:rPr>
        <w:t>а</w:t>
      </w:r>
      <w:r w:rsidRPr="007400DE">
        <w:rPr>
          <w:color w:val="000000"/>
        </w:rPr>
        <w:t>л</w:t>
      </w:r>
      <w:r w:rsidRPr="007400DE">
        <w:rPr>
          <w:color w:val="000000"/>
          <w:spacing w:val="1"/>
        </w:rPr>
        <w:t>и</w:t>
      </w:r>
      <w:r w:rsidRPr="007400DE">
        <w:rPr>
          <w:color w:val="000000"/>
          <w:spacing w:val="-1"/>
        </w:rPr>
        <w:t>ч</w:t>
      </w:r>
      <w:r w:rsidRPr="007400DE">
        <w:rPr>
          <w:color w:val="000000"/>
        </w:rPr>
        <w:t>ием</w:t>
      </w:r>
      <w:r w:rsidRPr="007400DE">
        <w:rPr>
          <w:color w:val="000000"/>
          <w:spacing w:val="13"/>
        </w:rPr>
        <w:t xml:space="preserve"> </w:t>
      </w:r>
      <w:r w:rsidRPr="007400DE">
        <w:rPr>
          <w:color w:val="000000"/>
        </w:rPr>
        <w:t>у</w:t>
      </w:r>
      <w:r w:rsidRPr="007400DE">
        <w:rPr>
          <w:color w:val="000000"/>
          <w:spacing w:val="13"/>
        </w:rPr>
        <w:t xml:space="preserve"> </w:t>
      </w:r>
      <w:r w:rsidRPr="007400DE">
        <w:rPr>
          <w:color w:val="000000"/>
        </w:rPr>
        <w:t>о</w:t>
      </w:r>
      <w:r w:rsidRPr="007400DE">
        <w:rPr>
          <w:color w:val="000000"/>
          <w:spacing w:val="2"/>
        </w:rPr>
        <w:t>р</w:t>
      </w:r>
      <w:r w:rsidRPr="007400DE">
        <w:rPr>
          <w:color w:val="000000"/>
        </w:rPr>
        <w:t>гани</w:t>
      </w:r>
      <w:r w:rsidRPr="007400DE">
        <w:rPr>
          <w:color w:val="000000"/>
          <w:spacing w:val="1"/>
        </w:rPr>
        <w:t>з</w:t>
      </w:r>
      <w:r w:rsidRPr="007400DE">
        <w:rPr>
          <w:color w:val="000000"/>
        </w:rPr>
        <w:t>ац</w:t>
      </w:r>
      <w:r w:rsidRPr="007400DE">
        <w:rPr>
          <w:color w:val="000000"/>
          <w:spacing w:val="3"/>
        </w:rPr>
        <w:t>и</w:t>
      </w:r>
      <w:r w:rsidRPr="007400DE">
        <w:rPr>
          <w:color w:val="000000"/>
        </w:rPr>
        <w:t>и техниче</w:t>
      </w:r>
      <w:r w:rsidRPr="007400DE">
        <w:rPr>
          <w:color w:val="000000"/>
          <w:spacing w:val="2"/>
        </w:rPr>
        <w:t>с</w:t>
      </w:r>
      <w:r w:rsidRPr="007400DE">
        <w:rPr>
          <w:color w:val="000000"/>
          <w:spacing w:val="-1"/>
        </w:rPr>
        <w:t>к</w:t>
      </w:r>
      <w:r w:rsidRPr="007400DE">
        <w:rPr>
          <w:color w:val="000000"/>
        </w:rPr>
        <w:t>их</w:t>
      </w:r>
      <w:r w:rsidRPr="007400DE">
        <w:rPr>
          <w:color w:val="000000"/>
          <w:spacing w:val="11"/>
        </w:rPr>
        <w:t xml:space="preserve"> </w:t>
      </w:r>
      <w:r w:rsidRPr="007400DE">
        <w:rPr>
          <w:color w:val="000000"/>
        </w:rPr>
        <w:t>во</w:t>
      </w:r>
      <w:r w:rsidRPr="007400DE">
        <w:rPr>
          <w:color w:val="000000"/>
          <w:spacing w:val="1"/>
        </w:rPr>
        <w:t>з</w:t>
      </w:r>
      <w:r w:rsidRPr="007400DE">
        <w:rPr>
          <w:color w:val="000000"/>
          <w:spacing w:val="-1"/>
        </w:rPr>
        <w:t>м</w:t>
      </w:r>
      <w:r w:rsidRPr="007400DE">
        <w:rPr>
          <w:color w:val="000000"/>
          <w:spacing w:val="2"/>
        </w:rPr>
        <w:t>о</w:t>
      </w:r>
      <w:r w:rsidRPr="007400DE">
        <w:rPr>
          <w:color w:val="000000"/>
          <w:spacing w:val="1"/>
        </w:rPr>
        <w:t>ж</w:t>
      </w:r>
      <w:r w:rsidRPr="007400DE">
        <w:rPr>
          <w:color w:val="000000"/>
        </w:rPr>
        <w:t>ностей</w:t>
      </w:r>
      <w:r w:rsidRPr="007400DE">
        <w:rPr>
          <w:color w:val="000000"/>
          <w:spacing w:val="7"/>
        </w:rPr>
        <w:t xml:space="preserve"> </w:t>
      </w:r>
      <w:r w:rsidRPr="007400DE">
        <w:rPr>
          <w:color w:val="000000"/>
        </w:rPr>
        <w:t>и</w:t>
      </w:r>
      <w:r w:rsidRPr="007400DE">
        <w:rPr>
          <w:color w:val="000000"/>
          <w:spacing w:val="23"/>
        </w:rPr>
        <w:t xml:space="preserve"> </w:t>
      </w:r>
      <w:r w:rsidRPr="007400DE">
        <w:rPr>
          <w:color w:val="000000"/>
          <w:spacing w:val="-1"/>
        </w:rPr>
        <w:t>к</w:t>
      </w:r>
      <w:r w:rsidRPr="007400DE">
        <w:rPr>
          <w:color w:val="000000"/>
        </w:rPr>
        <w:t>в</w:t>
      </w:r>
      <w:r w:rsidRPr="007400DE">
        <w:rPr>
          <w:color w:val="000000"/>
          <w:spacing w:val="2"/>
        </w:rPr>
        <w:t>а</w:t>
      </w:r>
      <w:r w:rsidRPr="007400DE">
        <w:rPr>
          <w:color w:val="000000"/>
        </w:rPr>
        <w:t>л</w:t>
      </w:r>
      <w:r w:rsidRPr="007400DE">
        <w:rPr>
          <w:color w:val="000000"/>
          <w:spacing w:val="3"/>
        </w:rPr>
        <w:t>и</w:t>
      </w:r>
      <w:r w:rsidRPr="007400DE">
        <w:rPr>
          <w:color w:val="000000"/>
        </w:rPr>
        <w:t>фи</w:t>
      </w:r>
      <w:r w:rsidRPr="007400DE">
        <w:rPr>
          <w:color w:val="000000"/>
          <w:spacing w:val="1"/>
        </w:rPr>
        <w:t>ц</w:t>
      </w:r>
      <w:r w:rsidRPr="007400DE">
        <w:rPr>
          <w:color w:val="000000"/>
        </w:rPr>
        <w:t>ирова</w:t>
      </w:r>
      <w:r w:rsidRPr="007400DE">
        <w:rPr>
          <w:color w:val="000000"/>
          <w:spacing w:val="1"/>
        </w:rPr>
        <w:t>н</w:t>
      </w:r>
      <w:r w:rsidRPr="007400DE">
        <w:rPr>
          <w:color w:val="000000"/>
        </w:rPr>
        <w:t>ного пе</w:t>
      </w:r>
      <w:r w:rsidRPr="007400DE">
        <w:rPr>
          <w:color w:val="000000"/>
          <w:spacing w:val="3"/>
        </w:rPr>
        <w:t>р</w:t>
      </w:r>
      <w:r w:rsidRPr="007400DE">
        <w:rPr>
          <w:color w:val="000000"/>
        </w:rPr>
        <w:t>сона</w:t>
      </w:r>
      <w:r w:rsidRPr="007400DE">
        <w:rPr>
          <w:color w:val="000000"/>
          <w:spacing w:val="1"/>
        </w:rPr>
        <w:t>л</w:t>
      </w:r>
      <w:r w:rsidRPr="007400DE">
        <w:rPr>
          <w:color w:val="000000"/>
        </w:rPr>
        <w:t>а</w:t>
      </w:r>
      <w:r w:rsidRPr="007400DE">
        <w:rPr>
          <w:color w:val="000000"/>
          <w:spacing w:val="10"/>
        </w:rPr>
        <w:t xml:space="preserve"> </w:t>
      </w:r>
      <w:r w:rsidRPr="007400DE">
        <w:rPr>
          <w:color w:val="000000"/>
        </w:rPr>
        <w:t>по</w:t>
      </w:r>
      <w:r w:rsidRPr="007400DE">
        <w:rPr>
          <w:color w:val="000000"/>
          <w:spacing w:val="22"/>
        </w:rPr>
        <w:t xml:space="preserve"> </w:t>
      </w:r>
      <w:r w:rsidRPr="007400DE">
        <w:rPr>
          <w:color w:val="000000"/>
        </w:rPr>
        <w:t>на</w:t>
      </w:r>
      <w:r w:rsidRPr="007400DE">
        <w:rPr>
          <w:color w:val="000000"/>
          <w:spacing w:val="1"/>
        </w:rPr>
        <w:t>л</w:t>
      </w:r>
      <w:r w:rsidRPr="007400DE">
        <w:rPr>
          <w:color w:val="000000"/>
        </w:rPr>
        <w:t>а</w:t>
      </w:r>
      <w:r w:rsidRPr="007400DE">
        <w:rPr>
          <w:color w:val="000000"/>
          <w:spacing w:val="2"/>
        </w:rPr>
        <w:t>д</w:t>
      </w:r>
      <w:r w:rsidRPr="007400DE">
        <w:rPr>
          <w:color w:val="000000"/>
          <w:spacing w:val="1"/>
        </w:rPr>
        <w:t>к</w:t>
      </w:r>
      <w:r w:rsidRPr="007400DE">
        <w:rPr>
          <w:color w:val="000000"/>
        </w:rPr>
        <w:t xml:space="preserve">е, </w:t>
      </w:r>
      <w:r w:rsidRPr="007400DE">
        <w:rPr>
          <w:color w:val="000000"/>
          <w:spacing w:val="-1"/>
        </w:rPr>
        <w:t>м</w:t>
      </w:r>
      <w:r w:rsidRPr="007400DE">
        <w:rPr>
          <w:color w:val="000000"/>
        </w:rPr>
        <w:t>он</w:t>
      </w:r>
      <w:r w:rsidRPr="007400DE">
        <w:rPr>
          <w:color w:val="000000"/>
          <w:spacing w:val="1"/>
        </w:rPr>
        <w:t>и</w:t>
      </w:r>
      <w:r w:rsidRPr="007400DE">
        <w:rPr>
          <w:color w:val="000000"/>
        </w:rPr>
        <w:t>тори</w:t>
      </w:r>
      <w:r w:rsidRPr="007400DE">
        <w:rPr>
          <w:color w:val="000000"/>
          <w:spacing w:val="3"/>
        </w:rPr>
        <w:t>н</w:t>
      </w:r>
      <w:r w:rsidRPr="007400DE">
        <w:rPr>
          <w:color w:val="000000"/>
          <w:spacing w:val="4"/>
        </w:rPr>
        <w:t>г</w:t>
      </w:r>
      <w:r w:rsidRPr="007400DE">
        <w:rPr>
          <w:color w:val="000000"/>
          <w:spacing w:val="-5"/>
        </w:rPr>
        <w:t>у</w:t>
      </w:r>
      <w:r w:rsidRPr="007400DE">
        <w:rPr>
          <w:color w:val="000000"/>
        </w:rPr>
        <w:t>,</w:t>
      </w:r>
      <w:r w:rsidRPr="007400DE">
        <w:rPr>
          <w:color w:val="000000"/>
          <w:spacing w:val="4"/>
        </w:rPr>
        <w:t xml:space="preserve"> </w:t>
      </w:r>
      <w:r w:rsidRPr="007400DE">
        <w:rPr>
          <w:color w:val="000000"/>
        </w:rPr>
        <w:t>дис</w:t>
      </w:r>
      <w:r w:rsidRPr="007400DE">
        <w:rPr>
          <w:color w:val="000000"/>
          <w:spacing w:val="1"/>
        </w:rPr>
        <w:t>п</w:t>
      </w:r>
      <w:r w:rsidRPr="007400DE">
        <w:rPr>
          <w:color w:val="000000"/>
          <w:spacing w:val="2"/>
        </w:rPr>
        <w:t>е</w:t>
      </w:r>
      <w:r w:rsidRPr="007400DE">
        <w:rPr>
          <w:color w:val="000000"/>
        </w:rPr>
        <w:t>т</w:t>
      </w:r>
      <w:r w:rsidRPr="007400DE">
        <w:rPr>
          <w:color w:val="000000"/>
          <w:spacing w:val="-1"/>
        </w:rPr>
        <w:t>ч</w:t>
      </w:r>
      <w:r w:rsidRPr="007400DE">
        <w:rPr>
          <w:color w:val="000000"/>
        </w:rPr>
        <w:t>ери</w:t>
      </w:r>
      <w:r w:rsidRPr="007400DE">
        <w:rPr>
          <w:color w:val="000000"/>
          <w:spacing w:val="1"/>
        </w:rPr>
        <w:t>з</w:t>
      </w:r>
      <w:r w:rsidRPr="007400DE">
        <w:rPr>
          <w:color w:val="000000"/>
        </w:rPr>
        <w:t>ац</w:t>
      </w:r>
      <w:r w:rsidRPr="007400DE">
        <w:rPr>
          <w:color w:val="000000"/>
          <w:spacing w:val="1"/>
        </w:rPr>
        <w:t>и</w:t>
      </w:r>
      <w:r w:rsidRPr="007400DE">
        <w:rPr>
          <w:color w:val="000000"/>
        </w:rPr>
        <w:t>и, пер</w:t>
      </w:r>
      <w:r w:rsidRPr="007400DE">
        <w:rPr>
          <w:color w:val="000000"/>
          <w:spacing w:val="3"/>
        </w:rPr>
        <w:t>е</w:t>
      </w:r>
      <w:r w:rsidRPr="007400DE">
        <w:rPr>
          <w:color w:val="000000"/>
          <w:spacing w:val="-1"/>
        </w:rPr>
        <w:t>к</w:t>
      </w:r>
      <w:r w:rsidRPr="007400DE">
        <w:rPr>
          <w:color w:val="000000"/>
          <w:spacing w:val="2"/>
        </w:rPr>
        <w:t>л</w:t>
      </w:r>
      <w:r w:rsidRPr="007400DE">
        <w:rPr>
          <w:color w:val="000000"/>
        </w:rPr>
        <w:t>ючен</w:t>
      </w:r>
      <w:r w:rsidRPr="007400DE">
        <w:rPr>
          <w:color w:val="000000"/>
          <w:spacing w:val="1"/>
        </w:rPr>
        <w:t>и</w:t>
      </w:r>
      <w:r w:rsidRPr="007400DE">
        <w:rPr>
          <w:color w:val="000000"/>
        </w:rPr>
        <w:t>ям</w:t>
      </w:r>
      <w:r w:rsidRPr="007400DE">
        <w:rPr>
          <w:color w:val="000000"/>
          <w:spacing w:val="2"/>
        </w:rPr>
        <w:t xml:space="preserve"> </w:t>
      </w:r>
      <w:r w:rsidRPr="007400DE">
        <w:rPr>
          <w:color w:val="000000"/>
        </w:rPr>
        <w:t>и</w:t>
      </w:r>
      <w:r w:rsidRPr="007400DE">
        <w:rPr>
          <w:color w:val="000000"/>
          <w:spacing w:val="18"/>
        </w:rPr>
        <w:t xml:space="preserve"> </w:t>
      </w:r>
      <w:r w:rsidRPr="007400DE">
        <w:rPr>
          <w:color w:val="000000"/>
        </w:rPr>
        <w:t>опера</w:t>
      </w:r>
      <w:r w:rsidRPr="007400DE">
        <w:rPr>
          <w:color w:val="000000"/>
          <w:spacing w:val="2"/>
        </w:rPr>
        <w:t>т</w:t>
      </w:r>
      <w:r w:rsidRPr="007400DE">
        <w:rPr>
          <w:color w:val="000000"/>
        </w:rPr>
        <w:t>ив</w:t>
      </w:r>
      <w:r w:rsidRPr="007400DE">
        <w:rPr>
          <w:color w:val="000000"/>
          <w:spacing w:val="1"/>
        </w:rPr>
        <w:t>н</w:t>
      </w:r>
      <w:r w:rsidRPr="007400DE">
        <w:rPr>
          <w:color w:val="000000"/>
        </w:rPr>
        <w:t>о</w:t>
      </w:r>
      <w:r w:rsidRPr="007400DE">
        <w:rPr>
          <w:color w:val="000000"/>
          <w:spacing w:val="4"/>
        </w:rPr>
        <w:t>м</w:t>
      </w:r>
      <w:r w:rsidRPr="007400DE">
        <w:rPr>
          <w:color w:val="000000"/>
        </w:rPr>
        <w:t>у</w:t>
      </w:r>
      <w:r w:rsidRPr="007400DE">
        <w:rPr>
          <w:color w:val="000000"/>
          <w:spacing w:val="4"/>
        </w:rPr>
        <w:t xml:space="preserve"> </w:t>
      </w:r>
      <w:r w:rsidRPr="007400DE">
        <w:rPr>
          <w:color w:val="000000"/>
          <w:spacing w:val="-5"/>
        </w:rPr>
        <w:t>у</w:t>
      </w:r>
      <w:r w:rsidRPr="007400DE">
        <w:rPr>
          <w:color w:val="000000"/>
        </w:rPr>
        <w:t>пра</w:t>
      </w:r>
      <w:r w:rsidRPr="007400DE">
        <w:rPr>
          <w:color w:val="000000"/>
          <w:spacing w:val="3"/>
        </w:rPr>
        <w:t>в</w:t>
      </w:r>
      <w:r w:rsidRPr="007400DE">
        <w:rPr>
          <w:color w:val="000000"/>
        </w:rPr>
        <w:t>ле</w:t>
      </w:r>
      <w:r w:rsidRPr="007400DE">
        <w:rPr>
          <w:color w:val="000000"/>
          <w:spacing w:val="1"/>
        </w:rPr>
        <w:t>н</w:t>
      </w:r>
      <w:r w:rsidRPr="007400DE">
        <w:rPr>
          <w:color w:val="000000"/>
        </w:rPr>
        <w:t>ию гидравл</w:t>
      </w:r>
      <w:r w:rsidRPr="007400DE">
        <w:rPr>
          <w:color w:val="000000"/>
          <w:spacing w:val="1"/>
        </w:rPr>
        <w:t>ич</w:t>
      </w:r>
      <w:r w:rsidRPr="007400DE">
        <w:rPr>
          <w:color w:val="000000"/>
        </w:rPr>
        <w:t>ес</w:t>
      </w:r>
      <w:r w:rsidRPr="007400DE">
        <w:rPr>
          <w:color w:val="000000"/>
          <w:spacing w:val="-1"/>
        </w:rPr>
        <w:t>к</w:t>
      </w:r>
      <w:r w:rsidRPr="007400DE">
        <w:rPr>
          <w:color w:val="000000"/>
          <w:spacing w:val="3"/>
        </w:rPr>
        <w:t>и</w:t>
      </w:r>
      <w:r w:rsidRPr="007400DE">
        <w:rPr>
          <w:color w:val="000000"/>
          <w:spacing w:val="-1"/>
        </w:rPr>
        <w:t>м</w:t>
      </w:r>
      <w:r w:rsidRPr="007400DE">
        <w:rPr>
          <w:color w:val="000000"/>
        </w:rPr>
        <w:t>и и</w:t>
      </w:r>
      <w:r w:rsidRPr="007400DE">
        <w:rPr>
          <w:color w:val="000000"/>
          <w:spacing w:val="20"/>
        </w:rPr>
        <w:t xml:space="preserve"> </w:t>
      </w:r>
      <w:r w:rsidRPr="007400DE">
        <w:rPr>
          <w:color w:val="000000"/>
        </w:rPr>
        <w:t>т</w:t>
      </w:r>
      <w:r w:rsidRPr="007400DE">
        <w:rPr>
          <w:color w:val="000000"/>
          <w:spacing w:val="2"/>
        </w:rPr>
        <w:t>е</w:t>
      </w:r>
      <w:r w:rsidRPr="007400DE">
        <w:rPr>
          <w:color w:val="000000"/>
          <w:spacing w:val="-1"/>
        </w:rPr>
        <w:t>м</w:t>
      </w:r>
      <w:r w:rsidRPr="007400DE">
        <w:rPr>
          <w:color w:val="000000"/>
        </w:rPr>
        <w:t>пера</w:t>
      </w:r>
      <w:r w:rsidRPr="007400DE">
        <w:rPr>
          <w:color w:val="000000"/>
          <w:spacing w:val="5"/>
        </w:rPr>
        <w:t>т</w:t>
      </w:r>
      <w:r w:rsidRPr="007400DE">
        <w:rPr>
          <w:color w:val="000000"/>
          <w:spacing w:val="-5"/>
        </w:rPr>
        <w:t>у</w:t>
      </w:r>
      <w:r w:rsidRPr="007400DE">
        <w:rPr>
          <w:color w:val="000000"/>
          <w:spacing w:val="2"/>
        </w:rPr>
        <w:t>р</w:t>
      </w:r>
      <w:r w:rsidRPr="007400DE">
        <w:rPr>
          <w:color w:val="000000"/>
        </w:rPr>
        <w:t>н</w:t>
      </w:r>
      <w:r w:rsidRPr="007400DE">
        <w:rPr>
          <w:color w:val="000000"/>
          <w:spacing w:val="1"/>
        </w:rPr>
        <w:t>ы</w:t>
      </w:r>
      <w:r w:rsidRPr="007400DE">
        <w:rPr>
          <w:color w:val="000000"/>
          <w:spacing w:val="-1"/>
        </w:rPr>
        <w:t>м</w:t>
      </w:r>
      <w:r w:rsidRPr="007400DE">
        <w:rPr>
          <w:color w:val="000000"/>
        </w:rPr>
        <w:t>и</w:t>
      </w:r>
      <w:r w:rsidRPr="007400DE">
        <w:rPr>
          <w:color w:val="000000"/>
          <w:spacing w:val="3"/>
        </w:rPr>
        <w:t xml:space="preserve"> </w:t>
      </w:r>
      <w:r w:rsidRPr="007400DE">
        <w:rPr>
          <w:color w:val="000000"/>
        </w:rPr>
        <w:t>ре</w:t>
      </w:r>
      <w:r w:rsidRPr="007400DE">
        <w:rPr>
          <w:color w:val="000000"/>
          <w:spacing w:val="1"/>
        </w:rPr>
        <w:t>ж</w:t>
      </w:r>
      <w:r w:rsidRPr="007400DE">
        <w:rPr>
          <w:color w:val="000000"/>
        </w:rPr>
        <w:t>има</w:t>
      </w:r>
      <w:r w:rsidRPr="007400DE">
        <w:rPr>
          <w:color w:val="000000"/>
          <w:spacing w:val="-1"/>
        </w:rPr>
        <w:t>м</w:t>
      </w:r>
      <w:r w:rsidRPr="007400DE">
        <w:rPr>
          <w:color w:val="000000"/>
        </w:rPr>
        <w:t>и</w:t>
      </w:r>
      <w:r w:rsidRPr="007400DE">
        <w:rPr>
          <w:color w:val="000000"/>
          <w:spacing w:val="10"/>
        </w:rPr>
        <w:t xml:space="preserve"> </w:t>
      </w:r>
      <w:r w:rsidRPr="007400DE">
        <w:rPr>
          <w:color w:val="000000"/>
        </w:rPr>
        <w:t>сист</w:t>
      </w:r>
      <w:r w:rsidRPr="007400DE">
        <w:rPr>
          <w:color w:val="000000"/>
          <w:spacing w:val="3"/>
        </w:rPr>
        <w:t>е</w:t>
      </w:r>
      <w:r w:rsidRPr="007400DE">
        <w:rPr>
          <w:color w:val="000000"/>
          <w:spacing w:val="-1"/>
        </w:rPr>
        <w:t>м</w:t>
      </w:r>
      <w:r w:rsidRPr="007400DE">
        <w:rPr>
          <w:color w:val="000000"/>
        </w:rPr>
        <w:t>ы</w:t>
      </w:r>
      <w:r w:rsidRPr="007400DE">
        <w:rPr>
          <w:color w:val="000000"/>
          <w:spacing w:val="13"/>
        </w:rPr>
        <w:t xml:space="preserve"> </w:t>
      </w:r>
      <w:r w:rsidRPr="007400DE">
        <w:rPr>
          <w:color w:val="000000"/>
        </w:rPr>
        <w:t>теплос</w:t>
      </w:r>
      <w:r w:rsidRPr="007400DE">
        <w:rPr>
          <w:color w:val="000000"/>
          <w:spacing w:val="1"/>
        </w:rPr>
        <w:t>н</w:t>
      </w:r>
      <w:r w:rsidRPr="007400DE">
        <w:rPr>
          <w:color w:val="000000"/>
        </w:rPr>
        <w:t>аб</w:t>
      </w:r>
      <w:r w:rsidRPr="007400DE">
        <w:rPr>
          <w:color w:val="000000"/>
          <w:spacing w:val="1"/>
        </w:rPr>
        <w:t>ж</w:t>
      </w:r>
      <w:r w:rsidRPr="007400DE">
        <w:rPr>
          <w:color w:val="000000"/>
        </w:rPr>
        <w:t>ен</w:t>
      </w:r>
      <w:r w:rsidRPr="007400DE">
        <w:rPr>
          <w:color w:val="000000"/>
          <w:spacing w:val="1"/>
        </w:rPr>
        <w:t>и</w:t>
      </w:r>
      <w:r w:rsidRPr="007400DE">
        <w:rPr>
          <w:color w:val="000000"/>
        </w:rPr>
        <w:t>я</w:t>
      </w:r>
      <w:r w:rsidRPr="007400DE">
        <w:rPr>
          <w:color w:val="000000"/>
          <w:spacing w:val="6"/>
        </w:rPr>
        <w:t xml:space="preserve"> </w:t>
      </w:r>
      <w:r w:rsidRPr="007400DE">
        <w:rPr>
          <w:color w:val="000000"/>
        </w:rPr>
        <w:t>и обоснов</w:t>
      </w:r>
      <w:r w:rsidRPr="007400DE">
        <w:rPr>
          <w:color w:val="000000"/>
          <w:spacing w:val="2"/>
        </w:rPr>
        <w:t>ы</w:t>
      </w:r>
      <w:r w:rsidRPr="007400DE">
        <w:rPr>
          <w:color w:val="000000"/>
        </w:rPr>
        <w:t>вается</w:t>
      </w:r>
      <w:r w:rsidRPr="007400DE">
        <w:rPr>
          <w:color w:val="000000"/>
          <w:spacing w:val="-18"/>
        </w:rPr>
        <w:t xml:space="preserve"> </w:t>
      </w:r>
      <w:r w:rsidRPr="007400DE">
        <w:rPr>
          <w:color w:val="000000"/>
        </w:rPr>
        <w:t>в</w:t>
      </w:r>
      <w:r w:rsidRPr="007400DE">
        <w:rPr>
          <w:color w:val="000000"/>
          <w:spacing w:val="2"/>
        </w:rPr>
        <w:t xml:space="preserve"> </w:t>
      </w:r>
      <w:r w:rsidRPr="007400DE">
        <w:rPr>
          <w:color w:val="000000"/>
        </w:rPr>
        <w:t>сх</w:t>
      </w:r>
      <w:r w:rsidRPr="007400DE">
        <w:rPr>
          <w:color w:val="000000"/>
          <w:spacing w:val="2"/>
        </w:rPr>
        <w:t>е</w:t>
      </w:r>
      <w:r w:rsidRPr="007400DE">
        <w:rPr>
          <w:color w:val="000000"/>
          <w:spacing w:val="-1"/>
        </w:rPr>
        <w:t>м</w:t>
      </w:r>
      <w:r w:rsidRPr="007400DE">
        <w:rPr>
          <w:color w:val="000000"/>
        </w:rPr>
        <w:t>е</w:t>
      </w:r>
      <w:r w:rsidRPr="007400DE">
        <w:rPr>
          <w:color w:val="000000"/>
          <w:spacing w:val="-6"/>
        </w:rPr>
        <w:t xml:space="preserve"> </w:t>
      </w:r>
      <w:r w:rsidRPr="007400DE">
        <w:rPr>
          <w:color w:val="000000"/>
        </w:rPr>
        <w:t>теплос</w:t>
      </w:r>
      <w:r w:rsidRPr="007400DE">
        <w:rPr>
          <w:color w:val="000000"/>
          <w:spacing w:val="5"/>
        </w:rPr>
        <w:t>н</w:t>
      </w:r>
      <w:r w:rsidRPr="007400DE">
        <w:rPr>
          <w:color w:val="000000"/>
        </w:rPr>
        <w:t>аб</w:t>
      </w:r>
      <w:r w:rsidRPr="007400DE">
        <w:rPr>
          <w:color w:val="000000"/>
          <w:spacing w:val="1"/>
        </w:rPr>
        <w:t>ж</w:t>
      </w:r>
      <w:r w:rsidRPr="007400DE">
        <w:rPr>
          <w:color w:val="000000"/>
        </w:rPr>
        <w:t>ен</w:t>
      </w:r>
      <w:r w:rsidRPr="007400DE">
        <w:rPr>
          <w:color w:val="000000"/>
          <w:spacing w:val="1"/>
        </w:rPr>
        <w:t>и</w:t>
      </w:r>
      <w:r w:rsidRPr="007400DE">
        <w:rPr>
          <w:color w:val="000000"/>
        </w:rPr>
        <w:t>я.</w:t>
      </w:r>
    </w:p>
    <w:p w14:paraId="3E65673D" w14:textId="77777777" w:rsidR="007400DE" w:rsidRPr="007400DE" w:rsidRDefault="007400DE" w:rsidP="00915979">
      <w:pPr>
        <w:widowControl w:val="0"/>
        <w:autoSpaceDE w:val="0"/>
        <w:autoSpaceDN w:val="0"/>
        <w:adjustRightInd w:val="0"/>
        <w:spacing w:before="0" w:after="0"/>
        <w:ind w:right="42" w:firstLine="567"/>
        <w:rPr>
          <w:color w:val="000000"/>
        </w:rPr>
      </w:pPr>
      <w:r w:rsidRPr="007400DE">
        <w:rPr>
          <w:color w:val="000000"/>
        </w:rPr>
        <w:t xml:space="preserve">6. </w:t>
      </w:r>
      <w:r w:rsidRPr="007400DE">
        <w:rPr>
          <w:color w:val="000000"/>
          <w:spacing w:val="65"/>
        </w:rPr>
        <w:t xml:space="preserve"> </w:t>
      </w:r>
      <w:r w:rsidRPr="007400DE">
        <w:rPr>
          <w:color w:val="000000"/>
        </w:rPr>
        <w:t>В</w:t>
      </w:r>
      <w:r w:rsidRPr="007400DE">
        <w:rPr>
          <w:color w:val="000000"/>
          <w:spacing w:val="15"/>
        </w:rPr>
        <w:t xml:space="preserve"> </w:t>
      </w:r>
      <w:r w:rsidRPr="007400DE">
        <w:rPr>
          <w:color w:val="000000"/>
        </w:rPr>
        <w:t>с</w:t>
      </w:r>
      <w:r w:rsidRPr="007400DE">
        <w:rPr>
          <w:color w:val="000000"/>
          <w:spacing w:val="5"/>
        </w:rPr>
        <w:t>л</w:t>
      </w:r>
      <w:r w:rsidRPr="007400DE">
        <w:rPr>
          <w:color w:val="000000"/>
          <w:spacing w:val="-5"/>
        </w:rPr>
        <w:t>у</w:t>
      </w:r>
      <w:r w:rsidRPr="007400DE">
        <w:rPr>
          <w:color w:val="000000"/>
          <w:spacing w:val="-1"/>
        </w:rPr>
        <w:t>ч</w:t>
      </w:r>
      <w:r w:rsidRPr="007400DE">
        <w:rPr>
          <w:color w:val="000000"/>
          <w:spacing w:val="2"/>
        </w:rPr>
        <w:t>а</w:t>
      </w:r>
      <w:r w:rsidRPr="007400DE">
        <w:rPr>
          <w:color w:val="000000"/>
        </w:rPr>
        <w:t>е</w:t>
      </w:r>
      <w:r w:rsidRPr="007400DE">
        <w:rPr>
          <w:color w:val="000000"/>
          <w:spacing w:val="9"/>
        </w:rPr>
        <w:t xml:space="preserve"> </w:t>
      </w:r>
      <w:r w:rsidRPr="007400DE">
        <w:rPr>
          <w:color w:val="000000"/>
        </w:rPr>
        <w:t>если</w:t>
      </w:r>
      <w:r w:rsidRPr="007400DE">
        <w:rPr>
          <w:color w:val="000000"/>
          <w:spacing w:val="15"/>
        </w:rPr>
        <w:t xml:space="preserve"> </w:t>
      </w:r>
      <w:r w:rsidRPr="007400DE">
        <w:rPr>
          <w:color w:val="000000"/>
        </w:rPr>
        <w:t>орга</w:t>
      </w:r>
      <w:r w:rsidRPr="007400DE">
        <w:rPr>
          <w:color w:val="000000"/>
          <w:spacing w:val="2"/>
        </w:rPr>
        <w:t>н</w:t>
      </w:r>
      <w:r w:rsidRPr="007400DE">
        <w:rPr>
          <w:color w:val="000000"/>
        </w:rPr>
        <w:t>и</w:t>
      </w:r>
      <w:r w:rsidRPr="007400DE">
        <w:rPr>
          <w:color w:val="000000"/>
          <w:spacing w:val="1"/>
        </w:rPr>
        <w:t>з</w:t>
      </w:r>
      <w:r w:rsidRPr="007400DE">
        <w:rPr>
          <w:color w:val="000000"/>
        </w:rPr>
        <w:t>ац</w:t>
      </w:r>
      <w:r w:rsidRPr="007400DE">
        <w:rPr>
          <w:color w:val="000000"/>
          <w:spacing w:val="1"/>
        </w:rPr>
        <w:t>и</w:t>
      </w:r>
      <w:r w:rsidRPr="007400DE">
        <w:rPr>
          <w:color w:val="000000"/>
        </w:rPr>
        <w:t>ями не</w:t>
      </w:r>
      <w:r w:rsidRPr="007400DE">
        <w:rPr>
          <w:color w:val="000000"/>
          <w:spacing w:val="15"/>
        </w:rPr>
        <w:t xml:space="preserve"> </w:t>
      </w:r>
      <w:r w:rsidRPr="007400DE">
        <w:rPr>
          <w:color w:val="000000"/>
        </w:rPr>
        <w:t>пода</w:t>
      </w:r>
      <w:r w:rsidRPr="007400DE">
        <w:rPr>
          <w:color w:val="000000"/>
          <w:spacing w:val="1"/>
        </w:rPr>
        <w:t>н</w:t>
      </w:r>
      <w:r w:rsidRPr="007400DE">
        <w:rPr>
          <w:color w:val="000000"/>
        </w:rPr>
        <w:t>о</w:t>
      </w:r>
      <w:r w:rsidRPr="007400DE">
        <w:rPr>
          <w:color w:val="000000"/>
          <w:spacing w:val="13"/>
        </w:rPr>
        <w:t xml:space="preserve"> </w:t>
      </w:r>
      <w:r w:rsidRPr="007400DE">
        <w:rPr>
          <w:color w:val="000000"/>
        </w:rPr>
        <w:t>ни</w:t>
      </w:r>
      <w:r w:rsidRPr="007400DE">
        <w:rPr>
          <w:color w:val="000000"/>
          <w:spacing w:val="15"/>
        </w:rPr>
        <w:t xml:space="preserve"> </w:t>
      </w:r>
      <w:r w:rsidRPr="007400DE">
        <w:rPr>
          <w:color w:val="000000"/>
        </w:rPr>
        <w:t>одной</w:t>
      </w:r>
      <w:r w:rsidRPr="007400DE">
        <w:rPr>
          <w:color w:val="000000"/>
          <w:spacing w:val="11"/>
        </w:rPr>
        <w:t xml:space="preserve"> </w:t>
      </w:r>
      <w:r w:rsidRPr="007400DE">
        <w:rPr>
          <w:color w:val="000000"/>
          <w:spacing w:val="1"/>
        </w:rPr>
        <w:t>з</w:t>
      </w:r>
      <w:r w:rsidRPr="007400DE">
        <w:rPr>
          <w:color w:val="000000"/>
        </w:rPr>
        <w:t>а</w:t>
      </w:r>
      <w:r w:rsidRPr="007400DE">
        <w:rPr>
          <w:color w:val="000000"/>
          <w:spacing w:val="1"/>
        </w:rPr>
        <w:t>я</w:t>
      </w:r>
      <w:r w:rsidRPr="007400DE">
        <w:rPr>
          <w:color w:val="000000"/>
        </w:rPr>
        <w:t>в</w:t>
      </w:r>
      <w:r w:rsidRPr="007400DE">
        <w:rPr>
          <w:color w:val="000000"/>
          <w:spacing w:val="-1"/>
        </w:rPr>
        <w:t>к</w:t>
      </w:r>
      <w:r w:rsidRPr="007400DE">
        <w:rPr>
          <w:color w:val="000000"/>
        </w:rPr>
        <w:t>и</w:t>
      </w:r>
      <w:r w:rsidRPr="007400DE">
        <w:rPr>
          <w:color w:val="000000"/>
          <w:spacing w:val="12"/>
        </w:rPr>
        <w:t xml:space="preserve"> </w:t>
      </w:r>
      <w:r w:rsidRPr="007400DE">
        <w:rPr>
          <w:color w:val="000000"/>
        </w:rPr>
        <w:t>на</w:t>
      </w:r>
      <w:r w:rsidRPr="007400DE">
        <w:rPr>
          <w:color w:val="000000"/>
          <w:spacing w:val="17"/>
        </w:rPr>
        <w:t xml:space="preserve"> </w:t>
      </w:r>
      <w:r w:rsidRPr="007400DE">
        <w:rPr>
          <w:color w:val="000000"/>
        </w:rPr>
        <w:t>пр</w:t>
      </w:r>
      <w:r w:rsidRPr="007400DE">
        <w:rPr>
          <w:color w:val="000000"/>
          <w:spacing w:val="1"/>
        </w:rPr>
        <w:t>и</w:t>
      </w:r>
      <w:r w:rsidRPr="007400DE">
        <w:rPr>
          <w:color w:val="000000"/>
        </w:rPr>
        <w:t>свое</w:t>
      </w:r>
      <w:r w:rsidRPr="007400DE">
        <w:rPr>
          <w:color w:val="000000"/>
          <w:spacing w:val="1"/>
        </w:rPr>
        <w:t>н</w:t>
      </w:r>
      <w:r w:rsidRPr="007400DE">
        <w:rPr>
          <w:color w:val="000000"/>
        </w:rPr>
        <w:t>ие ста</w:t>
      </w:r>
      <w:r w:rsidRPr="007400DE">
        <w:rPr>
          <w:color w:val="000000"/>
          <w:spacing w:val="4"/>
        </w:rPr>
        <w:t>т</w:t>
      </w:r>
      <w:r w:rsidRPr="007400DE">
        <w:rPr>
          <w:color w:val="000000"/>
          <w:spacing w:val="-5"/>
        </w:rPr>
        <w:t>у</w:t>
      </w:r>
      <w:r w:rsidRPr="007400DE">
        <w:rPr>
          <w:color w:val="000000"/>
        </w:rPr>
        <w:t>са</w:t>
      </w:r>
      <w:r w:rsidRPr="007400DE">
        <w:rPr>
          <w:color w:val="000000"/>
          <w:spacing w:val="12"/>
        </w:rPr>
        <w:t xml:space="preserve"> </w:t>
      </w:r>
      <w:r w:rsidRPr="007400DE">
        <w:rPr>
          <w:color w:val="000000"/>
        </w:rPr>
        <w:t>еди</w:t>
      </w:r>
      <w:r w:rsidRPr="007400DE">
        <w:rPr>
          <w:color w:val="000000"/>
          <w:spacing w:val="1"/>
        </w:rPr>
        <w:t>н</w:t>
      </w:r>
      <w:r w:rsidRPr="007400DE">
        <w:rPr>
          <w:color w:val="000000"/>
        </w:rPr>
        <w:t>ой</w:t>
      </w:r>
      <w:r w:rsidRPr="007400DE">
        <w:rPr>
          <w:color w:val="000000"/>
          <w:spacing w:val="13"/>
        </w:rPr>
        <w:t xml:space="preserve"> </w:t>
      </w:r>
      <w:r w:rsidRPr="007400DE">
        <w:rPr>
          <w:color w:val="000000"/>
        </w:rPr>
        <w:t>теп</w:t>
      </w:r>
      <w:r w:rsidRPr="007400DE">
        <w:rPr>
          <w:color w:val="000000"/>
          <w:spacing w:val="3"/>
        </w:rPr>
        <w:t>л</w:t>
      </w:r>
      <w:r w:rsidRPr="007400DE">
        <w:rPr>
          <w:color w:val="000000"/>
        </w:rPr>
        <w:t>осна</w:t>
      </w:r>
      <w:r w:rsidRPr="007400DE">
        <w:rPr>
          <w:color w:val="000000"/>
          <w:spacing w:val="1"/>
        </w:rPr>
        <w:t>бж</w:t>
      </w:r>
      <w:r w:rsidRPr="007400DE">
        <w:rPr>
          <w:color w:val="000000"/>
        </w:rPr>
        <w:t>а</w:t>
      </w:r>
      <w:r w:rsidRPr="007400DE">
        <w:rPr>
          <w:color w:val="000000"/>
          <w:spacing w:val="1"/>
        </w:rPr>
        <w:t>ю</w:t>
      </w:r>
      <w:r w:rsidRPr="007400DE">
        <w:rPr>
          <w:color w:val="000000"/>
        </w:rPr>
        <w:t>щей орга</w:t>
      </w:r>
      <w:r w:rsidRPr="007400DE">
        <w:rPr>
          <w:color w:val="000000"/>
          <w:spacing w:val="2"/>
        </w:rPr>
        <w:t>н</w:t>
      </w:r>
      <w:r w:rsidRPr="007400DE">
        <w:rPr>
          <w:color w:val="000000"/>
        </w:rPr>
        <w:t>и</w:t>
      </w:r>
      <w:r w:rsidRPr="007400DE">
        <w:rPr>
          <w:color w:val="000000"/>
          <w:spacing w:val="1"/>
        </w:rPr>
        <w:t>з</w:t>
      </w:r>
      <w:r w:rsidRPr="007400DE">
        <w:rPr>
          <w:color w:val="000000"/>
        </w:rPr>
        <w:t>ац</w:t>
      </w:r>
      <w:r w:rsidRPr="007400DE">
        <w:rPr>
          <w:color w:val="000000"/>
          <w:spacing w:val="1"/>
        </w:rPr>
        <w:t>и</w:t>
      </w:r>
      <w:r w:rsidRPr="007400DE">
        <w:rPr>
          <w:color w:val="000000"/>
        </w:rPr>
        <w:t>и,</w:t>
      </w:r>
      <w:r w:rsidRPr="007400DE">
        <w:rPr>
          <w:color w:val="000000"/>
          <w:spacing w:val="6"/>
        </w:rPr>
        <w:t xml:space="preserve"> </w:t>
      </w:r>
      <w:r w:rsidRPr="007400DE">
        <w:rPr>
          <w:color w:val="000000"/>
        </w:rPr>
        <w:t>ста</w:t>
      </w:r>
      <w:r w:rsidRPr="007400DE">
        <w:rPr>
          <w:color w:val="000000"/>
          <w:spacing w:val="4"/>
        </w:rPr>
        <w:t>т</w:t>
      </w:r>
      <w:r w:rsidRPr="007400DE">
        <w:rPr>
          <w:color w:val="000000"/>
          <w:spacing w:val="-5"/>
        </w:rPr>
        <w:t>у</w:t>
      </w:r>
      <w:r w:rsidRPr="007400DE">
        <w:rPr>
          <w:color w:val="000000"/>
        </w:rPr>
        <w:t>с</w:t>
      </w:r>
      <w:r w:rsidRPr="007400DE">
        <w:rPr>
          <w:color w:val="000000"/>
          <w:spacing w:val="13"/>
        </w:rPr>
        <w:t xml:space="preserve"> </w:t>
      </w:r>
      <w:r w:rsidRPr="007400DE">
        <w:rPr>
          <w:color w:val="000000"/>
        </w:rPr>
        <w:t>еди</w:t>
      </w:r>
      <w:r w:rsidRPr="007400DE">
        <w:rPr>
          <w:color w:val="000000"/>
          <w:spacing w:val="1"/>
        </w:rPr>
        <w:t>н</w:t>
      </w:r>
      <w:r w:rsidRPr="007400DE">
        <w:rPr>
          <w:color w:val="000000"/>
        </w:rPr>
        <w:t>ой</w:t>
      </w:r>
      <w:r w:rsidRPr="007400DE">
        <w:rPr>
          <w:color w:val="000000"/>
          <w:spacing w:val="13"/>
        </w:rPr>
        <w:t xml:space="preserve"> </w:t>
      </w:r>
      <w:r w:rsidRPr="007400DE">
        <w:rPr>
          <w:color w:val="000000"/>
        </w:rPr>
        <w:t>теплос</w:t>
      </w:r>
      <w:r w:rsidRPr="007400DE">
        <w:rPr>
          <w:color w:val="000000"/>
          <w:spacing w:val="1"/>
        </w:rPr>
        <w:t>н</w:t>
      </w:r>
      <w:r w:rsidRPr="007400DE">
        <w:rPr>
          <w:color w:val="000000"/>
        </w:rPr>
        <w:t>аб</w:t>
      </w:r>
      <w:r w:rsidRPr="007400DE">
        <w:rPr>
          <w:color w:val="000000"/>
          <w:spacing w:val="1"/>
        </w:rPr>
        <w:t>ж</w:t>
      </w:r>
      <w:r w:rsidRPr="007400DE">
        <w:rPr>
          <w:color w:val="000000"/>
        </w:rPr>
        <w:t>а</w:t>
      </w:r>
      <w:r w:rsidRPr="007400DE">
        <w:rPr>
          <w:color w:val="000000"/>
          <w:spacing w:val="1"/>
        </w:rPr>
        <w:t>ю</w:t>
      </w:r>
      <w:r w:rsidRPr="007400DE">
        <w:rPr>
          <w:color w:val="000000"/>
        </w:rPr>
        <w:t>щ</w:t>
      </w:r>
      <w:r w:rsidRPr="007400DE">
        <w:rPr>
          <w:color w:val="000000"/>
          <w:spacing w:val="2"/>
        </w:rPr>
        <w:t>е</w:t>
      </w:r>
      <w:r w:rsidRPr="007400DE">
        <w:rPr>
          <w:color w:val="000000"/>
        </w:rPr>
        <w:t>й органи</w:t>
      </w:r>
      <w:r w:rsidRPr="007400DE">
        <w:rPr>
          <w:color w:val="000000"/>
          <w:spacing w:val="1"/>
        </w:rPr>
        <w:t>з</w:t>
      </w:r>
      <w:r w:rsidRPr="007400DE">
        <w:rPr>
          <w:color w:val="000000"/>
        </w:rPr>
        <w:t>ац</w:t>
      </w:r>
      <w:r w:rsidRPr="007400DE">
        <w:rPr>
          <w:color w:val="000000"/>
          <w:spacing w:val="1"/>
        </w:rPr>
        <w:t>и</w:t>
      </w:r>
      <w:r w:rsidRPr="007400DE">
        <w:rPr>
          <w:color w:val="000000"/>
        </w:rPr>
        <w:t>и</w:t>
      </w:r>
      <w:r w:rsidRPr="007400DE">
        <w:rPr>
          <w:color w:val="000000"/>
          <w:spacing w:val="3"/>
        </w:rPr>
        <w:t xml:space="preserve"> </w:t>
      </w:r>
      <w:r w:rsidRPr="007400DE">
        <w:rPr>
          <w:color w:val="000000"/>
        </w:rPr>
        <w:t>пр</w:t>
      </w:r>
      <w:r w:rsidRPr="007400DE">
        <w:rPr>
          <w:color w:val="000000"/>
          <w:spacing w:val="1"/>
        </w:rPr>
        <w:t>и</w:t>
      </w:r>
      <w:r w:rsidRPr="007400DE">
        <w:rPr>
          <w:color w:val="000000"/>
          <w:spacing w:val="2"/>
        </w:rPr>
        <w:t>с</w:t>
      </w:r>
      <w:r w:rsidRPr="007400DE">
        <w:rPr>
          <w:color w:val="000000"/>
        </w:rPr>
        <w:t>в</w:t>
      </w:r>
      <w:r w:rsidRPr="007400DE">
        <w:rPr>
          <w:color w:val="000000"/>
          <w:spacing w:val="2"/>
        </w:rPr>
        <w:t>а</w:t>
      </w:r>
      <w:r w:rsidRPr="007400DE">
        <w:rPr>
          <w:color w:val="000000"/>
        </w:rPr>
        <w:t>ива</w:t>
      </w:r>
      <w:r w:rsidRPr="007400DE">
        <w:rPr>
          <w:color w:val="000000"/>
          <w:spacing w:val="1"/>
        </w:rPr>
        <w:t>е</w:t>
      </w:r>
      <w:r w:rsidRPr="007400DE">
        <w:rPr>
          <w:color w:val="000000"/>
        </w:rPr>
        <w:t>тся</w:t>
      </w:r>
      <w:r w:rsidRPr="007400DE">
        <w:rPr>
          <w:color w:val="000000"/>
          <w:spacing w:val="1"/>
        </w:rPr>
        <w:t xml:space="preserve"> </w:t>
      </w:r>
      <w:r w:rsidRPr="007400DE">
        <w:rPr>
          <w:color w:val="000000"/>
        </w:rPr>
        <w:t>о</w:t>
      </w:r>
      <w:r w:rsidRPr="007400DE">
        <w:rPr>
          <w:color w:val="000000"/>
          <w:spacing w:val="2"/>
        </w:rPr>
        <w:t>р</w:t>
      </w:r>
      <w:r w:rsidRPr="007400DE">
        <w:rPr>
          <w:color w:val="000000"/>
        </w:rPr>
        <w:t>гани</w:t>
      </w:r>
      <w:r w:rsidRPr="007400DE">
        <w:rPr>
          <w:color w:val="000000"/>
          <w:spacing w:val="1"/>
        </w:rPr>
        <w:t>з</w:t>
      </w:r>
      <w:r w:rsidRPr="007400DE">
        <w:rPr>
          <w:color w:val="000000"/>
        </w:rPr>
        <w:t>ац</w:t>
      </w:r>
      <w:r w:rsidRPr="007400DE">
        <w:rPr>
          <w:color w:val="000000"/>
          <w:spacing w:val="3"/>
        </w:rPr>
        <w:t>и</w:t>
      </w:r>
      <w:r w:rsidRPr="007400DE">
        <w:rPr>
          <w:color w:val="000000"/>
        </w:rPr>
        <w:t>и,</w:t>
      </w:r>
      <w:r w:rsidRPr="007400DE">
        <w:rPr>
          <w:color w:val="000000"/>
          <w:spacing w:val="2"/>
        </w:rPr>
        <w:t xml:space="preserve"> </w:t>
      </w:r>
      <w:r w:rsidRPr="007400DE">
        <w:rPr>
          <w:color w:val="000000"/>
        </w:rPr>
        <w:t>владе</w:t>
      </w:r>
      <w:r w:rsidRPr="007400DE">
        <w:rPr>
          <w:color w:val="000000"/>
          <w:spacing w:val="1"/>
        </w:rPr>
        <w:t>ю</w:t>
      </w:r>
      <w:r w:rsidRPr="007400DE">
        <w:rPr>
          <w:color w:val="000000"/>
          <w:spacing w:val="2"/>
        </w:rPr>
        <w:t>щ</w:t>
      </w:r>
      <w:r w:rsidRPr="007400DE">
        <w:rPr>
          <w:color w:val="000000"/>
        </w:rPr>
        <w:t>ей</w:t>
      </w:r>
      <w:r w:rsidRPr="007400DE">
        <w:rPr>
          <w:color w:val="000000"/>
          <w:spacing w:val="4"/>
        </w:rPr>
        <w:t xml:space="preserve"> </w:t>
      </w:r>
      <w:r w:rsidRPr="007400DE">
        <w:rPr>
          <w:color w:val="000000"/>
        </w:rPr>
        <w:t>в</w:t>
      </w:r>
      <w:r w:rsidRPr="007400DE">
        <w:rPr>
          <w:color w:val="000000"/>
          <w:spacing w:val="17"/>
        </w:rPr>
        <w:t xml:space="preserve"> </w:t>
      </w:r>
      <w:r w:rsidRPr="007400DE">
        <w:rPr>
          <w:color w:val="000000"/>
          <w:spacing w:val="2"/>
        </w:rPr>
        <w:t>с</w:t>
      </w:r>
      <w:r w:rsidRPr="007400DE">
        <w:rPr>
          <w:color w:val="000000"/>
        </w:rPr>
        <w:t>оответ</w:t>
      </w:r>
      <w:r w:rsidRPr="007400DE">
        <w:rPr>
          <w:color w:val="000000"/>
          <w:spacing w:val="2"/>
        </w:rPr>
        <w:t>с</w:t>
      </w:r>
      <w:r w:rsidRPr="007400DE">
        <w:rPr>
          <w:color w:val="000000"/>
        </w:rPr>
        <w:t>т</w:t>
      </w:r>
      <w:r w:rsidRPr="007400DE">
        <w:rPr>
          <w:color w:val="000000"/>
          <w:spacing w:val="4"/>
        </w:rPr>
        <w:t>в</w:t>
      </w:r>
      <w:r w:rsidRPr="007400DE">
        <w:rPr>
          <w:color w:val="000000"/>
          <w:spacing w:val="-5"/>
        </w:rPr>
        <w:t>у</w:t>
      </w:r>
      <w:r w:rsidRPr="007400DE">
        <w:rPr>
          <w:color w:val="000000"/>
        </w:rPr>
        <w:t xml:space="preserve">ющей </w:t>
      </w:r>
      <w:r w:rsidRPr="007400DE">
        <w:rPr>
          <w:color w:val="000000"/>
          <w:spacing w:val="1"/>
        </w:rPr>
        <w:t>з</w:t>
      </w:r>
      <w:r w:rsidRPr="007400DE">
        <w:rPr>
          <w:color w:val="000000"/>
        </w:rPr>
        <w:t>о</w:t>
      </w:r>
      <w:r w:rsidRPr="007400DE">
        <w:rPr>
          <w:color w:val="000000"/>
          <w:spacing w:val="3"/>
        </w:rPr>
        <w:t>н</w:t>
      </w:r>
      <w:r w:rsidRPr="007400DE">
        <w:rPr>
          <w:color w:val="000000"/>
        </w:rPr>
        <w:t>е де</w:t>
      </w:r>
      <w:r w:rsidRPr="007400DE">
        <w:rPr>
          <w:color w:val="000000"/>
          <w:spacing w:val="1"/>
        </w:rPr>
        <w:t>я</w:t>
      </w:r>
      <w:r w:rsidRPr="007400DE">
        <w:rPr>
          <w:color w:val="000000"/>
        </w:rPr>
        <w:t>тельно</w:t>
      </w:r>
      <w:r w:rsidRPr="007400DE">
        <w:rPr>
          <w:color w:val="000000"/>
          <w:spacing w:val="2"/>
        </w:rPr>
        <w:t>с</w:t>
      </w:r>
      <w:r w:rsidRPr="007400DE">
        <w:rPr>
          <w:color w:val="000000"/>
        </w:rPr>
        <w:t xml:space="preserve">ти </w:t>
      </w:r>
      <w:r w:rsidRPr="007400DE">
        <w:rPr>
          <w:color w:val="000000"/>
        </w:rPr>
        <w:lastRenderedPageBreak/>
        <w:t>ист</w:t>
      </w:r>
      <w:r w:rsidRPr="007400DE">
        <w:rPr>
          <w:color w:val="000000"/>
          <w:spacing w:val="2"/>
        </w:rPr>
        <w:t>о</w:t>
      </w:r>
      <w:r w:rsidRPr="007400DE">
        <w:rPr>
          <w:color w:val="000000"/>
          <w:spacing w:val="-1"/>
        </w:rPr>
        <w:t>ч</w:t>
      </w:r>
      <w:r w:rsidRPr="007400DE">
        <w:rPr>
          <w:color w:val="000000"/>
          <w:spacing w:val="3"/>
        </w:rPr>
        <w:t>н</w:t>
      </w:r>
      <w:r w:rsidRPr="007400DE">
        <w:rPr>
          <w:color w:val="000000"/>
        </w:rPr>
        <w:t>ика</w:t>
      </w:r>
      <w:r w:rsidRPr="007400DE">
        <w:rPr>
          <w:color w:val="000000"/>
          <w:spacing w:val="-1"/>
        </w:rPr>
        <w:t>м</w:t>
      </w:r>
      <w:r w:rsidRPr="007400DE">
        <w:rPr>
          <w:color w:val="000000"/>
        </w:rPr>
        <w:t>и</w:t>
      </w:r>
      <w:r w:rsidRPr="007400DE">
        <w:rPr>
          <w:color w:val="000000"/>
          <w:spacing w:val="3"/>
        </w:rPr>
        <w:t xml:space="preserve"> </w:t>
      </w:r>
      <w:r w:rsidRPr="007400DE">
        <w:rPr>
          <w:color w:val="000000"/>
        </w:rPr>
        <w:t>теплов</w:t>
      </w:r>
      <w:r w:rsidRPr="007400DE">
        <w:rPr>
          <w:color w:val="000000"/>
          <w:spacing w:val="2"/>
        </w:rPr>
        <w:t>о</w:t>
      </w:r>
      <w:r w:rsidRPr="007400DE">
        <w:rPr>
          <w:color w:val="000000"/>
        </w:rPr>
        <w:t>й</w:t>
      </w:r>
      <w:r w:rsidRPr="007400DE">
        <w:rPr>
          <w:color w:val="000000"/>
          <w:spacing w:val="8"/>
        </w:rPr>
        <w:t xml:space="preserve"> </w:t>
      </w:r>
      <w:r w:rsidRPr="007400DE">
        <w:rPr>
          <w:color w:val="000000"/>
          <w:spacing w:val="-1"/>
        </w:rPr>
        <w:t>э</w:t>
      </w:r>
      <w:r w:rsidRPr="007400DE">
        <w:rPr>
          <w:color w:val="000000"/>
          <w:spacing w:val="3"/>
        </w:rPr>
        <w:t>н</w:t>
      </w:r>
      <w:r w:rsidRPr="007400DE">
        <w:rPr>
          <w:color w:val="000000"/>
        </w:rPr>
        <w:t>ергии</w:t>
      </w:r>
      <w:r w:rsidRPr="007400DE">
        <w:rPr>
          <w:color w:val="000000"/>
          <w:spacing w:val="7"/>
        </w:rPr>
        <w:t xml:space="preserve"> </w:t>
      </w:r>
      <w:r w:rsidRPr="007400DE">
        <w:rPr>
          <w:color w:val="000000"/>
        </w:rPr>
        <w:t>с</w:t>
      </w:r>
      <w:r w:rsidRPr="007400DE">
        <w:rPr>
          <w:color w:val="000000"/>
          <w:spacing w:val="14"/>
        </w:rPr>
        <w:t xml:space="preserve"> </w:t>
      </w:r>
      <w:r w:rsidRPr="007400DE">
        <w:rPr>
          <w:color w:val="000000"/>
        </w:rPr>
        <w:t>на</w:t>
      </w:r>
      <w:r w:rsidRPr="007400DE">
        <w:rPr>
          <w:color w:val="000000"/>
          <w:spacing w:val="1"/>
        </w:rPr>
        <w:t>и</w:t>
      </w:r>
      <w:r w:rsidRPr="007400DE">
        <w:rPr>
          <w:color w:val="000000"/>
          <w:spacing w:val="2"/>
        </w:rPr>
        <w:t>б</w:t>
      </w:r>
      <w:r w:rsidRPr="007400DE">
        <w:rPr>
          <w:color w:val="000000"/>
        </w:rPr>
        <w:t>оль</w:t>
      </w:r>
      <w:r w:rsidRPr="007400DE">
        <w:rPr>
          <w:color w:val="000000"/>
          <w:spacing w:val="1"/>
        </w:rPr>
        <w:t>ш</w:t>
      </w:r>
      <w:r w:rsidRPr="007400DE">
        <w:rPr>
          <w:color w:val="000000"/>
          <w:spacing w:val="2"/>
        </w:rPr>
        <w:t>е</w:t>
      </w:r>
      <w:r w:rsidRPr="007400DE">
        <w:rPr>
          <w:color w:val="000000"/>
        </w:rPr>
        <w:t>й</w:t>
      </w:r>
      <w:r w:rsidRPr="007400DE">
        <w:rPr>
          <w:color w:val="000000"/>
          <w:spacing w:val="2"/>
        </w:rPr>
        <w:t xml:space="preserve"> </w:t>
      </w:r>
      <w:r w:rsidRPr="007400DE">
        <w:rPr>
          <w:color w:val="000000"/>
        </w:rPr>
        <w:t>рабочей</w:t>
      </w:r>
      <w:r w:rsidRPr="007400DE">
        <w:rPr>
          <w:color w:val="000000"/>
          <w:spacing w:val="8"/>
        </w:rPr>
        <w:t xml:space="preserve"> </w:t>
      </w:r>
      <w:r w:rsidRPr="007400DE">
        <w:rPr>
          <w:color w:val="000000"/>
        </w:rPr>
        <w:t>тепло</w:t>
      </w:r>
      <w:r w:rsidRPr="007400DE">
        <w:rPr>
          <w:color w:val="000000"/>
          <w:spacing w:val="3"/>
        </w:rPr>
        <w:t>в</w:t>
      </w:r>
      <w:r w:rsidRPr="007400DE">
        <w:rPr>
          <w:color w:val="000000"/>
          <w:spacing w:val="2"/>
        </w:rPr>
        <w:t>о</w:t>
      </w:r>
      <w:r w:rsidRPr="007400DE">
        <w:rPr>
          <w:color w:val="000000"/>
        </w:rPr>
        <w:t xml:space="preserve">й </w:t>
      </w:r>
      <w:r w:rsidRPr="007400DE">
        <w:rPr>
          <w:color w:val="000000"/>
          <w:spacing w:val="-1"/>
        </w:rPr>
        <w:t>м</w:t>
      </w:r>
      <w:r w:rsidRPr="007400DE">
        <w:rPr>
          <w:color w:val="000000"/>
        </w:rPr>
        <w:t>ощно</w:t>
      </w:r>
      <w:r w:rsidRPr="007400DE">
        <w:rPr>
          <w:color w:val="000000"/>
          <w:spacing w:val="2"/>
        </w:rPr>
        <w:t>с</w:t>
      </w:r>
      <w:r w:rsidRPr="007400DE">
        <w:rPr>
          <w:color w:val="000000"/>
        </w:rPr>
        <w:t>т</w:t>
      </w:r>
      <w:r w:rsidRPr="007400DE">
        <w:rPr>
          <w:color w:val="000000"/>
          <w:spacing w:val="-1"/>
        </w:rPr>
        <w:t>ь</w:t>
      </w:r>
      <w:r w:rsidRPr="007400DE">
        <w:rPr>
          <w:color w:val="000000"/>
        </w:rPr>
        <w:t>ю</w:t>
      </w:r>
      <w:r w:rsidRPr="007400DE">
        <w:rPr>
          <w:color w:val="000000"/>
          <w:spacing w:val="-13"/>
        </w:rPr>
        <w:t xml:space="preserve"> </w:t>
      </w:r>
      <w:r w:rsidRPr="007400DE">
        <w:rPr>
          <w:color w:val="000000"/>
        </w:rPr>
        <w:t>и (и</w:t>
      </w:r>
      <w:r w:rsidRPr="007400DE">
        <w:rPr>
          <w:color w:val="000000"/>
          <w:spacing w:val="1"/>
        </w:rPr>
        <w:t>л</w:t>
      </w:r>
      <w:r w:rsidRPr="007400DE">
        <w:rPr>
          <w:color w:val="000000"/>
        </w:rPr>
        <w:t>и)</w:t>
      </w:r>
      <w:r w:rsidRPr="007400DE">
        <w:rPr>
          <w:color w:val="000000"/>
          <w:spacing w:val="-3"/>
        </w:rPr>
        <w:t xml:space="preserve"> </w:t>
      </w:r>
      <w:r w:rsidRPr="007400DE">
        <w:rPr>
          <w:color w:val="000000"/>
        </w:rPr>
        <w:t>т</w:t>
      </w:r>
      <w:r w:rsidRPr="007400DE">
        <w:rPr>
          <w:color w:val="000000"/>
          <w:spacing w:val="2"/>
        </w:rPr>
        <w:t>е</w:t>
      </w:r>
      <w:r w:rsidRPr="007400DE">
        <w:rPr>
          <w:color w:val="000000"/>
        </w:rPr>
        <w:t>п</w:t>
      </w:r>
      <w:r w:rsidRPr="007400DE">
        <w:rPr>
          <w:color w:val="000000"/>
          <w:spacing w:val="1"/>
        </w:rPr>
        <w:t>л</w:t>
      </w:r>
      <w:r w:rsidRPr="007400DE">
        <w:rPr>
          <w:color w:val="000000"/>
        </w:rPr>
        <w:t>ов</w:t>
      </w:r>
      <w:r w:rsidRPr="007400DE">
        <w:rPr>
          <w:color w:val="000000"/>
          <w:spacing w:val="1"/>
        </w:rPr>
        <w:t>ы</w:t>
      </w:r>
      <w:r w:rsidRPr="007400DE">
        <w:rPr>
          <w:color w:val="000000"/>
          <w:spacing w:val="-1"/>
        </w:rPr>
        <w:t>м</w:t>
      </w:r>
      <w:r w:rsidRPr="007400DE">
        <w:rPr>
          <w:color w:val="000000"/>
        </w:rPr>
        <w:t>и</w:t>
      </w:r>
      <w:r w:rsidRPr="007400DE">
        <w:rPr>
          <w:color w:val="000000"/>
          <w:spacing w:val="-12"/>
        </w:rPr>
        <w:t xml:space="preserve"> </w:t>
      </w:r>
      <w:r w:rsidRPr="007400DE">
        <w:rPr>
          <w:color w:val="000000"/>
        </w:rPr>
        <w:t>сет</w:t>
      </w:r>
      <w:r w:rsidRPr="007400DE">
        <w:rPr>
          <w:color w:val="000000"/>
          <w:spacing w:val="3"/>
        </w:rPr>
        <w:t>я</w:t>
      </w:r>
      <w:r w:rsidRPr="007400DE">
        <w:rPr>
          <w:color w:val="000000"/>
          <w:spacing w:val="-1"/>
        </w:rPr>
        <w:t>м</w:t>
      </w:r>
      <w:r w:rsidRPr="007400DE">
        <w:rPr>
          <w:color w:val="000000"/>
        </w:rPr>
        <w:t>и</w:t>
      </w:r>
      <w:r w:rsidRPr="007400DE">
        <w:rPr>
          <w:color w:val="000000"/>
          <w:spacing w:val="-8"/>
        </w:rPr>
        <w:t xml:space="preserve"> </w:t>
      </w:r>
      <w:r w:rsidRPr="007400DE">
        <w:rPr>
          <w:color w:val="000000"/>
        </w:rPr>
        <w:t>с</w:t>
      </w:r>
      <w:r w:rsidRPr="007400DE">
        <w:rPr>
          <w:color w:val="000000"/>
          <w:spacing w:val="-1"/>
        </w:rPr>
        <w:t xml:space="preserve"> </w:t>
      </w:r>
      <w:r w:rsidRPr="007400DE">
        <w:rPr>
          <w:color w:val="000000"/>
          <w:spacing w:val="1"/>
        </w:rPr>
        <w:t>н</w:t>
      </w:r>
      <w:r w:rsidRPr="007400DE">
        <w:rPr>
          <w:color w:val="000000"/>
          <w:spacing w:val="2"/>
        </w:rPr>
        <w:t>а</w:t>
      </w:r>
      <w:r w:rsidRPr="007400DE">
        <w:rPr>
          <w:color w:val="000000"/>
        </w:rPr>
        <w:t>ибо</w:t>
      </w:r>
      <w:r w:rsidRPr="007400DE">
        <w:rPr>
          <w:color w:val="000000"/>
          <w:spacing w:val="1"/>
        </w:rPr>
        <w:t>л</w:t>
      </w:r>
      <w:r w:rsidRPr="007400DE">
        <w:rPr>
          <w:color w:val="000000"/>
        </w:rPr>
        <w:t>ь</w:t>
      </w:r>
      <w:r w:rsidRPr="007400DE">
        <w:rPr>
          <w:color w:val="000000"/>
          <w:spacing w:val="-1"/>
        </w:rPr>
        <w:t>ш</w:t>
      </w:r>
      <w:r w:rsidRPr="007400DE">
        <w:rPr>
          <w:color w:val="000000"/>
        </w:rPr>
        <w:t>ей</w:t>
      </w:r>
      <w:r w:rsidRPr="007400DE">
        <w:rPr>
          <w:color w:val="000000"/>
          <w:spacing w:val="-11"/>
        </w:rPr>
        <w:t xml:space="preserve"> </w:t>
      </w:r>
      <w:r w:rsidRPr="007400DE">
        <w:rPr>
          <w:color w:val="000000"/>
        </w:rPr>
        <w:t>тепловой</w:t>
      </w:r>
      <w:r w:rsidRPr="007400DE">
        <w:rPr>
          <w:color w:val="000000"/>
          <w:spacing w:val="-10"/>
        </w:rPr>
        <w:t xml:space="preserve"> </w:t>
      </w:r>
      <w:r w:rsidRPr="007400DE">
        <w:rPr>
          <w:color w:val="000000"/>
          <w:spacing w:val="2"/>
        </w:rPr>
        <w:t>е</w:t>
      </w:r>
      <w:r w:rsidRPr="007400DE">
        <w:rPr>
          <w:color w:val="000000"/>
          <w:spacing w:val="-1"/>
        </w:rPr>
        <w:t>мк</w:t>
      </w:r>
      <w:r w:rsidRPr="007400DE">
        <w:rPr>
          <w:color w:val="000000"/>
        </w:rPr>
        <w:t>о</w:t>
      </w:r>
      <w:r w:rsidRPr="007400DE">
        <w:rPr>
          <w:color w:val="000000"/>
          <w:spacing w:val="2"/>
        </w:rPr>
        <w:t>с</w:t>
      </w:r>
      <w:r w:rsidRPr="007400DE">
        <w:rPr>
          <w:color w:val="000000"/>
        </w:rPr>
        <w:t>т</w:t>
      </w:r>
      <w:r w:rsidRPr="007400DE">
        <w:rPr>
          <w:color w:val="000000"/>
          <w:spacing w:val="-1"/>
        </w:rPr>
        <w:t>ь</w:t>
      </w:r>
      <w:r w:rsidRPr="007400DE">
        <w:rPr>
          <w:color w:val="000000"/>
        </w:rPr>
        <w:t>ю.</w:t>
      </w:r>
    </w:p>
    <w:p w14:paraId="533670F1" w14:textId="77777777" w:rsidR="007400DE" w:rsidRPr="007400DE" w:rsidRDefault="007400DE" w:rsidP="00915979">
      <w:pPr>
        <w:widowControl w:val="0"/>
        <w:autoSpaceDE w:val="0"/>
        <w:autoSpaceDN w:val="0"/>
        <w:adjustRightInd w:val="0"/>
        <w:spacing w:before="0" w:after="0"/>
        <w:ind w:right="47" w:firstLine="567"/>
        <w:rPr>
          <w:color w:val="000000"/>
        </w:rPr>
      </w:pPr>
      <w:r w:rsidRPr="007400DE">
        <w:rPr>
          <w:color w:val="000000"/>
        </w:rPr>
        <w:t>7. Еди</w:t>
      </w:r>
      <w:r w:rsidRPr="007400DE">
        <w:rPr>
          <w:color w:val="000000"/>
          <w:spacing w:val="1"/>
        </w:rPr>
        <w:t>н</w:t>
      </w:r>
      <w:r w:rsidRPr="007400DE">
        <w:rPr>
          <w:color w:val="000000"/>
        </w:rPr>
        <w:t>ая теплос</w:t>
      </w:r>
      <w:r w:rsidRPr="007400DE">
        <w:rPr>
          <w:color w:val="000000"/>
          <w:spacing w:val="1"/>
        </w:rPr>
        <w:t>н</w:t>
      </w:r>
      <w:r w:rsidRPr="007400DE">
        <w:rPr>
          <w:color w:val="000000"/>
        </w:rPr>
        <w:t>аб</w:t>
      </w:r>
      <w:r w:rsidRPr="007400DE">
        <w:rPr>
          <w:color w:val="000000"/>
          <w:spacing w:val="3"/>
        </w:rPr>
        <w:t>ж</w:t>
      </w:r>
      <w:r w:rsidRPr="007400DE">
        <w:rPr>
          <w:color w:val="000000"/>
        </w:rPr>
        <w:t>а</w:t>
      </w:r>
      <w:r w:rsidRPr="007400DE">
        <w:rPr>
          <w:color w:val="000000"/>
          <w:spacing w:val="1"/>
        </w:rPr>
        <w:t>ю</w:t>
      </w:r>
      <w:r w:rsidRPr="007400DE">
        <w:rPr>
          <w:color w:val="000000"/>
        </w:rPr>
        <w:t>щая</w:t>
      </w:r>
      <w:r w:rsidRPr="007400DE">
        <w:rPr>
          <w:color w:val="000000"/>
          <w:spacing w:val="58"/>
        </w:rPr>
        <w:t xml:space="preserve"> </w:t>
      </w:r>
      <w:r w:rsidRPr="007400DE">
        <w:rPr>
          <w:color w:val="000000"/>
        </w:rPr>
        <w:t>органи</w:t>
      </w:r>
      <w:r w:rsidRPr="007400DE">
        <w:rPr>
          <w:color w:val="000000"/>
          <w:spacing w:val="1"/>
        </w:rPr>
        <w:t>з</w:t>
      </w:r>
      <w:r w:rsidRPr="007400DE">
        <w:rPr>
          <w:color w:val="000000"/>
        </w:rPr>
        <w:t>ац</w:t>
      </w:r>
      <w:r w:rsidRPr="007400DE">
        <w:rPr>
          <w:color w:val="000000"/>
          <w:spacing w:val="1"/>
        </w:rPr>
        <w:t>и</w:t>
      </w:r>
      <w:r w:rsidRPr="007400DE">
        <w:rPr>
          <w:color w:val="000000"/>
        </w:rPr>
        <w:t>я при о</w:t>
      </w:r>
      <w:r w:rsidRPr="007400DE">
        <w:rPr>
          <w:color w:val="000000"/>
          <w:spacing w:val="2"/>
        </w:rPr>
        <w:t>с</w:t>
      </w:r>
      <w:r w:rsidRPr="007400DE">
        <w:rPr>
          <w:color w:val="000000"/>
          <w:spacing w:val="-5"/>
        </w:rPr>
        <w:t>у</w:t>
      </w:r>
      <w:r w:rsidRPr="007400DE">
        <w:rPr>
          <w:color w:val="000000"/>
        </w:rPr>
        <w:t>щ</w:t>
      </w:r>
      <w:r w:rsidRPr="007400DE">
        <w:rPr>
          <w:color w:val="000000"/>
          <w:spacing w:val="2"/>
        </w:rPr>
        <w:t>е</w:t>
      </w:r>
      <w:r w:rsidRPr="007400DE">
        <w:rPr>
          <w:color w:val="000000"/>
        </w:rPr>
        <w:t>ствле</w:t>
      </w:r>
      <w:r w:rsidRPr="007400DE">
        <w:rPr>
          <w:color w:val="000000"/>
          <w:spacing w:val="3"/>
        </w:rPr>
        <w:t>н</w:t>
      </w:r>
      <w:r w:rsidRPr="007400DE">
        <w:rPr>
          <w:color w:val="000000"/>
        </w:rPr>
        <w:t>ии</w:t>
      </w:r>
      <w:r w:rsidRPr="007400DE">
        <w:rPr>
          <w:color w:val="000000"/>
          <w:spacing w:val="63"/>
        </w:rPr>
        <w:t xml:space="preserve"> </w:t>
      </w:r>
      <w:r w:rsidRPr="007400DE">
        <w:rPr>
          <w:color w:val="000000"/>
        </w:rPr>
        <w:t>своей де</w:t>
      </w:r>
      <w:r w:rsidRPr="007400DE">
        <w:rPr>
          <w:color w:val="000000"/>
          <w:spacing w:val="1"/>
        </w:rPr>
        <w:t>я</w:t>
      </w:r>
      <w:r w:rsidRPr="007400DE">
        <w:rPr>
          <w:color w:val="000000"/>
        </w:rPr>
        <w:t>тельно</w:t>
      </w:r>
      <w:r w:rsidRPr="007400DE">
        <w:rPr>
          <w:color w:val="000000"/>
          <w:spacing w:val="2"/>
        </w:rPr>
        <w:t>с</w:t>
      </w:r>
      <w:r w:rsidRPr="007400DE">
        <w:rPr>
          <w:color w:val="000000"/>
        </w:rPr>
        <w:t>ти</w:t>
      </w:r>
      <w:r w:rsidRPr="007400DE">
        <w:rPr>
          <w:color w:val="000000"/>
          <w:spacing w:val="-15"/>
        </w:rPr>
        <w:t xml:space="preserve"> </w:t>
      </w:r>
      <w:r w:rsidRPr="007400DE">
        <w:rPr>
          <w:color w:val="000000"/>
        </w:rPr>
        <w:t>об</w:t>
      </w:r>
      <w:r w:rsidRPr="007400DE">
        <w:rPr>
          <w:color w:val="000000"/>
          <w:spacing w:val="1"/>
        </w:rPr>
        <w:t>яз</w:t>
      </w:r>
      <w:r w:rsidRPr="007400DE">
        <w:rPr>
          <w:color w:val="000000"/>
        </w:rPr>
        <w:t>ан</w:t>
      </w:r>
      <w:r w:rsidRPr="007400DE">
        <w:rPr>
          <w:color w:val="000000"/>
          <w:spacing w:val="3"/>
        </w:rPr>
        <w:t>а</w:t>
      </w:r>
      <w:r w:rsidRPr="007400DE">
        <w:rPr>
          <w:color w:val="000000"/>
        </w:rPr>
        <w:t>:</w:t>
      </w:r>
    </w:p>
    <w:p w14:paraId="6A97A8F6" w14:textId="1864DC11" w:rsidR="007400DE" w:rsidRPr="007400DE" w:rsidRDefault="007400DE" w:rsidP="00915979">
      <w:pPr>
        <w:widowControl w:val="0"/>
        <w:autoSpaceDE w:val="0"/>
        <w:autoSpaceDN w:val="0"/>
        <w:adjustRightInd w:val="0"/>
        <w:spacing w:before="0" w:after="0"/>
        <w:ind w:right="42" w:firstLine="567"/>
        <w:rPr>
          <w:color w:val="000000"/>
        </w:rPr>
      </w:pPr>
      <w:r w:rsidRPr="007400DE">
        <w:rPr>
          <w:rFonts w:ascii="Symbol" w:hAnsi="Symbol" w:cs="Symbol"/>
          <w:color w:val="000000"/>
        </w:rPr>
        <w:t></w:t>
      </w:r>
      <w:r w:rsidRPr="007400DE">
        <w:rPr>
          <w:color w:val="000000"/>
        </w:rPr>
        <w:t xml:space="preserve"> </w:t>
      </w:r>
      <w:r w:rsidRPr="007400DE">
        <w:rPr>
          <w:color w:val="000000"/>
          <w:spacing w:val="1"/>
        </w:rPr>
        <w:t>з</w:t>
      </w:r>
      <w:r w:rsidRPr="007400DE">
        <w:rPr>
          <w:color w:val="000000"/>
        </w:rPr>
        <w:t>а</w:t>
      </w:r>
      <w:r w:rsidRPr="007400DE">
        <w:rPr>
          <w:color w:val="000000"/>
          <w:spacing w:val="-1"/>
        </w:rPr>
        <w:t>к</w:t>
      </w:r>
      <w:r w:rsidRPr="007400DE">
        <w:rPr>
          <w:color w:val="000000"/>
        </w:rPr>
        <w:t>л</w:t>
      </w:r>
      <w:r w:rsidRPr="007400DE">
        <w:rPr>
          <w:color w:val="000000"/>
          <w:spacing w:val="1"/>
        </w:rPr>
        <w:t>ю</w:t>
      </w:r>
      <w:r w:rsidRPr="007400DE">
        <w:rPr>
          <w:color w:val="000000"/>
          <w:spacing w:val="-1"/>
        </w:rPr>
        <w:t>ч</w:t>
      </w:r>
      <w:r w:rsidRPr="007400DE">
        <w:rPr>
          <w:color w:val="000000"/>
        </w:rPr>
        <w:t>а</w:t>
      </w:r>
      <w:r w:rsidRPr="007400DE">
        <w:rPr>
          <w:color w:val="000000"/>
          <w:spacing w:val="2"/>
        </w:rPr>
        <w:t>т</w:t>
      </w:r>
      <w:r w:rsidRPr="007400DE">
        <w:rPr>
          <w:color w:val="000000"/>
        </w:rPr>
        <w:t xml:space="preserve">ь и  </w:t>
      </w:r>
      <w:r w:rsidRPr="007400DE">
        <w:rPr>
          <w:color w:val="000000"/>
          <w:spacing w:val="10"/>
        </w:rPr>
        <w:t xml:space="preserve"> </w:t>
      </w:r>
      <w:r w:rsidRPr="007400DE">
        <w:rPr>
          <w:color w:val="000000"/>
        </w:rPr>
        <w:t>ис</w:t>
      </w:r>
      <w:r w:rsidRPr="007400DE">
        <w:rPr>
          <w:color w:val="000000"/>
          <w:spacing w:val="3"/>
        </w:rPr>
        <w:t>п</w:t>
      </w:r>
      <w:r w:rsidRPr="007400DE">
        <w:rPr>
          <w:color w:val="000000"/>
        </w:rPr>
        <w:t>ол</w:t>
      </w:r>
      <w:r w:rsidRPr="007400DE">
        <w:rPr>
          <w:color w:val="000000"/>
          <w:spacing w:val="1"/>
        </w:rPr>
        <w:t>н</w:t>
      </w:r>
      <w:r w:rsidRPr="007400DE">
        <w:rPr>
          <w:color w:val="000000"/>
        </w:rPr>
        <w:t>ять до</w:t>
      </w:r>
      <w:r w:rsidRPr="007400DE">
        <w:rPr>
          <w:color w:val="000000"/>
          <w:spacing w:val="2"/>
        </w:rPr>
        <w:t>г</w:t>
      </w:r>
      <w:r w:rsidRPr="007400DE">
        <w:rPr>
          <w:color w:val="000000"/>
        </w:rPr>
        <w:t xml:space="preserve">оворы  </w:t>
      </w:r>
      <w:r w:rsidRPr="007400DE">
        <w:rPr>
          <w:color w:val="000000"/>
          <w:spacing w:val="3"/>
        </w:rPr>
        <w:t xml:space="preserve"> </w:t>
      </w:r>
      <w:r w:rsidRPr="007400DE">
        <w:rPr>
          <w:color w:val="000000"/>
        </w:rPr>
        <w:t>теплос</w:t>
      </w:r>
      <w:r w:rsidRPr="007400DE">
        <w:rPr>
          <w:color w:val="000000"/>
          <w:spacing w:val="1"/>
        </w:rPr>
        <w:t>н</w:t>
      </w:r>
      <w:r w:rsidRPr="007400DE">
        <w:rPr>
          <w:color w:val="000000"/>
        </w:rPr>
        <w:t>аб</w:t>
      </w:r>
      <w:r w:rsidRPr="007400DE">
        <w:rPr>
          <w:color w:val="000000"/>
          <w:spacing w:val="1"/>
        </w:rPr>
        <w:t>ж</w:t>
      </w:r>
      <w:r w:rsidRPr="007400DE">
        <w:rPr>
          <w:color w:val="000000"/>
        </w:rPr>
        <w:t>ен</w:t>
      </w:r>
      <w:r w:rsidRPr="007400DE">
        <w:rPr>
          <w:color w:val="000000"/>
          <w:spacing w:val="1"/>
        </w:rPr>
        <w:t>и</w:t>
      </w:r>
      <w:r w:rsidRPr="007400DE">
        <w:rPr>
          <w:color w:val="000000"/>
        </w:rPr>
        <w:t xml:space="preserve">я с  </w:t>
      </w:r>
      <w:r w:rsidRPr="007400DE">
        <w:rPr>
          <w:color w:val="000000"/>
          <w:spacing w:val="9"/>
        </w:rPr>
        <w:t xml:space="preserve"> </w:t>
      </w:r>
      <w:r w:rsidRPr="007400DE">
        <w:rPr>
          <w:color w:val="000000"/>
        </w:rPr>
        <w:t>л</w:t>
      </w:r>
      <w:r w:rsidRPr="007400DE">
        <w:rPr>
          <w:color w:val="000000"/>
          <w:spacing w:val="1"/>
        </w:rPr>
        <w:t>ю</w:t>
      </w:r>
      <w:r w:rsidRPr="007400DE">
        <w:rPr>
          <w:color w:val="000000"/>
        </w:rPr>
        <w:t>б</w:t>
      </w:r>
      <w:r w:rsidRPr="007400DE">
        <w:rPr>
          <w:color w:val="000000"/>
          <w:spacing w:val="1"/>
        </w:rPr>
        <w:t>ы</w:t>
      </w:r>
      <w:r w:rsidRPr="007400DE">
        <w:rPr>
          <w:color w:val="000000"/>
          <w:spacing w:val="-1"/>
        </w:rPr>
        <w:t>м</w:t>
      </w:r>
      <w:r w:rsidRPr="007400DE">
        <w:rPr>
          <w:color w:val="000000"/>
        </w:rPr>
        <w:t>и обративш</w:t>
      </w:r>
      <w:r w:rsidRPr="007400DE">
        <w:rPr>
          <w:color w:val="000000"/>
          <w:spacing w:val="3"/>
        </w:rPr>
        <w:t>и</w:t>
      </w:r>
      <w:r w:rsidRPr="007400DE">
        <w:rPr>
          <w:color w:val="000000"/>
          <w:spacing w:val="-1"/>
        </w:rPr>
        <w:t>м</w:t>
      </w:r>
      <w:r w:rsidRPr="007400DE">
        <w:rPr>
          <w:color w:val="000000"/>
          <w:spacing w:val="1"/>
        </w:rPr>
        <w:t>и</w:t>
      </w:r>
      <w:r w:rsidRPr="007400DE">
        <w:rPr>
          <w:color w:val="000000"/>
        </w:rPr>
        <w:t>ся к</w:t>
      </w:r>
      <w:r w:rsidRPr="007400DE">
        <w:rPr>
          <w:color w:val="000000"/>
          <w:spacing w:val="16"/>
        </w:rPr>
        <w:t xml:space="preserve"> </w:t>
      </w:r>
      <w:r w:rsidRPr="007400DE">
        <w:rPr>
          <w:color w:val="000000"/>
        </w:rPr>
        <w:t>ней</w:t>
      </w:r>
      <w:r w:rsidRPr="007400DE">
        <w:rPr>
          <w:color w:val="000000"/>
          <w:spacing w:val="14"/>
        </w:rPr>
        <w:t xml:space="preserve"> </w:t>
      </w:r>
      <w:r w:rsidRPr="007400DE">
        <w:rPr>
          <w:color w:val="000000"/>
        </w:rPr>
        <w:t>потребител</w:t>
      </w:r>
      <w:r w:rsidRPr="007400DE">
        <w:rPr>
          <w:color w:val="000000"/>
          <w:spacing w:val="4"/>
        </w:rPr>
        <w:t>я</w:t>
      </w:r>
      <w:r w:rsidRPr="007400DE">
        <w:rPr>
          <w:color w:val="000000"/>
          <w:spacing w:val="-1"/>
        </w:rPr>
        <w:t>м</w:t>
      </w:r>
      <w:r w:rsidRPr="007400DE">
        <w:rPr>
          <w:color w:val="000000"/>
        </w:rPr>
        <w:t>и</w:t>
      </w:r>
      <w:r w:rsidRPr="007400DE">
        <w:rPr>
          <w:color w:val="000000"/>
          <w:spacing w:val="3"/>
        </w:rPr>
        <w:t xml:space="preserve"> </w:t>
      </w:r>
      <w:r w:rsidRPr="007400DE">
        <w:rPr>
          <w:color w:val="000000"/>
        </w:rPr>
        <w:t>тепловой</w:t>
      </w:r>
      <w:r w:rsidRPr="007400DE">
        <w:rPr>
          <w:color w:val="000000"/>
          <w:spacing w:val="7"/>
        </w:rPr>
        <w:t xml:space="preserve"> </w:t>
      </w:r>
      <w:r w:rsidRPr="007400DE">
        <w:rPr>
          <w:color w:val="000000"/>
          <w:spacing w:val="-1"/>
        </w:rPr>
        <w:t>э</w:t>
      </w:r>
      <w:r w:rsidRPr="007400DE">
        <w:rPr>
          <w:color w:val="000000"/>
        </w:rPr>
        <w:t>не</w:t>
      </w:r>
      <w:r w:rsidRPr="007400DE">
        <w:rPr>
          <w:color w:val="000000"/>
          <w:spacing w:val="3"/>
        </w:rPr>
        <w:t>р</w:t>
      </w:r>
      <w:r w:rsidRPr="007400DE">
        <w:rPr>
          <w:color w:val="000000"/>
        </w:rPr>
        <w:t>гии,</w:t>
      </w:r>
      <w:r w:rsidRPr="007400DE">
        <w:rPr>
          <w:color w:val="000000"/>
          <w:spacing w:val="10"/>
        </w:rPr>
        <w:t xml:space="preserve"> </w:t>
      </w:r>
      <w:proofErr w:type="spellStart"/>
      <w:r w:rsidRPr="007400DE">
        <w:rPr>
          <w:color w:val="000000"/>
        </w:rPr>
        <w:t>тепло</w:t>
      </w:r>
      <w:r w:rsidRPr="007400DE">
        <w:rPr>
          <w:color w:val="000000"/>
          <w:spacing w:val="1"/>
        </w:rPr>
        <w:t>п</w:t>
      </w:r>
      <w:r w:rsidRPr="007400DE">
        <w:rPr>
          <w:color w:val="000000"/>
        </w:rPr>
        <w:t>отребля</w:t>
      </w:r>
      <w:r w:rsidRPr="007400DE">
        <w:rPr>
          <w:color w:val="000000"/>
          <w:spacing w:val="4"/>
        </w:rPr>
        <w:t>ю</w:t>
      </w:r>
      <w:r w:rsidRPr="007400DE">
        <w:rPr>
          <w:color w:val="000000"/>
        </w:rPr>
        <w:t>щ</w:t>
      </w:r>
      <w:r w:rsidRPr="007400DE">
        <w:rPr>
          <w:color w:val="000000"/>
          <w:spacing w:val="2"/>
        </w:rPr>
        <w:t>и</w:t>
      </w:r>
      <w:r w:rsidRPr="007400DE">
        <w:rPr>
          <w:color w:val="000000"/>
        </w:rPr>
        <w:t>е</w:t>
      </w:r>
      <w:proofErr w:type="spellEnd"/>
      <w:r w:rsidRPr="007400DE">
        <w:rPr>
          <w:color w:val="000000"/>
        </w:rPr>
        <w:t xml:space="preserve"> </w:t>
      </w:r>
      <w:r w:rsidRPr="007400DE">
        <w:rPr>
          <w:color w:val="000000"/>
          <w:spacing w:val="-5"/>
        </w:rPr>
        <w:t>у</w:t>
      </w:r>
      <w:r w:rsidRPr="007400DE">
        <w:rPr>
          <w:color w:val="000000"/>
          <w:spacing w:val="2"/>
        </w:rPr>
        <w:t>ст</w:t>
      </w:r>
      <w:r w:rsidRPr="007400DE">
        <w:rPr>
          <w:color w:val="000000"/>
        </w:rPr>
        <w:t>ано</w:t>
      </w:r>
      <w:r w:rsidRPr="007400DE">
        <w:rPr>
          <w:color w:val="000000"/>
          <w:spacing w:val="3"/>
        </w:rPr>
        <w:t>в</w:t>
      </w:r>
      <w:r w:rsidRPr="007400DE">
        <w:rPr>
          <w:color w:val="000000"/>
          <w:spacing w:val="-1"/>
        </w:rPr>
        <w:t>к</w:t>
      </w:r>
      <w:r w:rsidRPr="007400DE">
        <w:rPr>
          <w:color w:val="000000"/>
        </w:rPr>
        <w:t>и</w:t>
      </w:r>
      <w:r w:rsidRPr="007400DE">
        <w:rPr>
          <w:color w:val="000000"/>
          <w:spacing w:val="9"/>
        </w:rPr>
        <w:t xml:space="preserve"> </w:t>
      </w:r>
      <w:r w:rsidRPr="007400DE">
        <w:rPr>
          <w:color w:val="000000"/>
          <w:spacing w:val="-1"/>
        </w:rPr>
        <w:t>к</w:t>
      </w:r>
      <w:r w:rsidRPr="007400DE">
        <w:rPr>
          <w:color w:val="000000"/>
        </w:rPr>
        <w:t>оторых</w:t>
      </w:r>
      <w:r w:rsidRPr="007400DE">
        <w:rPr>
          <w:color w:val="000000"/>
          <w:spacing w:val="14"/>
        </w:rPr>
        <w:t xml:space="preserve"> </w:t>
      </w:r>
      <w:r w:rsidRPr="007400DE">
        <w:rPr>
          <w:color w:val="000000"/>
        </w:rPr>
        <w:t>наход</w:t>
      </w:r>
      <w:r w:rsidRPr="007400DE">
        <w:rPr>
          <w:color w:val="000000"/>
          <w:spacing w:val="1"/>
        </w:rPr>
        <w:t>я</w:t>
      </w:r>
      <w:r w:rsidRPr="007400DE">
        <w:rPr>
          <w:color w:val="000000"/>
        </w:rPr>
        <w:t>тся</w:t>
      </w:r>
      <w:r w:rsidRPr="007400DE">
        <w:rPr>
          <w:color w:val="000000"/>
          <w:spacing w:val="7"/>
        </w:rPr>
        <w:t xml:space="preserve"> </w:t>
      </w:r>
      <w:r w:rsidRPr="007400DE">
        <w:rPr>
          <w:color w:val="000000"/>
        </w:rPr>
        <w:t>в</w:t>
      </w:r>
      <w:r w:rsidRPr="007400DE">
        <w:rPr>
          <w:color w:val="000000"/>
          <w:spacing w:val="16"/>
        </w:rPr>
        <w:t xml:space="preserve"> </w:t>
      </w:r>
      <w:r w:rsidRPr="007400DE">
        <w:rPr>
          <w:color w:val="000000"/>
          <w:spacing w:val="2"/>
        </w:rPr>
        <w:t>д</w:t>
      </w:r>
      <w:r w:rsidRPr="007400DE">
        <w:rPr>
          <w:color w:val="000000"/>
        </w:rPr>
        <w:t>ан</w:t>
      </w:r>
      <w:r w:rsidRPr="007400DE">
        <w:rPr>
          <w:color w:val="000000"/>
          <w:spacing w:val="1"/>
        </w:rPr>
        <w:t>н</w:t>
      </w:r>
      <w:r w:rsidRPr="007400DE">
        <w:rPr>
          <w:color w:val="000000"/>
        </w:rPr>
        <w:t>ой</w:t>
      </w:r>
      <w:r w:rsidRPr="007400DE">
        <w:rPr>
          <w:color w:val="000000"/>
          <w:spacing w:val="12"/>
        </w:rPr>
        <w:t xml:space="preserve"> </w:t>
      </w:r>
      <w:r w:rsidRPr="007400DE">
        <w:rPr>
          <w:color w:val="000000"/>
        </w:rPr>
        <w:t>систе</w:t>
      </w:r>
      <w:r w:rsidRPr="007400DE">
        <w:rPr>
          <w:color w:val="000000"/>
          <w:spacing w:val="2"/>
        </w:rPr>
        <w:t>м</w:t>
      </w:r>
      <w:r w:rsidRPr="007400DE">
        <w:rPr>
          <w:color w:val="000000"/>
        </w:rPr>
        <w:t>е</w:t>
      </w:r>
      <w:r w:rsidRPr="007400DE">
        <w:rPr>
          <w:color w:val="000000"/>
          <w:spacing w:val="8"/>
        </w:rPr>
        <w:t xml:space="preserve"> </w:t>
      </w:r>
      <w:r w:rsidRPr="007400DE">
        <w:rPr>
          <w:color w:val="000000"/>
        </w:rPr>
        <w:t>тепл</w:t>
      </w:r>
      <w:r w:rsidRPr="007400DE">
        <w:rPr>
          <w:color w:val="000000"/>
          <w:spacing w:val="3"/>
        </w:rPr>
        <w:t>о</w:t>
      </w:r>
      <w:r w:rsidRPr="007400DE">
        <w:rPr>
          <w:color w:val="000000"/>
        </w:rPr>
        <w:t>сна</w:t>
      </w:r>
      <w:r w:rsidRPr="007400DE">
        <w:rPr>
          <w:color w:val="000000"/>
          <w:spacing w:val="3"/>
        </w:rPr>
        <w:t>б</w:t>
      </w:r>
      <w:r w:rsidRPr="007400DE">
        <w:rPr>
          <w:color w:val="000000"/>
          <w:spacing w:val="1"/>
        </w:rPr>
        <w:t>ж</w:t>
      </w:r>
      <w:r w:rsidRPr="007400DE">
        <w:rPr>
          <w:color w:val="000000"/>
        </w:rPr>
        <w:t>ен</w:t>
      </w:r>
      <w:r w:rsidRPr="007400DE">
        <w:rPr>
          <w:color w:val="000000"/>
          <w:spacing w:val="1"/>
        </w:rPr>
        <w:t>и</w:t>
      </w:r>
      <w:r w:rsidRPr="007400DE">
        <w:rPr>
          <w:color w:val="000000"/>
        </w:rPr>
        <w:t>я при</w:t>
      </w:r>
      <w:r w:rsidRPr="007400DE">
        <w:rPr>
          <w:color w:val="000000"/>
          <w:spacing w:val="19"/>
        </w:rPr>
        <w:t xml:space="preserve"> </w:t>
      </w:r>
      <w:r w:rsidRPr="007400DE">
        <w:rPr>
          <w:color w:val="000000"/>
          <w:spacing w:val="-5"/>
        </w:rPr>
        <w:t>у</w:t>
      </w:r>
      <w:r w:rsidRPr="007400DE">
        <w:rPr>
          <w:color w:val="000000"/>
        </w:rPr>
        <w:t>слов</w:t>
      </w:r>
      <w:r w:rsidRPr="007400DE">
        <w:rPr>
          <w:color w:val="000000"/>
          <w:spacing w:val="1"/>
        </w:rPr>
        <w:t>и</w:t>
      </w:r>
      <w:r w:rsidRPr="007400DE">
        <w:rPr>
          <w:color w:val="000000"/>
        </w:rPr>
        <w:t>и собл</w:t>
      </w:r>
      <w:r w:rsidRPr="007400DE">
        <w:rPr>
          <w:color w:val="000000"/>
          <w:spacing w:val="1"/>
        </w:rPr>
        <w:t>ю</w:t>
      </w:r>
      <w:r w:rsidRPr="007400DE">
        <w:rPr>
          <w:color w:val="000000"/>
        </w:rPr>
        <w:t>ден</w:t>
      </w:r>
      <w:r w:rsidRPr="007400DE">
        <w:rPr>
          <w:color w:val="000000"/>
          <w:spacing w:val="1"/>
        </w:rPr>
        <w:t>и</w:t>
      </w:r>
      <w:r w:rsidRPr="007400DE">
        <w:rPr>
          <w:color w:val="000000"/>
        </w:rPr>
        <w:t>я</w:t>
      </w:r>
      <w:r w:rsidRPr="007400DE">
        <w:rPr>
          <w:color w:val="000000"/>
          <w:spacing w:val="8"/>
        </w:rPr>
        <w:t xml:space="preserve"> </w:t>
      </w:r>
      <w:r w:rsidRPr="007400DE">
        <w:rPr>
          <w:color w:val="000000"/>
          <w:spacing w:val="-5"/>
        </w:rPr>
        <w:t>у</w:t>
      </w:r>
      <w:r w:rsidRPr="007400DE">
        <w:rPr>
          <w:color w:val="000000"/>
          <w:spacing w:val="1"/>
        </w:rPr>
        <w:t>к</w:t>
      </w:r>
      <w:r w:rsidRPr="007400DE">
        <w:rPr>
          <w:color w:val="000000"/>
        </w:rPr>
        <w:t>а</w:t>
      </w:r>
      <w:r w:rsidRPr="007400DE">
        <w:rPr>
          <w:color w:val="000000"/>
          <w:spacing w:val="1"/>
        </w:rPr>
        <w:t>з</w:t>
      </w:r>
      <w:r w:rsidRPr="007400DE">
        <w:rPr>
          <w:color w:val="000000"/>
        </w:rPr>
        <w:t>ан</w:t>
      </w:r>
      <w:r w:rsidRPr="007400DE">
        <w:rPr>
          <w:color w:val="000000"/>
          <w:spacing w:val="1"/>
        </w:rPr>
        <w:t>ны</w:t>
      </w:r>
      <w:r w:rsidRPr="007400DE">
        <w:rPr>
          <w:color w:val="000000"/>
          <w:spacing w:val="-1"/>
        </w:rPr>
        <w:t>м</w:t>
      </w:r>
      <w:r w:rsidRPr="007400DE">
        <w:rPr>
          <w:color w:val="000000"/>
        </w:rPr>
        <w:t>и потр</w:t>
      </w:r>
      <w:r w:rsidRPr="007400DE">
        <w:rPr>
          <w:color w:val="000000"/>
          <w:spacing w:val="2"/>
        </w:rPr>
        <w:t>е</w:t>
      </w:r>
      <w:r w:rsidRPr="007400DE">
        <w:rPr>
          <w:color w:val="000000"/>
        </w:rPr>
        <w:t>бител</w:t>
      </w:r>
      <w:r w:rsidRPr="007400DE">
        <w:rPr>
          <w:color w:val="000000"/>
          <w:spacing w:val="3"/>
        </w:rPr>
        <w:t>я</w:t>
      </w:r>
      <w:r w:rsidRPr="007400DE">
        <w:rPr>
          <w:color w:val="000000"/>
          <w:spacing w:val="-1"/>
        </w:rPr>
        <w:t>м</w:t>
      </w:r>
      <w:r w:rsidRPr="007400DE">
        <w:rPr>
          <w:color w:val="000000"/>
        </w:rPr>
        <w:t>и, в</w:t>
      </w:r>
      <w:r w:rsidRPr="007400DE">
        <w:rPr>
          <w:color w:val="000000"/>
          <w:spacing w:val="1"/>
        </w:rPr>
        <w:t>ы</w:t>
      </w:r>
      <w:r w:rsidRPr="007400DE">
        <w:rPr>
          <w:color w:val="000000"/>
        </w:rPr>
        <w:t>дан</w:t>
      </w:r>
      <w:r w:rsidRPr="007400DE">
        <w:rPr>
          <w:color w:val="000000"/>
          <w:spacing w:val="1"/>
        </w:rPr>
        <w:t>ны</w:t>
      </w:r>
      <w:r w:rsidRPr="007400DE">
        <w:rPr>
          <w:color w:val="000000"/>
        </w:rPr>
        <w:t>х</w:t>
      </w:r>
      <w:r w:rsidRPr="007400DE">
        <w:rPr>
          <w:color w:val="000000"/>
          <w:spacing w:val="5"/>
        </w:rPr>
        <w:t xml:space="preserve"> </w:t>
      </w:r>
      <w:r w:rsidRPr="007400DE">
        <w:rPr>
          <w:color w:val="000000"/>
          <w:spacing w:val="3"/>
        </w:rPr>
        <w:t>и</w:t>
      </w:r>
      <w:r w:rsidRPr="007400DE">
        <w:rPr>
          <w:color w:val="000000"/>
        </w:rPr>
        <w:t>м</w:t>
      </w:r>
      <w:r w:rsidRPr="007400DE">
        <w:rPr>
          <w:color w:val="000000"/>
          <w:spacing w:val="15"/>
        </w:rPr>
        <w:t xml:space="preserve"> </w:t>
      </w:r>
      <w:r w:rsidRPr="007400DE">
        <w:rPr>
          <w:color w:val="000000"/>
        </w:rPr>
        <w:t>в</w:t>
      </w:r>
      <w:r w:rsidRPr="007400DE">
        <w:rPr>
          <w:color w:val="000000"/>
          <w:spacing w:val="15"/>
        </w:rPr>
        <w:t xml:space="preserve"> </w:t>
      </w:r>
      <w:r w:rsidRPr="007400DE">
        <w:rPr>
          <w:color w:val="000000"/>
        </w:rPr>
        <w:t>со</w:t>
      </w:r>
      <w:r w:rsidRPr="007400DE">
        <w:rPr>
          <w:color w:val="000000"/>
          <w:spacing w:val="2"/>
        </w:rPr>
        <w:t>о</w:t>
      </w:r>
      <w:r w:rsidRPr="007400DE">
        <w:rPr>
          <w:color w:val="000000"/>
        </w:rPr>
        <w:t>твет</w:t>
      </w:r>
      <w:r w:rsidRPr="007400DE">
        <w:rPr>
          <w:color w:val="000000"/>
          <w:spacing w:val="2"/>
        </w:rPr>
        <w:t>с</w:t>
      </w:r>
      <w:r w:rsidRPr="007400DE">
        <w:rPr>
          <w:color w:val="000000"/>
        </w:rPr>
        <w:t>твии</w:t>
      </w:r>
      <w:r w:rsidRPr="007400DE">
        <w:rPr>
          <w:color w:val="000000"/>
          <w:spacing w:val="4"/>
        </w:rPr>
        <w:t xml:space="preserve"> </w:t>
      </w:r>
      <w:r w:rsidRPr="007400DE">
        <w:rPr>
          <w:color w:val="000000"/>
        </w:rPr>
        <w:t xml:space="preserve">с </w:t>
      </w:r>
      <w:r w:rsidRPr="007400DE">
        <w:rPr>
          <w:color w:val="000000"/>
          <w:spacing w:val="1"/>
        </w:rPr>
        <w:t>з</w:t>
      </w:r>
      <w:r w:rsidRPr="007400DE">
        <w:rPr>
          <w:color w:val="000000"/>
        </w:rPr>
        <w:t>а</w:t>
      </w:r>
      <w:r w:rsidRPr="007400DE">
        <w:rPr>
          <w:color w:val="000000"/>
          <w:spacing w:val="-1"/>
        </w:rPr>
        <w:t>к</w:t>
      </w:r>
      <w:r w:rsidRPr="007400DE">
        <w:rPr>
          <w:color w:val="000000"/>
        </w:rPr>
        <w:t>онодат</w:t>
      </w:r>
      <w:r w:rsidRPr="007400DE">
        <w:rPr>
          <w:color w:val="000000"/>
          <w:spacing w:val="3"/>
        </w:rPr>
        <w:t>е</w:t>
      </w:r>
      <w:r w:rsidRPr="007400DE">
        <w:rPr>
          <w:color w:val="000000"/>
        </w:rPr>
        <w:t>льс</w:t>
      </w:r>
      <w:r w:rsidRPr="007400DE">
        <w:rPr>
          <w:color w:val="000000"/>
          <w:spacing w:val="2"/>
        </w:rPr>
        <w:t>т</w:t>
      </w:r>
      <w:r w:rsidRPr="007400DE">
        <w:rPr>
          <w:color w:val="000000"/>
        </w:rPr>
        <w:t>вом</w:t>
      </w:r>
      <w:r w:rsidRPr="007400DE">
        <w:rPr>
          <w:color w:val="000000"/>
          <w:spacing w:val="4"/>
        </w:rPr>
        <w:t xml:space="preserve"> </w:t>
      </w:r>
      <w:r w:rsidRPr="007400DE">
        <w:rPr>
          <w:color w:val="000000"/>
        </w:rPr>
        <w:t>о</w:t>
      </w:r>
      <w:r w:rsidRPr="007400DE">
        <w:rPr>
          <w:color w:val="000000"/>
          <w:spacing w:val="20"/>
        </w:rPr>
        <w:t xml:space="preserve"> </w:t>
      </w:r>
      <w:r w:rsidRPr="007400DE">
        <w:rPr>
          <w:color w:val="000000"/>
        </w:rPr>
        <w:t>гр</w:t>
      </w:r>
      <w:r w:rsidRPr="007400DE">
        <w:rPr>
          <w:color w:val="000000"/>
          <w:spacing w:val="2"/>
        </w:rPr>
        <w:t>а</w:t>
      </w:r>
      <w:r w:rsidRPr="007400DE">
        <w:rPr>
          <w:color w:val="000000"/>
        </w:rPr>
        <w:t>достро</w:t>
      </w:r>
      <w:r w:rsidRPr="007400DE">
        <w:rPr>
          <w:color w:val="000000"/>
          <w:spacing w:val="2"/>
        </w:rPr>
        <w:t>и</w:t>
      </w:r>
      <w:r w:rsidRPr="007400DE">
        <w:rPr>
          <w:color w:val="000000"/>
        </w:rPr>
        <w:t>тель</w:t>
      </w:r>
      <w:r w:rsidRPr="007400DE">
        <w:rPr>
          <w:color w:val="000000"/>
          <w:spacing w:val="2"/>
        </w:rPr>
        <w:t>но</w:t>
      </w:r>
      <w:r w:rsidRPr="007400DE">
        <w:rPr>
          <w:color w:val="000000"/>
        </w:rPr>
        <w:t>й де</w:t>
      </w:r>
      <w:r w:rsidRPr="007400DE">
        <w:rPr>
          <w:color w:val="000000"/>
          <w:spacing w:val="1"/>
        </w:rPr>
        <w:t>я</w:t>
      </w:r>
      <w:r w:rsidRPr="007400DE">
        <w:rPr>
          <w:color w:val="000000"/>
        </w:rPr>
        <w:t>тель</w:t>
      </w:r>
      <w:r w:rsidRPr="007400DE">
        <w:rPr>
          <w:color w:val="000000"/>
          <w:spacing w:val="2"/>
        </w:rPr>
        <w:t>н</w:t>
      </w:r>
      <w:r w:rsidRPr="007400DE">
        <w:rPr>
          <w:color w:val="000000"/>
        </w:rPr>
        <w:t>ости</w:t>
      </w:r>
      <w:r w:rsidRPr="007400DE">
        <w:rPr>
          <w:color w:val="000000"/>
          <w:spacing w:val="8"/>
        </w:rPr>
        <w:t xml:space="preserve"> </w:t>
      </w:r>
      <w:r w:rsidRPr="007400DE">
        <w:rPr>
          <w:color w:val="000000"/>
        </w:rPr>
        <w:t>т</w:t>
      </w:r>
      <w:r w:rsidRPr="007400DE">
        <w:rPr>
          <w:color w:val="000000"/>
          <w:spacing w:val="2"/>
        </w:rPr>
        <w:t>е</w:t>
      </w:r>
      <w:r w:rsidRPr="007400DE">
        <w:rPr>
          <w:color w:val="000000"/>
        </w:rPr>
        <w:t>хн</w:t>
      </w:r>
      <w:r w:rsidRPr="007400DE">
        <w:rPr>
          <w:color w:val="000000"/>
          <w:spacing w:val="1"/>
        </w:rPr>
        <w:t>и</w:t>
      </w:r>
      <w:r w:rsidRPr="007400DE">
        <w:rPr>
          <w:color w:val="000000"/>
          <w:spacing w:val="-1"/>
        </w:rPr>
        <w:t>ч</w:t>
      </w:r>
      <w:r w:rsidRPr="007400DE">
        <w:rPr>
          <w:color w:val="000000"/>
        </w:rPr>
        <w:t>ес</w:t>
      </w:r>
      <w:r w:rsidRPr="007400DE">
        <w:rPr>
          <w:color w:val="000000"/>
          <w:spacing w:val="5"/>
        </w:rPr>
        <w:t>к</w:t>
      </w:r>
      <w:r w:rsidRPr="007400DE">
        <w:rPr>
          <w:color w:val="000000"/>
          <w:spacing w:val="3"/>
        </w:rPr>
        <w:t>и</w:t>
      </w:r>
      <w:r w:rsidRPr="007400DE">
        <w:rPr>
          <w:color w:val="000000"/>
        </w:rPr>
        <w:t>х</w:t>
      </w:r>
      <w:r w:rsidRPr="007400DE">
        <w:rPr>
          <w:color w:val="000000"/>
          <w:spacing w:val="12"/>
        </w:rPr>
        <w:t xml:space="preserve"> </w:t>
      </w:r>
      <w:r w:rsidRPr="007400DE">
        <w:rPr>
          <w:color w:val="000000"/>
          <w:spacing w:val="-5"/>
        </w:rPr>
        <w:t>у</w:t>
      </w:r>
      <w:r w:rsidRPr="007400DE">
        <w:rPr>
          <w:color w:val="000000"/>
        </w:rPr>
        <w:t>с</w:t>
      </w:r>
      <w:r w:rsidRPr="007400DE">
        <w:rPr>
          <w:color w:val="000000"/>
          <w:spacing w:val="3"/>
        </w:rPr>
        <w:t>л</w:t>
      </w:r>
      <w:r w:rsidRPr="007400DE">
        <w:rPr>
          <w:color w:val="000000"/>
        </w:rPr>
        <w:t>овий подключен</w:t>
      </w:r>
      <w:r w:rsidRPr="007400DE">
        <w:rPr>
          <w:color w:val="000000"/>
          <w:spacing w:val="1"/>
        </w:rPr>
        <w:t>и</w:t>
      </w:r>
      <w:r w:rsidRPr="007400DE">
        <w:rPr>
          <w:color w:val="000000"/>
        </w:rPr>
        <w:t>я</w:t>
      </w:r>
      <w:r w:rsidRPr="007400DE">
        <w:rPr>
          <w:color w:val="000000"/>
          <w:spacing w:val="-12"/>
        </w:rPr>
        <w:t xml:space="preserve"> </w:t>
      </w:r>
      <w:r w:rsidRPr="007400DE">
        <w:rPr>
          <w:color w:val="000000"/>
        </w:rPr>
        <w:t>к</w:t>
      </w:r>
      <w:r w:rsidRPr="007400DE">
        <w:rPr>
          <w:color w:val="000000"/>
          <w:spacing w:val="-2"/>
        </w:rPr>
        <w:t xml:space="preserve"> </w:t>
      </w:r>
      <w:r w:rsidRPr="007400DE">
        <w:rPr>
          <w:color w:val="000000"/>
          <w:spacing w:val="2"/>
        </w:rPr>
        <w:t>т</w:t>
      </w:r>
      <w:r w:rsidRPr="007400DE">
        <w:rPr>
          <w:color w:val="000000"/>
        </w:rPr>
        <w:t>еп</w:t>
      </w:r>
      <w:r w:rsidRPr="007400DE">
        <w:rPr>
          <w:color w:val="000000"/>
          <w:spacing w:val="1"/>
        </w:rPr>
        <w:t>л</w:t>
      </w:r>
      <w:r w:rsidRPr="007400DE">
        <w:rPr>
          <w:color w:val="000000"/>
          <w:spacing w:val="2"/>
        </w:rPr>
        <w:t>о</w:t>
      </w:r>
      <w:r w:rsidRPr="007400DE">
        <w:rPr>
          <w:color w:val="000000"/>
        </w:rPr>
        <w:t>в</w:t>
      </w:r>
      <w:r w:rsidRPr="007400DE">
        <w:rPr>
          <w:color w:val="000000"/>
          <w:spacing w:val="1"/>
        </w:rPr>
        <w:t>ы</w:t>
      </w:r>
      <w:r w:rsidRPr="007400DE">
        <w:rPr>
          <w:color w:val="000000"/>
        </w:rPr>
        <w:t>м</w:t>
      </w:r>
      <w:r w:rsidRPr="007400DE">
        <w:rPr>
          <w:color w:val="000000"/>
          <w:spacing w:val="-12"/>
        </w:rPr>
        <w:t xml:space="preserve"> </w:t>
      </w:r>
      <w:r w:rsidRPr="007400DE">
        <w:rPr>
          <w:color w:val="000000"/>
        </w:rPr>
        <w:t>сет</w:t>
      </w:r>
      <w:r w:rsidRPr="007400DE">
        <w:rPr>
          <w:color w:val="000000"/>
          <w:spacing w:val="3"/>
        </w:rPr>
        <w:t>я</w:t>
      </w:r>
      <w:r w:rsidRPr="007400DE">
        <w:rPr>
          <w:color w:val="000000"/>
          <w:spacing w:val="-1"/>
        </w:rPr>
        <w:t>м</w:t>
      </w:r>
      <w:r w:rsidRPr="007400DE">
        <w:rPr>
          <w:color w:val="000000"/>
        </w:rPr>
        <w:t>;</w:t>
      </w:r>
    </w:p>
    <w:p w14:paraId="5739D648" w14:textId="77777777" w:rsidR="007400DE" w:rsidRPr="007400DE" w:rsidRDefault="007400DE" w:rsidP="00915979">
      <w:pPr>
        <w:widowControl w:val="0"/>
        <w:autoSpaceDE w:val="0"/>
        <w:autoSpaceDN w:val="0"/>
        <w:adjustRightInd w:val="0"/>
        <w:spacing w:before="0" w:after="0"/>
        <w:ind w:right="49" w:firstLine="567"/>
        <w:rPr>
          <w:color w:val="000000"/>
        </w:rPr>
      </w:pPr>
      <w:r w:rsidRPr="007400DE">
        <w:rPr>
          <w:rFonts w:ascii="Symbol" w:hAnsi="Symbol" w:cs="Symbol"/>
          <w:color w:val="000000"/>
        </w:rPr>
        <w:t></w:t>
      </w:r>
      <w:r w:rsidRPr="007400DE">
        <w:rPr>
          <w:color w:val="000000"/>
        </w:rPr>
        <w:t xml:space="preserve">   </w:t>
      </w:r>
      <w:r w:rsidRPr="007400DE">
        <w:rPr>
          <w:color w:val="000000"/>
          <w:spacing w:val="16"/>
        </w:rPr>
        <w:t xml:space="preserve"> </w:t>
      </w:r>
      <w:r w:rsidRPr="007400DE">
        <w:rPr>
          <w:color w:val="000000"/>
          <w:spacing w:val="1"/>
        </w:rPr>
        <w:t>з</w:t>
      </w:r>
      <w:r w:rsidRPr="007400DE">
        <w:rPr>
          <w:color w:val="000000"/>
        </w:rPr>
        <w:t>а</w:t>
      </w:r>
      <w:r w:rsidRPr="007400DE">
        <w:rPr>
          <w:color w:val="000000"/>
          <w:spacing w:val="-1"/>
        </w:rPr>
        <w:t>к</w:t>
      </w:r>
      <w:r w:rsidRPr="007400DE">
        <w:rPr>
          <w:color w:val="000000"/>
        </w:rPr>
        <w:t>л</w:t>
      </w:r>
      <w:r w:rsidRPr="007400DE">
        <w:rPr>
          <w:color w:val="000000"/>
          <w:spacing w:val="1"/>
        </w:rPr>
        <w:t>ю</w:t>
      </w:r>
      <w:r w:rsidRPr="007400DE">
        <w:rPr>
          <w:color w:val="000000"/>
          <w:spacing w:val="-1"/>
        </w:rPr>
        <w:t>ч</w:t>
      </w:r>
      <w:r w:rsidRPr="007400DE">
        <w:rPr>
          <w:color w:val="000000"/>
        </w:rPr>
        <w:t>а</w:t>
      </w:r>
      <w:r w:rsidRPr="007400DE">
        <w:rPr>
          <w:color w:val="000000"/>
          <w:spacing w:val="2"/>
        </w:rPr>
        <w:t>т</w:t>
      </w:r>
      <w:r w:rsidRPr="007400DE">
        <w:rPr>
          <w:color w:val="000000"/>
        </w:rPr>
        <w:t>ь</w:t>
      </w:r>
      <w:r w:rsidRPr="007400DE">
        <w:rPr>
          <w:color w:val="000000"/>
          <w:spacing w:val="1"/>
        </w:rPr>
        <w:t xml:space="preserve"> </w:t>
      </w:r>
      <w:r w:rsidRPr="007400DE">
        <w:rPr>
          <w:color w:val="000000"/>
        </w:rPr>
        <w:t>и</w:t>
      </w:r>
      <w:r w:rsidRPr="007400DE">
        <w:rPr>
          <w:color w:val="000000"/>
          <w:spacing w:val="12"/>
        </w:rPr>
        <w:t xml:space="preserve"> </w:t>
      </w:r>
      <w:r w:rsidRPr="007400DE">
        <w:rPr>
          <w:color w:val="000000"/>
        </w:rPr>
        <w:t>ис</w:t>
      </w:r>
      <w:r w:rsidRPr="007400DE">
        <w:rPr>
          <w:color w:val="000000"/>
          <w:spacing w:val="1"/>
        </w:rPr>
        <w:t>п</w:t>
      </w:r>
      <w:r w:rsidRPr="007400DE">
        <w:rPr>
          <w:color w:val="000000"/>
        </w:rPr>
        <w:t>ол</w:t>
      </w:r>
      <w:r w:rsidRPr="007400DE">
        <w:rPr>
          <w:color w:val="000000"/>
          <w:spacing w:val="1"/>
        </w:rPr>
        <w:t>н</w:t>
      </w:r>
      <w:r w:rsidRPr="007400DE">
        <w:rPr>
          <w:color w:val="000000"/>
          <w:spacing w:val="3"/>
        </w:rPr>
        <w:t>я</w:t>
      </w:r>
      <w:r w:rsidRPr="007400DE">
        <w:rPr>
          <w:color w:val="000000"/>
        </w:rPr>
        <w:t>ть</w:t>
      </w:r>
      <w:r w:rsidRPr="007400DE">
        <w:rPr>
          <w:color w:val="000000"/>
          <w:spacing w:val="1"/>
        </w:rPr>
        <w:t xml:space="preserve"> </w:t>
      </w:r>
      <w:r w:rsidRPr="007400DE">
        <w:rPr>
          <w:color w:val="000000"/>
        </w:rPr>
        <w:t>до</w:t>
      </w:r>
      <w:r w:rsidRPr="007400DE">
        <w:rPr>
          <w:color w:val="000000"/>
          <w:spacing w:val="2"/>
        </w:rPr>
        <w:t>г</w:t>
      </w:r>
      <w:r w:rsidRPr="007400DE">
        <w:rPr>
          <w:color w:val="000000"/>
        </w:rPr>
        <w:t>оворы</w:t>
      </w:r>
      <w:r w:rsidRPr="007400DE">
        <w:rPr>
          <w:color w:val="000000"/>
          <w:spacing w:val="2"/>
        </w:rPr>
        <w:t xml:space="preserve"> </w:t>
      </w:r>
      <w:r w:rsidRPr="007400DE">
        <w:rPr>
          <w:color w:val="000000"/>
        </w:rPr>
        <w:t>пост</w:t>
      </w:r>
      <w:r w:rsidRPr="007400DE">
        <w:rPr>
          <w:color w:val="000000"/>
          <w:spacing w:val="2"/>
        </w:rPr>
        <w:t>а</w:t>
      </w:r>
      <w:r w:rsidRPr="007400DE">
        <w:rPr>
          <w:color w:val="000000"/>
        </w:rPr>
        <w:t>в</w:t>
      </w:r>
      <w:r w:rsidRPr="007400DE">
        <w:rPr>
          <w:color w:val="000000"/>
          <w:spacing w:val="1"/>
        </w:rPr>
        <w:t>к</w:t>
      </w:r>
      <w:r w:rsidRPr="007400DE">
        <w:rPr>
          <w:color w:val="000000"/>
        </w:rPr>
        <w:t>и</w:t>
      </w:r>
      <w:r w:rsidRPr="007400DE">
        <w:rPr>
          <w:color w:val="000000"/>
          <w:spacing w:val="3"/>
        </w:rPr>
        <w:t xml:space="preserve"> </w:t>
      </w:r>
      <w:r w:rsidRPr="007400DE">
        <w:rPr>
          <w:color w:val="000000"/>
        </w:rPr>
        <w:t>тепловой</w:t>
      </w:r>
      <w:r w:rsidRPr="007400DE">
        <w:rPr>
          <w:color w:val="000000"/>
          <w:spacing w:val="3"/>
        </w:rPr>
        <w:t xml:space="preserve"> </w:t>
      </w:r>
      <w:r w:rsidRPr="007400DE">
        <w:rPr>
          <w:color w:val="000000"/>
          <w:spacing w:val="-1"/>
        </w:rPr>
        <w:t>э</w:t>
      </w:r>
      <w:r w:rsidRPr="007400DE">
        <w:rPr>
          <w:color w:val="000000"/>
        </w:rPr>
        <w:t>н</w:t>
      </w:r>
      <w:r w:rsidRPr="007400DE">
        <w:rPr>
          <w:color w:val="000000"/>
          <w:spacing w:val="3"/>
        </w:rPr>
        <w:t>е</w:t>
      </w:r>
      <w:r w:rsidRPr="007400DE">
        <w:rPr>
          <w:color w:val="000000"/>
        </w:rPr>
        <w:t>ргии</w:t>
      </w:r>
      <w:r w:rsidRPr="007400DE">
        <w:rPr>
          <w:color w:val="000000"/>
          <w:spacing w:val="4"/>
        </w:rPr>
        <w:t xml:space="preserve"> </w:t>
      </w:r>
      <w:r w:rsidRPr="007400DE">
        <w:rPr>
          <w:color w:val="000000"/>
          <w:spacing w:val="2"/>
        </w:rPr>
        <w:t>(</w:t>
      </w:r>
      <w:r w:rsidRPr="007400DE">
        <w:rPr>
          <w:color w:val="000000"/>
          <w:spacing w:val="-1"/>
        </w:rPr>
        <w:t>м</w:t>
      </w:r>
      <w:r w:rsidRPr="007400DE">
        <w:rPr>
          <w:color w:val="000000"/>
        </w:rPr>
        <w:t>ощно</w:t>
      </w:r>
      <w:r w:rsidRPr="007400DE">
        <w:rPr>
          <w:color w:val="000000"/>
          <w:spacing w:val="2"/>
        </w:rPr>
        <w:t>с</w:t>
      </w:r>
      <w:r w:rsidRPr="007400DE">
        <w:rPr>
          <w:color w:val="000000"/>
        </w:rPr>
        <w:t>ти) и (и</w:t>
      </w:r>
      <w:r w:rsidRPr="007400DE">
        <w:rPr>
          <w:color w:val="000000"/>
          <w:spacing w:val="1"/>
        </w:rPr>
        <w:t>л</w:t>
      </w:r>
      <w:r w:rsidRPr="007400DE">
        <w:rPr>
          <w:color w:val="000000"/>
        </w:rPr>
        <w:t>и)</w:t>
      </w:r>
      <w:r w:rsidRPr="007400DE">
        <w:rPr>
          <w:color w:val="000000"/>
          <w:spacing w:val="12"/>
        </w:rPr>
        <w:t xml:space="preserve"> </w:t>
      </w:r>
      <w:r w:rsidRPr="007400DE">
        <w:rPr>
          <w:color w:val="000000"/>
        </w:rPr>
        <w:t>тепло</w:t>
      </w:r>
      <w:r w:rsidRPr="007400DE">
        <w:rPr>
          <w:color w:val="000000"/>
          <w:spacing w:val="1"/>
        </w:rPr>
        <w:t>н</w:t>
      </w:r>
      <w:r w:rsidRPr="007400DE">
        <w:rPr>
          <w:color w:val="000000"/>
        </w:rPr>
        <w:t>осителя</w:t>
      </w:r>
      <w:r w:rsidRPr="007400DE">
        <w:rPr>
          <w:color w:val="000000"/>
          <w:spacing w:val="5"/>
        </w:rPr>
        <w:t xml:space="preserve"> </w:t>
      </w:r>
      <w:r w:rsidRPr="007400DE">
        <w:rPr>
          <w:color w:val="000000"/>
        </w:rPr>
        <w:t>в</w:t>
      </w:r>
      <w:r w:rsidRPr="007400DE">
        <w:rPr>
          <w:color w:val="000000"/>
          <w:spacing w:val="17"/>
        </w:rPr>
        <w:t xml:space="preserve"> </w:t>
      </w:r>
      <w:r w:rsidRPr="007400DE">
        <w:rPr>
          <w:color w:val="000000"/>
        </w:rPr>
        <w:t>отношен</w:t>
      </w:r>
      <w:r w:rsidRPr="007400DE">
        <w:rPr>
          <w:color w:val="000000"/>
          <w:spacing w:val="1"/>
        </w:rPr>
        <w:t>и</w:t>
      </w:r>
      <w:r w:rsidRPr="007400DE">
        <w:rPr>
          <w:color w:val="000000"/>
        </w:rPr>
        <w:t>и</w:t>
      </w:r>
      <w:r w:rsidRPr="007400DE">
        <w:rPr>
          <w:color w:val="000000"/>
          <w:spacing w:val="5"/>
        </w:rPr>
        <w:t xml:space="preserve"> </w:t>
      </w:r>
      <w:r w:rsidRPr="007400DE">
        <w:rPr>
          <w:color w:val="000000"/>
        </w:rPr>
        <w:t>объ</w:t>
      </w:r>
      <w:r w:rsidRPr="007400DE">
        <w:rPr>
          <w:color w:val="000000"/>
          <w:spacing w:val="3"/>
        </w:rPr>
        <w:t>е</w:t>
      </w:r>
      <w:r w:rsidRPr="007400DE">
        <w:rPr>
          <w:color w:val="000000"/>
          <w:spacing w:val="-1"/>
        </w:rPr>
        <w:t>м</w:t>
      </w:r>
      <w:r w:rsidRPr="007400DE">
        <w:rPr>
          <w:color w:val="000000"/>
        </w:rPr>
        <w:t>а</w:t>
      </w:r>
      <w:r w:rsidRPr="007400DE">
        <w:rPr>
          <w:color w:val="000000"/>
          <w:spacing w:val="10"/>
        </w:rPr>
        <w:t xml:space="preserve"> </w:t>
      </w:r>
      <w:r w:rsidRPr="007400DE">
        <w:rPr>
          <w:color w:val="000000"/>
        </w:rPr>
        <w:t>тепловой</w:t>
      </w:r>
      <w:r w:rsidRPr="007400DE">
        <w:rPr>
          <w:color w:val="000000"/>
          <w:spacing w:val="8"/>
        </w:rPr>
        <w:t xml:space="preserve"> </w:t>
      </w:r>
      <w:r w:rsidRPr="007400DE">
        <w:rPr>
          <w:color w:val="000000"/>
        </w:rPr>
        <w:t>н</w:t>
      </w:r>
      <w:r w:rsidRPr="007400DE">
        <w:rPr>
          <w:color w:val="000000"/>
          <w:spacing w:val="3"/>
        </w:rPr>
        <w:t>а</w:t>
      </w:r>
      <w:r w:rsidRPr="007400DE">
        <w:rPr>
          <w:color w:val="000000"/>
        </w:rPr>
        <w:t>г</w:t>
      </w:r>
      <w:r w:rsidRPr="007400DE">
        <w:rPr>
          <w:color w:val="000000"/>
          <w:spacing w:val="4"/>
        </w:rPr>
        <w:t>р</w:t>
      </w:r>
      <w:r w:rsidRPr="007400DE">
        <w:rPr>
          <w:color w:val="000000"/>
          <w:spacing w:val="-5"/>
        </w:rPr>
        <w:t>у</w:t>
      </w:r>
      <w:r w:rsidRPr="007400DE">
        <w:rPr>
          <w:color w:val="000000"/>
          <w:spacing w:val="3"/>
        </w:rPr>
        <w:t>з</w:t>
      </w:r>
      <w:r w:rsidRPr="007400DE">
        <w:rPr>
          <w:color w:val="000000"/>
          <w:spacing w:val="-1"/>
        </w:rPr>
        <w:t>к</w:t>
      </w:r>
      <w:r w:rsidRPr="007400DE">
        <w:rPr>
          <w:color w:val="000000"/>
        </w:rPr>
        <w:t>и,</w:t>
      </w:r>
      <w:r w:rsidRPr="007400DE">
        <w:rPr>
          <w:color w:val="000000"/>
          <w:spacing w:val="7"/>
        </w:rPr>
        <w:t xml:space="preserve"> </w:t>
      </w:r>
      <w:r w:rsidRPr="007400DE">
        <w:rPr>
          <w:color w:val="000000"/>
        </w:rPr>
        <w:t>распр</w:t>
      </w:r>
      <w:r w:rsidRPr="007400DE">
        <w:rPr>
          <w:color w:val="000000"/>
          <w:spacing w:val="1"/>
        </w:rPr>
        <w:t>е</w:t>
      </w:r>
      <w:r w:rsidRPr="007400DE">
        <w:rPr>
          <w:color w:val="000000"/>
        </w:rPr>
        <w:t>де</w:t>
      </w:r>
      <w:r w:rsidRPr="007400DE">
        <w:rPr>
          <w:color w:val="000000"/>
          <w:spacing w:val="3"/>
        </w:rPr>
        <w:t>л</w:t>
      </w:r>
      <w:r w:rsidRPr="007400DE">
        <w:rPr>
          <w:color w:val="000000"/>
        </w:rPr>
        <w:t>ен</w:t>
      </w:r>
      <w:r w:rsidRPr="007400DE">
        <w:rPr>
          <w:color w:val="000000"/>
          <w:spacing w:val="1"/>
        </w:rPr>
        <w:t>н</w:t>
      </w:r>
      <w:r w:rsidRPr="007400DE">
        <w:rPr>
          <w:color w:val="000000"/>
        </w:rPr>
        <w:t>ой в соответ</w:t>
      </w:r>
      <w:r w:rsidRPr="007400DE">
        <w:rPr>
          <w:color w:val="000000"/>
          <w:spacing w:val="2"/>
        </w:rPr>
        <w:t>с</w:t>
      </w:r>
      <w:r w:rsidRPr="007400DE">
        <w:rPr>
          <w:color w:val="000000"/>
        </w:rPr>
        <w:t>твии</w:t>
      </w:r>
      <w:r w:rsidRPr="007400DE">
        <w:rPr>
          <w:color w:val="000000"/>
          <w:spacing w:val="-15"/>
        </w:rPr>
        <w:t xml:space="preserve"> </w:t>
      </w:r>
      <w:r w:rsidRPr="007400DE">
        <w:rPr>
          <w:color w:val="000000"/>
        </w:rPr>
        <w:t>со</w:t>
      </w:r>
      <w:r w:rsidRPr="007400DE">
        <w:rPr>
          <w:color w:val="000000"/>
          <w:spacing w:val="-2"/>
        </w:rPr>
        <w:t xml:space="preserve"> </w:t>
      </w:r>
      <w:r w:rsidRPr="007400DE">
        <w:rPr>
          <w:color w:val="000000"/>
          <w:spacing w:val="3"/>
        </w:rPr>
        <w:t>с</w:t>
      </w:r>
      <w:r w:rsidRPr="007400DE">
        <w:rPr>
          <w:color w:val="000000"/>
        </w:rPr>
        <w:t>хе</w:t>
      </w:r>
      <w:r w:rsidRPr="007400DE">
        <w:rPr>
          <w:color w:val="000000"/>
          <w:spacing w:val="1"/>
        </w:rPr>
        <w:t>м</w:t>
      </w:r>
      <w:r w:rsidRPr="007400DE">
        <w:rPr>
          <w:color w:val="000000"/>
        </w:rPr>
        <w:t>ой</w:t>
      </w:r>
      <w:r w:rsidRPr="007400DE">
        <w:rPr>
          <w:color w:val="000000"/>
          <w:spacing w:val="-8"/>
        </w:rPr>
        <w:t xml:space="preserve"> </w:t>
      </w:r>
      <w:r w:rsidRPr="007400DE">
        <w:rPr>
          <w:color w:val="000000"/>
        </w:rPr>
        <w:t>теп</w:t>
      </w:r>
      <w:r w:rsidRPr="007400DE">
        <w:rPr>
          <w:color w:val="000000"/>
          <w:spacing w:val="1"/>
        </w:rPr>
        <w:t>л</w:t>
      </w:r>
      <w:r w:rsidRPr="007400DE">
        <w:rPr>
          <w:color w:val="000000"/>
        </w:rPr>
        <w:t>осна</w:t>
      </w:r>
      <w:r w:rsidRPr="007400DE">
        <w:rPr>
          <w:color w:val="000000"/>
          <w:spacing w:val="1"/>
        </w:rPr>
        <w:t>бж</w:t>
      </w:r>
      <w:r w:rsidRPr="007400DE">
        <w:rPr>
          <w:color w:val="000000"/>
        </w:rPr>
        <w:t>ен</w:t>
      </w:r>
      <w:r w:rsidRPr="007400DE">
        <w:rPr>
          <w:color w:val="000000"/>
          <w:spacing w:val="1"/>
        </w:rPr>
        <w:t>и</w:t>
      </w:r>
      <w:r w:rsidRPr="007400DE">
        <w:rPr>
          <w:color w:val="000000"/>
        </w:rPr>
        <w:t>я;</w:t>
      </w:r>
    </w:p>
    <w:p w14:paraId="60DE7E17" w14:textId="77777777" w:rsidR="007400DE" w:rsidRPr="007400DE" w:rsidRDefault="007400DE" w:rsidP="00915979">
      <w:pPr>
        <w:widowControl w:val="0"/>
        <w:autoSpaceDE w:val="0"/>
        <w:autoSpaceDN w:val="0"/>
        <w:adjustRightInd w:val="0"/>
        <w:spacing w:before="0" w:after="0"/>
        <w:ind w:right="46" w:firstLine="567"/>
        <w:rPr>
          <w:color w:val="000000"/>
        </w:rPr>
      </w:pPr>
      <w:r w:rsidRPr="007400DE">
        <w:rPr>
          <w:rFonts w:ascii="Symbol" w:hAnsi="Symbol" w:cs="Symbol"/>
          <w:color w:val="000000"/>
        </w:rPr>
        <w:t></w:t>
      </w:r>
      <w:r w:rsidRPr="007400DE">
        <w:rPr>
          <w:color w:val="000000"/>
        </w:rPr>
        <w:t xml:space="preserve">  </w:t>
      </w:r>
      <w:r w:rsidRPr="007400DE">
        <w:rPr>
          <w:color w:val="000000"/>
          <w:spacing w:val="22"/>
        </w:rPr>
        <w:t xml:space="preserve"> </w:t>
      </w:r>
      <w:r w:rsidRPr="007400DE">
        <w:rPr>
          <w:color w:val="000000"/>
          <w:spacing w:val="1"/>
        </w:rPr>
        <w:t>з</w:t>
      </w:r>
      <w:r w:rsidRPr="007400DE">
        <w:rPr>
          <w:color w:val="000000"/>
        </w:rPr>
        <w:t>а</w:t>
      </w:r>
      <w:r w:rsidRPr="007400DE">
        <w:rPr>
          <w:color w:val="000000"/>
          <w:spacing w:val="-1"/>
        </w:rPr>
        <w:t>к</w:t>
      </w:r>
      <w:r w:rsidRPr="007400DE">
        <w:rPr>
          <w:color w:val="000000"/>
        </w:rPr>
        <w:t>л</w:t>
      </w:r>
      <w:r w:rsidRPr="007400DE">
        <w:rPr>
          <w:color w:val="000000"/>
          <w:spacing w:val="1"/>
        </w:rPr>
        <w:t>ю</w:t>
      </w:r>
      <w:r w:rsidRPr="007400DE">
        <w:rPr>
          <w:color w:val="000000"/>
          <w:spacing w:val="-1"/>
        </w:rPr>
        <w:t>ч</w:t>
      </w:r>
      <w:r w:rsidRPr="007400DE">
        <w:rPr>
          <w:color w:val="000000"/>
        </w:rPr>
        <w:t>а</w:t>
      </w:r>
      <w:r w:rsidRPr="007400DE">
        <w:rPr>
          <w:color w:val="000000"/>
          <w:spacing w:val="2"/>
        </w:rPr>
        <w:t>т</w:t>
      </w:r>
      <w:r w:rsidRPr="007400DE">
        <w:rPr>
          <w:color w:val="000000"/>
        </w:rPr>
        <w:t>ь и</w:t>
      </w:r>
      <w:r w:rsidRPr="007400DE">
        <w:rPr>
          <w:color w:val="000000"/>
          <w:spacing w:val="11"/>
        </w:rPr>
        <w:t xml:space="preserve"> </w:t>
      </w:r>
      <w:r w:rsidRPr="007400DE">
        <w:rPr>
          <w:color w:val="000000"/>
        </w:rPr>
        <w:t>ис</w:t>
      </w:r>
      <w:r w:rsidRPr="007400DE">
        <w:rPr>
          <w:color w:val="000000"/>
          <w:spacing w:val="1"/>
        </w:rPr>
        <w:t>п</w:t>
      </w:r>
      <w:r w:rsidRPr="007400DE">
        <w:rPr>
          <w:color w:val="000000"/>
        </w:rPr>
        <w:t>ол</w:t>
      </w:r>
      <w:r w:rsidRPr="007400DE">
        <w:rPr>
          <w:color w:val="000000"/>
          <w:spacing w:val="3"/>
        </w:rPr>
        <w:t>н</w:t>
      </w:r>
      <w:r w:rsidRPr="007400DE">
        <w:rPr>
          <w:color w:val="000000"/>
        </w:rPr>
        <w:t>ять до</w:t>
      </w:r>
      <w:r w:rsidRPr="007400DE">
        <w:rPr>
          <w:color w:val="000000"/>
          <w:spacing w:val="2"/>
        </w:rPr>
        <w:t>г</w:t>
      </w:r>
      <w:r w:rsidRPr="007400DE">
        <w:rPr>
          <w:color w:val="000000"/>
        </w:rPr>
        <w:t>оворы</w:t>
      </w:r>
      <w:r w:rsidRPr="007400DE">
        <w:rPr>
          <w:color w:val="000000"/>
          <w:spacing w:val="2"/>
        </w:rPr>
        <w:t xml:space="preserve"> о</w:t>
      </w:r>
      <w:r w:rsidRPr="007400DE">
        <w:rPr>
          <w:color w:val="000000"/>
          <w:spacing w:val="-1"/>
        </w:rPr>
        <w:t>к</w:t>
      </w:r>
      <w:r w:rsidRPr="007400DE">
        <w:rPr>
          <w:color w:val="000000"/>
        </w:rPr>
        <w:t>а</w:t>
      </w:r>
      <w:r w:rsidRPr="007400DE">
        <w:rPr>
          <w:color w:val="000000"/>
          <w:spacing w:val="1"/>
        </w:rPr>
        <w:t>з</w:t>
      </w:r>
      <w:r w:rsidRPr="007400DE">
        <w:rPr>
          <w:color w:val="000000"/>
        </w:rPr>
        <w:t>а</w:t>
      </w:r>
      <w:r w:rsidRPr="007400DE">
        <w:rPr>
          <w:color w:val="000000"/>
          <w:spacing w:val="3"/>
        </w:rPr>
        <w:t>н</w:t>
      </w:r>
      <w:r w:rsidRPr="007400DE">
        <w:rPr>
          <w:color w:val="000000"/>
        </w:rPr>
        <w:t>ия</w:t>
      </w:r>
      <w:r w:rsidRPr="007400DE">
        <w:rPr>
          <w:color w:val="000000"/>
          <w:spacing w:val="6"/>
        </w:rPr>
        <w:t xml:space="preserve"> </w:t>
      </w:r>
      <w:r w:rsidRPr="007400DE">
        <w:rPr>
          <w:color w:val="000000"/>
          <w:spacing w:val="-5"/>
        </w:rPr>
        <w:t>у</w:t>
      </w:r>
      <w:r w:rsidRPr="007400DE">
        <w:rPr>
          <w:color w:val="000000"/>
        </w:rPr>
        <w:t>с</w:t>
      </w:r>
      <w:r w:rsidRPr="007400DE">
        <w:rPr>
          <w:color w:val="000000"/>
          <w:spacing w:val="5"/>
        </w:rPr>
        <w:t>л</w:t>
      </w:r>
      <w:r w:rsidRPr="007400DE">
        <w:rPr>
          <w:color w:val="000000"/>
          <w:spacing w:val="-5"/>
        </w:rPr>
        <w:t>у</w:t>
      </w:r>
      <w:r w:rsidRPr="007400DE">
        <w:rPr>
          <w:color w:val="000000"/>
        </w:rPr>
        <w:t>г</w:t>
      </w:r>
      <w:r w:rsidRPr="007400DE">
        <w:rPr>
          <w:color w:val="000000"/>
          <w:spacing w:val="7"/>
        </w:rPr>
        <w:t xml:space="preserve"> </w:t>
      </w:r>
      <w:r w:rsidRPr="007400DE">
        <w:rPr>
          <w:color w:val="000000"/>
        </w:rPr>
        <w:t>по</w:t>
      </w:r>
      <w:r w:rsidRPr="007400DE">
        <w:rPr>
          <w:color w:val="000000"/>
          <w:spacing w:val="10"/>
        </w:rPr>
        <w:t xml:space="preserve"> </w:t>
      </w:r>
      <w:r w:rsidRPr="007400DE">
        <w:rPr>
          <w:color w:val="000000"/>
        </w:rPr>
        <w:t>п</w:t>
      </w:r>
      <w:r w:rsidRPr="007400DE">
        <w:rPr>
          <w:color w:val="000000"/>
          <w:spacing w:val="3"/>
        </w:rPr>
        <w:t>е</w:t>
      </w:r>
      <w:r w:rsidRPr="007400DE">
        <w:rPr>
          <w:color w:val="000000"/>
        </w:rPr>
        <w:t>реда</w:t>
      </w:r>
      <w:r w:rsidRPr="007400DE">
        <w:rPr>
          <w:color w:val="000000"/>
          <w:spacing w:val="2"/>
        </w:rPr>
        <w:t>ч</w:t>
      </w:r>
      <w:r w:rsidRPr="007400DE">
        <w:rPr>
          <w:color w:val="000000"/>
        </w:rPr>
        <w:t>е</w:t>
      </w:r>
      <w:r w:rsidRPr="007400DE">
        <w:rPr>
          <w:color w:val="000000"/>
          <w:spacing w:val="3"/>
        </w:rPr>
        <w:t xml:space="preserve"> </w:t>
      </w:r>
      <w:r w:rsidRPr="007400DE">
        <w:rPr>
          <w:color w:val="000000"/>
        </w:rPr>
        <w:t>теплов</w:t>
      </w:r>
      <w:r w:rsidRPr="007400DE">
        <w:rPr>
          <w:color w:val="000000"/>
          <w:spacing w:val="3"/>
        </w:rPr>
        <w:t>о</w:t>
      </w:r>
      <w:r w:rsidRPr="007400DE">
        <w:rPr>
          <w:color w:val="000000"/>
        </w:rPr>
        <w:t xml:space="preserve">й </w:t>
      </w:r>
      <w:r w:rsidRPr="007400DE">
        <w:rPr>
          <w:color w:val="000000"/>
          <w:spacing w:val="-1"/>
        </w:rPr>
        <w:t>э</w:t>
      </w:r>
      <w:r w:rsidRPr="007400DE">
        <w:rPr>
          <w:color w:val="000000"/>
        </w:rPr>
        <w:t>нерги</w:t>
      </w:r>
      <w:r w:rsidRPr="007400DE">
        <w:rPr>
          <w:color w:val="000000"/>
          <w:spacing w:val="1"/>
        </w:rPr>
        <w:t>и</w:t>
      </w:r>
      <w:r w:rsidRPr="007400DE">
        <w:rPr>
          <w:color w:val="000000"/>
        </w:rPr>
        <w:t>,</w:t>
      </w:r>
      <w:r w:rsidRPr="007400DE">
        <w:rPr>
          <w:color w:val="000000"/>
          <w:spacing w:val="9"/>
        </w:rPr>
        <w:t xml:space="preserve"> </w:t>
      </w:r>
      <w:r w:rsidRPr="007400DE">
        <w:rPr>
          <w:color w:val="000000"/>
        </w:rPr>
        <w:t>тепло</w:t>
      </w:r>
      <w:r w:rsidRPr="007400DE">
        <w:rPr>
          <w:color w:val="000000"/>
          <w:spacing w:val="1"/>
        </w:rPr>
        <w:t>н</w:t>
      </w:r>
      <w:r w:rsidRPr="007400DE">
        <w:rPr>
          <w:color w:val="000000"/>
        </w:rPr>
        <w:t>ос</w:t>
      </w:r>
      <w:r w:rsidRPr="007400DE">
        <w:rPr>
          <w:color w:val="000000"/>
          <w:spacing w:val="3"/>
        </w:rPr>
        <w:t>и</w:t>
      </w:r>
      <w:r w:rsidRPr="007400DE">
        <w:rPr>
          <w:color w:val="000000"/>
          <w:spacing w:val="2"/>
        </w:rPr>
        <w:t>т</w:t>
      </w:r>
      <w:r w:rsidRPr="007400DE">
        <w:rPr>
          <w:color w:val="000000"/>
        </w:rPr>
        <w:t>еля</w:t>
      </w:r>
      <w:r w:rsidRPr="007400DE">
        <w:rPr>
          <w:color w:val="000000"/>
          <w:spacing w:val="1"/>
        </w:rPr>
        <w:t xml:space="preserve"> </w:t>
      </w:r>
      <w:r w:rsidRPr="007400DE">
        <w:rPr>
          <w:color w:val="000000"/>
        </w:rPr>
        <w:t>в</w:t>
      </w:r>
      <w:r w:rsidRPr="007400DE">
        <w:rPr>
          <w:color w:val="000000"/>
          <w:spacing w:val="15"/>
        </w:rPr>
        <w:t xml:space="preserve"> </w:t>
      </w:r>
      <w:r w:rsidRPr="007400DE">
        <w:rPr>
          <w:color w:val="000000"/>
        </w:rPr>
        <w:t>объ</w:t>
      </w:r>
      <w:r w:rsidRPr="007400DE">
        <w:rPr>
          <w:color w:val="000000"/>
          <w:spacing w:val="3"/>
        </w:rPr>
        <w:t>е</w:t>
      </w:r>
      <w:r w:rsidRPr="007400DE">
        <w:rPr>
          <w:color w:val="000000"/>
          <w:spacing w:val="-1"/>
        </w:rPr>
        <w:t>м</w:t>
      </w:r>
      <w:r w:rsidRPr="007400DE">
        <w:rPr>
          <w:color w:val="000000"/>
        </w:rPr>
        <w:t>е,</w:t>
      </w:r>
      <w:r w:rsidRPr="007400DE">
        <w:rPr>
          <w:color w:val="000000"/>
          <w:spacing w:val="7"/>
        </w:rPr>
        <w:t xml:space="preserve"> </w:t>
      </w:r>
      <w:r w:rsidRPr="007400DE">
        <w:rPr>
          <w:color w:val="000000"/>
        </w:rPr>
        <w:t>нео</w:t>
      </w:r>
      <w:r w:rsidRPr="007400DE">
        <w:rPr>
          <w:color w:val="000000"/>
          <w:spacing w:val="3"/>
        </w:rPr>
        <w:t>б</w:t>
      </w:r>
      <w:r w:rsidRPr="007400DE">
        <w:rPr>
          <w:color w:val="000000"/>
          <w:spacing w:val="2"/>
        </w:rPr>
        <w:t>х</w:t>
      </w:r>
      <w:r w:rsidRPr="007400DE">
        <w:rPr>
          <w:color w:val="000000"/>
        </w:rPr>
        <w:t>одим</w:t>
      </w:r>
      <w:r w:rsidRPr="007400DE">
        <w:rPr>
          <w:color w:val="000000"/>
          <w:spacing w:val="2"/>
        </w:rPr>
        <w:t>о</w:t>
      </w:r>
      <w:r w:rsidRPr="007400DE">
        <w:rPr>
          <w:color w:val="000000"/>
        </w:rPr>
        <w:t>м для</w:t>
      </w:r>
      <w:r w:rsidRPr="007400DE">
        <w:rPr>
          <w:color w:val="000000"/>
          <w:spacing w:val="13"/>
        </w:rPr>
        <w:t xml:space="preserve"> </w:t>
      </w:r>
      <w:r w:rsidRPr="007400DE">
        <w:rPr>
          <w:color w:val="000000"/>
        </w:rPr>
        <w:t>об</w:t>
      </w:r>
      <w:r w:rsidRPr="007400DE">
        <w:rPr>
          <w:color w:val="000000"/>
          <w:spacing w:val="2"/>
        </w:rPr>
        <w:t>е</w:t>
      </w:r>
      <w:r w:rsidRPr="007400DE">
        <w:rPr>
          <w:color w:val="000000"/>
        </w:rPr>
        <w:t>спе</w:t>
      </w:r>
      <w:r w:rsidRPr="007400DE">
        <w:rPr>
          <w:color w:val="000000"/>
          <w:spacing w:val="2"/>
        </w:rPr>
        <w:t>ч</w:t>
      </w:r>
      <w:r w:rsidRPr="007400DE">
        <w:rPr>
          <w:color w:val="000000"/>
        </w:rPr>
        <w:t>ен</w:t>
      </w:r>
      <w:r w:rsidRPr="007400DE">
        <w:rPr>
          <w:color w:val="000000"/>
          <w:spacing w:val="1"/>
        </w:rPr>
        <w:t>и</w:t>
      </w:r>
      <w:r w:rsidRPr="007400DE">
        <w:rPr>
          <w:color w:val="000000"/>
        </w:rPr>
        <w:t>я</w:t>
      </w:r>
      <w:r w:rsidRPr="007400DE">
        <w:rPr>
          <w:color w:val="000000"/>
          <w:spacing w:val="3"/>
        </w:rPr>
        <w:t xml:space="preserve"> </w:t>
      </w:r>
      <w:r w:rsidRPr="007400DE">
        <w:rPr>
          <w:color w:val="000000"/>
        </w:rPr>
        <w:t>теплос</w:t>
      </w:r>
      <w:r w:rsidRPr="007400DE">
        <w:rPr>
          <w:color w:val="000000"/>
          <w:spacing w:val="1"/>
        </w:rPr>
        <w:t>н</w:t>
      </w:r>
      <w:r w:rsidRPr="007400DE">
        <w:rPr>
          <w:color w:val="000000"/>
        </w:rPr>
        <w:t>аб</w:t>
      </w:r>
      <w:r w:rsidRPr="007400DE">
        <w:rPr>
          <w:color w:val="000000"/>
          <w:spacing w:val="1"/>
        </w:rPr>
        <w:t>ж</w:t>
      </w:r>
      <w:r w:rsidRPr="007400DE">
        <w:rPr>
          <w:color w:val="000000"/>
        </w:rPr>
        <w:t>ен</w:t>
      </w:r>
      <w:r w:rsidRPr="007400DE">
        <w:rPr>
          <w:color w:val="000000"/>
          <w:spacing w:val="3"/>
        </w:rPr>
        <w:t>и</w:t>
      </w:r>
      <w:r w:rsidRPr="007400DE">
        <w:rPr>
          <w:color w:val="000000"/>
        </w:rPr>
        <w:t>я потребител</w:t>
      </w:r>
      <w:r w:rsidRPr="007400DE">
        <w:rPr>
          <w:color w:val="000000"/>
          <w:spacing w:val="1"/>
        </w:rPr>
        <w:t>е</w:t>
      </w:r>
      <w:r w:rsidRPr="007400DE">
        <w:rPr>
          <w:color w:val="000000"/>
        </w:rPr>
        <w:t>й</w:t>
      </w:r>
      <w:r w:rsidRPr="007400DE">
        <w:rPr>
          <w:color w:val="000000"/>
          <w:spacing w:val="45"/>
        </w:rPr>
        <w:t xml:space="preserve"> </w:t>
      </w:r>
      <w:r w:rsidRPr="007400DE">
        <w:rPr>
          <w:color w:val="000000"/>
        </w:rPr>
        <w:t>тепло</w:t>
      </w:r>
      <w:r w:rsidRPr="007400DE">
        <w:rPr>
          <w:color w:val="000000"/>
          <w:spacing w:val="3"/>
        </w:rPr>
        <w:t>в</w:t>
      </w:r>
      <w:r w:rsidRPr="007400DE">
        <w:rPr>
          <w:color w:val="000000"/>
        </w:rPr>
        <w:t>ой</w:t>
      </w:r>
      <w:r w:rsidRPr="007400DE">
        <w:rPr>
          <w:color w:val="000000"/>
          <w:spacing w:val="48"/>
        </w:rPr>
        <w:t xml:space="preserve"> </w:t>
      </w:r>
      <w:r w:rsidRPr="007400DE">
        <w:rPr>
          <w:color w:val="000000"/>
          <w:spacing w:val="-1"/>
        </w:rPr>
        <w:t>э</w:t>
      </w:r>
      <w:r w:rsidRPr="007400DE">
        <w:rPr>
          <w:color w:val="000000"/>
        </w:rPr>
        <w:t>нергии</w:t>
      </w:r>
      <w:r w:rsidRPr="007400DE">
        <w:rPr>
          <w:color w:val="000000"/>
          <w:spacing w:val="51"/>
        </w:rPr>
        <w:t xml:space="preserve"> </w:t>
      </w:r>
      <w:r w:rsidRPr="007400DE">
        <w:rPr>
          <w:color w:val="000000"/>
        </w:rPr>
        <w:t>с</w:t>
      </w:r>
      <w:r w:rsidRPr="007400DE">
        <w:rPr>
          <w:color w:val="000000"/>
          <w:spacing w:val="61"/>
        </w:rPr>
        <w:t xml:space="preserve"> </w:t>
      </w:r>
      <w:r w:rsidRPr="007400DE">
        <w:rPr>
          <w:color w:val="000000"/>
          <w:spacing w:val="-5"/>
        </w:rPr>
        <w:t>у</w:t>
      </w:r>
      <w:r w:rsidRPr="007400DE">
        <w:rPr>
          <w:color w:val="000000"/>
          <w:spacing w:val="1"/>
        </w:rPr>
        <w:t>ч</w:t>
      </w:r>
      <w:r w:rsidRPr="007400DE">
        <w:rPr>
          <w:color w:val="000000"/>
        </w:rPr>
        <w:t>ет</w:t>
      </w:r>
      <w:r w:rsidRPr="007400DE">
        <w:rPr>
          <w:color w:val="000000"/>
          <w:spacing w:val="2"/>
        </w:rPr>
        <w:t>о</w:t>
      </w:r>
      <w:r w:rsidRPr="007400DE">
        <w:rPr>
          <w:color w:val="000000"/>
        </w:rPr>
        <w:t>м</w:t>
      </w:r>
      <w:r w:rsidRPr="007400DE">
        <w:rPr>
          <w:color w:val="000000"/>
          <w:spacing w:val="50"/>
        </w:rPr>
        <w:t xml:space="preserve"> </w:t>
      </w:r>
      <w:r w:rsidRPr="007400DE">
        <w:rPr>
          <w:color w:val="000000"/>
        </w:rPr>
        <w:t>потерь</w:t>
      </w:r>
      <w:r w:rsidRPr="007400DE">
        <w:rPr>
          <w:color w:val="000000"/>
          <w:spacing w:val="52"/>
        </w:rPr>
        <w:t xml:space="preserve"> </w:t>
      </w:r>
      <w:r w:rsidRPr="007400DE">
        <w:rPr>
          <w:color w:val="000000"/>
        </w:rPr>
        <w:t>тепловой</w:t>
      </w:r>
      <w:r w:rsidRPr="007400DE">
        <w:rPr>
          <w:color w:val="000000"/>
          <w:spacing w:val="50"/>
        </w:rPr>
        <w:t xml:space="preserve"> </w:t>
      </w:r>
      <w:r w:rsidRPr="007400DE">
        <w:rPr>
          <w:color w:val="000000"/>
          <w:spacing w:val="-1"/>
        </w:rPr>
        <w:t>э</w:t>
      </w:r>
      <w:r w:rsidRPr="007400DE">
        <w:rPr>
          <w:color w:val="000000"/>
          <w:spacing w:val="3"/>
        </w:rPr>
        <w:t>н</w:t>
      </w:r>
      <w:r w:rsidRPr="007400DE">
        <w:rPr>
          <w:color w:val="000000"/>
        </w:rPr>
        <w:t>ергии,</w:t>
      </w:r>
      <w:r w:rsidRPr="007400DE">
        <w:rPr>
          <w:color w:val="000000"/>
          <w:spacing w:val="49"/>
        </w:rPr>
        <w:t xml:space="preserve"> </w:t>
      </w:r>
      <w:r w:rsidRPr="007400DE">
        <w:rPr>
          <w:color w:val="000000"/>
        </w:rPr>
        <w:t>теп</w:t>
      </w:r>
      <w:r w:rsidRPr="007400DE">
        <w:rPr>
          <w:color w:val="000000"/>
          <w:spacing w:val="3"/>
        </w:rPr>
        <w:t>л</w:t>
      </w:r>
      <w:r w:rsidRPr="007400DE">
        <w:rPr>
          <w:color w:val="000000"/>
        </w:rPr>
        <w:t>онос</w:t>
      </w:r>
      <w:r w:rsidRPr="007400DE">
        <w:rPr>
          <w:color w:val="000000"/>
          <w:spacing w:val="1"/>
        </w:rPr>
        <w:t>и</w:t>
      </w:r>
      <w:r w:rsidRPr="007400DE">
        <w:rPr>
          <w:color w:val="000000"/>
        </w:rPr>
        <w:t>теля при</w:t>
      </w:r>
      <w:r w:rsidRPr="007400DE">
        <w:rPr>
          <w:color w:val="000000"/>
          <w:spacing w:val="-4"/>
        </w:rPr>
        <w:t xml:space="preserve"> </w:t>
      </w:r>
      <w:r w:rsidRPr="007400DE">
        <w:rPr>
          <w:color w:val="000000"/>
        </w:rPr>
        <w:t>их</w:t>
      </w:r>
      <w:r w:rsidRPr="007400DE">
        <w:rPr>
          <w:color w:val="000000"/>
          <w:spacing w:val="-3"/>
        </w:rPr>
        <w:t xml:space="preserve"> </w:t>
      </w:r>
      <w:r w:rsidRPr="007400DE">
        <w:rPr>
          <w:color w:val="000000"/>
          <w:spacing w:val="1"/>
        </w:rPr>
        <w:t>п</w:t>
      </w:r>
      <w:r w:rsidRPr="007400DE">
        <w:rPr>
          <w:color w:val="000000"/>
        </w:rPr>
        <w:t>ереда</w:t>
      </w:r>
      <w:r w:rsidRPr="007400DE">
        <w:rPr>
          <w:color w:val="000000"/>
          <w:spacing w:val="2"/>
        </w:rPr>
        <w:t>ч</w:t>
      </w:r>
      <w:r w:rsidRPr="007400DE">
        <w:rPr>
          <w:color w:val="000000"/>
        </w:rPr>
        <w:t>е.</w:t>
      </w:r>
    </w:p>
    <w:p w14:paraId="342EDE17" w14:textId="77777777" w:rsidR="007400DE" w:rsidRPr="007400DE" w:rsidRDefault="007400DE" w:rsidP="00915979">
      <w:pPr>
        <w:widowControl w:val="0"/>
        <w:autoSpaceDE w:val="0"/>
        <w:autoSpaceDN w:val="0"/>
        <w:adjustRightInd w:val="0"/>
        <w:spacing w:before="0" w:after="0"/>
        <w:ind w:right="43" w:firstLine="567"/>
        <w:rPr>
          <w:color w:val="000000"/>
        </w:rPr>
      </w:pPr>
      <w:r w:rsidRPr="007400DE">
        <w:rPr>
          <w:color w:val="000000"/>
        </w:rPr>
        <w:t xml:space="preserve">8.  </w:t>
      </w:r>
      <w:r w:rsidRPr="007400DE">
        <w:rPr>
          <w:color w:val="000000"/>
          <w:spacing w:val="33"/>
        </w:rPr>
        <w:t xml:space="preserve"> </w:t>
      </w:r>
      <w:r w:rsidRPr="007400DE">
        <w:rPr>
          <w:color w:val="000000"/>
        </w:rPr>
        <w:t>В</w:t>
      </w:r>
      <w:r w:rsidRPr="007400DE">
        <w:rPr>
          <w:color w:val="000000"/>
          <w:spacing w:val="43"/>
        </w:rPr>
        <w:t xml:space="preserve"> </w:t>
      </w:r>
      <w:r w:rsidRPr="007400DE">
        <w:rPr>
          <w:color w:val="000000"/>
        </w:rPr>
        <w:t>проек</w:t>
      </w:r>
      <w:r w:rsidRPr="007400DE">
        <w:rPr>
          <w:color w:val="000000"/>
          <w:spacing w:val="-1"/>
        </w:rPr>
        <w:t>т</w:t>
      </w:r>
      <w:r w:rsidRPr="007400DE">
        <w:rPr>
          <w:color w:val="000000"/>
        </w:rPr>
        <w:t>е</w:t>
      </w:r>
      <w:r w:rsidRPr="007400DE">
        <w:rPr>
          <w:color w:val="000000"/>
          <w:spacing w:val="36"/>
        </w:rPr>
        <w:t xml:space="preserve"> </w:t>
      </w:r>
      <w:r w:rsidRPr="007400DE">
        <w:rPr>
          <w:color w:val="000000"/>
        </w:rPr>
        <w:t>сх</w:t>
      </w:r>
      <w:r w:rsidRPr="007400DE">
        <w:rPr>
          <w:color w:val="000000"/>
          <w:spacing w:val="2"/>
        </w:rPr>
        <w:t>е</w:t>
      </w:r>
      <w:r w:rsidRPr="007400DE">
        <w:rPr>
          <w:color w:val="000000"/>
          <w:spacing w:val="-1"/>
        </w:rPr>
        <w:t>м</w:t>
      </w:r>
      <w:r w:rsidRPr="007400DE">
        <w:rPr>
          <w:color w:val="000000"/>
        </w:rPr>
        <w:t>ы</w:t>
      </w:r>
      <w:r w:rsidRPr="007400DE">
        <w:rPr>
          <w:color w:val="000000"/>
          <w:spacing w:val="39"/>
        </w:rPr>
        <w:t xml:space="preserve"> </w:t>
      </w:r>
      <w:r w:rsidRPr="007400DE">
        <w:rPr>
          <w:color w:val="000000"/>
          <w:spacing w:val="1"/>
        </w:rPr>
        <w:t>т</w:t>
      </w:r>
      <w:r w:rsidRPr="007400DE">
        <w:rPr>
          <w:color w:val="000000"/>
        </w:rPr>
        <w:t>е</w:t>
      </w:r>
      <w:r w:rsidRPr="007400DE">
        <w:rPr>
          <w:color w:val="000000"/>
          <w:spacing w:val="3"/>
        </w:rPr>
        <w:t>п</w:t>
      </w:r>
      <w:r w:rsidRPr="007400DE">
        <w:rPr>
          <w:color w:val="000000"/>
        </w:rPr>
        <w:t>лос</w:t>
      </w:r>
      <w:r w:rsidRPr="007400DE">
        <w:rPr>
          <w:color w:val="000000"/>
          <w:spacing w:val="1"/>
        </w:rPr>
        <w:t>н</w:t>
      </w:r>
      <w:r w:rsidRPr="007400DE">
        <w:rPr>
          <w:color w:val="000000"/>
        </w:rPr>
        <w:t>аб</w:t>
      </w:r>
      <w:r w:rsidRPr="007400DE">
        <w:rPr>
          <w:color w:val="000000"/>
          <w:spacing w:val="1"/>
        </w:rPr>
        <w:t>ж</w:t>
      </w:r>
      <w:r w:rsidRPr="007400DE">
        <w:rPr>
          <w:color w:val="000000"/>
        </w:rPr>
        <w:t>ен</w:t>
      </w:r>
      <w:r w:rsidRPr="007400DE">
        <w:rPr>
          <w:color w:val="000000"/>
          <w:spacing w:val="1"/>
        </w:rPr>
        <w:t>и</w:t>
      </w:r>
      <w:r w:rsidRPr="007400DE">
        <w:rPr>
          <w:color w:val="000000"/>
        </w:rPr>
        <w:t>я</w:t>
      </w:r>
      <w:r w:rsidRPr="007400DE">
        <w:rPr>
          <w:color w:val="000000"/>
          <w:spacing w:val="28"/>
        </w:rPr>
        <w:t xml:space="preserve"> </w:t>
      </w:r>
      <w:r w:rsidRPr="007400DE">
        <w:rPr>
          <w:color w:val="000000"/>
        </w:rPr>
        <w:t>дол</w:t>
      </w:r>
      <w:r w:rsidRPr="007400DE">
        <w:rPr>
          <w:color w:val="000000"/>
          <w:spacing w:val="1"/>
        </w:rPr>
        <w:t>ж</w:t>
      </w:r>
      <w:r w:rsidRPr="007400DE">
        <w:rPr>
          <w:color w:val="000000"/>
        </w:rPr>
        <w:t>ны</w:t>
      </w:r>
      <w:r w:rsidRPr="007400DE">
        <w:rPr>
          <w:color w:val="000000"/>
          <w:spacing w:val="37"/>
        </w:rPr>
        <w:t xml:space="preserve"> </w:t>
      </w:r>
      <w:r w:rsidRPr="007400DE">
        <w:rPr>
          <w:color w:val="000000"/>
        </w:rPr>
        <w:t>б</w:t>
      </w:r>
      <w:r w:rsidRPr="007400DE">
        <w:rPr>
          <w:color w:val="000000"/>
          <w:spacing w:val="1"/>
        </w:rPr>
        <w:t>ы</w:t>
      </w:r>
      <w:r w:rsidRPr="007400DE">
        <w:rPr>
          <w:color w:val="000000"/>
        </w:rPr>
        <w:t>ть</w:t>
      </w:r>
      <w:r w:rsidRPr="007400DE">
        <w:rPr>
          <w:color w:val="000000"/>
          <w:spacing w:val="39"/>
        </w:rPr>
        <w:t xml:space="preserve"> </w:t>
      </w:r>
      <w:r w:rsidRPr="007400DE">
        <w:rPr>
          <w:color w:val="000000"/>
        </w:rPr>
        <w:t>опред</w:t>
      </w:r>
      <w:r w:rsidRPr="007400DE">
        <w:rPr>
          <w:color w:val="000000"/>
          <w:spacing w:val="1"/>
        </w:rPr>
        <w:t>е</w:t>
      </w:r>
      <w:r w:rsidRPr="007400DE">
        <w:rPr>
          <w:color w:val="000000"/>
        </w:rPr>
        <w:t>ле</w:t>
      </w:r>
      <w:r w:rsidRPr="007400DE">
        <w:rPr>
          <w:color w:val="000000"/>
          <w:spacing w:val="1"/>
        </w:rPr>
        <w:t>н</w:t>
      </w:r>
      <w:r w:rsidRPr="007400DE">
        <w:rPr>
          <w:color w:val="000000"/>
        </w:rPr>
        <w:t>ы</w:t>
      </w:r>
      <w:r w:rsidRPr="007400DE">
        <w:rPr>
          <w:color w:val="000000"/>
          <w:spacing w:val="33"/>
        </w:rPr>
        <w:t xml:space="preserve"> </w:t>
      </w:r>
      <w:r w:rsidRPr="007400DE">
        <w:rPr>
          <w:color w:val="000000"/>
        </w:rPr>
        <w:t>г</w:t>
      </w:r>
      <w:r w:rsidRPr="007400DE">
        <w:rPr>
          <w:color w:val="000000"/>
          <w:spacing w:val="2"/>
        </w:rPr>
        <w:t>р</w:t>
      </w:r>
      <w:r w:rsidRPr="007400DE">
        <w:rPr>
          <w:color w:val="000000"/>
        </w:rPr>
        <w:t>ан</w:t>
      </w:r>
      <w:r w:rsidRPr="007400DE">
        <w:rPr>
          <w:color w:val="000000"/>
          <w:spacing w:val="1"/>
        </w:rPr>
        <w:t>и</w:t>
      </w:r>
      <w:r w:rsidRPr="007400DE">
        <w:rPr>
          <w:color w:val="000000"/>
        </w:rPr>
        <w:t>цы</w:t>
      </w:r>
      <w:r w:rsidRPr="007400DE">
        <w:rPr>
          <w:color w:val="000000"/>
          <w:spacing w:val="37"/>
        </w:rPr>
        <w:t xml:space="preserve"> </w:t>
      </w:r>
      <w:r w:rsidRPr="007400DE">
        <w:rPr>
          <w:color w:val="000000"/>
          <w:spacing w:val="1"/>
        </w:rPr>
        <w:t>з</w:t>
      </w:r>
      <w:r w:rsidRPr="007400DE">
        <w:rPr>
          <w:color w:val="000000"/>
        </w:rPr>
        <w:t>он де</w:t>
      </w:r>
      <w:r w:rsidRPr="007400DE">
        <w:rPr>
          <w:color w:val="000000"/>
          <w:spacing w:val="1"/>
        </w:rPr>
        <w:t>я</w:t>
      </w:r>
      <w:r w:rsidRPr="007400DE">
        <w:rPr>
          <w:color w:val="000000"/>
        </w:rPr>
        <w:t>тельно</w:t>
      </w:r>
      <w:r w:rsidRPr="007400DE">
        <w:rPr>
          <w:color w:val="000000"/>
          <w:spacing w:val="2"/>
        </w:rPr>
        <w:t>с</w:t>
      </w:r>
      <w:r w:rsidRPr="007400DE">
        <w:rPr>
          <w:color w:val="000000"/>
        </w:rPr>
        <w:t>ти</w:t>
      </w:r>
      <w:r w:rsidRPr="007400DE">
        <w:rPr>
          <w:color w:val="000000"/>
          <w:spacing w:val="6"/>
        </w:rPr>
        <w:t xml:space="preserve"> </w:t>
      </w:r>
      <w:r w:rsidRPr="007400DE">
        <w:rPr>
          <w:color w:val="000000"/>
        </w:rPr>
        <w:t>еди</w:t>
      </w:r>
      <w:r w:rsidRPr="007400DE">
        <w:rPr>
          <w:color w:val="000000"/>
          <w:spacing w:val="1"/>
        </w:rPr>
        <w:t>н</w:t>
      </w:r>
      <w:r w:rsidRPr="007400DE">
        <w:rPr>
          <w:color w:val="000000"/>
        </w:rPr>
        <w:t>ой</w:t>
      </w:r>
      <w:r w:rsidRPr="007400DE">
        <w:rPr>
          <w:color w:val="000000"/>
          <w:spacing w:val="15"/>
        </w:rPr>
        <w:t xml:space="preserve"> </w:t>
      </w:r>
      <w:r w:rsidRPr="007400DE">
        <w:rPr>
          <w:color w:val="000000"/>
        </w:rPr>
        <w:t>теплос</w:t>
      </w:r>
      <w:r w:rsidRPr="007400DE">
        <w:rPr>
          <w:color w:val="000000"/>
          <w:spacing w:val="1"/>
        </w:rPr>
        <w:t>н</w:t>
      </w:r>
      <w:r w:rsidRPr="007400DE">
        <w:rPr>
          <w:color w:val="000000"/>
        </w:rPr>
        <w:t>аб</w:t>
      </w:r>
      <w:r w:rsidRPr="007400DE">
        <w:rPr>
          <w:color w:val="000000"/>
          <w:spacing w:val="1"/>
        </w:rPr>
        <w:t>ж</w:t>
      </w:r>
      <w:r w:rsidRPr="007400DE">
        <w:rPr>
          <w:color w:val="000000"/>
        </w:rPr>
        <w:t>а</w:t>
      </w:r>
      <w:r w:rsidRPr="007400DE">
        <w:rPr>
          <w:color w:val="000000"/>
          <w:spacing w:val="1"/>
        </w:rPr>
        <w:t>ю</w:t>
      </w:r>
      <w:r w:rsidRPr="007400DE">
        <w:rPr>
          <w:color w:val="000000"/>
          <w:spacing w:val="2"/>
        </w:rPr>
        <w:t>щ</w:t>
      </w:r>
      <w:r w:rsidRPr="007400DE">
        <w:rPr>
          <w:color w:val="000000"/>
        </w:rPr>
        <w:t xml:space="preserve">ей </w:t>
      </w:r>
      <w:r w:rsidRPr="007400DE">
        <w:rPr>
          <w:color w:val="000000"/>
          <w:spacing w:val="2"/>
        </w:rPr>
        <w:t>о</w:t>
      </w:r>
      <w:r w:rsidRPr="007400DE">
        <w:rPr>
          <w:color w:val="000000"/>
        </w:rPr>
        <w:t>ргани</w:t>
      </w:r>
      <w:r w:rsidRPr="007400DE">
        <w:rPr>
          <w:color w:val="000000"/>
          <w:spacing w:val="1"/>
        </w:rPr>
        <w:t>з</w:t>
      </w:r>
      <w:r w:rsidRPr="007400DE">
        <w:rPr>
          <w:color w:val="000000"/>
        </w:rPr>
        <w:t>ац</w:t>
      </w:r>
      <w:r w:rsidRPr="007400DE">
        <w:rPr>
          <w:color w:val="000000"/>
          <w:spacing w:val="1"/>
        </w:rPr>
        <w:t>и</w:t>
      </w:r>
      <w:r w:rsidRPr="007400DE">
        <w:rPr>
          <w:color w:val="000000"/>
        </w:rPr>
        <w:t>и</w:t>
      </w:r>
      <w:r w:rsidRPr="007400DE">
        <w:rPr>
          <w:color w:val="000000"/>
          <w:spacing w:val="7"/>
        </w:rPr>
        <w:t xml:space="preserve"> </w:t>
      </w:r>
      <w:r w:rsidRPr="007400DE">
        <w:rPr>
          <w:color w:val="000000"/>
        </w:rPr>
        <w:t>(о</w:t>
      </w:r>
      <w:r w:rsidRPr="007400DE">
        <w:rPr>
          <w:color w:val="000000"/>
          <w:spacing w:val="2"/>
        </w:rPr>
        <w:t>р</w:t>
      </w:r>
      <w:r w:rsidRPr="007400DE">
        <w:rPr>
          <w:color w:val="000000"/>
        </w:rPr>
        <w:t>гани</w:t>
      </w:r>
      <w:r w:rsidRPr="007400DE">
        <w:rPr>
          <w:color w:val="000000"/>
          <w:spacing w:val="1"/>
        </w:rPr>
        <w:t>з</w:t>
      </w:r>
      <w:r w:rsidRPr="007400DE">
        <w:rPr>
          <w:color w:val="000000"/>
        </w:rPr>
        <w:t>ац</w:t>
      </w:r>
      <w:r w:rsidRPr="007400DE">
        <w:rPr>
          <w:color w:val="000000"/>
          <w:spacing w:val="1"/>
        </w:rPr>
        <w:t>и</w:t>
      </w:r>
      <w:r w:rsidRPr="007400DE">
        <w:rPr>
          <w:color w:val="000000"/>
        </w:rPr>
        <w:t>й).</w:t>
      </w:r>
      <w:r w:rsidRPr="007400DE">
        <w:rPr>
          <w:color w:val="000000"/>
          <w:spacing w:val="4"/>
        </w:rPr>
        <w:t xml:space="preserve"> </w:t>
      </w:r>
      <w:r w:rsidRPr="007400DE">
        <w:rPr>
          <w:color w:val="000000"/>
          <w:spacing w:val="-1"/>
        </w:rPr>
        <w:t>Г</w:t>
      </w:r>
      <w:r w:rsidRPr="007400DE">
        <w:rPr>
          <w:color w:val="000000"/>
        </w:rPr>
        <w:t>ран</w:t>
      </w:r>
      <w:r w:rsidRPr="007400DE">
        <w:rPr>
          <w:color w:val="000000"/>
          <w:spacing w:val="1"/>
        </w:rPr>
        <w:t>и</w:t>
      </w:r>
      <w:r w:rsidRPr="007400DE">
        <w:rPr>
          <w:color w:val="000000"/>
        </w:rPr>
        <w:t>цы</w:t>
      </w:r>
      <w:r w:rsidRPr="007400DE">
        <w:rPr>
          <w:color w:val="000000"/>
          <w:spacing w:val="12"/>
        </w:rPr>
        <w:t xml:space="preserve"> </w:t>
      </w:r>
      <w:r w:rsidRPr="007400DE">
        <w:rPr>
          <w:color w:val="000000"/>
          <w:spacing w:val="1"/>
        </w:rPr>
        <w:t>з</w:t>
      </w:r>
      <w:r w:rsidRPr="007400DE">
        <w:rPr>
          <w:color w:val="000000"/>
        </w:rPr>
        <w:t>оны (</w:t>
      </w:r>
      <w:r w:rsidRPr="007400DE">
        <w:rPr>
          <w:color w:val="000000"/>
          <w:spacing w:val="1"/>
        </w:rPr>
        <w:t>з</w:t>
      </w:r>
      <w:r w:rsidRPr="007400DE">
        <w:rPr>
          <w:color w:val="000000"/>
        </w:rPr>
        <w:t>он)</w:t>
      </w:r>
      <w:r w:rsidRPr="007400DE">
        <w:rPr>
          <w:color w:val="000000"/>
          <w:spacing w:val="16"/>
        </w:rPr>
        <w:t xml:space="preserve"> </w:t>
      </w:r>
      <w:r w:rsidRPr="007400DE">
        <w:rPr>
          <w:color w:val="000000"/>
        </w:rPr>
        <w:t>де</w:t>
      </w:r>
      <w:r w:rsidRPr="007400DE">
        <w:rPr>
          <w:color w:val="000000"/>
          <w:spacing w:val="1"/>
        </w:rPr>
        <w:t>я</w:t>
      </w:r>
      <w:r w:rsidRPr="007400DE">
        <w:rPr>
          <w:color w:val="000000"/>
        </w:rPr>
        <w:t>тельно</w:t>
      </w:r>
      <w:r w:rsidRPr="007400DE">
        <w:rPr>
          <w:color w:val="000000"/>
          <w:spacing w:val="2"/>
        </w:rPr>
        <w:t>с</w:t>
      </w:r>
      <w:r w:rsidRPr="007400DE">
        <w:rPr>
          <w:color w:val="000000"/>
        </w:rPr>
        <w:t>ти</w:t>
      </w:r>
      <w:r w:rsidRPr="007400DE">
        <w:rPr>
          <w:color w:val="000000"/>
          <w:spacing w:val="8"/>
        </w:rPr>
        <w:t xml:space="preserve"> </w:t>
      </w:r>
      <w:r w:rsidRPr="007400DE">
        <w:rPr>
          <w:color w:val="000000"/>
        </w:rPr>
        <w:t>еди</w:t>
      </w:r>
      <w:r w:rsidRPr="007400DE">
        <w:rPr>
          <w:color w:val="000000"/>
          <w:spacing w:val="1"/>
        </w:rPr>
        <w:t>н</w:t>
      </w:r>
      <w:r w:rsidRPr="007400DE">
        <w:rPr>
          <w:color w:val="000000"/>
        </w:rPr>
        <w:t>ой</w:t>
      </w:r>
      <w:r w:rsidRPr="007400DE">
        <w:rPr>
          <w:color w:val="000000"/>
          <w:spacing w:val="13"/>
        </w:rPr>
        <w:t xml:space="preserve"> </w:t>
      </w:r>
      <w:r w:rsidRPr="007400DE">
        <w:rPr>
          <w:color w:val="000000"/>
        </w:rPr>
        <w:t>теплос</w:t>
      </w:r>
      <w:r w:rsidRPr="007400DE">
        <w:rPr>
          <w:color w:val="000000"/>
          <w:spacing w:val="3"/>
        </w:rPr>
        <w:t>н</w:t>
      </w:r>
      <w:r w:rsidRPr="007400DE">
        <w:rPr>
          <w:color w:val="000000"/>
        </w:rPr>
        <w:t>аб</w:t>
      </w:r>
      <w:r w:rsidRPr="007400DE">
        <w:rPr>
          <w:color w:val="000000"/>
          <w:spacing w:val="1"/>
        </w:rPr>
        <w:t>ж</w:t>
      </w:r>
      <w:r w:rsidRPr="007400DE">
        <w:rPr>
          <w:color w:val="000000"/>
        </w:rPr>
        <w:t>а</w:t>
      </w:r>
      <w:r w:rsidRPr="007400DE">
        <w:rPr>
          <w:color w:val="000000"/>
          <w:spacing w:val="1"/>
        </w:rPr>
        <w:t>ю</w:t>
      </w:r>
      <w:r w:rsidRPr="007400DE">
        <w:rPr>
          <w:color w:val="000000"/>
        </w:rPr>
        <w:t>щей ор</w:t>
      </w:r>
      <w:r w:rsidRPr="007400DE">
        <w:rPr>
          <w:color w:val="000000"/>
          <w:spacing w:val="2"/>
        </w:rPr>
        <w:t>г</w:t>
      </w:r>
      <w:r w:rsidRPr="007400DE">
        <w:rPr>
          <w:color w:val="000000"/>
        </w:rPr>
        <w:t>ан</w:t>
      </w:r>
      <w:r w:rsidRPr="007400DE">
        <w:rPr>
          <w:color w:val="000000"/>
          <w:spacing w:val="1"/>
        </w:rPr>
        <w:t>из</w:t>
      </w:r>
      <w:r w:rsidRPr="007400DE">
        <w:rPr>
          <w:color w:val="000000"/>
        </w:rPr>
        <w:t>ац</w:t>
      </w:r>
      <w:r w:rsidRPr="007400DE">
        <w:rPr>
          <w:color w:val="000000"/>
          <w:spacing w:val="1"/>
        </w:rPr>
        <w:t>и</w:t>
      </w:r>
      <w:r w:rsidRPr="007400DE">
        <w:rPr>
          <w:color w:val="000000"/>
        </w:rPr>
        <w:t>и</w:t>
      </w:r>
      <w:r w:rsidRPr="007400DE">
        <w:rPr>
          <w:color w:val="000000"/>
          <w:spacing w:val="7"/>
        </w:rPr>
        <w:t xml:space="preserve"> </w:t>
      </w:r>
      <w:r w:rsidRPr="007400DE">
        <w:rPr>
          <w:color w:val="000000"/>
        </w:rPr>
        <w:t>(органи</w:t>
      </w:r>
      <w:r w:rsidRPr="007400DE">
        <w:rPr>
          <w:color w:val="000000"/>
          <w:spacing w:val="1"/>
        </w:rPr>
        <w:t>з</w:t>
      </w:r>
      <w:r w:rsidRPr="007400DE">
        <w:rPr>
          <w:color w:val="000000"/>
        </w:rPr>
        <w:t>ац</w:t>
      </w:r>
      <w:r w:rsidRPr="007400DE">
        <w:rPr>
          <w:color w:val="000000"/>
          <w:spacing w:val="1"/>
        </w:rPr>
        <w:t>и</w:t>
      </w:r>
      <w:r w:rsidRPr="007400DE">
        <w:rPr>
          <w:color w:val="000000"/>
          <w:spacing w:val="3"/>
        </w:rPr>
        <w:t>й</w:t>
      </w:r>
      <w:r w:rsidRPr="007400DE">
        <w:rPr>
          <w:color w:val="000000"/>
        </w:rPr>
        <w:t>) опред</w:t>
      </w:r>
      <w:r w:rsidRPr="007400DE">
        <w:rPr>
          <w:color w:val="000000"/>
          <w:spacing w:val="1"/>
        </w:rPr>
        <w:t>е</w:t>
      </w:r>
      <w:r w:rsidRPr="007400DE">
        <w:rPr>
          <w:color w:val="000000"/>
        </w:rPr>
        <w:t>л</w:t>
      </w:r>
      <w:r w:rsidRPr="007400DE">
        <w:rPr>
          <w:color w:val="000000"/>
          <w:spacing w:val="1"/>
        </w:rPr>
        <w:t>я</w:t>
      </w:r>
      <w:r w:rsidRPr="007400DE">
        <w:rPr>
          <w:color w:val="000000"/>
        </w:rPr>
        <w:t>ются</w:t>
      </w:r>
      <w:r w:rsidRPr="007400DE">
        <w:rPr>
          <w:color w:val="000000"/>
          <w:spacing w:val="3"/>
        </w:rPr>
        <w:t xml:space="preserve"> </w:t>
      </w:r>
      <w:r w:rsidRPr="007400DE">
        <w:rPr>
          <w:color w:val="000000"/>
        </w:rPr>
        <w:t>гран</w:t>
      </w:r>
      <w:r w:rsidRPr="007400DE">
        <w:rPr>
          <w:color w:val="000000"/>
          <w:spacing w:val="3"/>
        </w:rPr>
        <w:t>и</w:t>
      </w:r>
      <w:r w:rsidRPr="007400DE">
        <w:rPr>
          <w:color w:val="000000"/>
        </w:rPr>
        <w:t>цами</w:t>
      </w:r>
      <w:r w:rsidRPr="007400DE">
        <w:rPr>
          <w:color w:val="000000"/>
          <w:spacing w:val="6"/>
        </w:rPr>
        <w:t xml:space="preserve"> </w:t>
      </w:r>
      <w:r w:rsidRPr="007400DE">
        <w:rPr>
          <w:color w:val="000000"/>
        </w:rPr>
        <w:t>сист</w:t>
      </w:r>
      <w:r w:rsidRPr="007400DE">
        <w:rPr>
          <w:color w:val="000000"/>
          <w:spacing w:val="3"/>
        </w:rPr>
        <w:t>е</w:t>
      </w:r>
      <w:r w:rsidRPr="007400DE">
        <w:rPr>
          <w:color w:val="000000"/>
          <w:spacing w:val="-1"/>
        </w:rPr>
        <w:t>м</w:t>
      </w:r>
      <w:r w:rsidRPr="007400DE">
        <w:rPr>
          <w:color w:val="000000"/>
        </w:rPr>
        <w:t>ы</w:t>
      </w:r>
      <w:r w:rsidRPr="007400DE">
        <w:rPr>
          <w:color w:val="000000"/>
          <w:spacing w:val="9"/>
        </w:rPr>
        <w:t xml:space="preserve"> </w:t>
      </w:r>
      <w:r w:rsidRPr="007400DE">
        <w:rPr>
          <w:color w:val="000000"/>
        </w:rPr>
        <w:t>тепл</w:t>
      </w:r>
      <w:r w:rsidRPr="007400DE">
        <w:rPr>
          <w:color w:val="000000"/>
          <w:spacing w:val="3"/>
        </w:rPr>
        <w:t>о</w:t>
      </w:r>
      <w:r w:rsidRPr="007400DE">
        <w:rPr>
          <w:color w:val="000000"/>
        </w:rPr>
        <w:t>сна</w:t>
      </w:r>
      <w:r w:rsidRPr="007400DE">
        <w:rPr>
          <w:color w:val="000000"/>
          <w:spacing w:val="1"/>
        </w:rPr>
        <w:t>бж</w:t>
      </w:r>
      <w:r w:rsidRPr="007400DE">
        <w:rPr>
          <w:color w:val="000000"/>
        </w:rPr>
        <w:t>ен</w:t>
      </w:r>
      <w:r w:rsidRPr="007400DE">
        <w:rPr>
          <w:color w:val="000000"/>
          <w:spacing w:val="1"/>
        </w:rPr>
        <w:t>и</w:t>
      </w:r>
      <w:r w:rsidRPr="007400DE">
        <w:rPr>
          <w:color w:val="000000"/>
        </w:rPr>
        <w:t>я. Они</w:t>
      </w:r>
      <w:r w:rsidRPr="007400DE">
        <w:rPr>
          <w:color w:val="000000"/>
          <w:spacing w:val="14"/>
        </w:rPr>
        <w:t xml:space="preserve"> </w:t>
      </w:r>
      <w:r w:rsidRPr="007400DE">
        <w:rPr>
          <w:color w:val="000000"/>
          <w:spacing w:val="-1"/>
        </w:rPr>
        <w:t>м</w:t>
      </w:r>
      <w:r w:rsidRPr="007400DE">
        <w:rPr>
          <w:color w:val="000000"/>
        </w:rPr>
        <w:t>о</w:t>
      </w:r>
      <w:r w:rsidRPr="007400DE">
        <w:rPr>
          <w:color w:val="000000"/>
          <w:spacing w:val="2"/>
        </w:rPr>
        <w:t>г</w:t>
      </w:r>
      <w:r w:rsidRPr="007400DE">
        <w:rPr>
          <w:color w:val="000000"/>
          <w:spacing w:val="-2"/>
        </w:rPr>
        <w:t>у</w:t>
      </w:r>
      <w:r w:rsidRPr="007400DE">
        <w:rPr>
          <w:color w:val="000000"/>
        </w:rPr>
        <w:t>т</w:t>
      </w:r>
      <w:r w:rsidRPr="007400DE">
        <w:rPr>
          <w:color w:val="000000"/>
          <w:spacing w:val="11"/>
        </w:rPr>
        <w:t xml:space="preserve"> </w:t>
      </w:r>
      <w:r w:rsidRPr="007400DE">
        <w:rPr>
          <w:color w:val="000000"/>
        </w:rPr>
        <w:t>б</w:t>
      </w:r>
      <w:r w:rsidRPr="007400DE">
        <w:rPr>
          <w:color w:val="000000"/>
          <w:spacing w:val="3"/>
        </w:rPr>
        <w:t>ы</w:t>
      </w:r>
      <w:r w:rsidRPr="007400DE">
        <w:rPr>
          <w:color w:val="000000"/>
        </w:rPr>
        <w:t>ть</w:t>
      </w:r>
      <w:r w:rsidRPr="007400DE">
        <w:rPr>
          <w:color w:val="000000"/>
          <w:spacing w:val="11"/>
        </w:rPr>
        <w:t xml:space="preserve"> </w:t>
      </w:r>
      <w:r w:rsidRPr="007400DE">
        <w:rPr>
          <w:color w:val="000000"/>
          <w:spacing w:val="7"/>
        </w:rPr>
        <w:t>и</w:t>
      </w:r>
      <w:r w:rsidRPr="007400DE">
        <w:rPr>
          <w:color w:val="000000"/>
          <w:spacing w:val="1"/>
        </w:rPr>
        <w:t>з</w:t>
      </w:r>
      <w:r w:rsidRPr="007400DE">
        <w:rPr>
          <w:color w:val="000000"/>
          <w:spacing w:val="-1"/>
        </w:rPr>
        <w:t>м</w:t>
      </w:r>
      <w:r w:rsidRPr="007400DE">
        <w:rPr>
          <w:color w:val="000000"/>
        </w:rPr>
        <w:t>ене</w:t>
      </w:r>
      <w:r w:rsidRPr="007400DE">
        <w:rPr>
          <w:color w:val="000000"/>
          <w:spacing w:val="1"/>
        </w:rPr>
        <w:t>н</w:t>
      </w:r>
      <w:r w:rsidRPr="007400DE">
        <w:rPr>
          <w:color w:val="000000"/>
        </w:rPr>
        <w:t>ы</w:t>
      </w:r>
      <w:r w:rsidRPr="007400DE">
        <w:rPr>
          <w:color w:val="000000"/>
          <w:spacing w:val="8"/>
        </w:rPr>
        <w:t xml:space="preserve"> </w:t>
      </w:r>
      <w:r w:rsidRPr="007400DE">
        <w:rPr>
          <w:color w:val="000000"/>
        </w:rPr>
        <w:t>в сле</w:t>
      </w:r>
      <w:r w:rsidRPr="007400DE">
        <w:rPr>
          <w:color w:val="000000"/>
          <w:spacing w:val="5"/>
        </w:rPr>
        <w:t>д</w:t>
      </w:r>
      <w:r w:rsidRPr="007400DE">
        <w:rPr>
          <w:color w:val="000000"/>
          <w:spacing w:val="-7"/>
        </w:rPr>
        <w:t>у</w:t>
      </w:r>
      <w:r w:rsidRPr="007400DE">
        <w:rPr>
          <w:color w:val="000000"/>
          <w:spacing w:val="3"/>
        </w:rPr>
        <w:t>ю</w:t>
      </w:r>
      <w:r w:rsidRPr="007400DE">
        <w:rPr>
          <w:color w:val="000000"/>
        </w:rPr>
        <w:t>щих</w:t>
      </w:r>
      <w:r w:rsidRPr="007400DE">
        <w:rPr>
          <w:color w:val="000000"/>
          <w:spacing w:val="-13"/>
        </w:rPr>
        <w:t xml:space="preserve"> </w:t>
      </w:r>
      <w:r w:rsidRPr="007400DE">
        <w:rPr>
          <w:color w:val="000000"/>
        </w:rPr>
        <w:t>с</w:t>
      </w:r>
      <w:r w:rsidRPr="007400DE">
        <w:rPr>
          <w:color w:val="000000"/>
          <w:spacing w:val="5"/>
        </w:rPr>
        <w:t>л</w:t>
      </w:r>
      <w:r w:rsidRPr="007400DE">
        <w:rPr>
          <w:color w:val="000000"/>
          <w:spacing w:val="-5"/>
        </w:rPr>
        <w:t>у</w:t>
      </w:r>
      <w:r w:rsidRPr="007400DE">
        <w:rPr>
          <w:color w:val="000000"/>
          <w:spacing w:val="1"/>
        </w:rPr>
        <w:t>ч</w:t>
      </w:r>
      <w:r w:rsidRPr="007400DE">
        <w:rPr>
          <w:color w:val="000000"/>
        </w:rPr>
        <w:t>а</w:t>
      </w:r>
      <w:r w:rsidRPr="007400DE">
        <w:rPr>
          <w:color w:val="000000"/>
          <w:spacing w:val="1"/>
        </w:rPr>
        <w:t>я</w:t>
      </w:r>
      <w:r w:rsidRPr="007400DE">
        <w:rPr>
          <w:color w:val="000000"/>
        </w:rPr>
        <w:t>х:</w:t>
      </w:r>
    </w:p>
    <w:p w14:paraId="050AD99F" w14:textId="77777777" w:rsidR="007400DE" w:rsidRPr="007400DE" w:rsidRDefault="007400DE" w:rsidP="00915979">
      <w:pPr>
        <w:widowControl w:val="0"/>
        <w:autoSpaceDE w:val="0"/>
        <w:autoSpaceDN w:val="0"/>
        <w:adjustRightInd w:val="0"/>
        <w:spacing w:before="0" w:after="0"/>
        <w:ind w:right="48" w:firstLine="567"/>
        <w:rPr>
          <w:color w:val="000000"/>
        </w:rPr>
      </w:pPr>
      <w:r w:rsidRPr="007400DE">
        <w:rPr>
          <w:rFonts w:ascii="Symbol" w:hAnsi="Symbol" w:cs="Symbol"/>
          <w:color w:val="000000"/>
        </w:rPr>
        <w:t></w:t>
      </w:r>
      <w:r w:rsidRPr="007400DE">
        <w:rPr>
          <w:color w:val="000000"/>
          <w:spacing w:val="62"/>
        </w:rPr>
        <w:t xml:space="preserve"> </w:t>
      </w:r>
      <w:r w:rsidRPr="007400DE">
        <w:rPr>
          <w:color w:val="000000"/>
        </w:rPr>
        <w:t>подключен</w:t>
      </w:r>
      <w:r w:rsidRPr="007400DE">
        <w:rPr>
          <w:color w:val="000000"/>
          <w:spacing w:val="3"/>
        </w:rPr>
        <w:t>и</w:t>
      </w:r>
      <w:r w:rsidRPr="007400DE">
        <w:rPr>
          <w:color w:val="000000"/>
        </w:rPr>
        <w:t>е</w:t>
      </w:r>
      <w:r w:rsidRPr="007400DE">
        <w:rPr>
          <w:color w:val="000000"/>
          <w:spacing w:val="2"/>
        </w:rPr>
        <w:t xml:space="preserve"> </w:t>
      </w:r>
      <w:r w:rsidRPr="007400DE">
        <w:rPr>
          <w:color w:val="000000"/>
        </w:rPr>
        <w:t>к</w:t>
      </w:r>
      <w:r w:rsidRPr="007400DE">
        <w:rPr>
          <w:color w:val="000000"/>
          <w:spacing w:val="15"/>
        </w:rPr>
        <w:t xml:space="preserve"> </w:t>
      </w:r>
      <w:r w:rsidRPr="007400DE">
        <w:rPr>
          <w:color w:val="000000"/>
        </w:rPr>
        <w:t>с</w:t>
      </w:r>
      <w:r w:rsidRPr="007400DE">
        <w:rPr>
          <w:color w:val="000000"/>
          <w:spacing w:val="3"/>
        </w:rPr>
        <w:t>и</w:t>
      </w:r>
      <w:r w:rsidRPr="007400DE">
        <w:rPr>
          <w:color w:val="000000"/>
        </w:rPr>
        <w:t>сте</w:t>
      </w:r>
      <w:r w:rsidRPr="007400DE">
        <w:rPr>
          <w:color w:val="000000"/>
          <w:spacing w:val="-1"/>
        </w:rPr>
        <w:t>м</w:t>
      </w:r>
      <w:r w:rsidRPr="007400DE">
        <w:rPr>
          <w:color w:val="000000"/>
        </w:rPr>
        <w:t>е</w:t>
      </w:r>
      <w:r w:rsidRPr="007400DE">
        <w:rPr>
          <w:color w:val="000000"/>
          <w:spacing w:val="8"/>
        </w:rPr>
        <w:t xml:space="preserve"> </w:t>
      </w:r>
      <w:r w:rsidRPr="007400DE">
        <w:rPr>
          <w:color w:val="000000"/>
        </w:rPr>
        <w:t>те</w:t>
      </w:r>
      <w:r w:rsidRPr="007400DE">
        <w:rPr>
          <w:color w:val="000000"/>
          <w:spacing w:val="2"/>
        </w:rPr>
        <w:t>п</w:t>
      </w:r>
      <w:r w:rsidRPr="007400DE">
        <w:rPr>
          <w:color w:val="000000"/>
        </w:rPr>
        <w:t>лос</w:t>
      </w:r>
      <w:r w:rsidRPr="007400DE">
        <w:rPr>
          <w:color w:val="000000"/>
          <w:spacing w:val="1"/>
        </w:rPr>
        <w:t>н</w:t>
      </w:r>
      <w:r w:rsidRPr="007400DE">
        <w:rPr>
          <w:color w:val="000000"/>
        </w:rPr>
        <w:t>аб</w:t>
      </w:r>
      <w:r w:rsidRPr="007400DE">
        <w:rPr>
          <w:color w:val="000000"/>
          <w:spacing w:val="1"/>
        </w:rPr>
        <w:t>ж</w:t>
      </w:r>
      <w:r w:rsidRPr="007400DE">
        <w:rPr>
          <w:color w:val="000000"/>
        </w:rPr>
        <w:t>е</w:t>
      </w:r>
      <w:r w:rsidRPr="007400DE">
        <w:rPr>
          <w:color w:val="000000"/>
          <w:spacing w:val="3"/>
        </w:rPr>
        <w:t>н</w:t>
      </w:r>
      <w:r w:rsidRPr="007400DE">
        <w:rPr>
          <w:color w:val="000000"/>
        </w:rPr>
        <w:t>ия нов</w:t>
      </w:r>
      <w:r w:rsidRPr="007400DE">
        <w:rPr>
          <w:color w:val="000000"/>
          <w:spacing w:val="1"/>
        </w:rPr>
        <w:t>ы</w:t>
      </w:r>
      <w:r w:rsidRPr="007400DE">
        <w:rPr>
          <w:color w:val="000000"/>
        </w:rPr>
        <w:t>х</w:t>
      </w:r>
      <w:r w:rsidRPr="007400DE">
        <w:rPr>
          <w:color w:val="000000"/>
          <w:spacing w:val="10"/>
        </w:rPr>
        <w:t xml:space="preserve"> </w:t>
      </w:r>
      <w:proofErr w:type="spellStart"/>
      <w:r w:rsidRPr="007400DE">
        <w:rPr>
          <w:color w:val="000000"/>
        </w:rPr>
        <w:t>тепло</w:t>
      </w:r>
      <w:r w:rsidRPr="007400DE">
        <w:rPr>
          <w:color w:val="000000"/>
          <w:spacing w:val="1"/>
        </w:rPr>
        <w:t>п</w:t>
      </w:r>
      <w:r w:rsidRPr="007400DE">
        <w:rPr>
          <w:color w:val="000000"/>
        </w:rPr>
        <w:t>о</w:t>
      </w:r>
      <w:r w:rsidRPr="007400DE">
        <w:rPr>
          <w:color w:val="000000"/>
          <w:spacing w:val="2"/>
        </w:rPr>
        <w:t>т</w:t>
      </w:r>
      <w:r w:rsidRPr="007400DE">
        <w:rPr>
          <w:color w:val="000000"/>
        </w:rPr>
        <w:t>ребл</w:t>
      </w:r>
      <w:r w:rsidRPr="007400DE">
        <w:rPr>
          <w:color w:val="000000"/>
          <w:spacing w:val="1"/>
        </w:rPr>
        <w:t>я</w:t>
      </w:r>
      <w:r w:rsidRPr="007400DE">
        <w:rPr>
          <w:color w:val="000000"/>
        </w:rPr>
        <w:t>ющ</w:t>
      </w:r>
      <w:r w:rsidRPr="007400DE">
        <w:rPr>
          <w:color w:val="000000"/>
          <w:spacing w:val="1"/>
        </w:rPr>
        <w:t>и</w:t>
      </w:r>
      <w:r w:rsidRPr="007400DE">
        <w:rPr>
          <w:color w:val="000000"/>
        </w:rPr>
        <w:t>х</w:t>
      </w:r>
      <w:proofErr w:type="spellEnd"/>
      <w:r w:rsidRPr="007400DE">
        <w:rPr>
          <w:color w:val="000000"/>
        </w:rPr>
        <w:t xml:space="preserve"> </w:t>
      </w:r>
      <w:r w:rsidRPr="007400DE">
        <w:rPr>
          <w:color w:val="000000"/>
          <w:spacing w:val="-5"/>
        </w:rPr>
        <w:t>у</w:t>
      </w:r>
      <w:r w:rsidRPr="007400DE">
        <w:rPr>
          <w:color w:val="000000"/>
          <w:spacing w:val="2"/>
        </w:rPr>
        <w:t>ст</w:t>
      </w:r>
      <w:r w:rsidRPr="007400DE">
        <w:rPr>
          <w:color w:val="000000"/>
        </w:rPr>
        <w:t>анов</w:t>
      </w:r>
      <w:r w:rsidRPr="007400DE">
        <w:rPr>
          <w:color w:val="000000"/>
          <w:spacing w:val="3"/>
        </w:rPr>
        <w:t>о</w:t>
      </w:r>
      <w:r w:rsidRPr="007400DE">
        <w:rPr>
          <w:color w:val="000000"/>
          <w:spacing w:val="-1"/>
        </w:rPr>
        <w:t>к</w:t>
      </w:r>
      <w:r w:rsidRPr="007400DE">
        <w:rPr>
          <w:color w:val="000000"/>
        </w:rPr>
        <w:t>,</w:t>
      </w:r>
      <w:r w:rsidRPr="007400DE">
        <w:rPr>
          <w:color w:val="000000"/>
          <w:spacing w:val="1"/>
        </w:rPr>
        <w:t xml:space="preserve"> </w:t>
      </w:r>
      <w:r w:rsidRPr="007400DE">
        <w:rPr>
          <w:color w:val="000000"/>
        </w:rPr>
        <w:t>ист</w:t>
      </w:r>
      <w:r w:rsidRPr="007400DE">
        <w:rPr>
          <w:color w:val="000000"/>
          <w:spacing w:val="2"/>
        </w:rPr>
        <w:t>о</w:t>
      </w:r>
      <w:r w:rsidRPr="007400DE">
        <w:rPr>
          <w:color w:val="000000"/>
          <w:spacing w:val="-1"/>
        </w:rPr>
        <w:t>ч</w:t>
      </w:r>
      <w:r w:rsidRPr="007400DE">
        <w:rPr>
          <w:color w:val="000000"/>
        </w:rPr>
        <w:t>н</w:t>
      </w:r>
      <w:r w:rsidRPr="007400DE">
        <w:rPr>
          <w:color w:val="000000"/>
          <w:spacing w:val="1"/>
        </w:rPr>
        <w:t>и</w:t>
      </w:r>
      <w:r w:rsidRPr="007400DE">
        <w:rPr>
          <w:color w:val="000000"/>
          <w:spacing w:val="-1"/>
        </w:rPr>
        <w:t>к</w:t>
      </w:r>
      <w:r w:rsidRPr="007400DE">
        <w:rPr>
          <w:color w:val="000000"/>
          <w:spacing w:val="2"/>
        </w:rPr>
        <w:t>о</w:t>
      </w:r>
      <w:r w:rsidRPr="007400DE">
        <w:rPr>
          <w:color w:val="000000"/>
        </w:rPr>
        <w:t>в тепловой</w:t>
      </w:r>
      <w:r w:rsidRPr="007400DE">
        <w:rPr>
          <w:color w:val="000000"/>
          <w:spacing w:val="3"/>
        </w:rPr>
        <w:t xml:space="preserve"> </w:t>
      </w:r>
      <w:r w:rsidRPr="007400DE">
        <w:rPr>
          <w:color w:val="000000"/>
          <w:spacing w:val="-1"/>
        </w:rPr>
        <w:t>э</w:t>
      </w:r>
      <w:r w:rsidRPr="007400DE">
        <w:rPr>
          <w:color w:val="000000"/>
        </w:rPr>
        <w:t>не</w:t>
      </w:r>
      <w:r w:rsidRPr="007400DE">
        <w:rPr>
          <w:color w:val="000000"/>
          <w:spacing w:val="3"/>
        </w:rPr>
        <w:t>р</w:t>
      </w:r>
      <w:r w:rsidRPr="007400DE">
        <w:rPr>
          <w:color w:val="000000"/>
        </w:rPr>
        <w:t>гии</w:t>
      </w:r>
      <w:r w:rsidRPr="007400DE">
        <w:rPr>
          <w:color w:val="000000"/>
          <w:spacing w:val="5"/>
        </w:rPr>
        <w:t xml:space="preserve"> </w:t>
      </w:r>
      <w:r w:rsidRPr="007400DE">
        <w:rPr>
          <w:color w:val="000000"/>
        </w:rPr>
        <w:t>и</w:t>
      </w:r>
      <w:r w:rsidRPr="007400DE">
        <w:rPr>
          <w:color w:val="000000"/>
          <w:spacing w:val="1"/>
        </w:rPr>
        <w:t>л</w:t>
      </w:r>
      <w:r w:rsidRPr="007400DE">
        <w:rPr>
          <w:color w:val="000000"/>
        </w:rPr>
        <w:t>и</w:t>
      </w:r>
      <w:r w:rsidRPr="007400DE">
        <w:rPr>
          <w:color w:val="000000"/>
          <w:spacing w:val="9"/>
        </w:rPr>
        <w:t xml:space="preserve"> </w:t>
      </w:r>
      <w:r w:rsidRPr="007400DE">
        <w:rPr>
          <w:color w:val="000000"/>
        </w:rPr>
        <w:t>теплов</w:t>
      </w:r>
      <w:r w:rsidRPr="007400DE">
        <w:rPr>
          <w:color w:val="000000"/>
          <w:spacing w:val="1"/>
        </w:rPr>
        <w:t>ы</w:t>
      </w:r>
      <w:r w:rsidRPr="007400DE">
        <w:rPr>
          <w:color w:val="000000"/>
        </w:rPr>
        <w:t>х</w:t>
      </w:r>
      <w:r w:rsidRPr="007400DE">
        <w:rPr>
          <w:color w:val="000000"/>
          <w:spacing w:val="3"/>
        </w:rPr>
        <w:t xml:space="preserve"> </w:t>
      </w:r>
      <w:r w:rsidRPr="007400DE">
        <w:rPr>
          <w:color w:val="000000"/>
        </w:rPr>
        <w:t>сетей,</w:t>
      </w:r>
      <w:r w:rsidRPr="007400DE">
        <w:rPr>
          <w:color w:val="000000"/>
          <w:spacing w:val="7"/>
        </w:rPr>
        <w:t xml:space="preserve"> </w:t>
      </w:r>
      <w:r w:rsidRPr="007400DE">
        <w:rPr>
          <w:color w:val="000000"/>
          <w:spacing w:val="3"/>
        </w:rPr>
        <w:t>и</w:t>
      </w:r>
      <w:r w:rsidRPr="007400DE">
        <w:rPr>
          <w:color w:val="000000"/>
        </w:rPr>
        <w:t>ли</w:t>
      </w:r>
      <w:r w:rsidRPr="007400DE">
        <w:rPr>
          <w:color w:val="000000"/>
          <w:spacing w:val="9"/>
        </w:rPr>
        <w:t xml:space="preserve"> </w:t>
      </w:r>
      <w:r w:rsidRPr="007400DE">
        <w:rPr>
          <w:color w:val="000000"/>
        </w:rPr>
        <w:t>их</w:t>
      </w:r>
      <w:r w:rsidRPr="007400DE">
        <w:rPr>
          <w:color w:val="000000"/>
          <w:spacing w:val="11"/>
        </w:rPr>
        <w:t xml:space="preserve"> </w:t>
      </w:r>
      <w:r w:rsidRPr="007400DE">
        <w:rPr>
          <w:color w:val="000000"/>
        </w:rPr>
        <w:t>от</w:t>
      </w:r>
      <w:r w:rsidRPr="007400DE">
        <w:rPr>
          <w:color w:val="000000"/>
          <w:spacing w:val="-2"/>
        </w:rPr>
        <w:t>к</w:t>
      </w:r>
      <w:r w:rsidRPr="007400DE">
        <w:rPr>
          <w:color w:val="000000"/>
        </w:rPr>
        <w:t>л</w:t>
      </w:r>
      <w:r w:rsidRPr="007400DE">
        <w:rPr>
          <w:color w:val="000000"/>
          <w:spacing w:val="1"/>
        </w:rPr>
        <w:t>ю</w:t>
      </w:r>
      <w:r w:rsidRPr="007400DE">
        <w:rPr>
          <w:color w:val="000000"/>
          <w:spacing w:val="-1"/>
        </w:rPr>
        <w:t>ч</w:t>
      </w:r>
      <w:r w:rsidRPr="007400DE">
        <w:rPr>
          <w:color w:val="000000"/>
        </w:rPr>
        <w:t>ен</w:t>
      </w:r>
      <w:r w:rsidRPr="007400DE">
        <w:rPr>
          <w:color w:val="000000"/>
          <w:spacing w:val="1"/>
        </w:rPr>
        <w:t>и</w:t>
      </w:r>
      <w:r w:rsidRPr="007400DE">
        <w:rPr>
          <w:color w:val="000000"/>
        </w:rPr>
        <w:t xml:space="preserve">е </w:t>
      </w:r>
      <w:r w:rsidRPr="007400DE">
        <w:rPr>
          <w:color w:val="000000"/>
          <w:spacing w:val="2"/>
        </w:rPr>
        <w:t>о</w:t>
      </w:r>
      <w:r w:rsidRPr="007400DE">
        <w:rPr>
          <w:color w:val="000000"/>
        </w:rPr>
        <w:t>т системы</w:t>
      </w:r>
      <w:r w:rsidRPr="007400DE">
        <w:rPr>
          <w:color w:val="000000"/>
          <w:spacing w:val="-9"/>
        </w:rPr>
        <w:t xml:space="preserve"> </w:t>
      </w:r>
      <w:r w:rsidRPr="007400DE">
        <w:rPr>
          <w:color w:val="000000"/>
        </w:rPr>
        <w:t>те</w:t>
      </w:r>
      <w:r w:rsidRPr="007400DE">
        <w:rPr>
          <w:color w:val="000000"/>
          <w:spacing w:val="3"/>
        </w:rPr>
        <w:t>п</w:t>
      </w:r>
      <w:r w:rsidRPr="007400DE">
        <w:rPr>
          <w:color w:val="000000"/>
        </w:rPr>
        <w:t>лос</w:t>
      </w:r>
      <w:r w:rsidRPr="007400DE">
        <w:rPr>
          <w:color w:val="000000"/>
          <w:spacing w:val="1"/>
        </w:rPr>
        <w:t>н</w:t>
      </w:r>
      <w:r w:rsidRPr="007400DE">
        <w:rPr>
          <w:color w:val="000000"/>
        </w:rPr>
        <w:t>аб</w:t>
      </w:r>
      <w:r w:rsidRPr="007400DE">
        <w:rPr>
          <w:color w:val="000000"/>
          <w:spacing w:val="1"/>
        </w:rPr>
        <w:t>ж</w:t>
      </w:r>
      <w:r w:rsidRPr="007400DE">
        <w:rPr>
          <w:color w:val="000000"/>
          <w:spacing w:val="2"/>
        </w:rPr>
        <w:t>е</w:t>
      </w:r>
      <w:r w:rsidRPr="007400DE">
        <w:rPr>
          <w:color w:val="000000"/>
        </w:rPr>
        <w:t>н</w:t>
      </w:r>
      <w:r w:rsidRPr="007400DE">
        <w:rPr>
          <w:color w:val="000000"/>
          <w:spacing w:val="1"/>
        </w:rPr>
        <w:t>и</w:t>
      </w:r>
      <w:r w:rsidRPr="007400DE">
        <w:rPr>
          <w:color w:val="000000"/>
        </w:rPr>
        <w:t>я;</w:t>
      </w:r>
    </w:p>
    <w:p w14:paraId="0C4B6442" w14:textId="77777777" w:rsidR="007400DE" w:rsidRPr="007400DE" w:rsidRDefault="007400DE" w:rsidP="00915979">
      <w:pPr>
        <w:widowControl w:val="0"/>
        <w:tabs>
          <w:tab w:val="left" w:pos="1220"/>
        </w:tabs>
        <w:autoSpaceDE w:val="0"/>
        <w:autoSpaceDN w:val="0"/>
        <w:adjustRightInd w:val="0"/>
        <w:spacing w:before="0" w:after="0"/>
        <w:ind w:right="50" w:firstLine="567"/>
        <w:jc w:val="left"/>
        <w:rPr>
          <w:color w:val="000000"/>
        </w:rPr>
      </w:pPr>
      <w:r w:rsidRPr="007400DE">
        <w:rPr>
          <w:rFonts w:ascii="Symbol" w:hAnsi="Symbol" w:cs="Symbol"/>
          <w:color w:val="000000"/>
        </w:rPr>
        <w:t></w:t>
      </w:r>
      <w:r w:rsidRPr="007400DE">
        <w:rPr>
          <w:color w:val="000000"/>
          <w:spacing w:val="-64"/>
        </w:rPr>
        <w:t xml:space="preserve"> </w:t>
      </w:r>
      <w:r w:rsidRPr="007400DE">
        <w:rPr>
          <w:color w:val="000000"/>
        </w:rPr>
        <w:tab/>
        <w:t>технолог</w:t>
      </w:r>
      <w:r w:rsidRPr="007400DE">
        <w:rPr>
          <w:color w:val="000000"/>
          <w:spacing w:val="2"/>
        </w:rPr>
        <w:t>и</w:t>
      </w:r>
      <w:r w:rsidRPr="007400DE">
        <w:rPr>
          <w:color w:val="000000"/>
          <w:spacing w:val="-1"/>
        </w:rPr>
        <w:t>ч</w:t>
      </w:r>
      <w:r w:rsidRPr="007400DE">
        <w:rPr>
          <w:color w:val="000000"/>
        </w:rPr>
        <w:t>е</w:t>
      </w:r>
      <w:r w:rsidRPr="007400DE">
        <w:rPr>
          <w:color w:val="000000"/>
          <w:spacing w:val="2"/>
        </w:rPr>
        <w:t>с</w:t>
      </w:r>
      <w:r w:rsidRPr="007400DE">
        <w:rPr>
          <w:color w:val="000000"/>
          <w:spacing w:val="-1"/>
        </w:rPr>
        <w:t>к</w:t>
      </w:r>
      <w:r w:rsidRPr="007400DE">
        <w:rPr>
          <w:color w:val="000000"/>
        </w:rPr>
        <w:t>ое</w:t>
      </w:r>
      <w:r w:rsidRPr="007400DE">
        <w:rPr>
          <w:color w:val="000000"/>
          <w:spacing w:val="-19"/>
        </w:rPr>
        <w:t xml:space="preserve"> </w:t>
      </w:r>
      <w:r w:rsidRPr="007400DE">
        <w:rPr>
          <w:color w:val="000000"/>
        </w:rPr>
        <w:t>объ</w:t>
      </w:r>
      <w:r w:rsidRPr="007400DE">
        <w:rPr>
          <w:color w:val="000000"/>
          <w:spacing w:val="3"/>
        </w:rPr>
        <w:t>е</w:t>
      </w:r>
      <w:r w:rsidRPr="007400DE">
        <w:rPr>
          <w:color w:val="000000"/>
        </w:rPr>
        <w:t>ди</w:t>
      </w:r>
      <w:r w:rsidRPr="007400DE">
        <w:rPr>
          <w:color w:val="000000"/>
          <w:spacing w:val="1"/>
        </w:rPr>
        <w:t>н</w:t>
      </w:r>
      <w:r w:rsidRPr="007400DE">
        <w:rPr>
          <w:color w:val="000000"/>
        </w:rPr>
        <w:t>ен</w:t>
      </w:r>
      <w:r w:rsidRPr="007400DE">
        <w:rPr>
          <w:color w:val="000000"/>
          <w:spacing w:val="1"/>
        </w:rPr>
        <w:t>и</w:t>
      </w:r>
      <w:r w:rsidRPr="007400DE">
        <w:rPr>
          <w:color w:val="000000"/>
        </w:rPr>
        <w:t>е</w:t>
      </w:r>
      <w:r w:rsidRPr="007400DE">
        <w:rPr>
          <w:color w:val="000000"/>
          <w:spacing w:val="-14"/>
        </w:rPr>
        <w:t xml:space="preserve"> </w:t>
      </w:r>
      <w:r w:rsidRPr="007400DE">
        <w:rPr>
          <w:color w:val="000000"/>
        </w:rPr>
        <w:t>и</w:t>
      </w:r>
      <w:r w:rsidRPr="007400DE">
        <w:rPr>
          <w:color w:val="000000"/>
          <w:spacing w:val="1"/>
        </w:rPr>
        <w:t>л</w:t>
      </w:r>
      <w:r w:rsidRPr="007400DE">
        <w:rPr>
          <w:color w:val="000000"/>
        </w:rPr>
        <w:t>и</w:t>
      </w:r>
      <w:r w:rsidRPr="007400DE">
        <w:rPr>
          <w:color w:val="000000"/>
          <w:spacing w:val="-4"/>
        </w:rPr>
        <w:t xml:space="preserve"> </w:t>
      </w:r>
      <w:r w:rsidRPr="007400DE">
        <w:rPr>
          <w:color w:val="000000"/>
        </w:rPr>
        <w:t>ра</w:t>
      </w:r>
      <w:r w:rsidRPr="007400DE">
        <w:rPr>
          <w:color w:val="000000"/>
          <w:spacing w:val="1"/>
        </w:rPr>
        <w:t>з</w:t>
      </w:r>
      <w:r w:rsidRPr="007400DE">
        <w:rPr>
          <w:color w:val="000000"/>
        </w:rPr>
        <w:t>деле</w:t>
      </w:r>
      <w:r w:rsidRPr="007400DE">
        <w:rPr>
          <w:color w:val="000000"/>
          <w:spacing w:val="3"/>
        </w:rPr>
        <w:t>н</w:t>
      </w:r>
      <w:r w:rsidRPr="007400DE">
        <w:rPr>
          <w:color w:val="000000"/>
        </w:rPr>
        <w:t>ие</w:t>
      </w:r>
      <w:r w:rsidRPr="007400DE">
        <w:rPr>
          <w:color w:val="000000"/>
          <w:spacing w:val="-12"/>
        </w:rPr>
        <w:t xml:space="preserve"> </w:t>
      </w:r>
      <w:r w:rsidRPr="007400DE">
        <w:rPr>
          <w:color w:val="000000"/>
        </w:rPr>
        <w:t>с</w:t>
      </w:r>
      <w:r w:rsidRPr="007400DE">
        <w:rPr>
          <w:color w:val="000000"/>
          <w:spacing w:val="1"/>
        </w:rPr>
        <w:t>и</w:t>
      </w:r>
      <w:r w:rsidRPr="007400DE">
        <w:rPr>
          <w:color w:val="000000"/>
        </w:rPr>
        <w:t>стем</w:t>
      </w:r>
      <w:r w:rsidRPr="007400DE">
        <w:rPr>
          <w:color w:val="000000"/>
          <w:spacing w:val="-7"/>
        </w:rPr>
        <w:t xml:space="preserve"> </w:t>
      </w:r>
      <w:r w:rsidRPr="007400DE">
        <w:rPr>
          <w:color w:val="000000"/>
        </w:rPr>
        <w:t>теплос</w:t>
      </w:r>
      <w:r w:rsidRPr="007400DE">
        <w:rPr>
          <w:color w:val="000000"/>
          <w:spacing w:val="1"/>
        </w:rPr>
        <w:t>н</w:t>
      </w:r>
      <w:r w:rsidRPr="007400DE">
        <w:rPr>
          <w:color w:val="000000"/>
        </w:rPr>
        <w:t>а</w:t>
      </w:r>
      <w:r w:rsidRPr="007400DE">
        <w:rPr>
          <w:color w:val="000000"/>
          <w:spacing w:val="2"/>
        </w:rPr>
        <w:t>б</w:t>
      </w:r>
      <w:r w:rsidRPr="007400DE">
        <w:rPr>
          <w:color w:val="000000"/>
          <w:spacing w:val="1"/>
        </w:rPr>
        <w:t>ж</w:t>
      </w:r>
      <w:r w:rsidRPr="007400DE">
        <w:rPr>
          <w:color w:val="000000"/>
          <w:spacing w:val="6"/>
        </w:rPr>
        <w:t>е</w:t>
      </w:r>
      <w:r w:rsidRPr="007400DE">
        <w:rPr>
          <w:color w:val="000000"/>
        </w:rPr>
        <w:t>н</w:t>
      </w:r>
      <w:r w:rsidRPr="007400DE">
        <w:rPr>
          <w:color w:val="000000"/>
          <w:spacing w:val="1"/>
        </w:rPr>
        <w:t>и</w:t>
      </w:r>
      <w:r w:rsidRPr="007400DE">
        <w:rPr>
          <w:color w:val="000000"/>
        </w:rPr>
        <w:t>я. Сведе</w:t>
      </w:r>
      <w:r w:rsidRPr="007400DE">
        <w:rPr>
          <w:color w:val="000000"/>
          <w:spacing w:val="1"/>
        </w:rPr>
        <w:t>н</w:t>
      </w:r>
      <w:r w:rsidRPr="007400DE">
        <w:rPr>
          <w:color w:val="000000"/>
        </w:rPr>
        <w:t>ия</w:t>
      </w:r>
      <w:r w:rsidRPr="007400DE">
        <w:rPr>
          <w:color w:val="000000"/>
          <w:spacing w:val="57"/>
        </w:rPr>
        <w:t xml:space="preserve"> </w:t>
      </w:r>
      <w:r w:rsidRPr="007400DE">
        <w:rPr>
          <w:color w:val="000000"/>
        </w:rPr>
        <w:t>об</w:t>
      </w:r>
      <w:r w:rsidRPr="007400DE">
        <w:rPr>
          <w:color w:val="000000"/>
          <w:spacing w:val="64"/>
        </w:rPr>
        <w:t xml:space="preserve"> </w:t>
      </w:r>
      <w:r w:rsidRPr="007400DE">
        <w:rPr>
          <w:color w:val="000000"/>
        </w:rPr>
        <w:t>и</w:t>
      </w:r>
      <w:r w:rsidRPr="007400DE">
        <w:rPr>
          <w:color w:val="000000"/>
          <w:spacing w:val="1"/>
        </w:rPr>
        <w:t>з</w:t>
      </w:r>
      <w:r w:rsidRPr="007400DE">
        <w:rPr>
          <w:color w:val="000000"/>
          <w:spacing w:val="-1"/>
        </w:rPr>
        <w:t>м</w:t>
      </w:r>
      <w:r w:rsidRPr="007400DE">
        <w:rPr>
          <w:color w:val="000000"/>
        </w:rPr>
        <w:t>ен</w:t>
      </w:r>
      <w:r w:rsidRPr="007400DE">
        <w:rPr>
          <w:color w:val="000000"/>
          <w:spacing w:val="3"/>
        </w:rPr>
        <w:t>е</w:t>
      </w:r>
      <w:r w:rsidRPr="007400DE">
        <w:rPr>
          <w:color w:val="000000"/>
        </w:rPr>
        <w:t>н</w:t>
      </w:r>
      <w:r w:rsidRPr="007400DE">
        <w:rPr>
          <w:color w:val="000000"/>
          <w:spacing w:val="1"/>
        </w:rPr>
        <w:t>и</w:t>
      </w:r>
      <w:r w:rsidRPr="007400DE">
        <w:rPr>
          <w:color w:val="000000"/>
        </w:rPr>
        <w:t>и</w:t>
      </w:r>
      <w:r w:rsidRPr="007400DE">
        <w:rPr>
          <w:color w:val="000000"/>
          <w:spacing w:val="55"/>
        </w:rPr>
        <w:t xml:space="preserve"> </w:t>
      </w:r>
      <w:r w:rsidRPr="007400DE">
        <w:rPr>
          <w:color w:val="000000"/>
        </w:rPr>
        <w:t>границ</w:t>
      </w:r>
      <w:r w:rsidRPr="007400DE">
        <w:rPr>
          <w:color w:val="000000"/>
          <w:spacing w:val="59"/>
        </w:rPr>
        <w:t xml:space="preserve"> </w:t>
      </w:r>
      <w:r w:rsidRPr="007400DE">
        <w:rPr>
          <w:color w:val="000000"/>
          <w:spacing w:val="1"/>
        </w:rPr>
        <w:t>з</w:t>
      </w:r>
      <w:r w:rsidRPr="007400DE">
        <w:rPr>
          <w:color w:val="000000"/>
        </w:rPr>
        <w:t>он</w:t>
      </w:r>
      <w:r w:rsidRPr="007400DE">
        <w:rPr>
          <w:color w:val="000000"/>
          <w:spacing w:val="63"/>
        </w:rPr>
        <w:t xml:space="preserve"> </w:t>
      </w:r>
      <w:r w:rsidRPr="007400DE">
        <w:rPr>
          <w:color w:val="000000"/>
        </w:rPr>
        <w:t>де</w:t>
      </w:r>
      <w:r w:rsidRPr="007400DE">
        <w:rPr>
          <w:color w:val="000000"/>
          <w:spacing w:val="1"/>
        </w:rPr>
        <w:t>я</w:t>
      </w:r>
      <w:r w:rsidRPr="007400DE">
        <w:rPr>
          <w:color w:val="000000"/>
          <w:spacing w:val="2"/>
        </w:rPr>
        <w:t>т</w:t>
      </w:r>
      <w:r w:rsidRPr="007400DE">
        <w:rPr>
          <w:color w:val="000000"/>
        </w:rPr>
        <w:t>ельности</w:t>
      </w:r>
      <w:r w:rsidRPr="007400DE">
        <w:rPr>
          <w:color w:val="000000"/>
          <w:spacing w:val="52"/>
        </w:rPr>
        <w:t xml:space="preserve"> </w:t>
      </w:r>
      <w:r w:rsidRPr="007400DE">
        <w:rPr>
          <w:color w:val="000000"/>
        </w:rPr>
        <w:t>еди</w:t>
      </w:r>
      <w:r w:rsidRPr="007400DE">
        <w:rPr>
          <w:color w:val="000000"/>
          <w:spacing w:val="1"/>
        </w:rPr>
        <w:t>н</w:t>
      </w:r>
      <w:r w:rsidRPr="007400DE">
        <w:rPr>
          <w:color w:val="000000"/>
        </w:rPr>
        <w:t>ой</w:t>
      </w:r>
      <w:r w:rsidRPr="007400DE">
        <w:rPr>
          <w:color w:val="000000"/>
          <w:spacing w:val="62"/>
        </w:rPr>
        <w:t xml:space="preserve"> </w:t>
      </w:r>
      <w:r w:rsidRPr="007400DE">
        <w:rPr>
          <w:color w:val="000000"/>
        </w:rPr>
        <w:t>те</w:t>
      </w:r>
      <w:r w:rsidRPr="007400DE">
        <w:rPr>
          <w:color w:val="000000"/>
          <w:spacing w:val="2"/>
        </w:rPr>
        <w:t>п</w:t>
      </w:r>
      <w:r w:rsidRPr="007400DE">
        <w:rPr>
          <w:color w:val="000000"/>
        </w:rPr>
        <w:t>лос</w:t>
      </w:r>
      <w:r w:rsidRPr="007400DE">
        <w:rPr>
          <w:color w:val="000000"/>
          <w:spacing w:val="1"/>
        </w:rPr>
        <w:t>н</w:t>
      </w:r>
      <w:r w:rsidRPr="007400DE">
        <w:rPr>
          <w:color w:val="000000"/>
        </w:rPr>
        <w:t>аб</w:t>
      </w:r>
      <w:r w:rsidRPr="007400DE">
        <w:rPr>
          <w:color w:val="000000"/>
          <w:spacing w:val="1"/>
        </w:rPr>
        <w:t>ж</w:t>
      </w:r>
      <w:r w:rsidRPr="007400DE">
        <w:rPr>
          <w:color w:val="000000"/>
        </w:rPr>
        <w:t>а</w:t>
      </w:r>
      <w:r w:rsidRPr="007400DE">
        <w:rPr>
          <w:color w:val="000000"/>
          <w:spacing w:val="1"/>
        </w:rPr>
        <w:t>ю</w:t>
      </w:r>
      <w:r w:rsidRPr="007400DE">
        <w:rPr>
          <w:color w:val="000000"/>
        </w:rPr>
        <w:t>щей</w:t>
      </w:r>
    </w:p>
    <w:p w14:paraId="4351F3FF" w14:textId="77777777" w:rsidR="007400DE" w:rsidRPr="007400DE" w:rsidRDefault="007400DE" w:rsidP="00915979">
      <w:pPr>
        <w:widowControl w:val="0"/>
        <w:autoSpaceDE w:val="0"/>
        <w:autoSpaceDN w:val="0"/>
        <w:adjustRightInd w:val="0"/>
        <w:spacing w:before="0" w:after="0"/>
        <w:ind w:right="48" w:firstLine="567"/>
        <w:rPr>
          <w:color w:val="000000"/>
        </w:rPr>
      </w:pPr>
      <w:r w:rsidRPr="007400DE">
        <w:rPr>
          <w:color w:val="000000"/>
        </w:rPr>
        <w:t>органи</w:t>
      </w:r>
      <w:r w:rsidRPr="007400DE">
        <w:rPr>
          <w:color w:val="000000"/>
          <w:spacing w:val="1"/>
        </w:rPr>
        <w:t>з</w:t>
      </w:r>
      <w:r w:rsidRPr="007400DE">
        <w:rPr>
          <w:color w:val="000000"/>
        </w:rPr>
        <w:t>ац</w:t>
      </w:r>
      <w:r w:rsidRPr="007400DE">
        <w:rPr>
          <w:color w:val="000000"/>
          <w:spacing w:val="1"/>
        </w:rPr>
        <w:t>и</w:t>
      </w:r>
      <w:r w:rsidRPr="007400DE">
        <w:rPr>
          <w:color w:val="000000"/>
        </w:rPr>
        <w:t>и, а</w:t>
      </w:r>
      <w:r w:rsidRPr="007400DE">
        <w:rPr>
          <w:color w:val="000000"/>
          <w:spacing w:val="15"/>
        </w:rPr>
        <w:t xml:space="preserve"> </w:t>
      </w:r>
      <w:r w:rsidRPr="007400DE">
        <w:rPr>
          <w:color w:val="000000"/>
        </w:rPr>
        <w:t>т</w:t>
      </w:r>
      <w:r w:rsidRPr="007400DE">
        <w:rPr>
          <w:color w:val="000000"/>
          <w:spacing w:val="2"/>
        </w:rPr>
        <w:t>а</w:t>
      </w:r>
      <w:r w:rsidRPr="007400DE">
        <w:rPr>
          <w:color w:val="000000"/>
          <w:spacing w:val="-1"/>
        </w:rPr>
        <w:t>к</w:t>
      </w:r>
      <w:r w:rsidRPr="007400DE">
        <w:rPr>
          <w:color w:val="000000"/>
          <w:spacing w:val="1"/>
        </w:rPr>
        <w:t>ж</w:t>
      </w:r>
      <w:r w:rsidRPr="007400DE">
        <w:rPr>
          <w:color w:val="000000"/>
        </w:rPr>
        <w:t>е</w:t>
      </w:r>
      <w:r w:rsidRPr="007400DE">
        <w:rPr>
          <w:color w:val="000000"/>
          <w:spacing w:val="8"/>
        </w:rPr>
        <w:t xml:space="preserve"> </w:t>
      </w:r>
      <w:r w:rsidRPr="007400DE">
        <w:rPr>
          <w:color w:val="000000"/>
        </w:rPr>
        <w:t>сведе</w:t>
      </w:r>
      <w:r w:rsidRPr="007400DE">
        <w:rPr>
          <w:color w:val="000000"/>
          <w:spacing w:val="1"/>
        </w:rPr>
        <w:t>н</w:t>
      </w:r>
      <w:r w:rsidRPr="007400DE">
        <w:rPr>
          <w:color w:val="000000"/>
        </w:rPr>
        <w:t>ия</w:t>
      </w:r>
      <w:r w:rsidRPr="007400DE">
        <w:rPr>
          <w:color w:val="000000"/>
          <w:spacing w:val="6"/>
        </w:rPr>
        <w:t xml:space="preserve"> </w:t>
      </w:r>
      <w:r w:rsidRPr="007400DE">
        <w:rPr>
          <w:color w:val="000000"/>
        </w:rPr>
        <w:t>о</w:t>
      </w:r>
      <w:r w:rsidRPr="007400DE">
        <w:rPr>
          <w:color w:val="000000"/>
          <w:spacing w:val="15"/>
        </w:rPr>
        <w:t xml:space="preserve"> </w:t>
      </w:r>
      <w:r w:rsidRPr="007400DE">
        <w:rPr>
          <w:color w:val="000000"/>
        </w:rPr>
        <w:t>пр</w:t>
      </w:r>
      <w:r w:rsidRPr="007400DE">
        <w:rPr>
          <w:color w:val="000000"/>
          <w:spacing w:val="1"/>
        </w:rPr>
        <w:t>и</w:t>
      </w:r>
      <w:r w:rsidRPr="007400DE">
        <w:rPr>
          <w:color w:val="000000"/>
        </w:rPr>
        <w:t>св</w:t>
      </w:r>
      <w:r w:rsidRPr="007400DE">
        <w:rPr>
          <w:color w:val="000000"/>
          <w:spacing w:val="2"/>
        </w:rPr>
        <w:t>о</w:t>
      </w:r>
      <w:r w:rsidRPr="007400DE">
        <w:rPr>
          <w:color w:val="000000"/>
        </w:rPr>
        <w:t>ен</w:t>
      </w:r>
      <w:r w:rsidRPr="007400DE">
        <w:rPr>
          <w:color w:val="000000"/>
          <w:spacing w:val="1"/>
        </w:rPr>
        <w:t>и</w:t>
      </w:r>
      <w:r w:rsidRPr="007400DE">
        <w:rPr>
          <w:color w:val="000000"/>
        </w:rPr>
        <w:t>и</w:t>
      </w:r>
      <w:r w:rsidRPr="007400DE">
        <w:rPr>
          <w:color w:val="000000"/>
          <w:spacing w:val="2"/>
        </w:rPr>
        <w:t xml:space="preserve"> </w:t>
      </w:r>
      <w:r w:rsidRPr="007400DE">
        <w:rPr>
          <w:color w:val="000000"/>
        </w:rPr>
        <w:t>д</w:t>
      </w:r>
      <w:r w:rsidRPr="007400DE">
        <w:rPr>
          <w:color w:val="000000"/>
          <w:spacing w:val="5"/>
        </w:rPr>
        <w:t>р</w:t>
      </w:r>
      <w:r w:rsidRPr="007400DE">
        <w:rPr>
          <w:color w:val="000000"/>
          <w:spacing w:val="-5"/>
        </w:rPr>
        <w:t>у</w:t>
      </w:r>
      <w:r w:rsidRPr="007400DE">
        <w:rPr>
          <w:color w:val="000000"/>
        </w:rPr>
        <w:t>гой</w:t>
      </w:r>
      <w:r w:rsidRPr="007400DE">
        <w:rPr>
          <w:color w:val="000000"/>
          <w:spacing w:val="9"/>
        </w:rPr>
        <w:t xml:space="preserve"> </w:t>
      </w:r>
      <w:r w:rsidRPr="007400DE">
        <w:rPr>
          <w:color w:val="000000"/>
        </w:rPr>
        <w:t>о</w:t>
      </w:r>
      <w:r w:rsidRPr="007400DE">
        <w:rPr>
          <w:color w:val="000000"/>
          <w:spacing w:val="2"/>
        </w:rPr>
        <w:t>р</w:t>
      </w:r>
      <w:r w:rsidRPr="007400DE">
        <w:rPr>
          <w:color w:val="000000"/>
        </w:rPr>
        <w:t>гани</w:t>
      </w:r>
      <w:r w:rsidRPr="007400DE">
        <w:rPr>
          <w:color w:val="000000"/>
          <w:spacing w:val="1"/>
        </w:rPr>
        <w:t>з</w:t>
      </w:r>
      <w:r w:rsidRPr="007400DE">
        <w:rPr>
          <w:color w:val="000000"/>
        </w:rPr>
        <w:t>ац</w:t>
      </w:r>
      <w:r w:rsidRPr="007400DE">
        <w:rPr>
          <w:color w:val="000000"/>
          <w:spacing w:val="1"/>
        </w:rPr>
        <w:t>и</w:t>
      </w:r>
      <w:r w:rsidRPr="007400DE">
        <w:rPr>
          <w:color w:val="000000"/>
        </w:rPr>
        <w:t>и</w:t>
      </w:r>
      <w:r w:rsidRPr="007400DE">
        <w:rPr>
          <w:color w:val="000000"/>
          <w:spacing w:val="1"/>
        </w:rPr>
        <w:t xml:space="preserve"> </w:t>
      </w:r>
      <w:r w:rsidRPr="007400DE">
        <w:rPr>
          <w:color w:val="000000"/>
        </w:rPr>
        <w:t>ста</w:t>
      </w:r>
      <w:r w:rsidRPr="007400DE">
        <w:rPr>
          <w:color w:val="000000"/>
          <w:spacing w:val="4"/>
        </w:rPr>
        <w:t>т</w:t>
      </w:r>
      <w:r w:rsidRPr="007400DE">
        <w:rPr>
          <w:color w:val="000000"/>
          <w:spacing w:val="-5"/>
        </w:rPr>
        <w:t>у</w:t>
      </w:r>
      <w:r w:rsidRPr="007400DE">
        <w:rPr>
          <w:color w:val="000000"/>
          <w:spacing w:val="2"/>
        </w:rPr>
        <w:t>с</w:t>
      </w:r>
      <w:r w:rsidRPr="007400DE">
        <w:rPr>
          <w:color w:val="000000"/>
        </w:rPr>
        <w:t>а</w:t>
      </w:r>
      <w:r w:rsidRPr="007400DE">
        <w:rPr>
          <w:color w:val="000000"/>
          <w:spacing w:val="6"/>
        </w:rPr>
        <w:t xml:space="preserve"> </w:t>
      </w:r>
      <w:r w:rsidRPr="007400DE">
        <w:rPr>
          <w:color w:val="000000"/>
        </w:rPr>
        <w:t>еди</w:t>
      </w:r>
      <w:r w:rsidRPr="007400DE">
        <w:rPr>
          <w:color w:val="000000"/>
          <w:spacing w:val="1"/>
        </w:rPr>
        <w:t>н</w:t>
      </w:r>
      <w:r w:rsidRPr="007400DE">
        <w:rPr>
          <w:color w:val="000000"/>
        </w:rPr>
        <w:t>ой теплос</w:t>
      </w:r>
      <w:r w:rsidRPr="007400DE">
        <w:rPr>
          <w:color w:val="000000"/>
          <w:spacing w:val="1"/>
        </w:rPr>
        <w:t>н</w:t>
      </w:r>
      <w:r w:rsidRPr="007400DE">
        <w:rPr>
          <w:color w:val="000000"/>
        </w:rPr>
        <w:t>аб</w:t>
      </w:r>
      <w:r w:rsidRPr="007400DE">
        <w:rPr>
          <w:color w:val="000000"/>
          <w:spacing w:val="1"/>
        </w:rPr>
        <w:t>ж</w:t>
      </w:r>
      <w:r w:rsidRPr="007400DE">
        <w:rPr>
          <w:color w:val="000000"/>
        </w:rPr>
        <w:t>а</w:t>
      </w:r>
      <w:r w:rsidRPr="007400DE">
        <w:rPr>
          <w:color w:val="000000"/>
          <w:spacing w:val="1"/>
        </w:rPr>
        <w:t>ю</w:t>
      </w:r>
      <w:r w:rsidRPr="007400DE">
        <w:rPr>
          <w:color w:val="000000"/>
        </w:rPr>
        <w:t>щей о</w:t>
      </w:r>
      <w:r w:rsidRPr="007400DE">
        <w:rPr>
          <w:color w:val="000000"/>
          <w:spacing w:val="2"/>
        </w:rPr>
        <w:t>р</w:t>
      </w:r>
      <w:r w:rsidRPr="007400DE">
        <w:rPr>
          <w:color w:val="000000"/>
        </w:rPr>
        <w:t>гани</w:t>
      </w:r>
      <w:r w:rsidRPr="007400DE">
        <w:rPr>
          <w:color w:val="000000"/>
          <w:spacing w:val="1"/>
        </w:rPr>
        <w:t>з</w:t>
      </w:r>
      <w:r w:rsidRPr="007400DE">
        <w:rPr>
          <w:color w:val="000000"/>
        </w:rPr>
        <w:t>ац</w:t>
      </w:r>
      <w:r w:rsidRPr="007400DE">
        <w:rPr>
          <w:color w:val="000000"/>
          <w:spacing w:val="1"/>
        </w:rPr>
        <w:t>и</w:t>
      </w:r>
      <w:r w:rsidRPr="007400DE">
        <w:rPr>
          <w:color w:val="000000"/>
        </w:rPr>
        <w:t>и</w:t>
      </w:r>
      <w:r w:rsidRPr="007400DE">
        <w:rPr>
          <w:color w:val="000000"/>
          <w:spacing w:val="5"/>
        </w:rPr>
        <w:t xml:space="preserve"> </w:t>
      </w:r>
      <w:r w:rsidRPr="007400DE">
        <w:rPr>
          <w:color w:val="000000"/>
        </w:rPr>
        <w:t>под</w:t>
      </w:r>
      <w:r w:rsidRPr="007400DE">
        <w:rPr>
          <w:color w:val="000000"/>
          <w:spacing w:val="1"/>
        </w:rPr>
        <w:t>л</w:t>
      </w:r>
      <w:r w:rsidRPr="007400DE">
        <w:rPr>
          <w:color w:val="000000"/>
        </w:rPr>
        <w:t>е</w:t>
      </w:r>
      <w:r w:rsidRPr="007400DE">
        <w:rPr>
          <w:color w:val="000000"/>
          <w:spacing w:val="1"/>
        </w:rPr>
        <w:t>ж</w:t>
      </w:r>
      <w:r w:rsidRPr="007400DE">
        <w:rPr>
          <w:color w:val="000000"/>
        </w:rPr>
        <w:t>ат</w:t>
      </w:r>
      <w:r w:rsidRPr="007400DE">
        <w:rPr>
          <w:color w:val="000000"/>
          <w:spacing w:val="11"/>
        </w:rPr>
        <w:t xml:space="preserve"> </w:t>
      </w:r>
      <w:r w:rsidRPr="007400DE">
        <w:rPr>
          <w:color w:val="000000"/>
        </w:rPr>
        <w:t>вне</w:t>
      </w:r>
      <w:r w:rsidRPr="007400DE">
        <w:rPr>
          <w:color w:val="000000"/>
          <w:spacing w:val="1"/>
        </w:rPr>
        <w:t>с</w:t>
      </w:r>
      <w:r w:rsidRPr="007400DE">
        <w:rPr>
          <w:color w:val="000000"/>
        </w:rPr>
        <w:t>ен</w:t>
      </w:r>
      <w:r w:rsidRPr="007400DE">
        <w:rPr>
          <w:color w:val="000000"/>
          <w:spacing w:val="1"/>
        </w:rPr>
        <w:t>и</w:t>
      </w:r>
      <w:r w:rsidRPr="007400DE">
        <w:rPr>
          <w:color w:val="000000"/>
        </w:rPr>
        <w:t>ю</w:t>
      </w:r>
      <w:r w:rsidRPr="007400DE">
        <w:rPr>
          <w:color w:val="000000"/>
          <w:spacing w:val="8"/>
        </w:rPr>
        <w:t xml:space="preserve"> </w:t>
      </w:r>
      <w:r w:rsidRPr="007400DE">
        <w:rPr>
          <w:color w:val="000000"/>
        </w:rPr>
        <w:t>в</w:t>
      </w:r>
      <w:r w:rsidRPr="007400DE">
        <w:rPr>
          <w:color w:val="000000"/>
          <w:spacing w:val="17"/>
        </w:rPr>
        <w:t xml:space="preserve"> </w:t>
      </w:r>
      <w:r w:rsidRPr="007400DE">
        <w:rPr>
          <w:color w:val="000000"/>
        </w:rPr>
        <w:t>сх</w:t>
      </w:r>
      <w:r w:rsidRPr="007400DE">
        <w:rPr>
          <w:color w:val="000000"/>
          <w:spacing w:val="2"/>
        </w:rPr>
        <w:t>е</w:t>
      </w:r>
      <w:r w:rsidRPr="007400DE">
        <w:rPr>
          <w:color w:val="000000"/>
          <w:spacing w:val="4"/>
        </w:rPr>
        <w:t>м</w:t>
      </w:r>
      <w:r w:rsidRPr="007400DE">
        <w:rPr>
          <w:color w:val="000000"/>
        </w:rPr>
        <w:t>у</w:t>
      </w:r>
      <w:r w:rsidRPr="007400DE">
        <w:rPr>
          <w:color w:val="000000"/>
          <w:spacing w:val="9"/>
        </w:rPr>
        <w:t xml:space="preserve"> </w:t>
      </w:r>
      <w:r w:rsidRPr="007400DE">
        <w:rPr>
          <w:color w:val="000000"/>
        </w:rPr>
        <w:t>т</w:t>
      </w:r>
      <w:r w:rsidRPr="007400DE">
        <w:rPr>
          <w:color w:val="000000"/>
          <w:spacing w:val="2"/>
        </w:rPr>
        <w:t>е</w:t>
      </w:r>
      <w:r w:rsidRPr="007400DE">
        <w:rPr>
          <w:color w:val="000000"/>
        </w:rPr>
        <w:t>п</w:t>
      </w:r>
      <w:r w:rsidRPr="007400DE">
        <w:rPr>
          <w:color w:val="000000"/>
          <w:spacing w:val="1"/>
        </w:rPr>
        <w:t>л</w:t>
      </w:r>
      <w:r w:rsidRPr="007400DE">
        <w:rPr>
          <w:color w:val="000000"/>
        </w:rPr>
        <w:t>осна</w:t>
      </w:r>
      <w:r w:rsidRPr="007400DE">
        <w:rPr>
          <w:color w:val="000000"/>
          <w:spacing w:val="1"/>
        </w:rPr>
        <w:t>бж</w:t>
      </w:r>
      <w:r w:rsidRPr="007400DE">
        <w:rPr>
          <w:color w:val="000000"/>
        </w:rPr>
        <w:t>ен</w:t>
      </w:r>
      <w:r w:rsidRPr="007400DE">
        <w:rPr>
          <w:color w:val="000000"/>
          <w:spacing w:val="1"/>
        </w:rPr>
        <w:t>и</w:t>
      </w:r>
      <w:r w:rsidRPr="007400DE">
        <w:rPr>
          <w:color w:val="000000"/>
        </w:rPr>
        <w:t>я при</w:t>
      </w:r>
      <w:r w:rsidRPr="007400DE">
        <w:rPr>
          <w:color w:val="000000"/>
          <w:spacing w:val="15"/>
        </w:rPr>
        <w:t xml:space="preserve"> </w:t>
      </w:r>
      <w:r w:rsidRPr="007400DE">
        <w:rPr>
          <w:color w:val="000000"/>
        </w:rPr>
        <w:t>ее а</w:t>
      </w:r>
      <w:r w:rsidRPr="007400DE">
        <w:rPr>
          <w:color w:val="000000"/>
          <w:spacing w:val="-1"/>
        </w:rPr>
        <w:t>к</w:t>
      </w:r>
      <w:r w:rsidRPr="007400DE">
        <w:rPr>
          <w:color w:val="000000"/>
          <w:spacing w:val="4"/>
        </w:rPr>
        <w:t>т</w:t>
      </w:r>
      <w:r w:rsidRPr="007400DE">
        <w:rPr>
          <w:color w:val="000000"/>
          <w:spacing w:val="-5"/>
        </w:rPr>
        <w:t>у</w:t>
      </w:r>
      <w:r w:rsidRPr="007400DE">
        <w:rPr>
          <w:color w:val="000000"/>
        </w:rPr>
        <w:t>ал</w:t>
      </w:r>
      <w:r w:rsidRPr="007400DE">
        <w:rPr>
          <w:color w:val="000000"/>
          <w:spacing w:val="1"/>
        </w:rPr>
        <w:t>из</w:t>
      </w:r>
      <w:r w:rsidRPr="007400DE">
        <w:rPr>
          <w:color w:val="000000"/>
        </w:rPr>
        <w:t>ац</w:t>
      </w:r>
      <w:r w:rsidRPr="007400DE">
        <w:rPr>
          <w:color w:val="000000"/>
          <w:spacing w:val="1"/>
        </w:rPr>
        <w:t>и</w:t>
      </w:r>
      <w:r w:rsidRPr="007400DE">
        <w:rPr>
          <w:color w:val="000000"/>
        </w:rPr>
        <w:t>и.</w:t>
      </w:r>
    </w:p>
    <w:p w14:paraId="3A0A4412" w14:textId="1EE11120" w:rsidR="007400DE" w:rsidRPr="007400DE" w:rsidRDefault="007400DE" w:rsidP="00915979">
      <w:pPr>
        <w:widowControl w:val="0"/>
        <w:autoSpaceDE w:val="0"/>
        <w:autoSpaceDN w:val="0"/>
        <w:adjustRightInd w:val="0"/>
        <w:spacing w:before="0" w:after="0"/>
        <w:ind w:right="48" w:firstLine="567"/>
        <w:rPr>
          <w:color w:val="000000"/>
        </w:rPr>
      </w:pPr>
      <w:r w:rsidRPr="007400DE">
        <w:rPr>
          <w:color w:val="000000"/>
        </w:rPr>
        <w:t>На</w:t>
      </w:r>
      <w:r w:rsidRPr="007400DE">
        <w:rPr>
          <w:color w:val="000000"/>
          <w:spacing w:val="16"/>
        </w:rPr>
        <w:t xml:space="preserve"> </w:t>
      </w:r>
      <w:r w:rsidRPr="007400DE">
        <w:rPr>
          <w:color w:val="000000"/>
        </w:rPr>
        <w:t>сегодн</w:t>
      </w:r>
      <w:r w:rsidRPr="007400DE">
        <w:rPr>
          <w:color w:val="000000"/>
          <w:spacing w:val="3"/>
        </w:rPr>
        <w:t>я</w:t>
      </w:r>
      <w:r w:rsidRPr="007400DE">
        <w:rPr>
          <w:color w:val="000000"/>
        </w:rPr>
        <w:t>шний</w:t>
      </w:r>
      <w:r w:rsidRPr="007400DE">
        <w:rPr>
          <w:color w:val="000000"/>
          <w:spacing w:val="7"/>
        </w:rPr>
        <w:t xml:space="preserve"> </w:t>
      </w:r>
      <w:r w:rsidRPr="007400DE">
        <w:rPr>
          <w:color w:val="000000"/>
        </w:rPr>
        <w:t>де</w:t>
      </w:r>
      <w:r w:rsidRPr="007400DE">
        <w:rPr>
          <w:color w:val="000000"/>
          <w:spacing w:val="3"/>
        </w:rPr>
        <w:t>н</w:t>
      </w:r>
      <w:r w:rsidRPr="007400DE">
        <w:rPr>
          <w:color w:val="000000"/>
        </w:rPr>
        <w:t>ь</w:t>
      </w:r>
      <w:r w:rsidRPr="007400DE">
        <w:rPr>
          <w:color w:val="000000"/>
          <w:spacing w:val="13"/>
        </w:rPr>
        <w:t xml:space="preserve"> </w:t>
      </w:r>
      <w:r w:rsidRPr="007400DE">
        <w:rPr>
          <w:color w:val="000000"/>
        </w:rPr>
        <w:t>на</w:t>
      </w:r>
      <w:r w:rsidRPr="007400DE">
        <w:rPr>
          <w:color w:val="000000"/>
          <w:spacing w:val="17"/>
        </w:rPr>
        <w:t xml:space="preserve"> </w:t>
      </w:r>
      <w:r w:rsidRPr="007400DE">
        <w:rPr>
          <w:color w:val="000000"/>
        </w:rPr>
        <w:t>терр</w:t>
      </w:r>
      <w:r w:rsidRPr="007400DE">
        <w:rPr>
          <w:color w:val="000000"/>
          <w:spacing w:val="2"/>
        </w:rPr>
        <w:t>и</w:t>
      </w:r>
      <w:r w:rsidRPr="007400DE">
        <w:rPr>
          <w:color w:val="000000"/>
        </w:rPr>
        <w:t>тории</w:t>
      </w:r>
      <w:r w:rsidRPr="007400DE">
        <w:rPr>
          <w:color w:val="000000"/>
          <w:spacing w:val="9"/>
        </w:rPr>
        <w:t xml:space="preserve"> </w:t>
      </w:r>
      <w:r w:rsidR="00915979">
        <w:rPr>
          <w:color w:val="000000"/>
          <w:spacing w:val="4"/>
        </w:rPr>
        <w:t>МО «Лесколовское</w:t>
      </w:r>
      <w:r w:rsidRPr="007400DE">
        <w:rPr>
          <w:color w:val="000000"/>
          <w:spacing w:val="6"/>
        </w:rPr>
        <w:t xml:space="preserve"> </w:t>
      </w:r>
      <w:r w:rsidRPr="007400DE">
        <w:rPr>
          <w:color w:val="000000"/>
        </w:rPr>
        <w:t>СП</w:t>
      </w:r>
      <w:r w:rsidR="00915979">
        <w:rPr>
          <w:color w:val="000000"/>
        </w:rPr>
        <w:t>»</w:t>
      </w:r>
      <w:r w:rsidRPr="007400DE">
        <w:rPr>
          <w:rFonts w:eastAsia="Calibri"/>
          <w:iCs/>
          <w:sz w:val="24"/>
          <w:szCs w:val="24"/>
          <w:lang w:eastAsia="en-US"/>
        </w:rPr>
        <w:t xml:space="preserve"> </w:t>
      </w:r>
      <w:r w:rsidRPr="007400DE">
        <w:rPr>
          <w:color w:val="000000"/>
          <w:spacing w:val="9"/>
        </w:rPr>
        <w:t xml:space="preserve"> </w:t>
      </w:r>
      <w:r w:rsidRPr="007400DE">
        <w:rPr>
          <w:color w:val="000000"/>
        </w:rPr>
        <w:t>о</w:t>
      </w:r>
      <w:r w:rsidRPr="007400DE">
        <w:rPr>
          <w:color w:val="000000"/>
          <w:spacing w:val="5"/>
        </w:rPr>
        <w:t>с</w:t>
      </w:r>
      <w:r w:rsidRPr="007400DE">
        <w:rPr>
          <w:color w:val="000000"/>
          <w:spacing w:val="-5"/>
        </w:rPr>
        <w:t>у</w:t>
      </w:r>
      <w:r w:rsidRPr="007400DE">
        <w:rPr>
          <w:color w:val="000000"/>
        </w:rPr>
        <w:t>ще</w:t>
      </w:r>
      <w:r w:rsidRPr="007400DE">
        <w:rPr>
          <w:color w:val="000000"/>
          <w:spacing w:val="2"/>
        </w:rPr>
        <w:t>с</w:t>
      </w:r>
      <w:r w:rsidRPr="007400DE">
        <w:rPr>
          <w:color w:val="000000"/>
        </w:rPr>
        <w:t>твляет</w:t>
      </w:r>
      <w:r w:rsidRPr="007400DE">
        <w:rPr>
          <w:color w:val="000000"/>
          <w:spacing w:val="3"/>
        </w:rPr>
        <w:t xml:space="preserve"> </w:t>
      </w:r>
      <w:r w:rsidRPr="007400DE">
        <w:rPr>
          <w:color w:val="000000"/>
          <w:spacing w:val="2"/>
        </w:rPr>
        <w:t>те</w:t>
      </w:r>
      <w:r w:rsidRPr="007400DE">
        <w:rPr>
          <w:color w:val="000000"/>
        </w:rPr>
        <w:t>п</w:t>
      </w:r>
      <w:r w:rsidRPr="007400DE">
        <w:rPr>
          <w:color w:val="000000"/>
          <w:spacing w:val="1"/>
        </w:rPr>
        <w:t>л</w:t>
      </w:r>
      <w:r w:rsidRPr="007400DE">
        <w:rPr>
          <w:color w:val="000000"/>
        </w:rPr>
        <w:t>осна</w:t>
      </w:r>
      <w:r w:rsidRPr="007400DE">
        <w:rPr>
          <w:color w:val="000000"/>
          <w:spacing w:val="1"/>
        </w:rPr>
        <w:t>бж</w:t>
      </w:r>
      <w:r w:rsidRPr="007400DE">
        <w:rPr>
          <w:color w:val="000000"/>
        </w:rPr>
        <w:t>ен</w:t>
      </w:r>
      <w:r w:rsidRPr="007400DE">
        <w:rPr>
          <w:color w:val="000000"/>
          <w:spacing w:val="1"/>
        </w:rPr>
        <w:t>и</w:t>
      </w:r>
      <w:r w:rsidRPr="007400DE">
        <w:rPr>
          <w:color w:val="000000"/>
        </w:rPr>
        <w:t>е одна</w:t>
      </w:r>
      <w:r w:rsidRPr="007400DE">
        <w:rPr>
          <w:color w:val="000000"/>
          <w:spacing w:val="16"/>
        </w:rPr>
        <w:t xml:space="preserve"> </w:t>
      </w:r>
      <w:r w:rsidRPr="007400DE">
        <w:rPr>
          <w:color w:val="000000"/>
        </w:rPr>
        <w:t>теплос</w:t>
      </w:r>
      <w:r w:rsidRPr="007400DE">
        <w:rPr>
          <w:color w:val="000000"/>
          <w:spacing w:val="1"/>
        </w:rPr>
        <w:t>н</w:t>
      </w:r>
      <w:r w:rsidRPr="007400DE">
        <w:rPr>
          <w:color w:val="000000"/>
        </w:rPr>
        <w:t>аб</w:t>
      </w:r>
      <w:r w:rsidRPr="007400DE">
        <w:rPr>
          <w:color w:val="000000"/>
          <w:spacing w:val="1"/>
        </w:rPr>
        <w:t>ж</w:t>
      </w:r>
      <w:r w:rsidRPr="007400DE">
        <w:rPr>
          <w:color w:val="000000"/>
        </w:rPr>
        <w:t>а</w:t>
      </w:r>
      <w:r w:rsidRPr="007400DE">
        <w:rPr>
          <w:color w:val="000000"/>
          <w:spacing w:val="1"/>
        </w:rPr>
        <w:t>ю</w:t>
      </w:r>
      <w:r w:rsidRPr="007400DE">
        <w:rPr>
          <w:color w:val="000000"/>
        </w:rPr>
        <w:t>щая органи</w:t>
      </w:r>
      <w:r w:rsidRPr="007400DE">
        <w:rPr>
          <w:color w:val="000000"/>
          <w:spacing w:val="1"/>
        </w:rPr>
        <w:t>з</w:t>
      </w:r>
      <w:r w:rsidRPr="007400DE">
        <w:rPr>
          <w:color w:val="000000"/>
        </w:rPr>
        <w:t>ац</w:t>
      </w:r>
      <w:r w:rsidRPr="007400DE">
        <w:rPr>
          <w:color w:val="000000"/>
          <w:spacing w:val="1"/>
        </w:rPr>
        <w:t>и</w:t>
      </w:r>
      <w:r w:rsidRPr="007400DE">
        <w:rPr>
          <w:color w:val="000000"/>
        </w:rPr>
        <w:t>я:</w:t>
      </w:r>
      <w:r w:rsidRPr="007400DE">
        <w:rPr>
          <w:color w:val="000000"/>
          <w:spacing w:val="-14"/>
        </w:rPr>
        <w:t xml:space="preserve"> </w:t>
      </w:r>
      <w:r w:rsidR="00915979">
        <w:rPr>
          <w:spacing w:val="2"/>
        </w:rPr>
        <w:t>ОО</w:t>
      </w:r>
      <w:r w:rsidRPr="007400DE">
        <w:rPr>
          <w:spacing w:val="2"/>
        </w:rPr>
        <w:t>О «</w:t>
      </w:r>
      <w:r w:rsidR="00915979">
        <w:rPr>
          <w:spacing w:val="2"/>
        </w:rPr>
        <w:t>ГТМ-Теплосервис</w:t>
      </w:r>
      <w:r w:rsidRPr="007400DE">
        <w:rPr>
          <w:spacing w:val="2"/>
        </w:rPr>
        <w:t>»</w:t>
      </w:r>
      <w:r w:rsidRPr="007400DE">
        <w:rPr>
          <w:color w:val="000000"/>
        </w:rPr>
        <w:t>.</w:t>
      </w:r>
    </w:p>
    <w:p w14:paraId="36E2367D" w14:textId="43FC5F46" w:rsidR="007400DE" w:rsidRPr="007400DE" w:rsidRDefault="007400DE" w:rsidP="00915979">
      <w:pPr>
        <w:widowControl w:val="0"/>
        <w:autoSpaceDE w:val="0"/>
        <w:autoSpaceDN w:val="0"/>
        <w:adjustRightInd w:val="0"/>
        <w:spacing w:before="0" w:after="0"/>
        <w:ind w:right="48" w:firstLine="567"/>
        <w:rPr>
          <w:color w:val="000000"/>
        </w:rPr>
      </w:pPr>
      <w:r w:rsidRPr="007400DE">
        <w:rPr>
          <w:color w:val="000000"/>
        </w:rPr>
        <w:t>Таким</w:t>
      </w:r>
      <w:r w:rsidRPr="007400DE">
        <w:rPr>
          <w:color w:val="000000"/>
        </w:rPr>
        <w:tab/>
        <w:t>образом,</w:t>
      </w:r>
      <w:r w:rsidR="00915979">
        <w:rPr>
          <w:color w:val="000000"/>
        </w:rPr>
        <w:t xml:space="preserve"> </w:t>
      </w:r>
      <w:r w:rsidRPr="007400DE">
        <w:rPr>
          <w:color w:val="000000"/>
        </w:rPr>
        <w:t>на</w:t>
      </w:r>
      <w:r w:rsidR="00915979">
        <w:rPr>
          <w:color w:val="000000"/>
        </w:rPr>
        <w:t xml:space="preserve"> </w:t>
      </w:r>
      <w:r w:rsidRPr="007400DE">
        <w:rPr>
          <w:color w:val="000000"/>
        </w:rPr>
        <w:t>основании</w:t>
      </w:r>
      <w:r w:rsidR="00915979">
        <w:rPr>
          <w:color w:val="000000"/>
        </w:rPr>
        <w:t xml:space="preserve"> </w:t>
      </w:r>
      <w:r w:rsidRPr="007400DE">
        <w:rPr>
          <w:color w:val="000000"/>
        </w:rPr>
        <w:t>критериев</w:t>
      </w:r>
      <w:r w:rsidR="00915979">
        <w:rPr>
          <w:color w:val="000000"/>
        </w:rPr>
        <w:t xml:space="preserve"> </w:t>
      </w:r>
      <w:r w:rsidRPr="007400DE">
        <w:rPr>
          <w:color w:val="000000"/>
        </w:rPr>
        <w:t>определения</w:t>
      </w:r>
      <w:r w:rsidR="00915979">
        <w:rPr>
          <w:color w:val="000000"/>
        </w:rPr>
        <w:t xml:space="preserve"> </w:t>
      </w:r>
      <w:r w:rsidRPr="007400DE">
        <w:rPr>
          <w:color w:val="000000"/>
        </w:rPr>
        <w:t>единой</w:t>
      </w:r>
      <w:r w:rsidR="00915979">
        <w:rPr>
          <w:color w:val="000000"/>
        </w:rPr>
        <w:t xml:space="preserve"> </w:t>
      </w:r>
      <w:r w:rsidRPr="007400DE">
        <w:rPr>
          <w:color w:val="000000"/>
        </w:rPr>
        <w:t xml:space="preserve">теплоснабжающей организации, установленных в проекте правил организации теплоснабжения, утверждаемых Правительством Российской Федерации, на территории муниципального образования предлагается определить единую теплоснабжающую организацию – </w:t>
      </w:r>
      <w:r w:rsidR="00915979">
        <w:rPr>
          <w:color w:val="000000"/>
        </w:rPr>
        <w:t>О</w:t>
      </w:r>
      <w:r w:rsidRPr="00915979">
        <w:rPr>
          <w:color w:val="000000"/>
        </w:rPr>
        <w:t xml:space="preserve">О </w:t>
      </w:r>
      <w:r w:rsidRPr="00915979">
        <w:rPr>
          <w:color w:val="000000"/>
        </w:rPr>
        <w:lastRenderedPageBreak/>
        <w:t>«</w:t>
      </w:r>
      <w:r w:rsidR="00915979">
        <w:rPr>
          <w:color w:val="000000"/>
        </w:rPr>
        <w:t>ГТМ-Теплосервис</w:t>
      </w:r>
      <w:r w:rsidRPr="00915979">
        <w:rPr>
          <w:color w:val="000000"/>
        </w:rPr>
        <w:t>»</w:t>
      </w:r>
      <w:r w:rsidRPr="007400DE">
        <w:rPr>
          <w:color w:val="000000"/>
        </w:rPr>
        <w:t>.</w:t>
      </w:r>
    </w:p>
    <w:p w14:paraId="1F512BFC" w14:textId="77777777" w:rsidR="007400DE" w:rsidRPr="00915979" w:rsidRDefault="007400DE" w:rsidP="00915979">
      <w:pPr>
        <w:pStyle w:val="22"/>
        <w:spacing w:before="120" w:after="120" w:line="360" w:lineRule="auto"/>
        <w:ind w:firstLine="567"/>
        <w:jc w:val="both"/>
      </w:pPr>
      <w:bookmarkStart w:id="269" w:name="_Toc7452237"/>
      <w:bookmarkStart w:id="270" w:name="_Toc61357055"/>
      <w:bookmarkStart w:id="271" w:name="_Toc192231761"/>
      <w:r w:rsidRPr="00915979">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269"/>
      <w:bookmarkEnd w:id="270"/>
      <w:bookmarkEnd w:id="271"/>
    </w:p>
    <w:p w14:paraId="08111C78" w14:textId="77777777" w:rsidR="007400DE" w:rsidRPr="00915979" w:rsidRDefault="007400DE" w:rsidP="00915979">
      <w:pPr>
        <w:widowControl w:val="0"/>
        <w:autoSpaceDE w:val="0"/>
        <w:autoSpaceDN w:val="0"/>
        <w:adjustRightInd w:val="0"/>
        <w:spacing w:before="0" w:after="0"/>
        <w:ind w:right="48" w:firstLine="567"/>
        <w:rPr>
          <w:color w:val="000000"/>
        </w:rPr>
      </w:pPr>
      <w:r w:rsidRPr="00915979">
        <w:rPr>
          <w:color w:val="000000"/>
        </w:rPr>
        <w:t>Информация о поданных теплоснабжающими организациями заявках на присвоение статуса единой теплоснабжающей организации отсутствует.</w:t>
      </w:r>
    </w:p>
    <w:p w14:paraId="137DEABC" w14:textId="77777777" w:rsidR="007400DE" w:rsidRPr="00915979" w:rsidRDefault="007400DE" w:rsidP="00915979">
      <w:pPr>
        <w:pStyle w:val="22"/>
        <w:spacing w:before="120" w:after="120" w:line="360" w:lineRule="auto"/>
        <w:ind w:firstLine="567"/>
        <w:jc w:val="both"/>
      </w:pPr>
      <w:bookmarkStart w:id="272" w:name="_Toc7452238"/>
      <w:bookmarkStart w:id="273" w:name="_Toc61357056"/>
      <w:bookmarkStart w:id="274" w:name="_Toc192231762"/>
      <w:r w:rsidRPr="00915979">
        <w:t>15.5. Описание границ зон деятельности единой теплоснабжающей организации (организаций)</w:t>
      </w:r>
      <w:bookmarkEnd w:id="272"/>
      <w:bookmarkEnd w:id="273"/>
      <w:bookmarkEnd w:id="274"/>
    </w:p>
    <w:p w14:paraId="60A2D82E" w14:textId="77777777" w:rsidR="007400DE" w:rsidRPr="00915979" w:rsidRDefault="007400DE" w:rsidP="00915979">
      <w:pPr>
        <w:widowControl w:val="0"/>
        <w:autoSpaceDE w:val="0"/>
        <w:autoSpaceDN w:val="0"/>
        <w:adjustRightInd w:val="0"/>
        <w:spacing w:before="0" w:after="0"/>
        <w:ind w:right="48" w:firstLine="567"/>
        <w:rPr>
          <w:color w:val="000000"/>
        </w:rPr>
      </w:pPr>
      <w:r w:rsidRPr="00915979">
        <w:rPr>
          <w:color w:val="000000"/>
        </w:rPr>
        <w:t>Описание границ зон деятельности единой теплоснабжающей организации (организаций) представлено выше в п. 15.1.</w:t>
      </w:r>
    </w:p>
    <w:p w14:paraId="624C4B27"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23EC0D55"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31C83A84"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69799C1D"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7966ED48"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7CA9E0CF"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1C225691"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6C5FCBC5"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32192F44"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0B37105C" w14:textId="77777777" w:rsidR="007400DE" w:rsidRDefault="007400DE" w:rsidP="007400DE">
      <w:pPr>
        <w:widowControl w:val="0"/>
        <w:autoSpaceDE w:val="0"/>
        <w:autoSpaceDN w:val="0"/>
        <w:adjustRightInd w:val="0"/>
        <w:spacing w:before="67" w:after="0"/>
        <w:ind w:left="102" w:right="44" w:firstLine="0"/>
        <w:rPr>
          <w:color w:val="000000"/>
        </w:rPr>
      </w:pPr>
    </w:p>
    <w:p w14:paraId="3E5E396C" w14:textId="77777777" w:rsidR="0036256A" w:rsidRDefault="0036256A" w:rsidP="007400DE">
      <w:pPr>
        <w:widowControl w:val="0"/>
        <w:autoSpaceDE w:val="0"/>
        <w:autoSpaceDN w:val="0"/>
        <w:adjustRightInd w:val="0"/>
        <w:spacing w:before="67" w:after="0"/>
        <w:ind w:left="102" w:right="44" w:firstLine="0"/>
        <w:rPr>
          <w:color w:val="000000"/>
        </w:rPr>
      </w:pPr>
    </w:p>
    <w:p w14:paraId="3FCDAAE4" w14:textId="77777777" w:rsidR="0036256A" w:rsidRDefault="0036256A" w:rsidP="007400DE">
      <w:pPr>
        <w:widowControl w:val="0"/>
        <w:autoSpaceDE w:val="0"/>
        <w:autoSpaceDN w:val="0"/>
        <w:adjustRightInd w:val="0"/>
        <w:spacing w:before="67" w:after="0"/>
        <w:ind w:left="102" w:right="44" w:firstLine="0"/>
        <w:rPr>
          <w:color w:val="000000"/>
        </w:rPr>
      </w:pPr>
    </w:p>
    <w:p w14:paraId="5021D1AE" w14:textId="77777777" w:rsidR="0036256A" w:rsidRDefault="0036256A" w:rsidP="007400DE">
      <w:pPr>
        <w:widowControl w:val="0"/>
        <w:autoSpaceDE w:val="0"/>
        <w:autoSpaceDN w:val="0"/>
        <w:adjustRightInd w:val="0"/>
        <w:spacing w:before="67" w:after="0"/>
        <w:ind w:left="102" w:right="44" w:firstLine="0"/>
        <w:rPr>
          <w:color w:val="000000"/>
        </w:rPr>
      </w:pPr>
    </w:p>
    <w:p w14:paraId="3C75ECC8" w14:textId="77777777" w:rsidR="0036256A" w:rsidRDefault="0036256A" w:rsidP="007400DE">
      <w:pPr>
        <w:widowControl w:val="0"/>
        <w:autoSpaceDE w:val="0"/>
        <w:autoSpaceDN w:val="0"/>
        <w:adjustRightInd w:val="0"/>
        <w:spacing w:before="67" w:after="0"/>
        <w:ind w:left="102" w:right="44" w:firstLine="0"/>
        <w:rPr>
          <w:color w:val="000000"/>
        </w:rPr>
      </w:pPr>
    </w:p>
    <w:p w14:paraId="38892FAD" w14:textId="77777777" w:rsidR="004F5C05" w:rsidRPr="007400DE" w:rsidRDefault="004F5C05" w:rsidP="007400DE">
      <w:pPr>
        <w:widowControl w:val="0"/>
        <w:autoSpaceDE w:val="0"/>
        <w:autoSpaceDN w:val="0"/>
        <w:adjustRightInd w:val="0"/>
        <w:spacing w:before="67" w:after="0"/>
        <w:ind w:left="102" w:right="44" w:firstLine="0"/>
        <w:rPr>
          <w:color w:val="000000"/>
        </w:rPr>
      </w:pPr>
    </w:p>
    <w:p w14:paraId="52406327" w14:textId="411298F6" w:rsidR="007400DE" w:rsidRPr="00915979" w:rsidRDefault="00915979" w:rsidP="00915979">
      <w:pPr>
        <w:pStyle w:val="22"/>
        <w:spacing w:line="360" w:lineRule="auto"/>
        <w:ind w:firstLine="567"/>
      </w:pPr>
      <w:bookmarkStart w:id="275" w:name="_Toc7452239"/>
      <w:bookmarkStart w:id="276" w:name="_Toc61357057"/>
      <w:bookmarkStart w:id="277" w:name="_Toc192231763"/>
      <w:r>
        <w:lastRenderedPageBreak/>
        <w:t xml:space="preserve">Глава 16. </w:t>
      </w:r>
      <w:r w:rsidR="007400DE" w:rsidRPr="00915979">
        <w:t>Реестр проектов схемы теплоснабжения</w:t>
      </w:r>
      <w:bookmarkEnd w:id="275"/>
      <w:bookmarkEnd w:id="276"/>
      <w:bookmarkEnd w:id="277"/>
    </w:p>
    <w:p w14:paraId="0B28BFA4" w14:textId="69FCC3EA" w:rsidR="007400DE" w:rsidRPr="00915979" w:rsidRDefault="007400DE" w:rsidP="00915979">
      <w:pPr>
        <w:pStyle w:val="22"/>
        <w:spacing w:before="120" w:after="120" w:line="360" w:lineRule="auto"/>
        <w:ind w:firstLine="567"/>
        <w:jc w:val="both"/>
      </w:pPr>
      <w:bookmarkStart w:id="278" w:name="_Toc61357058"/>
      <w:bookmarkStart w:id="279" w:name="_Toc192231764"/>
      <w:r w:rsidRPr="00915979">
        <w:t xml:space="preserve">16.1. </w:t>
      </w:r>
      <w:bookmarkStart w:id="280" w:name="_Toc7452240"/>
      <w:r w:rsidRPr="00915979">
        <w:t>Перечень мероприятий по строительству, реконструкции или техническому перевооружению источников тепловой энергии</w:t>
      </w:r>
      <w:bookmarkEnd w:id="278"/>
      <w:bookmarkEnd w:id="279"/>
      <w:bookmarkEnd w:id="280"/>
    </w:p>
    <w:p w14:paraId="6D020215" w14:textId="77777777" w:rsidR="00495E55" w:rsidRPr="00E825BB" w:rsidRDefault="00495E55" w:rsidP="00495E55">
      <w:pPr>
        <w:widowControl w:val="0"/>
        <w:suppressLineNumbers/>
        <w:tabs>
          <w:tab w:val="left" w:leader="dot" w:pos="540"/>
        </w:tabs>
        <w:suppressAutoHyphens/>
        <w:spacing w:before="0" w:after="0"/>
        <w:ind w:firstLine="567"/>
        <w:rPr>
          <w:rFonts w:ascii="Times New Roman CYR" w:hAnsi="Times New Roman CYR" w:cs="Times New Roman CYR"/>
        </w:rPr>
      </w:pPr>
      <w:bookmarkStart w:id="281" w:name="_Toc7452241"/>
      <w:bookmarkStart w:id="282" w:name="_Toc61357059"/>
      <w:bookmarkStart w:id="283" w:name="_Toc192231765"/>
      <w:r>
        <w:rPr>
          <w:rFonts w:ascii="Times New Roman CYR" w:hAnsi="Times New Roman CYR" w:cs="Times New Roman CYR"/>
        </w:rPr>
        <w:t>М</w:t>
      </w:r>
      <w:r w:rsidRPr="00133EBD">
        <w:rPr>
          <w:rFonts w:ascii="Times New Roman CYR" w:hAnsi="Times New Roman CYR" w:cs="Times New Roman CYR"/>
        </w:rPr>
        <w:t>ероприяти</w:t>
      </w:r>
      <w:r>
        <w:rPr>
          <w:rFonts w:ascii="Times New Roman CYR" w:hAnsi="Times New Roman CYR" w:cs="Times New Roman CYR"/>
        </w:rPr>
        <w:t>я</w:t>
      </w:r>
      <w:r w:rsidRPr="00133EBD">
        <w:rPr>
          <w:rFonts w:ascii="Times New Roman CYR" w:hAnsi="Times New Roman CYR" w:cs="Times New Roman CYR"/>
        </w:rPr>
        <w:t xml:space="preserve"> для строительства и реконструкции котельных</w:t>
      </w:r>
      <w:r>
        <w:rPr>
          <w:rFonts w:ascii="Times New Roman CYR" w:hAnsi="Times New Roman CYR" w:cs="Times New Roman CYR"/>
        </w:rPr>
        <w:t xml:space="preserve"> в Лесколовском СП не планируются. Все работы по реконструкции (замены) изношенного оборудования котельных планово осуществляется в рамках программы текущих и капитальных ремонтов. </w:t>
      </w:r>
    </w:p>
    <w:p w14:paraId="5CB3C199" w14:textId="6A8B803D" w:rsidR="007400DE" w:rsidRPr="00915979" w:rsidRDefault="007400DE" w:rsidP="00915979">
      <w:pPr>
        <w:pStyle w:val="22"/>
        <w:spacing w:before="120" w:after="120" w:line="360" w:lineRule="auto"/>
        <w:ind w:firstLine="567"/>
        <w:jc w:val="both"/>
      </w:pPr>
      <w:r w:rsidRPr="00915979">
        <w:t>16.2. Перечень мероприятий по строительству, реконструкции и техническому перевооружению тепловых сетей и сооружений на них.</w:t>
      </w:r>
      <w:bookmarkEnd w:id="281"/>
      <w:bookmarkEnd w:id="282"/>
      <w:bookmarkEnd w:id="283"/>
    </w:p>
    <w:p w14:paraId="051145FC" w14:textId="1D3D1738" w:rsidR="00E311B8" w:rsidRDefault="00E311B8" w:rsidP="00E311B8">
      <w:pPr>
        <w:spacing w:before="0" w:after="0"/>
      </w:pPr>
      <w:r w:rsidRPr="00BE46B0">
        <w:t>Для обеспечения перспективных приростов тепловой нагрузки</w:t>
      </w:r>
      <w:r w:rsidRPr="00244026">
        <w:t xml:space="preserve"> </w:t>
      </w:r>
      <w:r>
        <w:t>предполагается</w:t>
      </w:r>
      <w:r w:rsidRPr="00244026">
        <w:t xml:space="preserve">: </w:t>
      </w:r>
    </w:p>
    <w:p w14:paraId="2CB300B4" w14:textId="1ADF8EAB" w:rsidR="00E311B8" w:rsidRPr="00244026" w:rsidRDefault="00E311B8" w:rsidP="00E311B8">
      <w:pPr>
        <w:pStyle w:val="affff2"/>
        <w:numPr>
          <w:ilvl w:val="0"/>
          <w:numId w:val="55"/>
        </w:numPr>
        <w:spacing w:before="0" w:after="0" w:line="360" w:lineRule="auto"/>
        <w:ind w:left="1139" w:hanging="357"/>
        <w:rPr>
          <w:rFonts w:ascii="Times New Roman" w:hAnsi="Times New Roman"/>
          <w:sz w:val="26"/>
          <w:szCs w:val="26"/>
        </w:rPr>
      </w:pPr>
      <w:r w:rsidRPr="00244026">
        <w:rPr>
          <w:rFonts w:ascii="Times New Roman" w:hAnsi="Times New Roman"/>
          <w:sz w:val="26"/>
          <w:szCs w:val="26"/>
        </w:rPr>
        <w:t>по</w:t>
      </w:r>
      <w:r>
        <w:rPr>
          <w:rFonts w:ascii="Times New Roman" w:hAnsi="Times New Roman"/>
          <w:sz w:val="26"/>
          <w:szCs w:val="26"/>
        </w:rPr>
        <w:t xml:space="preserve"> </w:t>
      </w:r>
      <w:r w:rsidRPr="00244026">
        <w:rPr>
          <w:rFonts w:ascii="Times New Roman" w:hAnsi="Times New Roman"/>
          <w:sz w:val="26"/>
          <w:szCs w:val="26"/>
        </w:rPr>
        <w:t>п</w:t>
      </w:r>
      <w:r>
        <w:rPr>
          <w:rFonts w:ascii="Times New Roman" w:hAnsi="Times New Roman"/>
          <w:sz w:val="26"/>
          <w:szCs w:val="26"/>
        </w:rPr>
        <w:t>ос</w:t>
      </w:r>
      <w:r w:rsidRPr="00244026">
        <w:rPr>
          <w:rFonts w:ascii="Times New Roman" w:hAnsi="Times New Roman"/>
          <w:sz w:val="26"/>
          <w:szCs w:val="26"/>
        </w:rPr>
        <w:t xml:space="preserve">. Осельки строительство около 55 </w:t>
      </w:r>
      <w:proofErr w:type="spellStart"/>
      <w:r w:rsidRPr="00244026">
        <w:rPr>
          <w:rFonts w:ascii="Times New Roman" w:hAnsi="Times New Roman"/>
          <w:sz w:val="26"/>
          <w:szCs w:val="26"/>
        </w:rPr>
        <w:t>пог</w:t>
      </w:r>
      <w:proofErr w:type="spellEnd"/>
      <w:r w:rsidRPr="00244026">
        <w:rPr>
          <w:rFonts w:ascii="Times New Roman" w:hAnsi="Times New Roman"/>
          <w:sz w:val="26"/>
          <w:szCs w:val="26"/>
        </w:rPr>
        <w:t>. м тепловых сетей (в 2-хтрубном исчислении) в канальной прокладке</w:t>
      </w:r>
      <w:r w:rsidR="005124E1">
        <w:rPr>
          <w:rFonts w:ascii="Times New Roman" w:hAnsi="Times New Roman"/>
          <w:sz w:val="26"/>
          <w:szCs w:val="26"/>
        </w:rPr>
        <w:t xml:space="preserve"> в 2027 году</w:t>
      </w:r>
      <w:r>
        <w:rPr>
          <w:rFonts w:ascii="Times New Roman" w:hAnsi="Times New Roman"/>
          <w:sz w:val="26"/>
          <w:szCs w:val="26"/>
        </w:rPr>
        <w:t>.</w:t>
      </w:r>
    </w:p>
    <w:p w14:paraId="30811A84" w14:textId="5BFA0A83" w:rsidR="00495E55" w:rsidRDefault="00495E55" w:rsidP="00495E55">
      <w:pPr>
        <w:spacing w:before="0" w:after="0"/>
      </w:pPr>
      <w:r>
        <w:t>Кроме того, до</w:t>
      </w:r>
      <w:r w:rsidRPr="00AE20D8">
        <w:t xml:space="preserve"> 2035 года на территории МО «Лесколовское сельское поселение» в среднесрочном периоде планируется</w:t>
      </w:r>
      <w:r w:rsidRPr="00D60D98">
        <w:t xml:space="preserve">: </w:t>
      </w:r>
      <w:r w:rsidRPr="00AE20D8">
        <w:t xml:space="preserve"> </w:t>
      </w:r>
    </w:p>
    <w:p w14:paraId="63E308C7" w14:textId="77777777" w:rsidR="00495E55" w:rsidRPr="00055577" w:rsidRDefault="00495E55" w:rsidP="00495E55">
      <w:pPr>
        <w:pStyle w:val="affff2"/>
        <w:numPr>
          <w:ilvl w:val="0"/>
          <w:numId w:val="54"/>
        </w:numPr>
        <w:spacing w:before="0" w:after="0" w:line="360" w:lineRule="auto"/>
        <w:ind w:left="1139" w:hanging="357"/>
        <w:rPr>
          <w:rFonts w:ascii="Times New Roman" w:hAnsi="Times New Roman"/>
          <w:sz w:val="26"/>
          <w:szCs w:val="26"/>
        </w:rPr>
      </w:pPr>
      <w:r w:rsidRPr="00055577">
        <w:rPr>
          <w:rFonts w:ascii="Times New Roman" w:hAnsi="Times New Roman"/>
          <w:sz w:val="26"/>
          <w:szCs w:val="26"/>
        </w:rPr>
        <w:t>реконструкция распределительных тепловых сетей централизованного теплоснабжения в деревне Лесколово, поселке Осельки</w:t>
      </w:r>
      <w:r>
        <w:rPr>
          <w:rFonts w:ascii="Times New Roman" w:hAnsi="Times New Roman"/>
          <w:sz w:val="26"/>
          <w:szCs w:val="26"/>
        </w:rPr>
        <w:t xml:space="preserve"> по причине их физического износа</w:t>
      </w:r>
      <w:r w:rsidRPr="00055577">
        <w:rPr>
          <w:rFonts w:ascii="Times New Roman" w:hAnsi="Times New Roman"/>
          <w:sz w:val="26"/>
          <w:szCs w:val="26"/>
        </w:rPr>
        <w:t xml:space="preserve">; </w:t>
      </w:r>
    </w:p>
    <w:p w14:paraId="17D4976E" w14:textId="77777777" w:rsidR="00495E55" w:rsidRPr="00D60D98" w:rsidRDefault="00495E55" w:rsidP="00495E55">
      <w:pPr>
        <w:pStyle w:val="affff2"/>
        <w:numPr>
          <w:ilvl w:val="0"/>
          <w:numId w:val="54"/>
        </w:numPr>
        <w:spacing w:before="0" w:after="0" w:line="360" w:lineRule="auto"/>
        <w:ind w:left="1139" w:hanging="357"/>
        <w:rPr>
          <w:rFonts w:ascii="Times New Roman" w:hAnsi="Times New Roman"/>
          <w:sz w:val="26"/>
          <w:szCs w:val="26"/>
        </w:rPr>
      </w:pPr>
      <w:r>
        <w:rPr>
          <w:rFonts w:ascii="Times New Roman" w:hAnsi="Times New Roman"/>
          <w:sz w:val="26"/>
          <w:szCs w:val="26"/>
        </w:rPr>
        <w:t xml:space="preserve">обеспечение централизованным теплоснабжением новых </w:t>
      </w:r>
      <w:r w:rsidRPr="00D60D98">
        <w:rPr>
          <w:rFonts w:ascii="Times New Roman" w:hAnsi="Times New Roman"/>
          <w:sz w:val="26"/>
          <w:szCs w:val="26"/>
        </w:rPr>
        <w:t>застро</w:t>
      </w:r>
      <w:r>
        <w:rPr>
          <w:rFonts w:ascii="Times New Roman" w:hAnsi="Times New Roman"/>
          <w:sz w:val="26"/>
          <w:szCs w:val="26"/>
        </w:rPr>
        <w:t>ек</w:t>
      </w:r>
      <w:r w:rsidRPr="00D60D98">
        <w:rPr>
          <w:rFonts w:ascii="Times New Roman" w:hAnsi="Times New Roman"/>
          <w:sz w:val="26"/>
          <w:szCs w:val="26"/>
        </w:rPr>
        <w:t xml:space="preserve"> многоквартирными малоэтажными жилыми домами в п. Осельки</w:t>
      </w:r>
      <w:r>
        <w:rPr>
          <w:rFonts w:ascii="Times New Roman" w:hAnsi="Times New Roman"/>
          <w:sz w:val="26"/>
          <w:szCs w:val="26"/>
        </w:rPr>
        <w:t xml:space="preserve">. </w:t>
      </w:r>
    </w:p>
    <w:p w14:paraId="51C22855" w14:textId="4DF79827" w:rsidR="00495E55" w:rsidRPr="00385960" w:rsidRDefault="00495E55" w:rsidP="00495E55">
      <w:pPr>
        <w:pStyle w:val="afffffffff"/>
      </w:pPr>
      <w:r w:rsidRPr="00385960">
        <w:t xml:space="preserve">В 2025 году Концессионером (ООО «ГТМ-Теплосервис») предполагается заключение концессионного соглашения в отношении муниципального имущества, расположенного в </w:t>
      </w:r>
      <w:r>
        <w:t>Лесколовском</w:t>
      </w:r>
      <w:r w:rsidRPr="00385960">
        <w:t xml:space="preserve"> СП, с реализацией инвестиционных мероприятия по перекладке соответствующих изношенных</w:t>
      </w:r>
      <w:r>
        <w:t xml:space="preserve"> участков тепловых сетей (</w:t>
      </w:r>
      <w:r>
        <w:fldChar w:fldCharType="begin"/>
      </w:r>
      <w:r>
        <w:instrText xml:space="preserve"> REF _Ref192184779 \h </w:instrText>
      </w:r>
      <w:r>
        <w:fldChar w:fldCharType="separate"/>
      </w:r>
      <w:r>
        <w:t xml:space="preserve">Таблица </w:t>
      </w:r>
      <w:r>
        <w:rPr>
          <w:noProof/>
        </w:rPr>
        <w:t>32</w:t>
      </w:r>
      <w:r>
        <w:fldChar w:fldCharType="end"/>
      </w:r>
      <w:r>
        <w:t xml:space="preserve"> - </w:t>
      </w:r>
      <w:r>
        <w:fldChar w:fldCharType="begin"/>
      </w:r>
      <w:r>
        <w:instrText xml:space="preserve"> REF _Ref192184785 \h </w:instrText>
      </w:r>
      <w:r>
        <w:fldChar w:fldCharType="separate"/>
      </w:r>
      <w:r>
        <w:t xml:space="preserve">Таблица </w:t>
      </w:r>
      <w:r>
        <w:rPr>
          <w:noProof/>
        </w:rPr>
        <w:t>37</w:t>
      </w:r>
      <w:r>
        <w:fldChar w:fldCharType="end"/>
      </w:r>
      <w:r>
        <w:t>).</w:t>
      </w:r>
    </w:p>
    <w:p w14:paraId="7BD3873E" w14:textId="7CF8490F" w:rsidR="00194180" w:rsidRDefault="00194180" w:rsidP="00E311B8">
      <w:pPr>
        <w:pStyle w:val="affff2"/>
        <w:spacing w:before="0" w:after="0" w:line="360" w:lineRule="auto"/>
        <w:ind w:left="1139" w:firstLine="0"/>
        <w:rPr>
          <w:rFonts w:ascii="Times New Roman" w:hAnsi="Times New Roman"/>
          <w:sz w:val="26"/>
          <w:szCs w:val="26"/>
        </w:rPr>
      </w:pPr>
    </w:p>
    <w:p w14:paraId="397506B0" w14:textId="598E508C" w:rsidR="00194180" w:rsidRDefault="00194180" w:rsidP="00E311B8">
      <w:pPr>
        <w:pStyle w:val="affff2"/>
        <w:spacing w:before="0" w:after="0" w:line="360" w:lineRule="auto"/>
        <w:ind w:left="1139" w:firstLine="0"/>
        <w:rPr>
          <w:rFonts w:ascii="Times New Roman" w:hAnsi="Times New Roman"/>
          <w:sz w:val="26"/>
          <w:szCs w:val="26"/>
        </w:rPr>
      </w:pPr>
    </w:p>
    <w:p w14:paraId="0321589E" w14:textId="77777777" w:rsidR="00194180" w:rsidRDefault="00194180" w:rsidP="00E311B8">
      <w:pPr>
        <w:pStyle w:val="affff2"/>
        <w:spacing w:before="0" w:after="0" w:line="360" w:lineRule="auto"/>
        <w:ind w:left="1139" w:firstLine="0"/>
        <w:rPr>
          <w:rFonts w:ascii="Times New Roman" w:hAnsi="Times New Roman"/>
          <w:sz w:val="26"/>
          <w:szCs w:val="26"/>
        </w:rPr>
        <w:sectPr w:rsidR="00194180" w:rsidSect="005F1F0C">
          <w:pgSz w:w="11920" w:h="16840"/>
          <w:pgMar w:top="1040" w:right="460" w:bottom="940" w:left="1600" w:header="0" w:footer="552" w:gutter="0"/>
          <w:cols w:space="720"/>
          <w:noEndnote/>
        </w:sectPr>
      </w:pPr>
    </w:p>
    <w:p w14:paraId="21D05521" w14:textId="70DC9F12" w:rsidR="00495E55" w:rsidRDefault="00495E55" w:rsidP="00495E55">
      <w:pPr>
        <w:pStyle w:val="afffffffff"/>
      </w:pPr>
      <w:bookmarkStart w:id="284" w:name="_Ref192184779"/>
      <w:r>
        <w:lastRenderedPageBreak/>
        <w:t xml:space="preserve">Таблица </w:t>
      </w:r>
      <w:r>
        <w:fldChar w:fldCharType="begin"/>
      </w:r>
      <w:r>
        <w:instrText xml:space="preserve"> SEQ Таблица \* ARABIC </w:instrText>
      </w:r>
      <w:r>
        <w:fldChar w:fldCharType="separate"/>
      </w:r>
      <w:r w:rsidR="00F329C9">
        <w:rPr>
          <w:noProof/>
        </w:rPr>
        <w:t>32</w:t>
      </w:r>
      <w:r>
        <w:rPr>
          <w:noProof/>
        </w:rPr>
        <w:fldChar w:fldCharType="end"/>
      </w:r>
      <w:bookmarkEnd w:id="284"/>
      <w:r>
        <w:t xml:space="preserve"> - Объем капитальных вложений для перекладки тепловых сетей в д. Лесколово по причине их физического износа (в текущих ценах)</w:t>
      </w:r>
    </w:p>
    <w:tbl>
      <w:tblPr>
        <w:tblW w:w="5000" w:type="pct"/>
        <w:tblLook w:val="04A0" w:firstRow="1" w:lastRow="0" w:firstColumn="1" w:lastColumn="0" w:noHBand="0" w:noVBand="1"/>
      </w:tblPr>
      <w:tblGrid>
        <w:gridCol w:w="531"/>
        <w:gridCol w:w="5865"/>
        <w:gridCol w:w="1181"/>
        <w:gridCol w:w="1845"/>
        <w:gridCol w:w="1545"/>
        <w:gridCol w:w="2140"/>
        <w:gridCol w:w="1744"/>
      </w:tblGrid>
      <w:tr w:rsidR="00495E55" w:rsidRPr="00385960" w14:paraId="1636A3ED" w14:textId="77777777" w:rsidTr="00740841">
        <w:trPr>
          <w:trHeight w:val="253"/>
        </w:trPr>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5EA901"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 п/п</w:t>
            </w:r>
          </w:p>
        </w:tc>
        <w:tc>
          <w:tcPr>
            <w:tcW w:w="1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67948"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Наименование мероприятий</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7AAE6"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Диаметр, мм</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944167"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Протяженность, м</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9DCC08"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Год реализации мероприятия</w:t>
            </w:r>
          </w:p>
        </w:tc>
        <w:tc>
          <w:tcPr>
            <w:tcW w:w="9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A930EA"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Стоимость мероприятий в текущих ценах 2024 года (без учета НДС), тыс. руб.</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64AF7"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Методика определения стоимости мероприятия</w:t>
            </w:r>
          </w:p>
        </w:tc>
      </w:tr>
      <w:tr w:rsidR="00495E55" w:rsidRPr="00385960" w14:paraId="41F733D9" w14:textId="77777777" w:rsidTr="00740841">
        <w:trPr>
          <w:trHeight w:val="299"/>
        </w:trPr>
        <w:tc>
          <w:tcPr>
            <w:tcW w:w="26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3B656F" w14:textId="77777777" w:rsidR="00495E55" w:rsidRPr="00385960" w:rsidRDefault="00495E55" w:rsidP="00740841">
            <w:pPr>
              <w:spacing w:before="0" w:after="0" w:line="240" w:lineRule="auto"/>
              <w:ind w:firstLine="0"/>
              <w:jc w:val="left"/>
              <w:rPr>
                <w:b/>
                <w:bCs/>
                <w:color w:val="000000"/>
                <w:sz w:val="22"/>
                <w:szCs w:val="22"/>
              </w:rPr>
            </w:pPr>
          </w:p>
        </w:tc>
        <w:tc>
          <w:tcPr>
            <w:tcW w:w="14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F1EDB" w14:textId="77777777" w:rsidR="00495E55" w:rsidRPr="00385960" w:rsidRDefault="00495E55" w:rsidP="00740841">
            <w:pPr>
              <w:spacing w:before="0" w:after="0" w:line="240" w:lineRule="auto"/>
              <w:ind w:firstLine="0"/>
              <w:jc w:val="left"/>
              <w:rPr>
                <w:b/>
                <w:bCs/>
                <w:color w:val="000000"/>
                <w:sz w:val="22"/>
                <w:szCs w:val="22"/>
              </w:rPr>
            </w:pPr>
          </w:p>
        </w:tc>
        <w:tc>
          <w:tcPr>
            <w:tcW w:w="5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3F6EA2" w14:textId="77777777" w:rsidR="00495E55" w:rsidRPr="00385960" w:rsidRDefault="00495E55" w:rsidP="00740841">
            <w:pPr>
              <w:spacing w:before="0" w:after="0" w:line="240" w:lineRule="auto"/>
              <w:ind w:firstLine="0"/>
              <w:jc w:val="left"/>
              <w:rPr>
                <w:b/>
                <w:bCs/>
                <w:color w:val="000000"/>
                <w:sz w:val="22"/>
                <w:szCs w:val="22"/>
              </w:rPr>
            </w:pPr>
          </w:p>
        </w:tc>
        <w:tc>
          <w:tcPr>
            <w:tcW w:w="6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8403BC" w14:textId="77777777" w:rsidR="00495E55" w:rsidRPr="00385960" w:rsidRDefault="00495E55" w:rsidP="00740841">
            <w:pPr>
              <w:spacing w:before="0" w:after="0" w:line="240" w:lineRule="auto"/>
              <w:ind w:firstLine="0"/>
              <w:jc w:val="left"/>
              <w:rPr>
                <w:b/>
                <w:bCs/>
                <w:color w:val="000000"/>
                <w:sz w:val="22"/>
                <w:szCs w:val="22"/>
              </w:rPr>
            </w:pPr>
          </w:p>
        </w:tc>
        <w:tc>
          <w:tcPr>
            <w:tcW w:w="5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9016B2" w14:textId="77777777" w:rsidR="00495E55" w:rsidRPr="00385960" w:rsidRDefault="00495E55" w:rsidP="00740841">
            <w:pPr>
              <w:spacing w:before="0" w:after="0" w:line="240" w:lineRule="auto"/>
              <w:ind w:firstLine="0"/>
              <w:jc w:val="left"/>
              <w:rPr>
                <w:b/>
                <w:bCs/>
                <w:color w:val="000000"/>
                <w:sz w:val="22"/>
                <w:szCs w:val="22"/>
              </w:rPr>
            </w:pPr>
          </w:p>
        </w:tc>
        <w:tc>
          <w:tcPr>
            <w:tcW w:w="9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C36482" w14:textId="77777777" w:rsidR="00495E55" w:rsidRPr="00385960" w:rsidRDefault="00495E55" w:rsidP="00740841">
            <w:pPr>
              <w:spacing w:before="0" w:after="0" w:line="240" w:lineRule="auto"/>
              <w:ind w:firstLine="0"/>
              <w:jc w:val="left"/>
              <w:rPr>
                <w:b/>
                <w:bCs/>
                <w:color w:val="000000"/>
                <w:sz w:val="22"/>
                <w:szCs w:val="22"/>
              </w:rPr>
            </w:pPr>
          </w:p>
        </w:tc>
        <w:tc>
          <w:tcPr>
            <w:tcW w:w="6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3B1C3" w14:textId="77777777" w:rsidR="00495E55" w:rsidRPr="00385960" w:rsidRDefault="00495E55" w:rsidP="00740841">
            <w:pPr>
              <w:spacing w:before="0" w:after="0" w:line="240" w:lineRule="auto"/>
              <w:ind w:firstLine="0"/>
              <w:jc w:val="left"/>
              <w:rPr>
                <w:b/>
                <w:bCs/>
                <w:color w:val="000000"/>
                <w:sz w:val="22"/>
                <w:szCs w:val="22"/>
              </w:rPr>
            </w:pPr>
          </w:p>
        </w:tc>
      </w:tr>
      <w:tr w:rsidR="00495E55" w:rsidRPr="00385960" w14:paraId="3AD40B04" w14:textId="77777777" w:rsidTr="00740841">
        <w:trPr>
          <w:trHeight w:val="227"/>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38CD38A"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 </w:t>
            </w:r>
          </w:p>
        </w:tc>
        <w:tc>
          <w:tcPr>
            <w:tcW w:w="1430" w:type="pct"/>
            <w:tcBorders>
              <w:top w:val="nil"/>
              <w:left w:val="nil"/>
              <w:bottom w:val="single" w:sz="4" w:space="0" w:color="auto"/>
              <w:right w:val="single" w:sz="4" w:space="0" w:color="auto"/>
            </w:tcBorders>
            <w:shd w:val="clear" w:color="auto" w:fill="auto"/>
            <w:noWrap/>
            <w:vAlign w:val="bottom"/>
            <w:hideMark/>
          </w:tcPr>
          <w:p w14:paraId="0C9C2875" w14:textId="77777777" w:rsidR="00495E55" w:rsidRPr="00385960" w:rsidRDefault="00495E55" w:rsidP="00740841">
            <w:pPr>
              <w:spacing w:before="0" w:after="0" w:line="240" w:lineRule="auto"/>
              <w:ind w:firstLine="0"/>
              <w:jc w:val="left"/>
              <w:rPr>
                <w:b/>
                <w:bCs/>
                <w:color w:val="000000"/>
                <w:sz w:val="22"/>
                <w:szCs w:val="22"/>
              </w:rPr>
            </w:pPr>
            <w:r w:rsidRPr="00385960">
              <w:rPr>
                <w:b/>
                <w:bCs/>
                <w:color w:val="000000"/>
                <w:sz w:val="22"/>
                <w:szCs w:val="22"/>
              </w:rPr>
              <w:t>РЕКОНСТРУКЦИЯ ТЕПЛОВЫХ СЕТЕЙ ПО ИЗНОСУ</w:t>
            </w:r>
          </w:p>
        </w:tc>
        <w:tc>
          <w:tcPr>
            <w:tcW w:w="524" w:type="pct"/>
            <w:tcBorders>
              <w:top w:val="nil"/>
              <w:left w:val="nil"/>
              <w:bottom w:val="single" w:sz="4" w:space="0" w:color="auto"/>
              <w:right w:val="single" w:sz="4" w:space="0" w:color="auto"/>
            </w:tcBorders>
            <w:shd w:val="clear" w:color="auto" w:fill="auto"/>
            <w:vAlign w:val="center"/>
            <w:hideMark/>
          </w:tcPr>
          <w:p w14:paraId="5DC8C361"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 </w:t>
            </w:r>
          </w:p>
        </w:tc>
        <w:tc>
          <w:tcPr>
            <w:tcW w:w="635" w:type="pct"/>
            <w:tcBorders>
              <w:top w:val="nil"/>
              <w:left w:val="nil"/>
              <w:bottom w:val="single" w:sz="4" w:space="0" w:color="auto"/>
              <w:right w:val="single" w:sz="4" w:space="0" w:color="auto"/>
            </w:tcBorders>
            <w:shd w:val="clear" w:color="auto" w:fill="auto"/>
            <w:noWrap/>
            <w:vAlign w:val="center"/>
            <w:hideMark/>
          </w:tcPr>
          <w:p w14:paraId="79FC46E3"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 </w:t>
            </w:r>
          </w:p>
        </w:tc>
        <w:tc>
          <w:tcPr>
            <w:tcW w:w="599" w:type="pct"/>
            <w:tcBorders>
              <w:top w:val="nil"/>
              <w:left w:val="nil"/>
              <w:bottom w:val="single" w:sz="4" w:space="0" w:color="auto"/>
              <w:right w:val="single" w:sz="4" w:space="0" w:color="auto"/>
            </w:tcBorders>
            <w:shd w:val="clear" w:color="auto" w:fill="auto"/>
            <w:noWrap/>
            <w:vAlign w:val="center"/>
            <w:hideMark/>
          </w:tcPr>
          <w:p w14:paraId="5E386CD2"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 </w:t>
            </w:r>
          </w:p>
        </w:tc>
        <w:tc>
          <w:tcPr>
            <w:tcW w:w="928" w:type="pct"/>
            <w:tcBorders>
              <w:top w:val="nil"/>
              <w:left w:val="nil"/>
              <w:bottom w:val="single" w:sz="4" w:space="0" w:color="auto"/>
              <w:right w:val="single" w:sz="4" w:space="0" w:color="auto"/>
            </w:tcBorders>
            <w:shd w:val="clear" w:color="auto" w:fill="auto"/>
            <w:noWrap/>
            <w:vAlign w:val="center"/>
            <w:hideMark/>
          </w:tcPr>
          <w:p w14:paraId="35B3A5F5"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 </w:t>
            </w:r>
          </w:p>
        </w:tc>
        <w:tc>
          <w:tcPr>
            <w:tcW w:w="621" w:type="pct"/>
            <w:tcBorders>
              <w:top w:val="nil"/>
              <w:left w:val="nil"/>
              <w:bottom w:val="single" w:sz="4" w:space="0" w:color="auto"/>
              <w:right w:val="single" w:sz="4" w:space="0" w:color="auto"/>
            </w:tcBorders>
            <w:shd w:val="clear" w:color="auto" w:fill="auto"/>
            <w:noWrap/>
            <w:vAlign w:val="center"/>
            <w:hideMark/>
          </w:tcPr>
          <w:p w14:paraId="47F27089"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 </w:t>
            </w:r>
          </w:p>
        </w:tc>
      </w:tr>
      <w:tr w:rsidR="00495E55" w:rsidRPr="00385960" w14:paraId="47F8BC3B" w14:textId="77777777" w:rsidTr="00740841">
        <w:trPr>
          <w:trHeight w:val="227"/>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3B76AB9"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1</w:t>
            </w:r>
          </w:p>
        </w:tc>
        <w:tc>
          <w:tcPr>
            <w:tcW w:w="1430" w:type="pct"/>
            <w:tcBorders>
              <w:top w:val="nil"/>
              <w:left w:val="nil"/>
              <w:bottom w:val="single" w:sz="4" w:space="0" w:color="auto"/>
              <w:right w:val="single" w:sz="4" w:space="0" w:color="auto"/>
            </w:tcBorders>
            <w:shd w:val="clear" w:color="auto" w:fill="auto"/>
            <w:vAlign w:val="center"/>
            <w:hideMark/>
          </w:tcPr>
          <w:p w14:paraId="5E8625FA" w14:textId="77777777" w:rsidR="00495E55" w:rsidRPr="00385960" w:rsidRDefault="00495E55" w:rsidP="00740841">
            <w:pPr>
              <w:spacing w:before="0" w:after="0" w:line="240" w:lineRule="auto"/>
              <w:ind w:firstLine="0"/>
              <w:jc w:val="left"/>
              <w:rPr>
                <w:color w:val="000000"/>
                <w:sz w:val="22"/>
                <w:szCs w:val="22"/>
              </w:rPr>
            </w:pPr>
            <w:r w:rsidRPr="00385960">
              <w:rPr>
                <w:color w:val="000000"/>
                <w:sz w:val="22"/>
                <w:szCs w:val="22"/>
              </w:rPr>
              <w:t>Реконструкция (перекладка) участка тепловой сети от дома 11 до поликлиники</w:t>
            </w:r>
          </w:p>
        </w:tc>
        <w:tc>
          <w:tcPr>
            <w:tcW w:w="524" w:type="pct"/>
            <w:tcBorders>
              <w:top w:val="nil"/>
              <w:left w:val="nil"/>
              <w:bottom w:val="single" w:sz="4" w:space="0" w:color="auto"/>
              <w:right w:val="single" w:sz="4" w:space="0" w:color="auto"/>
            </w:tcBorders>
            <w:shd w:val="clear" w:color="auto" w:fill="auto"/>
            <w:vAlign w:val="center"/>
            <w:hideMark/>
          </w:tcPr>
          <w:p w14:paraId="5B6BE1E1"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80</w:t>
            </w:r>
          </w:p>
        </w:tc>
        <w:tc>
          <w:tcPr>
            <w:tcW w:w="635" w:type="pct"/>
            <w:tcBorders>
              <w:top w:val="nil"/>
              <w:left w:val="nil"/>
              <w:bottom w:val="single" w:sz="4" w:space="0" w:color="auto"/>
              <w:right w:val="single" w:sz="4" w:space="0" w:color="auto"/>
            </w:tcBorders>
            <w:shd w:val="clear" w:color="auto" w:fill="auto"/>
            <w:vAlign w:val="center"/>
            <w:hideMark/>
          </w:tcPr>
          <w:p w14:paraId="54C54A75"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73</w:t>
            </w:r>
          </w:p>
        </w:tc>
        <w:tc>
          <w:tcPr>
            <w:tcW w:w="599" w:type="pct"/>
            <w:tcBorders>
              <w:top w:val="nil"/>
              <w:left w:val="nil"/>
              <w:bottom w:val="single" w:sz="4" w:space="0" w:color="auto"/>
              <w:right w:val="single" w:sz="4" w:space="0" w:color="auto"/>
            </w:tcBorders>
            <w:shd w:val="clear" w:color="auto" w:fill="auto"/>
            <w:vAlign w:val="center"/>
            <w:hideMark/>
          </w:tcPr>
          <w:p w14:paraId="2FC63C8D"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2026</w:t>
            </w:r>
          </w:p>
        </w:tc>
        <w:tc>
          <w:tcPr>
            <w:tcW w:w="928" w:type="pct"/>
            <w:tcBorders>
              <w:top w:val="nil"/>
              <w:left w:val="nil"/>
              <w:bottom w:val="single" w:sz="4" w:space="0" w:color="auto"/>
              <w:right w:val="single" w:sz="4" w:space="0" w:color="auto"/>
            </w:tcBorders>
            <w:shd w:val="clear" w:color="auto" w:fill="auto"/>
            <w:noWrap/>
            <w:vAlign w:val="center"/>
            <w:hideMark/>
          </w:tcPr>
          <w:p w14:paraId="630DC317"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537,87</w:t>
            </w:r>
          </w:p>
        </w:tc>
        <w:tc>
          <w:tcPr>
            <w:tcW w:w="621" w:type="pct"/>
            <w:tcBorders>
              <w:top w:val="nil"/>
              <w:left w:val="nil"/>
              <w:bottom w:val="single" w:sz="4" w:space="0" w:color="auto"/>
              <w:right w:val="single" w:sz="4" w:space="0" w:color="auto"/>
            </w:tcBorders>
            <w:shd w:val="clear" w:color="auto" w:fill="auto"/>
            <w:noWrap/>
            <w:vAlign w:val="center"/>
            <w:hideMark/>
          </w:tcPr>
          <w:p w14:paraId="22022957"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Сметный расчет</w:t>
            </w:r>
          </w:p>
        </w:tc>
      </w:tr>
      <w:tr w:rsidR="00495E55" w:rsidRPr="00385960" w14:paraId="151CB327" w14:textId="77777777" w:rsidTr="00740841">
        <w:trPr>
          <w:trHeight w:val="227"/>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C5A042B"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2</w:t>
            </w:r>
          </w:p>
        </w:tc>
        <w:tc>
          <w:tcPr>
            <w:tcW w:w="1430" w:type="pct"/>
            <w:tcBorders>
              <w:top w:val="nil"/>
              <w:left w:val="nil"/>
              <w:bottom w:val="single" w:sz="4" w:space="0" w:color="auto"/>
              <w:right w:val="single" w:sz="4" w:space="0" w:color="auto"/>
            </w:tcBorders>
            <w:shd w:val="clear" w:color="auto" w:fill="auto"/>
            <w:vAlign w:val="center"/>
            <w:hideMark/>
          </w:tcPr>
          <w:p w14:paraId="145EAC35" w14:textId="77777777" w:rsidR="00495E55" w:rsidRPr="00385960" w:rsidRDefault="00495E55" w:rsidP="00740841">
            <w:pPr>
              <w:spacing w:before="0" w:after="0" w:line="240" w:lineRule="auto"/>
              <w:ind w:firstLine="0"/>
              <w:jc w:val="left"/>
              <w:rPr>
                <w:color w:val="000000"/>
                <w:sz w:val="22"/>
                <w:szCs w:val="22"/>
              </w:rPr>
            </w:pPr>
            <w:r w:rsidRPr="00385960">
              <w:rPr>
                <w:color w:val="000000"/>
                <w:sz w:val="22"/>
                <w:szCs w:val="22"/>
              </w:rPr>
              <w:t>Реконструкция (перекладка) участка тепловой сети от ТК7 до здания д с 38 и до ТП</w:t>
            </w:r>
          </w:p>
        </w:tc>
        <w:tc>
          <w:tcPr>
            <w:tcW w:w="524" w:type="pct"/>
            <w:tcBorders>
              <w:top w:val="nil"/>
              <w:left w:val="nil"/>
              <w:bottom w:val="single" w:sz="4" w:space="0" w:color="auto"/>
              <w:right w:val="single" w:sz="4" w:space="0" w:color="auto"/>
            </w:tcBorders>
            <w:shd w:val="clear" w:color="auto" w:fill="auto"/>
            <w:vAlign w:val="center"/>
            <w:hideMark/>
          </w:tcPr>
          <w:p w14:paraId="0F0124C7"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80</w:t>
            </w:r>
          </w:p>
        </w:tc>
        <w:tc>
          <w:tcPr>
            <w:tcW w:w="635" w:type="pct"/>
            <w:tcBorders>
              <w:top w:val="nil"/>
              <w:left w:val="nil"/>
              <w:bottom w:val="single" w:sz="4" w:space="0" w:color="auto"/>
              <w:right w:val="single" w:sz="4" w:space="0" w:color="auto"/>
            </w:tcBorders>
            <w:shd w:val="clear" w:color="auto" w:fill="auto"/>
            <w:vAlign w:val="center"/>
            <w:hideMark/>
          </w:tcPr>
          <w:p w14:paraId="39ECB09F"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130</w:t>
            </w:r>
          </w:p>
        </w:tc>
        <w:tc>
          <w:tcPr>
            <w:tcW w:w="599" w:type="pct"/>
            <w:tcBorders>
              <w:top w:val="nil"/>
              <w:left w:val="nil"/>
              <w:bottom w:val="single" w:sz="4" w:space="0" w:color="auto"/>
              <w:right w:val="single" w:sz="4" w:space="0" w:color="auto"/>
            </w:tcBorders>
            <w:shd w:val="clear" w:color="auto" w:fill="auto"/>
            <w:vAlign w:val="center"/>
            <w:hideMark/>
          </w:tcPr>
          <w:p w14:paraId="4840A4CB"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2026</w:t>
            </w:r>
          </w:p>
        </w:tc>
        <w:tc>
          <w:tcPr>
            <w:tcW w:w="928" w:type="pct"/>
            <w:tcBorders>
              <w:top w:val="nil"/>
              <w:left w:val="nil"/>
              <w:bottom w:val="single" w:sz="4" w:space="0" w:color="auto"/>
              <w:right w:val="single" w:sz="4" w:space="0" w:color="auto"/>
            </w:tcBorders>
            <w:shd w:val="clear" w:color="auto" w:fill="auto"/>
            <w:noWrap/>
            <w:vAlign w:val="center"/>
            <w:hideMark/>
          </w:tcPr>
          <w:p w14:paraId="72FEE233"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826,97</w:t>
            </w:r>
          </w:p>
        </w:tc>
        <w:tc>
          <w:tcPr>
            <w:tcW w:w="621" w:type="pct"/>
            <w:tcBorders>
              <w:top w:val="nil"/>
              <w:left w:val="nil"/>
              <w:bottom w:val="single" w:sz="4" w:space="0" w:color="auto"/>
              <w:right w:val="single" w:sz="4" w:space="0" w:color="auto"/>
            </w:tcBorders>
            <w:shd w:val="clear" w:color="auto" w:fill="auto"/>
            <w:noWrap/>
            <w:vAlign w:val="center"/>
            <w:hideMark/>
          </w:tcPr>
          <w:p w14:paraId="3738B24B"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Сметный расчет</w:t>
            </w:r>
          </w:p>
        </w:tc>
      </w:tr>
      <w:tr w:rsidR="00495E55" w:rsidRPr="00385960" w14:paraId="03B5FB1E" w14:textId="77777777" w:rsidTr="00740841">
        <w:trPr>
          <w:trHeight w:val="227"/>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91192B9"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3</w:t>
            </w:r>
          </w:p>
        </w:tc>
        <w:tc>
          <w:tcPr>
            <w:tcW w:w="1430" w:type="pct"/>
            <w:tcBorders>
              <w:top w:val="nil"/>
              <w:left w:val="nil"/>
              <w:bottom w:val="single" w:sz="4" w:space="0" w:color="auto"/>
              <w:right w:val="single" w:sz="4" w:space="0" w:color="auto"/>
            </w:tcBorders>
            <w:shd w:val="clear" w:color="auto" w:fill="auto"/>
            <w:vAlign w:val="center"/>
            <w:hideMark/>
          </w:tcPr>
          <w:p w14:paraId="0236757D" w14:textId="77777777" w:rsidR="00495E55" w:rsidRPr="00385960" w:rsidRDefault="00495E55" w:rsidP="00740841">
            <w:pPr>
              <w:spacing w:before="0" w:after="0" w:line="240" w:lineRule="auto"/>
              <w:ind w:firstLine="0"/>
              <w:jc w:val="left"/>
              <w:rPr>
                <w:color w:val="000000"/>
                <w:sz w:val="22"/>
                <w:szCs w:val="22"/>
              </w:rPr>
            </w:pPr>
            <w:r w:rsidRPr="00385960">
              <w:rPr>
                <w:color w:val="000000"/>
                <w:sz w:val="22"/>
                <w:szCs w:val="22"/>
              </w:rPr>
              <w:t xml:space="preserve">Реконструкция (перекладка) участка тепловой сети от дома 11 до скорой </w:t>
            </w:r>
          </w:p>
        </w:tc>
        <w:tc>
          <w:tcPr>
            <w:tcW w:w="524" w:type="pct"/>
            <w:tcBorders>
              <w:top w:val="nil"/>
              <w:left w:val="nil"/>
              <w:bottom w:val="single" w:sz="4" w:space="0" w:color="auto"/>
              <w:right w:val="single" w:sz="4" w:space="0" w:color="auto"/>
            </w:tcBorders>
            <w:shd w:val="clear" w:color="auto" w:fill="auto"/>
            <w:vAlign w:val="center"/>
            <w:hideMark/>
          </w:tcPr>
          <w:p w14:paraId="7E45EB50"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50</w:t>
            </w:r>
          </w:p>
        </w:tc>
        <w:tc>
          <w:tcPr>
            <w:tcW w:w="635" w:type="pct"/>
            <w:tcBorders>
              <w:top w:val="nil"/>
              <w:left w:val="nil"/>
              <w:bottom w:val="single" w:sz="4" w:space="0" w:color="auto"/>
              <w:right w:val="single" w:sz="4" w:space="0" w:color="auto"/>
            </w:tcBorders>
            <w:shd w:val="clear" w:color="auto" w:fill="auto"/>
            <w:vAlign w:val="center"/>
            <w:hideMark/>
          </w:tcPr>
          <w:p w14:paraId="5B615107"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80</w:t>
            </w:r>
          </w:p>
        </w:tc>
        <w:tc>
          <w:tcPr>
            <w:tcW w:w="599" w:type="pct"/>
            <w:tcBorders>
              <w:top w:val="nil"/>
              <w:left w:val="nil"/>
              <w:bottom w:val="single" w:sz="4" w:space="0" w:color="auto"/>
              <w:right w:val="single" w:sz="4" w:space="0" w:color="auto"/>
            </w:tcBorders>
            <w:shd w:val="clear" w:color="auto" w:fill="auto"/>
            <w:vAlign w:val="center"/>
            <w:hideMark/>
          </w:tcPr>
          <w:p w14:paraId="3F6E58C7"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2027</w:t>
            </w:r>
          </w:p>
        </w:tc>
        <w:tc>
          <w:tcPr>
            <w:tcW w:w="928" w:type="pct"/>
            <w:tcBorders>
              <w:top w:val="nil"/>
              <w:left w:val="nil"/>
              <w:bottom w:val="single" w:sz="4" w:space="0" w:color="auto"/>
              <w:right w:val="single" w:sz="4" w:space="0" w:color="auto"/>
            </w:tcBorders>
            <w:shd w:val="clear" w:color="auto" w:fill="auto"/>
            <w:noWrap/>
            <w:vAlign w:val="center"/>
            <w:hideMark/>
          </w:tcPr>
          <w:p w14:paraId="07509EF7"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354,93</w:t>
            </w:r>
          </w:p>
        </w:tc>
        <w:tc>
          <w:tcPr>
            <w:tcW w:w="621" w:type="pct"/>
            <w:tcBorders>
              <w:top w:val="nil"/>
              <w:left w:val="nil"/>
              <w:bottom w:val="single" w:sz="4" w:space="0" w:color="auto"/>
              <w:right w:val="single" w:sz="4" w:space="0" w:color="auto"/>
            </w:tcBorders>
            <w:shd w:val="clear" w:color="auto" w:fill="auto"/>
            <w:noWrap/>
            <w:vAlign w:val="center"/>
            <w:hideMark/>
          </w:tcPr>
          <w:p w14:paraId="3AEF26F3"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Сметный расчет</w:t>
            </w:r>
          </w:p>
        </w:tc>
      </w:tr>
      <w:tr w:rsidR="00495E55" w:rsidRPr="00385960" w14:paraId="2AA86B2C" w14:textId="77777777" w:rsidTr="00740841">
        <w:trPr>
          <w:trHeight w:val="227"/>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76F6245"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4</w:t>
            </w:r>
          </w:p>
        </w:tc>
        <w:tc>
          <w:tcPr>
            <w:tcW w:w="1430" w:type="pct"/>
            <w:tcBorders>
              <w:top w:val="nil"/>
              <w:left w:val="nil"/>
              <w:bottom w:val="single" w:sz="4" w:space="0" w:color="auto"/>
              <w:right w:val="single" w:sz="4" w:space="0" w:color="auto"/>
            </w:tcBorders>
            <w:shd w:val="clear" w:color="auto" w:fill="auto"/>
            <w:vAlign w:val="center"/>
            <w:hideMark/>
          </w:tcPr>
          <w:p w14:paraId="0719F000" w14:textId="77777777" w:rsidR="00495E55" w:rsidRPr="00385960" w:rsidRDefault="00495E55" w:rsidP="00740841">
            <w:pPr>
              <w:spacing w:before="0" w:after="0" w:line="240" w:lineRule="auto"/>
              <w:ind w:firstLine="0"/>
              <w:jc w:val="left"/>
              <w:rPr>
                <w:color w:val="000000"/>
                <w:sz w:val="22"/>
                <w:szCs w:val="22"/>
              </w:rPr>
            </w:pPr>
            <w:r w:rsidRPr="00385960">
              <w:rPr>
                <w:color w:val="000000"/>
                <w:sz w:val="22"/>
                <w:szCs w:val="22"/>
              </w:rPr>
              <w:t>Реконструкция (перекладка) участка тепловой сети от ТК-11 до ТБЦ</w:t>
            </w:r>
          </w:p>
        </w:tc>
        <w:tc>
          <w:tcPr>
            <w:tcW w:w="524" w:type="pct"/>
            <w:tcBorders>
              <w:top w:val="nil"/>
              <w:left w:val="nil"/>
              <w:bottom w:val="single" w:sz="4" w:space="0" w:color="auto"/>
              <w:right w:val="single" w:sz="4" w:space="0" w:color="auto"/>
            </w:tcBorders>
            <w:shd w:val="clear" w:color="auto" w:fill="auto"/>
            <w:vAlign w:val="center"/>
            <w:hideMark/>
          </w:tcPr>
          <w:p w14:paraId="0918D817"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80</w:t>
            </w:r>
          </w:p>
        </w:tc>
        <w:tc>
          <w:tcPr>
            <w:tcW w:w="635" w:type="pct"/>
            <w:tcBorders>
              <w:top w:val="nil"/>
              <w:left w:val="nil"/>
              <w:bottom w:val="single" w:sz="4" w:space="0" w:color="auto"/>
              <w:right w:val="single" w:sz="4" w:space="0" w:color="auto"/>
            </w:tcBorders>
            <w:shd w:val="clear" w:color="auto" w:fill="auto"/>
            <w:vAlign w:val="center"/>
            <w:hideMark/>
          </w:tcPr>
          <w:p w14:paraId="1926A4A7"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210</w:t>
            </w:r>
          </w:p>
        </w:tc>
        <w:tc>
          <w:tcPr>
            <w:tcW w:w="599" w:type="pct"/>
            <w:tcBorders>
              <w:top w:val="nil"/>
              <w:left w:val="nil"/>
              <w:bottom w:val="single" w:sz="4" w:space="0" w:color="auto"/>
              <w:right w:val="single" w:sz="4" w:space="0" w:color="auto"/>
            </w:tcBorders>
            <w:shd w:val="clear" w:color="auto" w:fill="auto"/>
            <w:vAlign w:val="center"/>
            <w:hideMark/>
          </w:tcPr>
          <w:p w14:paraId="7A875A47"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2027</w:t>
            </w:r>
          </w:p>
        </w:tc>
        <w:tc>
          <w:tcPr>
            <w:tcW w:w="928" w:type="pct"/>
            <w:tcBorders>
              <w:top w:val="nil"/>
              <w:left w:val="nil"/>
              <w:bottom w:val="single" w:sz="4" w:space="0" w:color="auto"/>
              <w:right w:val="single" w:sz="4" w:space="0" w:color="auto"/>
            </w:tcBorders>
            <w:shd w:val="clear" w:color="auto" w:fill="auto"/>
            <w:noWrap/>
            <w:vAlign w:val="center"/>
            <w:hideMark/>
          </w:tcPr>
          <w:p w14:paraId="359F5E2A"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1209,29</w:t>
            </w:r>
          </w:p>
        </w:tc>
        <w:tc>
          <w:tcPr>
            <w:tcW w:w="621" w:type="pct"/>
            <w:tcBorders>
              <w:top w:val="nil"/>
              <w:left w:val="nil"/>
              <w:bottom w:val="single" w:sz="4" w:space="0" w:color="auto"/>
              <w:right w:val="single" w:sz="4" w:space="0" w:color="auto"/>
            </w:tcBorders>
            <w:shd w:val="clear" w:color="auto" w:fill="auto"/>
            <w:noWrap/>
            <w:vAlign w:val="center"/>
            <w:hideMark/>
          </w:tcPr>
          <w:p w14:paraId="3DEC3B36"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Сметный расчет</w:t>
            </w:r>
          </w:p>
        </w:tc>
      </w:tr>
      <w:tr w:rsidR="00495E55" w:rsidRPr="00385960" w14:paraId="29845A77" w14:textId="77777777" w:rsidTr="00740841">
        <w:trPr>
          <w:trHeight w:val="227"/>
        </w:trPr>
        <w:tc>
          <w:tcPr>
            <w:tcW w:w="262" w:type="pct"/>
            <w:tcBorders>
              <w:top w:val="nil"/>
              <w:left w:val="single" w:sz="4" w:space="0" w:color="auto"/>
              <w:bottom w:val="single" w:sz="4" w:space="0" w:color="auto"/>
              <w:right w:val="single" w:sz="4" w:space="0" w:color="auto"/>
            </w:tcBorders>
            <w:shd w:val="clear" w:color="auto" w:fill="auto"/>
            <w:noWrap/>
            <w:vAlign w:val="bottom"/>
            <w:hideMark/>
          </w:tcPr>
          <w:p w14:paraId="1A2447AF" w14:textId="77777777" w:rsidR="00495E55" w:rsidRPr="00385960" w:rsidRDefault="00495E55" w:rsidP="00740841">
            <w:pPr>
              <w:spacing w:before="0" w:after="0" w:line="240" w:lineRule="auto"/>
              <w:ind w:firstLine="0"/>
              <w:jc w:val="left"/>
              <w:rPr>
                <w:color w:val="000000"/>
                <w:sz w:val="22"/>
                <w:szCs w:val="22"/>
              </w:rPr>
            </w:pPr>
            <w:r w:rsidRPr="00385960">
              <w:rPr>
                <w:color w:val="000000"/>
                <w:sz w:val="22"/>
                <w:szCs w:val="22"/>
              </w:rPr>
              <w:t> </w:t>
            </w:r>
          </w:p>
        </w:tc>
        <w:tc>
          <w:tcPr>
            <w:tcW w:w="1430" w:type="pct"/>
            <w:tcBorders>
              <w:top w:val="nil"/>
              <w:left w:val="nil"/>
              <w:bottom w:val="single" w:sz="4" w:space="0" w:color="auto"/>
              <w:right w:val="single" w:sz="4" w:space="0" w:color="auto"/>
            </w:tcBorders>
            <w:shd w:val="clear" w:color="auto" w:fill="auto"/>
            <w:noWrap/>
            <w:vAlign w:val="bottom"/>
            <w:hideMark/>
          </w:tcPr>
          <w:p w14:paraId="7CDED019"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ИТОГО</w:t>
            </w:r>
          </w:p>
        </w:tc>
        <w:tc>
          <w:tcPr>
            <w:tcW w:w="524" w:type="pct"/>
            <w:tcBorders>
              <w:top w:val="nil"/>
              <w:left w:val="nil"/>
              <w:bottom w:val="single" w:sz="4" w:space="0" w:color="auto"/>
              <w:right w:val="single" w:sz="4" w:space="0" w:color="auto"/>
            </w:tcBorders>
            <w:shd w:val="clear" w:color="auto" w:fill="auto"/>
            <w:noWrap/>
            <w:vAlign w:val="bottom"/>
            <w:hideMark/>
          </w:tcPr>
          <w:p w14:paraId="0AE252E2"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 </w:t>
            </w:r>
          </w:p>
        </w:tc>
        <w:tc>
          <w:tcPr>
            <w:tcW w:w="635" w:type="pct"/>
            <w:tcBorders>
              <w:top w:val="nil"/>
              <w:left w:val="nil"/>
              <w:bottom w:val="single" w:sz="4" w:space="0" w:color="auto"/>
              <w:right w:val="single" w:sz="4" w:space="0" w:color="auto"/>
            </w:tcBorders>
            <w:shd w:val="clear" w:color="auto" w:fill="auto"/>
            <w:noWrap/>
            <w:vAlign w:val="bottom"/>
            <w:hideMark/>
          </w:tcPr>
          <w:p w14:paraId="27926F0F"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493,0</w:t>
            </w:r>
          </w:p>
        </w:tc>
        <w:tc>
          <w:tcPr>
            <w:tcW w:w="599" w:type="pct"/>
            <w:tcBorders>
              <w:top w:val="nil"/>
              <w:left w:val="nil"/>
              <w:bottom w:val="single" w:sz="4" w:space="0" w:color="auto"/>
              <w:right w:val="single" w:sz="4" w:space="0" w:color="auto"/>
            </w:tcBorders>
            <w:shd w:val="clear" w:color="auto" w:fill="auto"/>
            <w:noWrap/>
            <w:vAlign w:val="bottom"/>
            <w:hideMark/>
          </w:tcPr>
          <w:p w14:paraId="37BB6CD0"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 </w:t>
            </w:r>
          </w:p>
        </w:tc>
        <w:tc>
          <w:tcPr>
            <w:tcW w:w="928" w:type="pct"/>
            <w:tcBorders>
              <w:top w:val="nil"/>
              <w:left w:val="nil"/>
              <w:bottom w:val="single" w:sz="4" w:space="0" w:color="auto"/>
              <w:right w:val="single" w:sz="4" w:space="0" w:color="auto"/>
            </w:tcBorders>
            <w:shd w:val="clear" w:color="auto" w:fill="auto"/>
            <w:noWrap/>
            <w:vAlign w:val="bottom"/>
            <w:hideMark/>
          </w:tcPr>
          <w:p w14:paraId="2C4A43A7"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2929,1</w:t>
            </w:r>
          </w:p>
        </w:tc>
        <w:tc>
          <w:tcPr>
            <w:tcW w:w="621" w:type="pct"/>
            <w:tcBorders>
              <w:top w:val="nil"/>
              <w:left w:val="nil"/>
              <w:bottom w:val="single" w:sz="4" w:space="0" w:color="auto"/>
              <w:right w:val="single" w:sz="4" w:space="0" w:color="auto"/>
            </w:tcBorders>
            <w:shd w:val="clear" w:color="auto" w:fill="auto"/>
            <w:noWrap/>
            <w:vAlign w:val="bottom"/>
            <w:hideMark/>
          </w:tcPr>
          <w:p w14:paraId="38121A36" w14:textId="77777777" w:rsidR="00495E55" w:rsidRPr="00385960" w:rsidRDefault="00495E55" w:rsidP="00740841">
            <w:pPr>
              <w:spacing w:before="0" w:after="0" w:line="240" w:lineRule="auto"/>
              <w:ind w:firstLine="0"/>
              <w:jc w:val="left"/>
              <w:rPr>
                <w:color w:val="000000"/>
                <w:sz w:val="22"/>
                <w:szCs w:val="22"/>
              </w:rPr>
            </w:pPr>
            <w:r w:rsidRPr="00385960">
              <w:rPr>
                <w:color w:val="000000"/>
                <w:sz w:val="22"/>
                <w:szCs w:val="22"/>
              </w:rPr>
              <w:t> </w:t>
            </w:r>
          </w:p>
        </w:tc>
      </w:tr>
    </w:tbl>
    <w:p w14:paraId="558F60B2" w14:textId="77777777" w:rsidR="00495E55" w:rsidRDefault="00495E55" w:rsidP="00495E55">
      <w:pPr>
        <w:pStyle w:val="afffffffff"/>
      </w:pPr>
    </w:p>
    <w:p w14:paraId="787D61DB" w14:textId="6A880A7D" w:rsidR="00495E55" w:rsidRDefault="00495E55" w:rsidP="00495E55">
      <w:pPr>
        <w:pStyle w:val="afffffffff"/>
      </w:pPr>
      <w:r>
        <w:t xml:space="preserve">Таблица </w:t>
      </w:r>
      <w:r>
        <w:fldChar w:fldCharType="begin"/>
      </w:r>
      <w:r>
        <w:instrText xml:space="preserve"> SEQ Таблица \* ARABIC </w:instrText>
      </w:r>
      <w:r>
        <w:fldChar w:fldCharType="separate"/>
      </w:r>
      <w:r w:rsidR="00F329C9">
        <w:rPr>
          <w:noProof/>
        </w:rPr>
        <w:t>33</w:t>
      </w:r>
      <w:r>
        <w:rPr>
          <w:noProof/>
        </w:rPr>
        <w:fldChar w:fldCharType="end"/>
      </w:r>
      <w:r>
        <w:t xml:space="preserve"> - Объем капитальных вложений для перекладки тепловых сетей в д. Лесколово по причине их физического износа (в прогнозных ценах)</w:t>
      </w:r>
    </w:p>
    <w:tbl>
      <w:tblPr>
        <w:tblW w:w="5000" w:type="pct"/>
        <w:tblLook w:val="04A0" w:firstRow="1" w:lastRow="0" w:firstColumn="1" w:lastColumn="0" w:noHBand="0" w:noVBand="1"/>
      </w:tblPr>
      <w:tblGrid>
        <w:gridCol w:w="531"/>
        <w:gridCol w:w="5865"/>
        <w:gridCol w:w="1545"/>
        <w:gridCol w:w="1553"/>
        <w:gridCol w:w="973"/>
        <w:gridCol w:w="903"/>
        <w:gridCol w:w="931"/>
        <w:gridCol w:w="2550"/>
      </w:tblGrid>
      <w:tr w:rsidR="00495E55" w:rsidRPr="00555F1A" w14:paraId="31306697" w14:textId="77777777" w:rsidTr="00740841">
        <w:trPr>
          <w:trHeight w:val="227"/>
          <w:tblHeader/>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1FFC8D"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 п/п</w:t>
            </w:r>
          </w:p>
        </w:tc>
        <w:tc>
          <w:tcPr>
            <w:tcW w:w="17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289FF0"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Наименование мероприятий</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8C979F"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Год реализации мероприятия</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19C03"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Стоимость мероприятий в текущих ценах 2024 года (без учета НДС), тыс. руб.</w:t>
            </w:r>
          </w:p>
        </w:tc>
        <w:tc>
          <w:tcPr>
            <w:tcW w:w="1157" w:type="pct"/>
            <w:gridSpan w:val="3"/>
            <w:tcBorders>
              <w:top w:val="single" w:sz="4" w:space="0" w:color="auto"/>
              <w:left w:val="nil"/>
              <w:bottom w:val="single" w:sz="4" w:space="0" w:color="auto"/>
              <w:right w:val="nil"/>
            </w:tcBorders>
            <w:shd w:val="clear" w:color="auto" w:fill="auto"/>
            <w:vAlign w:val="center"/>
            <w:hideMark/>
          </w:tcPr>
          <w:p w14:paraId="52EACC1F"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Стоимость мероприятий в прогнозных ценах (без учета НДС), тыс. руб.</w:t>
            </w:r>
          </w:p>
        </w:tc>
        <w:tc>
          <w:tcPr>
            <w:tcW w:w="9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5A179"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Стоимость мероприятия в прогнозных ценах (без учета НДС), тыс. руб.</w:t>
            </w:r>
          </w:p>
        </w:tc>
      </w:tr>
      <w:tr w:rsidR="00495E55" w:rsidRPr="00555F1A" w14:paraId="26A358C3" w14:textId="77777777" w:rsidTr="00740841">
        <w:trPr>
          <w:trHeight w:val="227"/>
          <w:tblHeader/>
        </w:trPr>
        <w:tc>
          <w:tcPr>
            <w:tcW w:w="1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DC7B36" w14:textId="77777777" w:rsidR="00495E55" w:rsidRPr="00385960" w:rsidRDefault="00495E55" w:rsidP="00740841">
            <w:pPr>
              <w:spacing w:before="0" w:after="0" w:line="240" w:lineRule="auto"/>
              <w:ind w:firstLine="0"/>
              <w:jc w:val="left"/>
              <w:rPr>
                <w:b/>
                <w:bCs/>
                <w:color w:val="000000"/>
                <w:sz w:val="22"/>
                <w:szCs w:val="22"/>
              </w:rPr>
            </w:pPr>
          </w:p>
        </w:tc>
        <w:tc>
          <w:tcPr>
            <w:tcW w:w="17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6F7D9E" w14:textId="77777777" w:rsidR="00495E55" w:rsidRPr="00385960" w:rsidRDefault="00495E55" w:rsidP="00740841">
            <w:pPr>
              <w:spacing w:before="0" w:after="0" w:line="240" w:lineRule="auto"/>
              <w:ind w:firstLine="0"/>
              <w:jc w:val="left"/>
              <w:rPr>
                <w:b/>
                <w:bCs/>
                <w:color w:val="000000"/>
                <w:sz w:val="22"/>
                <w:szCs w:val="22"/>
              </w:rPr>
            </w:pPr>
          </w:p>
        </w:tc>
        <w:tc>
          <w:tcPr>
            <w:tcW w:w="4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32D650" w14:textId="77777777" w:rsidR="00495E55" w:rsidRPr="00385960" w:rsidRDefault="00495E55" w:rsidP="00740841">
            <w:pPr>
              <w:spacing w:before="0" w:after="0" w:line="240" w:lineRule="auto"/>
              <w:ind w:firstLine="0"/>
              <w:jc w:val="left"/>
              <w:rPr>
                <w:b/>
                <w:bCs/>
                <w:color w:val="000000"/>
                <w:sz w:val="22"/>
                <w:szCs w:val="22"/>
              </w:rPr>
            </w:pPr>
          </w:p>
        </w:tc>
        <w:tc>
          <w:tcPr>
            <w:tcW w:w="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549295" w14:textId="77777777" w:rsidR="00495E55" w:rsidRPr="00385960" w:rsidRDefault="00495E55" w:rsidP="00740841">
            <w:pPr>
              <w:spacing w:before="0" w:after="0" w:line="240" w:lineRule="auto"/>
              <w:ind w:firstLine="0"/>
              <w:jc w:val="left"/>
              <w:rPr>
                <w:b/>
                <w:bCs/>
                <w:color w:val="000000"/>
                <w:sz w:val="22"/>
                <w:szCs w:val="22"/>
              </w:rPr>
            </w:pPr>
          </w:p>
        </w:tc>
        <w:tc>
          <w:tcPr>
            <w:tcW w:w="402" w:type="pct"/>
            <w:tcBorders>
              <w:top w:val="nil"/>
              <w:left w:val="nil"/>
              <w:bottom w:val="single" w:sz="4" w:space="0" w:color="auto"/>
              <w:right w:val="single" w:sz="4" w:space="0" w:color="auto"/>
            </w:tcBorders>
            <w:shd w:val="clear" w:color="auto" w:fill="auto"/>
            <w:vAlign w:val="center"/>
            <w:hideMark/>
          </w:tcPr>
          <w:p w14:paraId="2D88179A"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2025</w:t>
            </w:r>
          </w:p>
        </w:tc>
        <w:tc>
          <w:tcPr>
            <w:tcW w:w="378" w:type="pct"/>
            <w:tcBorders>
              <w:top w:val="nil"/>
              <w:left w:val="nil"/>
              <w:bottom w:val="single" w:sz="4" w:space="0" w:color="auto"/>
              <w:right w:val="single" w:sz="4" w:space="0" w:color="auto"/>
            </w:tcBorders>
            <w:shd w:val="clear" w:color="auto" w:fill="auto"/>
            <w:vAlign w:val="center"/>
            <w:hideMark/>
          </w:tcPr>
          <w:p w14:paraId="58FE2EA2"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2026</w:t>
            </w:r>
          </w:p>
        </w:tc>
        <w:tc>
          <w:tcPr>
            <w:tcW w:w="378" w:type="pct"/>
            <w:tcBorders>
              <w:top w:val="nil"/>
              <w:left w:val="nil"/>
              <w:bottom w:val="single" w:sz="4" w:space="0" w:color="auto"/>
              <w:right w:val="single" w:sz="4" w:space="0" w:color="auto"/>
            </w:tcBorders>
            <w:shd w:val="clear" w:color="auto" w:fill="auto"/>
            <w:vAlign w:val="center"/>
            <w:hideMark/>
          </w:tcPr>
          <w:p w14:paraId="2A4FE5D4"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2027</w:t>
            </w:r>
          </w:p>
        </w:tc>
        <w:tc>
          <w:tcPr>
            <w:tcW w:w="9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30BBD9" w14:textId="77777777" w:rsidR="00495E55" w:rsidRPr="00385960" w:rsidRDefault="00495E55" w:rsidP="00740841">
            <w:pPr>
              <w:spacing w:before="0" w:after="0" w:line="240" w:lineRule="auto"/>
              <w:ind w:firstLine="0"/>
              <w:jc w:val="left"/>
              <w:rPr>
                <w:b/>
                <w:bCs/>
                <w:color w:val="000000"/>
                <w:sz w:val="22"/>
                <w:szCs w:val="22"/>
              </w:rPr>
            </w:pPr>
          </w:p>
        </w:tc>
      </w:tr>
      <w:tr w:rsidR="00495E55" w:rsidRPr="00555F1A" w14:paraId="206F9806" w14:textId="77777777" w:rsidTr="00740841">
        <w:trPr>
          <w:trHeight w:val="227"/>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6390FE04"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 </w:t>
            </w:r>
          </w:p>
        </w:tc>
        <w:tc>
          <w:tcPr>
            <w:tcW w:w="1782" w:type="pct"/>
            <w:tcBorders>
              <w:top w:val="nil"/>
              <w:left w:val="nil"/>
              <w:bottom w:val="single" w:sz="4" w:space="0" w:color="auto"/>
              <w:right w:val="single" w:sz="4" w:space="0" w:color="auto"/>
            </w:tcBorders>
            <w:shd w:val="clear" w:color="auto" w:fill="auto"/>
            <w:noWrap/>
            <w:vAlign w:val="bottom"/>
            <w:hideMark/>
          </w:tcPr>
          <w:p w14:paraId="4C6DBCBD" w14:textId="77777777" w:rsidR="00495E55" w:rsidRPr="00385960" w:rsidRDefault="00495E55" w:rsidP="00740841">
            <w:pPr>
              <w:spacing w:before="0" w:after="0" w:line="240" w:lineRule="auto"/>
              <w:ind w:firstLine="0"/>
              <w:jc w:val="left"/>
              <w:rPr>
                <w:b/>
                <w:bCs/>
                <w:color w:val="000000"/>
                <w:sz w:val="22"/>
                <w:szCs w:val="22"/>
              </w:rPr>
            </w:pPr>
            <w:r w:rsidRPr="00385960">
              <w:rPr>
                <w:b/>
                <w:bCs/>
                <w:color w:val="000000"/>
                <w:sz w:val="22"/>
                <w:szCs w:val="22"/>
              </w:rPr>
              <w:t>РЕКОНСТРУКЦИЯ ТЕПЛОВЫХ СЕТЕЙ ПО ИЗНОСУ</w:t>
            </w:r>
          </w:p>
        </w:tc>
        <w:tc>
          <w:tcPr>
            <w:tcW w:w="474" w:type="pct"/>
            <w:tcBorders>
              <w:top w:val="nil"/>
              <w:left w:val="nil"/>
              <w:bottom w:val="single" w:sz="4" w:space="0" w:color="auto"/>
              <w:right w:val="single" w:sz="4" w:space="0" w:color="auto"/>
            </w:tcBorders>
            <w:shd w:val="clear" w:color="auto" w:fill="auto"/>
            <w:noWrap/>
            <w:vAlign w:val="center"/>
            <w:hideMark/>
          </w:tcPr>
          <w:p w14:paraId="28EE7DF8"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 </w:t>
            </w:r>
          </w:p>
        </w:tc>
        <w:tc>
          <w:tcPr>
            <w:tcW w:w="476" w:type="pct"/>
            <w:tcBorders>
              <w:top w:val="nil"/>
              <w:left w:val="nil"/>
              <w:bottom w:val="single" w:sz="4" w:space="0" w:color="auto"/>
              <w:right w:val="single" w:sz="4" w:space="0" w:color="auto"/>
            </w:tcBorders>
            <w:shd w:val="clear" w:color="auto" w:fill="auto"/>
            <w:noWrap/>
            <w:vAlign w:val="center"/>
            <w:hideMark/>
          </w:tcPr>
          <w:p w14:paraId="60636EBB"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 </w:t>
            </w:r>
          </w:p>
        </w:tc>
        <w:tc>
          <w:tcPr>
            <w:tcW w:w="402" w:type="pct"/>
            <w:tcBorders>
              <w:top w:val="nil"/>
              <w:left w:val="nil"/>
              <w:bottom w:val="single" w:sz="4" w:space="0" w:color="auto"/>
              <w:right w:val="single" w:sz="4" w:space="0" w:color="auto"/>
            </w:tcBorders>
            <w:shd w:val="clear" w:color="auto" w:fill="auto"/>
            <w:noWrap/>
            <w:vAlign w:val="center"/>
            <w:hideMark/>
          </w:tcPr>
          <w:p w14:paraId="619BDB64"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333C74E7"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315D9923"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C897AC"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 </w:t>
            </w:r>
          </w:p>
        </w:tc>
      </w:tr>
      <w:tr w:rsidR="00495E55" w:rsidRPr="00555F1A" w14:paraId="48520A31" w14:textId="77777777" w:rsidTr="00740841">
        <w:trPr>
          <w:trHeight w:val="227"/>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7427DF70"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1</w:t>
            </w:r>
          </w:p>
        </w:tc>
        <w:tc>
          <w:tcPr>
            <w:tcW w:w="1782" w:type="pct"/>
            <w:tcBorders>
              <w:top w:val="nil"/>
              <w:left w:val="nil"/>
              <w:bottom w:val="single" w:sz="4" w:space="0" w:color="auto"/>
              <w:right w:val="single" w:sz="4" w:space="0" w:color="auto"/>
            </w:tcBorders>
            <w:shd w:val="clear" w:color="auto" w:fill="auto"/>
            <w:vAlign w:val="center"/>
            <w:hideMark/>
          </w:tcPr>
          <w:p w14:paraId="38B3D3E8" w14:textId="77777777" w:rsidR="00495E55" w:rsidRPr="00385960" w:rsidRDefault="00495E55" w:rsidP="00740841">
            <w:pPr>
              <w:spacing w:before="0" w:after="0" w:line="240" w:lineRule="auto"/>
              <w:ind w:firstLine="0"/>
              <w:jc w:val="left"/>
              <w:rPr>
                <w:color w:val="000000"/>
                <w:sz w:val="22"/>
                <w:szCs w:val="22"/>
              </w:rPr>
            </w:pPr>
            <w:r w:rsidRPr="00385960">
              <w:rPr>
                <w:color w:val="000000"/>
                <w:sz w:val="22"/>
                <w:szCs w:val="22"/>
              </w:rPr>
              <w:t>Реконструкция (перекладка) участка тепловой сети от дома 11 до поликлиники</w:t>
            </w:r>
          </w:p>
        </w:tc>
        <w:tc>
          <w:tcPr>
            <w:tcW w:w="474" w:type="pct"/>
            <w:tcBorders>
              <w:top w:val="nil"/>
              <w:left w:val="nil"/>
              <w:bottom w:val="single" w:sz="4" w:space="0" w:color="auto"/>
              <w:right w:val="single" w:sz="4" w:space="0" w:color="auto"/>
            </w:tcBorders>
            <w:shd w:val="clear" w:color="auto" w:fill="auto"/>
            <w:vAlign w:val="center"/>
            <w:hideMark/>
          </w:tcPr>
          <w:p w14:paraId="65D54DCF"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2026</w:t>
            </w:r>
          </w:p>
        </w:tc>
        <w:tc>
          <w:tcPr>
            <w:tcW w:w="476" w:type="pct"/>
            <w:tcBorders>
              <w:top w:val="nil"/>
              <w:left w:val="nil"/>
              <w:bottom w:val="single" w:sz="4" w:space="0" w:color="auto"/>
              <w:right w:val="single" w:sz="4" w:space="0" w:color="auto"/>
            </w:tcBorders>
            <w:shd w:val="clear" w:color="auto" w:fill="auto"/>
            <w:noWrap/>
            <w:vAlign w:val="center"/>
            <w:hideMark/>
          </w:tcPr>
          <w:p w14:paraId="4316F8EF"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537,87</w:t>
            </w:r>
          </w:p>
        </w:tc>
        <w:tc>
          <w:tcPr>
            <w:tcW w:w="402" w:type="pct"/>
            <w:tcBorders>
              <w:top w:val="nil"/>
              <w:left w:val="nil"/>
              <w:bottom w:val="single" w:sz="4" w:space="0" w:color="auto"/>
              <w:right w:val="single" w:sz="4" w:space="0" w:color="auto"/>
            </w:tcBorders>
            <w:shd w:val="clear" w:color="auto" w:fill="auto"/>
            <w:noWrap/>
            <w:vAlign w:val="center"/>
            <w:hideMark/>
          </w:tcPr>
          <w:p w14:paraId="6358B087"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5C7924BA" w14:textId="77777777" w:rsidR="00495E55" w:rsidRPr="00385960" w:rsidRDefault="00495E55" w:rsidP="00740841">
            <w:pPr>
              <w:spacing w:before="0" w:after="0" w:line="240" w:lineRule="auto"/>
              <w:ind w:firstLine="0"/>
              <w:jc w:val="center"/>
              <w:rPr>
                <w:sz w:val="22"/>
                <w:szCs w:val="22"/>
              </w:rPr>
            </w:pPr>
            <w:r w:rsidRPr="00385960">
              <w:rPr>
                <w:sz w:val="22"/>
                <w:szCs w:val="22"/>
              </w:rPr>
              <w:t>610,44</w:t>
            </w:r>
          </w:p>
        </w:tc>
        <w:tc>
          <w:tcPr>
            <w:tcW w:w="378" w:type="pct"/>
            <w:tcBorders>
              <w:top w:val="nil"/>
              <w:left w:val="nil"/>
              <w:bottom w:val="single" w:sz="4" w:space="0" w:color="auto"/>
              <w:right w:val="single" w:sz="4" w:space="0" w:color="auto"/>
            </w:tcBorders>
            <w:shd w:val="clear" w:color="auto" w:fill="auto"/>
            <w:noWrap/>
            <w:vAlign w:val="center"/>
            <w:hideMark/>
          </w:tcPr>
          <w:p w14:paraId="2E82CCD0" w14:textId="77777777" w:rsidR="00495E55" w:rsidRPr="00385960" w:rsidRDefault="00495E55" w:rsidP="00740841">
            <w:pPr>
              <w:spacing w:before="0" w:after="0" w:line="240" w:lineRule="auto"/>
              <w:ind w:firstLine="0"/>
              <w:jc w:val="center"/>
              <w:rPr>
                <w:sz w:val="22"/>
                <w:szCs w:val="22"/>
              </w:rPr>
            </w:pPr>
            <w:r w:rsidRPr="00385960">
              <w:rPr>
                <w:sz w:val="22"/>
                <w:szCs w:val="2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F807D9"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610,44</w:t>
            </w:r>
          </w:p>
        </w:tc>
      </w:tr>
      <w:tr w:rsidR="00495E55" w:rsidRPr="00555F1A" w14:paraId="287EC887" w14:textId="77777777" w:rsidTr="00740841">
        <w:trPr>
          <w:trHeight w:val="227"/>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0E5DC51B"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2</w:t>
            </w:r>
          </w:p>
        </w:tc>
        <w:tc>
          <w:tcPr>
            <w:tcW w:w="1782" w:type="pct"/>
            <w:tcBorders>
              <w:top w:val="nil"/>
              <w:left w:val="nil"/>
              <w:bottom w:val="single" w:sz="4" w:space="0" w:color="auto"/>
              <w:right w:val="single" w:sz="4" w:space="0" w:color="auto"/>
            </w:tcBorders>
            <w:shd w:val="clear" w:color="auto" w:fill="auto"/>
            <w:vAlign w:val="center"/>
            <w:hideMark/>
          </w:tcPr>
          <w:p w14:paraId="3E5F6557" w14:textId="77777777" w:rsidR="00495E55" w:rsidRPr="00385960" w:rsidRDefault="00495E55" w:rsidP="00740841">
            <w:pPr>
              <w:spacing w:before="0" w:after="0" w:line="240" w:lineRule="auto"/>
              <w:ind w:firstLine="0"/>
              <w:jc w:val="left"/>
              <w:rPr>
                <w:color w:val="000000"/>
                <w:sz w:val="22"/>
                <w:szCs w:val="22"/>
              </w:rPr>
            </w:pPr>
            <w:r w:rsidRPr="00385960">
              <w:rPr>
                <w:color w:val="000000"/>
                <w:sz w:val="22"/>
                <w:szCs w:val="22"/>
              </w:rPr>
              <w:t>Реконструкция (перекладка) участка тепловой сети от ТК7 до здания д с 38 и до ТП</w:t>
            </w:r>
          </w:p>
        </w:tc>
        <w:tc>
          <w:tcPr>
            <w:tcW w:w="474" w:type="pct"/>
            <w:tcBorders>
              <w:top w:val="nil"/>
              <w:left w:val="nil"/>
              <w:bottom w:val="single" w:sz="4" w:space="0" w:color="auto"/>
              <w:right w:val="single" w:sz="4" w:space="0" w:color="auto"/>
            </w:tcBorders>
            <w:shd w:val="clear" w:color="auto" w:fill="auto"/>
            <w:vAlign w:val="center"/>
            <w:hideMark/>
          </w:tcPr>
          <w:p w14:paraId="6CBF8DD9"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2026</w:t>
            </w:r>
          </w:p>
        </w:tc>
        <w:tc>
          <w:tcPr>
            <w:tcW w:w="476" w:type="pct"/>
            <w:tcBorders>
              <w:top w:val="nil"/>
              <w:left w:val="nil"/>
              <w:bottom w:val="single" w:sz="4" w:space="0" w:color="auto"/>
              <w:right w:val="single" w:sz="4" w:space="0" w:color="auto"/>
            </w:tcBorders>
            <w:shd w:val="clear" w:color="auto" w:fill="auto"/>
            <w:noWrap/>
            <w:vAlign w:val="center"/>
            <w:hideMark/>
          </w:tcPr>
          <w:p w14:paraId="0BB1B678"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826,97</w:t>
            </w:r>
          </w:p>
        </w:tc>
        <w:tc>
          <w:tcPr>
            <w:tcW w:w="402" w:type="pct"/>
            <w:tcBorders>
              <w:top w:val="nil"/>
              <w:left w:val="nil"/>
              <w:bottom w:val="single" w:sz="4" w:space="0" w:color="auto"/>
              <w:right w:val="single" w:sz="4" w:space="0" w:color="auto"/>
            </w:tcBorders>
            <w:shd w:val="clear" w:color="auto" w:fill="auto"/>
            <w:noWrap/>
            <w:vAlign w:val="center"/>
            <w:hideMark/>
          </w:tcPr>
          <w:p w14:paraId="3BB1DE27"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31A45FBA" w14:textId="77777777" w:rsidR="00495E55" w:rsidRPr="00385960" w:rsidRDefault="00495E55" w:rsidP="00740841">
            <w:pPr>
              <w:spacing w:before="0" w:after="0" w:line="240" w:lineRule="auto"/>
              <w:ind w:firstLine="0"/>
              <w:jc w:val="center"/>
              <w:rPr>
                <w:sz w:val="22"/>
                <w:szCs w:val="22"/>
              </w:rPr>
            </w:pPr>
            <w:r w:rsidRPr="00385960">
              <w:rPr>
                <w:sz w:val="22"/>
                <w:szCs w:val="22"/>
              </w:rPr>
              <w:t>938,53</w:t>
            </w:r>
          </w:p>
        </w:tc>
        <w:tc>
          <w:tcPr>
            <w:tcW w:w="378" w:type="pct"/>
            <w:tcBorders>
              <w:top w:val="nil"/>
              <w:left w:val="nil"/>
              <w:bottom w:val="single" w:sz="4" w:space="0" w:color="auto"/>
              <w:right w:val="single" w:sz="4" w:space="0" w:color="auto"/>
            </w:tcBorders>
            <w:shd w:val="clear" w:color="auto" w:fill="auto"/>
            <w:noWrap/>
            <w:vAlign w:val="center"/>
            <w:hideMark/>
          </w:tcPr>
          <w:p w14:paraId="09F92915" w14:textId="77777777" w:rsidR="00495E55" w:rsidRPr="00385960" w:rsidRDefault="00495E55" w:rsidP="00740841">
            <w:pPr>
              <w:spacing w:before="0" w:after="0" w:line="240" w:lineRule="auto"/>
              <w:ind w:firstLine="0"/>
              <w:jc w:val="center"/>
              <w:rPr>
                <w:sz w:val="22"/>
                <w:szCs w:val="22"/>
              </w:rPr>
            </w:pPr>
            <w:r w:rsidRPr="00385960">
              <w:rPr>
                <w:sz w:val="22"/>
                <w:szCs w:val="2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A9BB2F"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938,53</w:t>
            </w:r>
          </w:p>
        </w:tc>
      </w:tr>
      <w:tr w:rsidR="00495E55" w:rsidRPr="00555F1A" w14:paraId="0A31BF91" w14:textId="77777777" w:rsidTr="00740841">
        <w:trPr>
          <w:trHeight w:val="227"/>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22DF9D57"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lastRenderedPageBreak/>
              <w:t>3</w:t>
            </w:r>
          </w:p>
        </w:tc>
        <w:tc>
          <w:tcPr>
            <w:tcW w:w="1782" w:type="pct"/>
            <w:tcBorders>
              <w:top w:val="nil"/>
              <w:left w:val="nil"/>
              <w:bottom w:val="single" w:sz="4" w:space="0" w:color="auto"/>
              <w:right w:val="single" w:sz="4" w:space="0" w:color="auto"/>
            </w:tcBorders>
            <w:shd w:val="clear" w:color="auto" w:fill="auto"/>
            <w:vAlign w:val="center"/>
            <w:hideMark/>
          </w:tcPr>
          <w:p w14:paraId="77A3D237" w14:textId="77777777" w:rsidR="00495E55" w:rsidRPr="00385960" w:rsidRDefault="00495E55" w:rsidP="00740841">
            <w:pPr>
              <w:spacing w:before="0" w:after="0" w:line="240" w:lineRule="auto"/>
              <w:ind w:firstLine="0"/>
              <w:jc w:val="left"/>
              <w:rPr>
                <w:color w:val="000000"/>
                <w:sz w:val="22"/>
                <w:szCs w:val="22"/>
              </w:rPr>
            </w:pPr>
            <w:r w:rsidRPr="00385960">
              <w:rPr>
                <w:color w:val="000000"/>
                <w:sz w:val="22"/>
                <w:szCs w:val="22"/>
              </w:rPr>
              <w:t xml:space="preserve">Реконструкция (перекладка) участка тепловой сети от дома 11 до скорой </w:t>
            </w:r>
          </w:p>
        </w:tc>
        <w:tc>
          <w:tcPr>
            <w:tcW w:w="474" w:type="pct"/>
            <w:tcBorders>
              <w:top w:val="nil"/>
              <w:left w:val="nil"/>
              <w:bottom w:val="single" w:sz="4" w:space="0" w:color="auto"/>
              <w:right w:val="single" w:sz="4" w:space="0" w:color="auto"/>
            </w:tcBorders>
            <w:shd w:val="clear" w:color="auto" w:fill="auto"/>
            <w:vAlign w:val="center"/>
            <w:hideMark/>
          </w:tcPr>
          <w:p w14:paraId="62C49059"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2027</w:t>
            </w:r>
          </w:p>
        </w:tc>
        <w:tc>
          <w:tcPr>
            <w:tcW w:w="476" w:type="pct"/>
            <w:tcBorders>
              <w:top w:val="nil"/>
              <w:left w:val="nil"/>
              <w:bottom w:val="single" w:sz="4" w:space="0" w:color="auto"/>
              <w:right w:val="single" w:sz="4" w:space="0" w:color="auto"/>
            </w:tcBorders>
            <w:shd w:val="clear" w:color="auto" w:fill="auto"/>
            <w:noWrap/>
            <w:vAlign w:val="center"/>
            <w:hideMark/>
          </w:tcPr>
          <w:p w14:paraId="29E296A7"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354,93</w:t>
            </w:r>
          </w:p>
        </w:tc>
        <w:tc>
          <w:tcPr>
            <w:tcW w:w="402" w:type="pct"/>
            <w:tcBorders>
              <w:top w:val="nil"/>
              <w:left w:val="nil"/>
              <w:bottom w:val="single" w:sz="4" w:space="0" w:color="auto"/>
              <w:right w:val="single" w:sz="4" w:space="0" w:color="auto"/>
            </w:tcBorders>
            <w:shd w:val="clear" w:color="auto" w:fill="auto"/>
            <w:noWrap/>
            <w:vAlign w:val="center"/>
            <w:hideMark/>
          </w:tcPr>
          <w:p w14:paraId="74BA42DB"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28A3C29F" w14:textId="77777777" w:rsidR="00495E55" w:rsidRPr="00385960" w:rsidRDefault="00495E55" w:rsidP="00740841">
            <w:pPr>
              <w:spacing w:before="0" w:after="0" w:line="240" w:lineRule="auto"/>
              <w:ind w:firstLine="0"/>
              <w:jc w:val="center"/>
              <w:rPr>
                <w:sz w:val="22"/>
                <w:szCs w:val="22"/>
              </w:rPr>
            </w:pPr>
            <w:r w:rsidRPr="00385960">
              <w:rPr>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2D6E195E" w14:textId="77777777" w:rsidR="00495E55" w:rsidRPr="00385960" w:rsidRDefault="00495E55" w:rsidP="00740841">
            <w:pPr>
              <w:spacing w:before="0" w:after="0" w:line="240" w:lineRule="auto"/>
              <w:ind w:firstLine="0"/>
              <w:jc w:val="center"/>
              <w:rPr>
                <w:sz w:val="22"/>
                <w:szCs w:val="22"/>
              </w:rPr>
            </w:pPr>
            <w:r w:rsidRPr="00385960">
              <w:rPr>
                <w:sz w:val="22"/>
                <w:szCs w:val="22"/>
              </w:rPr>
              <w:t>420,62</w:t>
            </w:r>
          </w:p>
        </w:tc>
        <w:tc>
          <w:tcPr>
            <w:tcW w:w="942" w:type="pct"/>
            <w:tcBorders>
              <w:top w:val="nil"/>
              <w:left w:val="nil"/>
              <w:bottom w:val="single" w:sz="4" w:space="0" w:color="auto"/>
              <w:right w:val="single" w:sz="4" w:space="0" w:color="auto"/>
            </w:tcBorders>
            <w:shd w:val="clear" w:color="auto" w:fill="auto"/>
            <w:noWrap/>
            <w:vAlign w:val="center"/>
            <w:hideMark/>
          </w:tcPr>
          <w:p w14:paraId="73CFE930"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420,62</w:t>
            </w:r>
          </w:p>
        </w:tc>
      </w:tr>
      <w:tr w:rsidR="00495E55" w:rsidRPr="00555F1A" w14:paraId="6BDC661F" w14:textId="77777777" w:rsidTr="00740841">
        <w:trPr>
          <w:trHeight w:val="227"/>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318ECB29"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4</w:t>
            </w:r>
          </w:p>
        </w:tc>
        <w:tc>
          <w:tcPr>
            <w:tcW w:w="1782" w:type="pct"/>
            <w:tcBorders>
              <w:top w:val="nil"/>
              <w:left w:val="nil"/>
              <w:bottom w:val="single" w:sz="4" w:space="0" w:color="auto"/>
              <w:right w:val="single" w:sz="4" w:space="0" w:color="auto"/>
            </w:tcBorders>
            <w:shd w:val="clear" w:color="auto" w:fill="auto"/>
            <w:vAlign w:val="center"/>
            <w:hideMark/>
          </w:tcPr>
          <w:p w14:paraId="4E14A12F" w14:textId="77777777" w:rsidR="00495E55" w:rsidRPr="00385960" w:rsidRDefault="00495E55" w:rsidP="00740841">
            <w:pPr>
              <w:spacing w:before="0" w:after="0" w:line="240" w:lineRule="auto"/>
              <w:ind w:firstLine="0"/>
              <w:jc w:val="left"/>
              <w:rPr>
                <w:color w:val="000000"/>
                <w:sz w:val="22"/>
                <w:szCs w:val="22"/>
              </w:rPr>
            </w:pPr>
            <w:r w:rsidRPr="00385960">
              <w:rPr>
                <w:color w:val="000000"/>
                <w:sz w:val="22"/>
                <w:szCs w:val="22"/>
              </w:rPr>
              <w:t>Реконструкция (перекладка) участка тепловой сети от ТК-11 до ТБЦ</w:t>
            </w:r>
          </w:p>
        </w:tc>
        <w:tc>
          <w:tcPr>
            <w:tcW w:w="474" w:type="pct"/>
            <w:tcBorders>
              <w:top w:val="nil"/>
              <w:left w:val="nil"/>
              <w:bottom w:val="single" w:sz="4" w:space="0" w:color="auto"/>
              <w:right w:val="single" w:sz="4" w:space="0" w:color="auto"/>
            </w:tcBorders>
            <w:shd w:val="clear" w:color="auto" w:fill="auto"/>
            <w:vAlign w:val="center"/>
            <w:hideMark/>
          </w:tcPr>
          <w:p w14:paraId="0878783F"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2027</w:t>
            </w:r>
          </w:p>
        </w:tc>
        <w:tc>
          <w:tcPr>
            <w:tcW w:w="476" w:type="pct"/>
            <w:tcBorders>
              <w:top w:val="nil"/>
              <w:left w:val="nil"/>
              <w:bottom w:val="single" w:sz="4" w:space="0" w:color="auto"/>
              <w:right w:val="single" w:sz="4" w:space="0" w:color="auto"/>
            </w:tcBorders>
            <w:shd w:val="clear" w:color="auto" w:fill="auto"/>
            <w:noWrap/>
            <w:vAlign w:val="center"/>
            <w:hideMark/>
          </w:tcPr>
          <w:p w14:paraId="10A9B925"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1209,29</w:t>
            </w:r>
          </w:p>
        </w:tc>
        <w:tc>
          <w:tcPr>
            <w:tcW w:w="402" w:type="pct"/>
            <w:tcBorders>
              <w:top w:val="nil"/>
              <w:left w:val="nil"/>
              <w:bottom w:val="single" w:sz="4" w:space="0" w:color="auto"/>
              <w:right w:val="single" w:sz="4" w:space="0" w:color="auto"/>
            </w:tcBorders>
            <w:shd w:val="clear" w:color="auto" w:fill="auto"/>
            <w:noWrap/>
            <w:vAlign w:val="center"/>
            <w:hideMark/>
          </w:tcPr>
          <w:p w14:paraId="5A307304" w14:textId="77777777" w:rsidR="00495E55" w:rsidRPr="00385960" w:rsidRDefault="00495E55" w:rsidP="00740841">
            <w:pPr>
              <w:spacing w:before="0" w:after="0" w:line="240" w:lineRule="auto"/>
              <w:ind w:firstLine="0"/>
              <w:jc w:val="center"/>
              <w:rPr>
                <w:color w:val="000000"/>
                <w:sz w:val="22"/>
                <w:szCs w:val="22"/>
              </w:rPr>
            </w:pPr>
            <w:r w:rsidRPr="00385960">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0FB95199" w14:textId="77777777" w:rsidR="00495E55" w:rsidRPr="00385960" w:rsidRDefault="00495E55" w:rsidP="00740841">
            <w:pPr>
              <w:spacing w:before="0" w:after="0" w:line="240" w:lineRule="auto"/>
              <w:ind w:firstLine="0"/>
              <w:jc w:val="center"/>
              <w:rPr>
                <w:sz w:val="22"/>
                <w:szCs w:val="22"/>
              </w:rPr>
            </w:pPr>
            <w:r w:rsidRPr="00385960">
              <w:rPr>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537C18B2" w14:textId="77777777" w:rsidR="00495E55" w:rsidRPr="00385960" w:rsidRDefault="00495E55" w:rsidP="00740841">
            <w:pPr>
              <w:spacing w:before="0" w:after="0" w:line="240" w:lineRule="auto"/>
              <w:ind w:firstLine="0"/>
              <w:jc w:val="center"/>
              <w:rPr>
                <w:sz w:val="22"/>
                <w:szCs w:val="22"/>
              </w:rPr>
            </w:pPr>
            <w:r w:rsidRPr="00385960">
              <w:rPr>
                <w:sz w:val="22"/>
                <w:szCs w:val="22"/>
              </w:rPr>
              <w:t>1433,10</w:t>
            </w:r>
          </w:p>
        </w:tc>
        <w:tc>
          <w:tcPr>
            <w:tcW w:w="942" w:type="pct"/>
            <w:tcBorders>
              <w:top w:val="nil"/>
              <w:left w:val="nil"/>
              <w:bottom w:val="single" w:sz="4" w:space="0" w:color="auto"/>
              <w:right w:val="single" w:sz="4" w:space="0" w:color="auto"/>
            </w:tcBorders>
            <w:shd w:val="clear" w:color="auto" w:fill="auto"/>
            <w:noWrap/>
            <w:vAlign w:val="center"/>
            <w:hideMark/>
          </w:tcPr>
          <w:p w14:paraId="5ACC54C1"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1433,10</w:t>
            </w:r>
          </w:p>
        </w:tc>
      </w:tr>
      <w:tr w:rsidR="00495E55" w:rsidRPr="00555F1A" w14:paraId="091C639F" w14:textId="77777777" w:rsidTr="00740841">
        <w:trPr>
          <w:trHeight w:val="227"/>
        </w:trPr>
        <w:tc>
          <w:tcPr>
            <w:tcW w:w="167" w:type="pct"/>
            <w:tcBorders>
              <w:top w:val="nil"/>
              <w:left w:val="single" w:sz="4" w:space="0" w:color="auto"/>
              <w:bottom w:val="single" w:sz="4" w:space="0" w:color="auto"/>
              <w:right w:val="single" w:sz="4" w:space="0" w:color="auto"/>
            </w:tcBorders>
            <w:shd w:val="clear" w:color="auto" w:fill="auto"/>
            <w:noWrap/>
            <w:vAlign w:val="bottom"/>
            <w:hideMark/>
          </w:tcPr>
          <w:p w14:paraId="0146B6B1" w14:textId="77777777" w:rsidR="00495E55" w:rsidRPr="00385960" w:rsidRDefault="00495E55" w:rsidP="00740841">
            <w:pPr>
              <w:spacing w:before="0" w:after="0" w:line="240" w:lineRule="auto"/>
              <w:ind w:firstLine="0"/>
              <w:jc w:val="left"/>
              <w:rPr>
                <w:color w:val="000000"/>
                <w:sz w:val="22"/>
                <w:szCs w:val="22"/>
              </w:rPr>
            </w:pPr>
            <w:r w:rsidRPr="00385960">
              <w:rPr>
                <w:color w:val="000000"/>
                <w:sz w:val="22"/>
                <w:szCs w:val="22"/>
              </w:rPr>
              <w:t> </w:t>
            </w:r>
          </w:p>
        </w:tc>
        <w:tc>
          <w:tcPr>
            <w:tcW w:w="1782" w:type="pct"/>
            <w:tcBorders>
              <w:top w:val="nil"/>
              <w:left w:val="nil"/>
              <w:bottom w:val="single" w:sz="4" w:space="0" w:color="auto"/>
              <w:right w:val="single" w:sz="4" w:space="0" w:color="auto"/>
            </w:tcBorders>
            <w:shd w:val="clear" w:color="auto" w:fill="auto"/>
            <w:noWrap/>
            <w:vAlign w:val="bottom"/>
            <w:hideMark/>
          </w:tcPr>
          <w:p w14:paraId="10DB487F"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ИТОГО</w:t>
            </w:r>
          </w:p>
        </w:tc>
        <w:tc>
          <w:tcPr>
            <w:tcW w:w="474" w:type="pct"/>
            <w:tcBorders>
              <w:top w:val="nil"/>
              <w:left w:val="nil"/>
              <w:bottom w:val="single" w:sz="4" w:space="0" w:color="auto"/>
              <w:right w:val="single" w:sz="4" w:space="0" w:color="auto"/>
            </w:tcBorders>
            <w:shd w:val="clear" w:color="auto" w:fill="auto"/>
            <w:noWrap/>
            <w:vAlign w:val="bottom"/>
            <w:hideMark/>
          </w:tcPr>
          <w:p w14:paraId="4778D959"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 </w:t>
            </w:r>
          </w:p>
        </w:tc>
        <w:tc>
          <w:tcPr>
            <w:tcW w:w="476" w:type="pct"/>
            <w:tcBorders>
              <w:top w:val="nil"/>
              <w:left w:val="nil"/>
              <w:bottom w:val="single" w:sz="4" w:space="0" w:color="auto"/>
              <w:right w:val="single" w:sz="4" w:space="0" w:color="auto"/>
            </w:tcBorders>
            <w:shd w:val="clear" w:color="auto" w:fill="auto"/>
            <w:noWrap/>
            <w:vAlign w:val="bottom"/>
            <w:hideMark/>
          </w:tcPr>
          <w:p w14:paraId="02370CEE"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2929,1</w:t>
            </w:r>
          </w:p>
        </w:tc>
        <w:tc>
          <w:tcPr>
            <w:tcW w:w="402" w:type="pct"/>
            <w:tcBorders>
              <w:top w:val="nil"/>
              <w:left w:val="nil"/>
              <w:bottom w:val="single" w:sz="4" w:space="0" w:color="auto"/>
              <w:right w:val="single" w:sz="4" w:space="0" w:color="auto"/>
            </w:tcBorders>
            <w:shd w:val="clear" w:color="auto" w:fill="auto"/>
            <w:noWrap/>
            <w:vAlign w:val="bottom"/>
            <w:hideMark/>
          </w:tcPr>
          <w:p w14:paraId="14F7BD50"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0,0</w:t>
            </w:r>
          </w:p>
        </w:tc>
        <w:tc>
          <w:tcPr>
            <w:tcW w:w="378" w:type="pct"/>
            <w:tcBorders>
              <w:top w:val="nil"/>
              <w:left w:val="nil"/>
              <w:bottom w:val="single" w:sz="4" w:space="0" w:color="auto"/>
              <w:right w:val="single" w:sz="4" w:space="0" w:color="auto"/>
            </w:tcBorders>
            <w:shd w:val="clear" w:color="auto" w:fill="auto"/>
            <w:noWrap/>
            <w:vAlign w:val="bottom"/>
            <w:hideMark/>
          </w:tcPr>
          <w:p w14:paraId="7F26580A"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1549,0</w:t>
            </w:r>
          </w:p>
        </w:tc>
        <w:tc>
          <w:tcPr>
            <w:tcW w:w="378" w:type="pct"/>
            <w:tcBorders>
              <w:top w:val="nil"/>
              <w:left w:val="nil"/>
              <w:bottom w:val="single" w:sz="4" w:space="0" w:color="auto"/>
              <w:right w:val="single" w:sz="4" w:space="0" w:color="auto"/>
            </w:tcBorders>
            <w:shd w:val="clear" w:color="auto" w:fill="auto"/>
            <w:noWrap/>
            <w:vAlign w:val="bottom"/>
            <w:hideMark/>
          </w:tcPr>
          <w:p w14:paraId="7D0C6E64"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1853,7</w:t>
            </w:r>
          </w:p>
        </w:tc>
        <w:tc>
          <w:tcPr>
            <w:tcW w:w="942" w:type="pct"/>
            <w:tcBorders>
              <w:top w:val="nil"/>
              <w:left w:val="nil"/>
              <w:bottom w:val="single" w:sz="4" w:space="0" w:color="auto"/>
              <w:right w:val="single" w:sz="4" w:space="0" w:color="auto"/>
            </w:tcBorders>
            <w:shd w:val="clear" w:color="auto" w:fill="auto"/>
            <w:noWrap/>
            <w:vAlign w:val="bottom"/>
            <w:hideMark/>
          </w:tcPr>
          <w:p w14:paraId="60F3EEC8" w14:textId="77777777" w:rsidR="00495E55" w:rsidRPr="00385960" w:rsidRDefault="00495E55" w:rsidP="00740841">
            <w:pPr>
              <w:spacing w:before="0" w:after="0" w:line="240" w:lineRule="auto"/>
              <w:ind w:firstLine="0"/>
              <w:jc w:val="center"/>
              <w:rPr>
                <w:b/>
                <w:bCs/>
                <w:color w:val="000000"/>
                <w:sz w:val="22"/>
                <w:szCs w:val="22"/>
              </w:rPr>
            </w:pPr>
            <w:r w:rsidRPr="00385960">
              <w:rPr>
                <w:b/>
                <w:bCs/>
                <w:color w:val="000000"/>
                <w:sz w:val="22"/>
                <w:szCs w:val="22"/>
              </w:rPr>
              <w:t>3402,69</w:t>
            </w:r>
          </w:p>
        </w:tc>
      </w:tr>
    </w:tbl>
    <w:p w14:paraId="212692FF" w14:textId="77777777" w:rsidR="00495E55" w:rsidRDefault="00495E55" w:rsidP="00495E55">
      <w:pPr>
        <w:pStyle w:val="afffffffff"/>
      </w:pPr>
    </w:p>
    <w:p w14:paraId="5FE1F802" w14:textId="6A194BAE" w:rsidR="00495E55" w:rsidRDefault="00495E55" w:rsidP="00495E55">
      <w:pPr>
        <w:pStyle w:val="afffffffff"/>
      </w:pPr>
      <w:r>
        <w:t xml:space="preserve">Таблица </w:t>
      </w:r>
      <w:r>
        <w:fldChar w:fldCharType="begin"/>
      </w:r>
      <w:r>
        <w:instrText xml:space="preserve"> SEQ Таблица \* ARABIC </w:instrText>
      </w:r>
      <w:r>
        <w:fldChar w:fldCharType="separate"/>
      </w:r>
      <w:r w:rsidR="00F329C9">
        <w:rPr>
          <w:noProof/>
        </w:rPr>
        <w:t>34</w:t>
      </w:r>
      <w:r>
        <w:rPr>
          <w:noProof/>
        </w:rPr>
        <w:fldChar w:fldCharType="end"/>
      </w:r>
      <w:r>
        <w:t xml:space="preserve"> - Объем капитальных вложений для перекладки тепловых сетей в пос. Осельки по причине их физического износа (в текущих ценах) </w:t>
      </w:r>
    </w:p>
    <w:tbl>
      <w:tblPr>
        <w:tblW w:w="0" w:type="auto"/>
        <w:tblInd w:w="-5" w:type="dxa"/>
        <w:tblLook w:val="04A0" w:firstRow="1" w:lastRow="0" w:firstColumn="1" w:lastColumn="0" w:noHBand="0" w:noVBand="1"/>
      </w:tblPr>
      <w:tblGrid>
        <w:gridCol w:w="560"/>
        <w:gridCol w:w="2792"/>
        <w:gridCol w:w="1575"/>
        <w:gridCol w:w="2190"/>
        <w:gridCol w:w="1514"/>
        <w:gridCol w:w="1721"/>
        <w:gridCol w:w="2407"/>
        <w:gridCol w:w="2097"/>
      </w:tblGrid>
      <w:tr w:rsidR="00495E55" w:rsidRPr="00555F1A" w14:paraId="65AFC1F4" w14:textId="77777777" w:rsidTr="00740841">
        <w:trPr>
          <w:trHeight w:val="25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4477B"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722F6"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Наименование инвестиционного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4F2C8"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Внутренний диаметр, мм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D2E46E"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 xml:space="preserve">Протяженность, м (2-х </w:t>
            </w:r>
            <w:proofErr w:type="spellStart"/>
            <w:r w:rsidRPr="00555F1A">
              <w:rPr>
                <w:b/>
                <w:bCs/>
                <w:color w:val="000000"/>
                <w:sz w:val="22"/>
                <w:szCs w:val="22"/>
              </w:rPr>
              <w:t>труб.исчисление</w:t>
            </w:r>
            <w:proofErr w:type="spellEnd"/>
            <w:r w:rsidRPr="00555F1A">
              <w:rPr>
                <w:b/>
                <w:bCs/>
                <w:color w:val="000000"/>
                <w:sz w:val="22"/>
                <w:szCs w:val="22"/>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9240E0"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Тип прокладки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FC764"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Год реализации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20FE19"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Стоимость реконструкции (перекладки) в текущих ценах, тыс. руб. без НДС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C0FCD1"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Методика определения стоимости мероприятия</w:t>
            </w:r>
          </w:p>
        </w:tc>
      </w:tr>
      <w:tr w:rsidR="00495E55" w:rsidRPr="00555F1A" w14:paraId="7A9C1041" w14:textId="77777777" w:rsidTr="00740841">
        <w:trPr>
          <w:trHeight w:val="29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09A5D" w14:textId="77777777" w:rsidR="00495E55" w:rsidRPr="00555F1A" w:rsidRDefault="00495E55" w:rsidP="00740841">
            <w:pPr>
              <w:spacing w:before="0" w:after="0" w:line="240" w:lineRule="auto"/>
              <w:ind w:firstLine="0"/>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1EAAC3" w14:textId="77777777" w:rsidR="00495E55" w:rsidRPr="00555F1A" w:rsidRDefault="00495E55" w:rsidP="00740841">
            <w:pPr>
              <w:spacing w:before="0" w:after="0" w:line="240" w:lineRule="auto"/>
              <w:ind w:firstLine="0"/>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9F7E5" w14:textId="77777777" w:rsidR="00495E55" w:rsidRPr="00555F1A" w:rsidRDefault="00495E55" w:rsidP="00740841">
            <w:pPr>
              <w:spacing w:before="0" w:after="0" w:line="240" w:lineRule="auto"/>
              <w:ind w:firstLine="0"/>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7EC2D" w14:textId="77777777" w:rsidR="00495E55" w:rsidRPr="00555F1A" w:rsidRDefault="00495E55" w:rsidP="00740841">
            <w:pPr>
              <w:spacing w:before="0" w:after="0" w:line="240" w:lineRule="auto"/>
              <w:ind w:firstLine="0"/>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2C480D" w14:textId="77777777" w:rsidR="00495E55" w:rsidRPr="00555F1A" w:rsidRDefault="00495E55" w:rsidP="00740841">
            <w:pPr>
              <w:spacing w:before="0" w:after="0" w:line="240" w:lineRule="auto"/>
              <w:ind w:firstLine="0"/>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D4DC10" w14:textId="77777777" w:rsidR="00495E55" w:rsidRPr="00555F1A" w:rsidRDefault="00495E55" w:rsidP="00740841">
            <w:pPr>
              <w:spacing w:before="0" w:after="0" w:line="240" w:lineRule="auto"/>
              <w:ind w:firstLine="0"/>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0B1445" w14:textId="77777777" w:rsidR="00495E55" w:rsidRPr="00555F1A" w:rsidRDefault="00495E55" w:rsidP="00740841">
            <w:pPr>
              <w:spacing w:before="0" w:after="0" w:line="240" w:lineRule="auto"/>
              <w:ind w:firstLine="0"/>
              <w:jc w:val="left"/>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159FB1" w14:textId="77777777" w:rsidR="00495E55" w:rsidRPr="00555F1A" w:rsidRDefault="00495E55" w:rsidP="00740841">
            <w:pPr>
              <w:spacing w:before="0" w:after="0" w:line="240" w:lineRule="auto"/>
              <w:ind w:firstLine="0"/>
              <w:jc w:val="left"/>
              <w:rPr>
                <w:b/>
                <w:bCs/>
                <w:color w:val="000000"/>
                <w:sz w:val="22"/>
                <w:szCs w:val="22"/>
              </w:rPr>
            </w:pPr>
          </w:p>
        </w:tc>
      </w:tr>
      <w:tr w:rsidR="00495E55" w:rsidRPr="00555F1A" w14:paraId="6C86EF4B" w14:textId="77777777" w:rsidTr="00740841">
        <w:trPr>
          <w:trHeight w:val="227"/>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0288E57"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E97BD8" w14:textId="77777777" w:rsidR="00495E55" w:rsidRPr="00555F1A" w:rsidRDefault="00495E55" w:rsidP="00740841">
            <w:pPr>
              <w:spacing w:before="0" w:after="0" w:line="240" w:lineRule="auto"/>
              <w:ind w:firstLine="0"/>
              <w:jc w:val="center"/>
              <w:rPr>
                <w:sz w:val="22"/>
                <w:szCs w:val="22"/>
              </w:rPr>
            </w:pPr>
            <w:r w:rsidRPr="00555F1A">
              <w:rPr>
                <w:sz w:val="22"/>
                <w:szCs w:val="22"/>
              </w:rPr>
              <w:t>Реконструкция (перекладка) участка тепловой сети и сети ГВС от ТК2 до д. 108, 109 в п. Н. Осельки</w:t>
            </w:r>
          </w:p>
        </w:tc>
        <w:tc>
          <w:tcPr>
            <w:tcW w:w="0" w:type="auto"/>
            <w:tcBorders>
              <w:top w:val="nil"/>
              <w:left w:val="nil"/>
              <w:bottom w:val="single" w:sz="4" w:space="0" w:color="auto"/>
              <w:right w:val="single" w:sz="4" w:space="0" w:color="auto"/>
            </w:tcBorders>
            <w:shd w:val="clear" w:color="auto" w:fill="auto"/>
            <w:noWrap/>
            <w:vAlign w:val="center"/>
            <w:hideMark/>
          </w:tcPr>
          <w:p w14:paraId="1E40D7F3"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14:paraId="38A94DE2" w14:textId="77777777" w:rsidR="00495E55" w:rsidRPr="00555F1A" w:rsidRDefault="00495E55" w:rsidP="00740841">
            <w:pPr>
              <w:spacing w:before="0" w:after="0" w:line="240" w:lineRule="auto"/>
              <w:ind w:firstLine="0"/>
              <w:jc w:val="center"/>
              <w:rPr>
                <w:sz w:val="22"/>
                <w:szCs w:val="22"/>
              </w:rPr>
            </w:pPr>
            <w:r w:rsidRPr="00555F1A">
              <w:rPr>
                <w:sz w:val="22"/>
                <w:szCs w:val="22"/>
              </w:rPr>
              <w:t>62,0</w:t>
            </w:r>
          </w:p>
        </w:tc>
        <w:tc>
          <w:tcPr>
            <w:tcW w:w="0" w:type="auto"/>
            <w:tcBorders>
              <w:top w:val="nil"/>
              <w:left w:val="nil"/>
              <w:bottom w:val="single" w:sz="4" w:space="0" w:color="auto"/>
              <w:right w:val="single" w:sz="4" w:space="0" w:color="auto"/>
            </w:tcBorders>
            <w:shd w:val="clear" w:color="auto" w:fill="auto"/>
            <w:noWrap/>
            <w:vAlign w:val="center"/>
            <w:hideMark/>
          </w:tcPr>
          <w:p w14:paraId="521DB150" w14:textId="77777777" w:rsidR="00495E55" w:rsidRPr="00555F1A" w:rsidRDefault="00495E55" w:rsidP="00740841">
            <w:pPr>
              <w:spacing w:before="0" w:after="0" w:line="240" w:lineRule="auto"/>
              <w:ind w:firstLine="0"/>
              <w:jc w:val="center"/>
              <w:rPr>
                <w:sz w:val="22"/>
                <w:szCs w:val="22"/>
              </w:rPr>
            </w:pPr>
            <w:proofErr w:type="spellStart"/>
            <w:r w:rsidRPr="00555F1A">
              <w:rPr>
                <w:sz w:val="22"/>
                <w:szCs w:val="22"/>
              </w:rPr>
              <w:t>Бесканальная</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8283E93"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2026-2027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AF5788D" w14:textId="77777777" w:rsidR="00495E55" w:rsidRPr="00555F1A" w:rsidRDefault="00495E55" w:rsidP="00740841">
            <w:pPr>
              <w:spacing w:before="0" w:after="0" w:line="240" w:lineRule="auto"/>
              <w:ind w:firstLine="0"/>
              <w:jc w:val="center"/>
              <w:rPr>
                <w:sz w:val="22"/>
                <w:szCs w:val="22"/>
              </w:rPr>
            </w:pPr>
            <w:r w:rsidRPr="00555F1A">
              <w:rPr>
                <w:sz w:val="22"/>
                <w:szCs w:val="22"/>
              </w:rPr>
              <w:t>1589,646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1E8952" w14:textId="77777777" w:rsidR="00495E55" w:rsidRPr="00555F1A" w:rsidRDefault="00495E55" w:rsidP="00740841">
            <w:pPr>
              <w:spacing w:before="0" w:after="0" w:line="240" w:lineRule="auto"/>
              <w:ind w:firstLine="0"/>
              <w:jc w:val="center"/>
              <w:rPr>
                <w:sz w:val="22"/>
                <w:szCs w:val="22"/>
              </w:rPr>
            </w:pPr>
            <w:r w:rsidRPr="00555F1A">
              <w:rPr>
                <w:sz w:val="22"/>
                <w:szCs w:val="22"/>
              </w:rPr>
              <w:t>Сметный расчет</w:t>
            </w:r>
          </w:p>
        </w:tc>
      </w:tr>
      <w:tr w:rsidR="00495E55" w:rsidRPr="00555F1A" w14:paraId="59424686" w14:textId="77777777" w:rsidTr="00740841">
        <w:trPr>
          <w:trHeight w:val="227"/>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F970EA7" w14:textId="77777777" w:rsidR="00495E55" w:rsidRPr="00555F1A" w:rsidRDefault="00495E55" w:rsidP="00740841">
            <w:pPr>
              <w:spacing w:before="0" w:after="0" w:line="240"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119E0A1" w14:textId="77777777" w:rsidR="00495E55" w:rsidRPr="00555F1A" w:rsidRDefault="00495E55" w:rsidP="00740841">
            <w:pPr>
              <w:spacing w:before="0" w:after="0" w:line="240" w:lineRule="auto"/>
              <w:ind w:firstLine="0"/>
              <w:jc w:val="left"/>
              <w:rPr>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48CB50A9"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80</w:t>
            </w:r>
          </w:p>
        </w:tc>
        <w:tc>
          <w:tcPr>
            <w:tcW w:w="0" w:type="auto"/>
            <w:tcBorders>
              <w:top w:val="nil"/>
              <w:left w:val="nil"/>
              <w:bottom w:val="single" w:sz="4" w:space="0" w:color="auto"/>
              <w:right w:val="single" w:sz="4" w:space="0" w:color="auto"/>
            </w:tcBorders>
            <w:shd w:val="clear" w:color="auto" w:fill="auto"/>
            <w:noWrap/>
            <w:vAlign w:val="center"/>
            <w:hideMark/>
          </w:tcPr>
          <w:p w14:paraId="3AE24ADF"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68</w:t>
            </w:r>
          </w:p>
        </w:tc>
        <w:tc>
          <w:tcPr>
            <w:tcW w:w="0" w:type="auto"/>
            <w:tcBorders>
              <w:top w:val="nil"/>
              <w:left w:val="nil"/>
              <w:bottom w:val="single" w:sz="4" w:space="0" w:color="auto"/>
              <w:right w:val="single" w:sz="4" w:space="0" w:color="auto"/>
            </w:tcBorders>
            <w:shd w:val="clear" w:color="auto" w:fill="auto"/>
            <w:noWrap/>
            <w:vAlign w:val="center"/>
            <w:hideMark/>
          </w:tcPr>
          <w:p w14:paraId="165F20EF" w14:textId="77777777" w:rsidR="00495E55" w:rsidRPr="00555F1A" w:rsidRDefault="00495E55" w:rsidP="00740841">
            <w:pPr>
              <w:spacing w:before="0" w:after="0" w:line="240" w:lineRule="auto"/>
              <w:ind w:firstLine="0"/>
              <w:jc w:val="center"/>
              <w:rPr>
                <w:sz w:val="22"/>
                <w:szCs w:val="22"/>
              </w:rPr>
            </w:pPr>
            <w:proofErr w:type="spellStart"/>
            <w:r w:rsidRPr="00555F1A">
              <w:rPr>
                <w:sz w:val="22"/>
                <w:szCs w:val="22"/>
              </w:rPr>
              <w:t>Бесканальная</w:t>
            </w:r>
            <w:proofErr w:type="spellEnd"/>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A7F3515" w14:textId="77777777" w:rsidR="00495E55" w:rsidRPr="00555F1A" w:rsidRDefault="00495E55" w:rsidP="00740841">
            <w:pPr>
              <w:spacing w:before="0" w:after="0" w:line="240"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D2452AD" w14:textId="77777777" w:rsidR="00495E55" w:rsidRPr="00555F1A" w:rsidRDefault="00495E55" w:rsidP="00740841">
            <w:pPr>
              <w:spacing w:before="0" w:after="0" w:line="240" w:lineRule="auto"/>
              <w:ind w:firstLine="0"/>
              <w:jc w:val="left"/>
              <w:rPr>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5848DD7" w14:textId="77777777" w:rsidR="00495E55" w:rsidRPr="00555F1A" w:rsidRDefault="00495E55" w:rsidP="00740841">
            <w:pPr>
              <w:spacing w:before="0" w:after="0" w:line="240" w:lineRule="auto"/>
              <w:ind w:firstLine="0"/>
              <w:jc w:val="left"/>
              <w:rPr>
                <w:sz w:val="22"/>
                <w:szCs w:val="22"/>
              </w:rPr>
            </w:pPr>
          </w:p>
        </w:tc>
      </w:tr>
      <w:tr w:rsidR="00495E55" w:rsidRPr="00555F1A" w14:paraId="2C3A7CCB" w14:textId="77777777" w:rsidTr="00740841">
        <w:trPr>
          <w:trHeight w:val="227"/>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E985F37" w14:textId="77777777" w:rsidR="00495E55" w:rsidRPr="00555F1A" w:rsidRDefault="00495E55" w:rsidP="00740841">
            <w:pPr>
              <w:spacing w:before="0" w:after="0" w:line="240"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689A756" w14:textId="77777777" w:rsidR="00495E55" w:rsidRPr="00555F1A" w:rsidRDefault="00495E55" w:rsidP="00740841">
            <w:pPr>
              <w:spacing w:before="0" w:after="0" w:line="240" w:lineRule="auto"/>
              <w:ind w:firstLine="0"/>
              <w:jc w:val="left"/>
              <w:rPr>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39E5465D"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65</w:t>
            </w:r>
          </w:p>
        </w:tc>
        <w:tc>
          <w:tcPr>
            <w:tcW w:w="0" w:type="auto"/>
            <w:tcBorders>
              <w:top w:val="nil"/>
              <w:left w:val="nil"/>
              <w:bottom w:val="single" w:sz="4" w:space="0" w:color="auto"/>
              <w:right w:val="single" w:sz="4" w:space="0" w:color="auto"/>
            </w:tcBorders>
            <w:shd w:val="clear" w:color="auto" w:fill="auto"/>
            <w:noWrap/>
            <w:vAlign w:val="center"/>
            <w:hideMark/>
          </w:tcPr>
          <w:p w14:paraId="2BC93980"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50</w:t>
            </w:r>
          </w:p>
        </w:tc>
        <w:tc>
          <w:tcPr>
            <w:tcW w:w="0" w:type="auto"/>
            <w:tcBorders>
              <w:top w:val="nil"/>
              <w:left w:val="nil"/>
              <w:bottom w:val="single" w:sz="4" w:space="0" w:color="auto"/>
              <w:right w:val="single" w:sz="4" w:space="0" w:color="auto"/>
            </w:tcBorders>
            <w:shd w:val="clear" w:color="auto" w:fill="auto"/>
            <w:noWrap/>
            <w:vAlign w:val="center"/>
            <w:hideMark/>
          </w:tcPr>
          <w:p w14:paraId="61AFA390" w14:textId="77777777" w:rsidR="00495E55" w:rsidRPr="00555F1A" w:rsidRDefault="00495E55" w:rsidP="00740841">
            <w:pPr>
              <w:spacing w:before="0" w:after="0" w:line="240" w:lineRule="auto"/>
              <w:ind w:firstLine="0"/>
              <w:jc w:val="center"/>
              <w:rPr>
                <w:sz w:val="22"/>
                <w:szCs w:val="22"/>
              </w:rPr>
            </w:pPr>
            <w:proofErr w:type="spellStart"/>
            <w:r w:rsidRPr="00555F1A">
              <w:rPr>
                <w:sz w:val="22"/>
                <w:szCs w:val="22"/>
              </w:rPr>
              <w:t>Бесканальная</w:t>
            </w:r>
            <w:proofErr w:type="spellEnd"/>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A22B0C4" w14:textId="77777777" w:rsidR="00495E55" w:rsidRPr="00555F1A" w:rsidRDefault="00495E55" w:rsidP="00740841">
            <w:pPr>
              <w:spacing w:before="0" w:after="0" w:line="240"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FE426CC" w14:textId="77777777" w:rsidR="00495E55" w:rsidRPr="00555F1A" w:rsidRDefault="00495E55" w:rsidP="00740841">
            <w:pPr>
              <w:spacing w:before="0" w:after="0" w:line="240" w:lineRule="auto"/>
              <w:ind w:firstLine="0"/>
              <w:jc w:val="left"/>
              <w:rPr>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EB1208C" w14:textId="77777777" w:rsidR="00495E55" w:rsidRPr="00555F1A" w:rsidRDefault="00495E55" w:rsidP="00740841">
            <w:pPr>
              <w:spacing w:before="0" w:after="0" w:line="240" w:lineRule="auto"/>
              <w:ind w:firstLine="0"/>
              <w:jc w:val="left"/>
              <w:rPr>
                <w:sz w:val="22"/>
                <w:szCs w:val="22"/>
              </w:rPr>
            </w:pPr>
          </w:p>
        </w:tc>
      </w:tr>
      <w:tr w:rsidR="00495E55" w:rsidRPr="00555F1A" w14:paraId="019EDB6D" w14:textId="77777777" w:rsidTr="00740841">
        <w:trPr>
          <w:trHeight w:val="227"/>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AD23ABB" w14:textId="77777777" w:rsidR="00495E55" w:rsidRPr="00555F1A" w:rsidRDefault="00495E55" w:rsidP="00740841">
            <w:pPr>
              <w:spacing w:before="0" w:after="0" w:line="240"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E24009C" w14:textId="77777777" w:rsidR="00495E55" w:rsidRPr="00555F1A" w:rsidRDefault="00495E55" w:rsidP="00740841">
            <w:pPr>
              <w:spacing w:before="0" w:after="0" w:line="240" w:lineRule="auto"/>
              <w:ind w:firstLine="0"/>
              <w:jc w:val="left"/>
              <w:rPr>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563830FE"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50</w:t>
            </w:r>
          </w:p>
        </w:tc>
        <w:tc>
          <w:tcPr>
            <w:tcW w:w="0" w:type="auto"/>
            <w:tcBorders>
              <w:top w:val="nil"/>
              <w:left w:val="nil"/>
              <w:bottom w:val="single" w:sz="4" w:space="0" w:color="auto"/>
              <w:right w:val="single" w:sz="4" w:space="0" w:color="auto"/>
            </w:tcBorders>
            <w:shd w:val="clear" w:color="auto" w:fill="auto"/>
            <w:noWrap/>
            <w:vAlign w:val="center"/>
            <w:hideMark/>
          </w:tcPr>
          <w:p w14:paraId="44BC75B0"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47</w:t>
            </w:r>
          </w:p>
        </w:tc>
        <w:tc>
          <w:tcPr>
            <w:tcW w:w="0" w:type="auto"/>
            <w:tcBorders>
              <w:top w:val="nil"/>
              <w:left w:val="nil"/>
              <w:bottom w:val="single" w:sz="4" w:space="0" w:color="auto"/>
              <w:right w:val="single" w:sz="4" w:space="0" w:color="auto"/>
            </w:tcBorders>
            <w:shd w:val="clear" w:color="auto" w:fill="auto"/>
            <w:noWrap/>
            <w:vAlign w:val="center"/>
            <w:hideMark/>
          </w:tcPr>
          <w:p w14:paraId="0CFBAC9E" w14:textId="77777777" w:rsidR="00495E55" w:rsidRPr="00555F1A" w:rsidRDefault="00495E55" w:rsidP="00740841">
            <w:pPr>
              <w:spacing w:before="0" w:after="0" w:line="240" w:lineRule="auto"/>
              <w:ind w:firstLine="0"/>
              <w:jc w:val="center"/>
              <w:rPr>
                <w:sz w:val="22"/>
                <w:szCs w:val="22"/>
              </w:rPr>
            </w:pPr>
            <w:proofErr w:type="spellStart"/>
            <w:r w:rsidRPr="00555F1A">
              <w:rPr>
                <w:sz w:val="22"/>
                <w:szCs w:val="22"/>
              </w:rPr>
              <w:t>Бесканальная</w:t>
            </w:r>
            <w:proofErr w:type="spellEnd"/>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E19EE69" w14:textId="77777777" w:rsidR="00495E55" w:rsidRPr="00555F1A" w:rsidRDefault="00495E55" w:rsidP="00740841">
            <w:pPr>
              <w:spacing w:before="0" w:after="0" w:line="240" w:lineRule="auto"/>
              <w:ind w:firstLine="0"/>
              <w:jc w:val="left"/>
              <w:rPr>
                <w:color w:val="000000"/>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3DBF0C9" w14:textId="77777777" w:rsidR="00495E55" w:rsidRPr="00555F1A" w:rsidRDefault="00495E55" w:rsidP="00740841">
            <w:pPr>
              <w:spacing w:before="0" w:after="0" w:line="240" w:lineRule="auto"/>
              <w:ind w:firstLine="0"/>
              <w:jc w:val="left"/>
              <w:rPr>
                <w:sz w:val="22"/>
                <w:szCs w:val="22"/>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7B1232B" w14:textId="77777777" w:rsidR="00495E55" w:rsidRPr="00555F1A" w:rsidRDefault="00495E55" w:rsidP="00740841">
            <w:pPr>
              <w:spacing w:before="0" w:after="0" w:line="240" w:lineRule="auto"/>
              <w:ind w:firstLine="0"/>
              <w:jc w:val="left"/>
              <w:rPr>
                <w:sz w:val="22"/>
                <w:szCs w:val="22"/>
              </w:rPr>
            </w:pPr>
          </w:p>
        </w:tc>
      </w:tr>
      <w:tr w:rsidR="00495E55" w:rsidRPr="00555F1A" w14:paraId="377F239B" w14:textId="77777777" w:rsidTr="00740841">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549DEB" w14:textId="77777777" w:rsidR="00495E55" w:rsidRPr="00555F1A" w:rsidRDefault="00495E55" w:rsidP="00740841">
            <w:pPr>
              <w:spacing w:before="0" w:after="0" w:line="240" w:lineRule="auto"/>
              <w:ind w:firstLine="0"/>
              <w:jc w:val="left"/>
              <w:rPr>
                <w:color w:val="000000"/>
                <w:sz w:val="22"/>
                <w:szCs w:val="22"/>
              </w:rPr>
            </w:pPr>
            <w:r w:rsidRPr="00555F1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73B187D"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ИТОГО</w:t>
            </w:r>
          </w:p>
        </w:tc>
        <w:tc>
          <w:tcPr>
            <w:tcW w:w="0" w:type="auto"/>
            <w:tcBorders>
              <w:top w:val="nil"/>
              <w:left w:val="nil"/>
              <w:bottom w:val="single" w:sz="4" w:space="0" w:color="auto"/>
              <w:right w:val="single" w:sz="4" w:space="0" w:color="auto"/>
            </w:tcBorders>
            <w:shd w:val="clear" w:color="auto" w:fill="auto"/>
            <w:noWrap/>
            <w:vAlign w:val="bottom"/>
            <w:hideMark/>
          </w:tcPr>
          <w:p w14:paraId="712749BA" w14:textId="77777777" w:rsidR="00495E55" w:rsidRPr="00555F1A" w:rsidRDefault="00495E55" w:rsidP="00740841">
            <w:pPr>
              <w:spacing w:before="0" w:after="0" w:line="240" w:lineRule="auto"/>
              <w:ind w:firstLine="0"/>
              <w:jc w:val="left"/>
              <w:rPr>
                <w:color w:val="000000"/>
                <w:sz w:val="22"/>
                <w:szCs w:val="22"/>
              </w:rPr>
            </w:pPr>
            <w:r w:rsidRPr="00555F1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B444801"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227,0</w:t>
            </w:r>
          </w:p>
        </w:tc>
        <w:tc>
          <w:tcPr>
            <w:tcW w:w="0" w:type="auto"/>
            <w:tcBorders>
              <w:top w:val="nil"/>
              <w:left w:val="nil"/>
              <w:bottom w:val="single" w:sz="4" w:space="0" w:color="auto"/>
              <w:right w:val="single" w:sz="4" w:space="0" w:color="auto"/>
            </w:tcBorders>
            <w:shd w:val="clear" w:color="auto" w:fill="auto"/>
            <w:noWrap/>
            <w:vAlign w:val="bottom"/>
            <w:hideMark/>
          </w:tcPr>
          <w:p w14:paraId="558B0356"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10BE431"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03DFF7F"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1589,6</w:t>
            </w:r>
          </w:p>
        </w:tc>
        <w:tc>
          <w:tcPr>
            <w:tcW w:w="0" w:type="auto"/>
            <w:tcBorders>
              <w:top w:val="nil"/>
              <w:left w:val="nil"/>
              <w:bottom w:val="single" w:sz="4" w:space="0" w:color="auto"/>
              <w:right w:val="single" w:sz="4" w:space="0" w:color="auto"/>
            </w:tcBorders>
            <w:shd w:val="clear" w:color="auto" w:fill="auto"/>
            <w:noWrap/>
            <w:vAlign w:val="bottom"/>
            <w:hideMark/>
          </w:tcPr>
          <w:p w14:paraId="757F80DA" w14:textId="77777777" w:rsidR="00495E55" w:rsidRPr="00555F1A" w:rsidRDefault="00495E55" w:rsidP="00740841">
            <w:pPr>
              <w:spacing w:before="0" w:after="0" w:line="240" w:lineRule="auto"/>
              <w:ind w:firstLine="0"/>
              <w:jc w:val="left"/>
              <w:rPr>
                <w:color w:val="000000"/>
                <w:sz w:val="22"/>
                <w:szCs w:val="22"/>
              </w:rPr>
            </w:pPr>
            <w:r w:rsidRPr="00555F1A">
              <w:rPr>
                <w:color w:val="000000"/>
                <w:sz w:val="22"/>
                <w:szCs w:val="22"/>
              </w:rPr>
              <w:t> </w:t>
            </w:r>
          </w:p>
        </w:tc>
      </w:tr>
    </w:tbl>
    <w:p w14:paraId="2385C741" w14:textId="77777777" w:rsidR="00495E55" w:rsidRDefault="00495E55" w:rsidP="00495E55">
      <w:pPr>
        <w:pStyle w:val="afffffffff"/>
      </w:pPr>
    </w:p>
    <w:p w14:paraId="5E39C933" w14:textId="77777777" w:rsidR="00495E55" w:rsidRDefault="00495E55" w:rsidP="00495E55">
      <w:pPr>
        <w:pStyle w:val="afffffffff"/>
      </w:pPr>
    </w:p>
    <w:p w14:paraId="69E89965" w14:textId="77777777" w:rsidR="00495E55" w:rsidRDefault="00495E55" w:rsidP="00495E55">
      <w:pPr>
        <w:pStyle w:val="afffffffff"/>
      </w:pPr>
    </w:p>
    <w:p w14:paraId="1B5198CD" w14:textId="77777777" w:rsidR="00495E55" w:rsidRDefault="00495E55" w:rsidP="00495E55">
      <w:pPr>
        <w:pStyle w:val="afffffffff"/>
      </w:pPr>
    </w:p>
    <w:p w14:paraId="245FB389" w14:textId="77777777" w:rsidR="00495E55" w:rsidRDefault="00495E55" w:rsidP="00495E55">
      <w:pPr>
        <w:pStyle w:val="afffffffff"/>
      </w:pPr>
    </w:p>
    <w:p w14:paraId="0677580E" w14:textId="3136DB6E" w:rsidR="00495E55" w:rsidRPr="00C26BBE" w:rsidRDefault="00495E55" w:rsidP="00495E55">
      <w:pPr>
        <w:pStyle w:val="afffffffff"/>
      </w:pPr>
      <w:r>
        <w:lastRenderedPageBreak/>
        <w:t xml:space="preserve">Таблица </w:t>
      </w:r>
      <w:r>
        <w:fldChar w:fldCharType="begin"/>
      </w:r>
      <w:r>
        <w:instrText xml:space="preserve"> SEQ Таблица \* ARABIC </w:instrText>
      </w:r>
      <w:r>
        <w:fldChar w:fldCharType="separate"/>
      </w:r>
      <w:r w:rsidR="00F329C9">
        <w:rPr>
          <w:noProof/>
        </w:rPr>
        <w:t>35</w:t>
      </w:r>
      <w:r>
        <w:rPr>
          <w:noProof/>
        </w:rPr>
        <w:fldChar w:fldCharType="end"/>
      </w:r>
      <w:r w:rsidRPr="00C26BBE">
        <w:t xml:space="preserve"> - </w:t>
      </w:r>
      <w:r>
        <w:t>Объем капитальных вложений для перекладки тепловых сетей в пос. Осельки по причине их физического износа (в прогнозных ценах)</w:t>
      </w:r>
    </w:p>
    <w:tbl>
      <w:tblPr>
        <w:tblW w:w="5000" w:type="pct"/>
        <w:tblLook w:val="04A0" w:firstRow="1" w:lastRow="0" w:firstColumn="1" w:lastColumn="0" w:noHBand="0" w:noVBand="1"/>
      </w:tblPr>
      <w:tblGrid>
        <w:gridCol w:w="531"/>
        <w:gridCol w:w="5865"/>
        <w:gridCol w:w="1545"/>
        <w:gridCol w:w="1553"/>
        <w:gridCol w:w="833"/>
        <w:gridCol w:w="902"/>
        <w:gridCol w:w="902"/>
        <w:gridCol w:w="2720"/>
      </w:tblGrid>
      <w:tr w:rsidR="00495E55" w:rsidRPr="00555F1A" w14:paraId="2A0E584B" w14:textId="77777777" w:rsidTr="00740841">
        <w:trPr>
          <w:trHeight w:val="420"/>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79B6ED"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 п/п</w:t>
            </w:r>
          </w:p>
        </w:tc>
        <w:tc>
          <w:tcPr>
            <w:tcW w:w="17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B7185"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Наименование мероприятий</w:t>
            </w:r>
          </w:p>
        </w:tc>
        <w:tc>
          <w:tcPr>
            <w:tcW w:w="4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EE9D5"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Год реализации мероприятия</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8D8D96"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Стоимость мероприятий в текущих ценах 2024 года (без учета НДС), тыс. руб.</w:t>
            </w:r>
          </w:p>
        </w:tc>
        <w:tc>
          <w:tcPr>
            <w:tcW w:w="1110" w:type="pct"/>
            <w:gridSpan w:val="3"/>
            <w:tcBorders>
              <w:top w:val="single" w:sz="4" w:space="0" w:color="auto"/>
              <w:left w:val="nil"/>
              <w:bottom w:val="single" w:sz="4" w:space="0" w:color="auto"/>
              <w:right w:val="nil"/>
            </w:tcBorders>
            <w:shd w:val="clear" w:color="auto" w:fill="auto"/>
            <w:vAlign w:val="center"/>
            <w:hideMark/>
          </w:tcPr>
          <w:p w14:paraId="407D7B0D"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Стоимость мероприятий в прогнозных ценах (без учета НДС), тыс. руб.</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6671C"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Стоимость мероприятия в прогнозных ценах (без учета НДС), тыс. руб.</w:t>
            </w:r>
          </w:p>
        </w:tc>
      </w:tr>
      <w:tr w:rsidR="00495E55" w:rsidRPr="00555F1A" w14:paraId="6A33BE38" w14:textId="77777777" w:rsidTr="00740841">
        <w:trPr>
          <w:trHeight w:val="660"/>
        </w:trPr>
        <w:tc>
          <w:tcPr>
            <w:tcW w:w="1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5DF4CA" w14:textId="77777777" w:rsidR="00495E55" w:rsidRPr="00555F1A" w:rsidRDefault="00495E55" w:rsidP="00740841">
            <w:pPr>
              <w:spacing w:before="0" w:after="0" w:line="240" w:lineRule="auto"/>
              <w:ind w:firstLine="0"/>
              <w:jc w:val="left"/>
              <w:rPr>
                <w:b/>
                <w:bCs/>
                <w:color w:val="000000"/>
                <w:sz w:val="22"/>
                <w:szCs w:val="22"/>
              </w:rPr>
            </w:pPr>
          </w:p>
        </w:tc>
        <w:tc>
          <w:tcPr>
            <w:tcW w:w="178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849E0F" w14:textId="77777777" w:rsidR="00495E55" w:rsidRPr="00555F1A" w:rsidRDefault="00495E55" w:rsidP="00740841">
            <w:pPr>
              <w:spacing w:before="0" w:after="0" w:line="240" w:lineRule="auto"/>
              <w:ind w:firstLine="0"/>
              <w:jc w:val="left"/>
              <w:rPr>
                <w:b/>
                <w:bCs/>
                <w:color w:val="000000"/>
                <w:sz w:val="22"/>
                <w:szCs w:val="22"/>
              </w:rPr>
            </w:pPr>
          </w:p>
        </w:tc>
        <w:tc>
          <w:tcPr>
            <w:tcW w:w="4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B07386" w14:textId="77777777" w:rsidR="00495E55" w:rsidRPr="00555F1A" w:rsidRDefault="00495E55" w:rsidP="00740841">
            <w:pPr>
              <w:spacing w:before="0" w:after="0" w:line="240" w:lineRule="auto"/>
              <w:ind w:firstLine="0"/>
              <w:jc w:val="left"/>
              <w:rPr>
                <w:b/>
                <w:bCs/>
                <w:color w:val="000000"/>
                <w:sz w:val="22"/>
                <w:szCs w:val="22"/>
              </w:rPr>
            </w:pPr>
          </w:p>
        </w:tc>
        <w:tc>
          <w:tcPr>
            <w:tcW w:w="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4CBFDC" w14:textId="77777777" w:rsidR="00495E55" w:rsidRPr="00555F1A" w:rsidRDefault="00495E55" w:rsidP="00740841">
            <w:pPr>
              <w:spacing w:before="0" w:after="0" w:line="240" w:lineRule="auto"/>
              <w:ind w:firstLine="0"/>
              <w:jc w:val="left"/>
              <w:rPr>
                <w:b/>
                <w:bCs/>
                <w:color w:val="000000"/>
                <w:sz w:val="22"/>
                <w:szCs w:val="22"/>
              </w:rPr>
            </w:pPr>
          </w:p>
        </w:tc>
        <w:tc>
          <w:tcPr>
            <w:tcW w:w="355" w:type="pct"/>
            <w:tcBorders>
              <w:top w:val="nil"/>
              <w:left w:val="nil"/>
              <w:bottom w:val="single" w:sz="4" w:space="0" w:color="auto"/>
              <w:right w:val="single" w:sz="4" w:space="0" w:color="auto"/>
            </w:tcBorders>
            <w:shd w:val="clear" w:color="auto" w:fill="auto"/>
            <w:vAlign w:val="center"/>
            <w:hideMark/>
          </w:tcPr>
          <w:p w14:paraId="1F692F25"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2025</w:t>
            </w:r>
          </w:p>
        </w:tc>
        <w:tc>
          <w:tcPr>
            <w:tcW w:w="378" w:type="pct"/>
            <w:tcBorders>
              <w:top w:val="nil"/>
              <w:left w:val="nil"/>
              <w:bottom w:val="single" w:sz="4" w:space="0" w:color="auto"/>
              <w:right w:val="single" w:sz="4" w:space="0" w:color="auto"/>
            </w:tcBorders>
            <w:shd w:val="clear" w:color="auto" w:fill="auto"/>
            <w:vAlign w:val="center"/>
            <w:hideMark/>
          </w:tcPr>
          <w:p w14:paraId="21425837"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2026</w:t>
            </w:r>
          </w:p>
        </w:tc>
        <w:tc>
          <w:tcPr>
            <w:tcW w:w="378" w:type="pct"/>
            <w:tcBorders>
              <w:top w:val="nil"/>
              <w:left w:val="nil"/>
              <w:bottom w:val="single" w:sz="4" w:space="0" w:color="auto"/>
              <w:right w:val="single" w:sz="4" w:space="0" w:color="auto"/>
            </w:tcBorders>
            <w:shd w:val="clear" w:color="auto" w:fill="auto"/>
            <w:vAlign w:val="center"/>
            <w:hideMark/>
          </w:tcPr>
          <w:p w14:paraId="093EEB2F"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2027</w:t>
            </w: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D11C33" w14:textId="77777777" w:rsidR="00495E55" w:rsidRPr="00555F1A" w:rsidRDefault="00495E55" w:rsidP="00740841">
            <w:pPr>
              <w:spacing w:before="0" w:after="0" w:line="240" w:lineRule="auto"/>
              <w:ind w:firstLine="0"/>
              <w:jc w:val="left"/>
              <w:rPr>
                <w:b/>
                <w:bCs/>
                <w:color w:val="000000"/>
                <w:sz w:val="22"/>
                <w:szCs w:val="22"/>
              </w:rPr>
            </w:pPr>
          </w:p>
        </w:tc>
      </w:tr>
      <w:tr w:rsidR="00495E55" w:rsidRPr="00555F1A" w14:paraId="23F7418B" w14:textId="77777777" w:rsidTr="00740841">
        <w:trPr>
          <w:trHeight w:val="315"/>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5E15678C"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 </w:t>
            </w:r>
          </w:p>
        </w:tc>
        <w:tc>
          <w:tcPr>
            <w:tcW w:w="1782" w:type="pct"/>
            <w:tcBorders>
              <w:top w:val="nil"/>
              <w:left w:val="nil"/>
              <w:bottom w:val="single" w:sz="4" w:space="0" w:color="auto"/>
              <w:right w:val="single" w:sz="4" w:space="0" w:color="auto"/>
            </w:tcBorders>
            <w:shd w:val="clear" w:color="auto" w:fill="auto"/>
            <w:noWrap/>
            <w:vAlign w:val="bottom"/>
            <w:hideMark/>
          </w:tcPr>
          <w:p w14:paraId="763253B4" w14:textId="77777777" w:rsidR="00495E55" w:rsidRPr="00555F1A" w:rsidRDefault="00495E55" w:rsidP="00740841">
            <w:pPr>
              <w:spacing w:before="0" w:after="0" w:line="240" w:lineRule="auto"/>
              <w:ind w:firstLine="0"/>
              <w:jc w:val="left"/>
              <w:rPr>
                <w:b/>
                <w:bCs/>
                <w:color w:val="000000"/>
                <w:sz w:val="22"/>
                <w:szCs w:val="22"/>
              </w:rPr>
            </w:pPr>
            <w:r w:rsidRPr="00555F1A">
              <w:rPr>
                <w:b/>
                <w:bCs/>
                <w:color w:val="000000"/>
                <w:sz w:val="22"/>
                <w:szCs w:val="22"/>
              </w:rPr>
              <w:t>РЕКОНСТРУКЦИЯ ТЕПЛОВЫХ СЕТЕЙ ПО ИЗНОСУ</w:t>
            </w:r>
          </w:p>
        </w:tc>
        <w:tc>
          <w:tcPr>
            <w:tcW w:w="474" w:type="pct"/>
            <w:tcBorders>
              <w:top w:val="nil"/>
              <w:left w:val="nil"/>
              <w:bottom w:val="single" w:sz="4" w:space="0" w:color="auto"/>
              <w:right w:val="single" w:sz="4" w:space="0" w:color="auto"/>
            </w:tcBorders>
            <w:shd w:val="clear" w:color="auto" w:fill="auto"/>
            <w:noWrap/>
            <w:vAlign w:val="center"/>
            <w:hideMark/>
          </w:tcPr>
          <w:p w14:paraId="03C2052C"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 </w:t>
            </w:r>
          </w:p>
        </w:tc>
        <w:tc>
          <w:tcPr>
            <w:tcW w:w="476" w:type="pct"/>
            <w:tcBorders>
              <w:top w:val="nil"/>
              <w:left w:val="nil"/>
              <w:bottom w:val="single" w:sz="4" w:space="0" w:color="auto"/>
              <w:right w:val="single" w:sz="4" w:space="0" w:color="auto"/>
            </w:tcBorders>
            <w:shd w:val="clear" w:color="auto" w:fill="auto"/>
            <w:noWrap/>
            <w:vAlign w:val="center"/>
            <w:hideMark/>
          </w:tcPr>
          <w:p w14:paraId="454D284C"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 </w:t>
            </w:r>
          </w:p>
        </w:tc>
        <w:tc>
          <w:tcPr>
            <w:tcW w:w="355" w:type="pct"/>
            <w:tcBorders>
              <w:top w:val="nil"/>
              <w:left w:val="nil"/>
              <w:bottom w:val="single" w:sz="4" w:space="0" w:color="auto"/>
              <w:right w:val="single" w:sz="4" w:space="0" w:color="auto"/>
            </w:tcBorders>
            <w:shd w:val="clear" w:color="auto" w:fill="auto"/>
            <w:noWrap/>
            <w:vAlign w:val="center"/>
            <w:hideMark/>
          </w:tcPr>
          <w:p w14:paraId="3C0FD81B"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46E25E3F"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754679F0"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 </w:t>
            </w:r>
          </w:p>
        </w:tc>
        <w:tc>
          <w:tcPr>
            <w:tcW w:w="990" w:type="pct"/>
            <w:tcBorders>
              <w:top w:val="nil"/>
              <w:left w:val="nil"/>
              <w:bottom w:val="single" w:sz="4" w:space="0" w:color="auto"/>
              <w:right w:val="single" w:sz="4" w:space="0" w:color="auto"/>
            </w:tcBorders>
            <w:shd w:val="clear" w:color="auto" w:fill="auto"/>
            <w:noWrap/>
            <w:vAlign w:val="center"/>
            <w:hideMark/>
          </w:tcPr>
          <w:p w14:paraId="2BC0F156"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 </w:t>
            </w:r>
          </w:p>
        </w:tc>
      </w:tr>
      <w:tr w:rsidR="00495E55" w:rsidRPr="00555F1A" w14:paraId="059FEABD" w14:textId="77777777" w:rsidTr="00740841">
        <w:trPr>
          <w:trHeight w:val="720"/>
        </w:trPr>
        <w:tc>
          <w:tcPr>
            <w:tcW w:w="167" w:type="pct"/>
            <w:tcBorders>
              <w:top w:val="nil"/>
              <w:left w:val="single" w:sz="4" w:space="0" w:color="auto"/>
              <w:bottom w:val="single" w:sz="4" w:space="0" w:color="auto"/>
              <w:right w:val="single" w:sz="4" w:space="0" w:color="auto"/>
            </w:tcBorders>
            <w:shd w:val="clear" w:color="auto" w:fill="auto"/>
            <w:vAlign w:val="center"/>
            <w:hideMark/>
          </w:tcPr>
          <w:p w14:paraId="5F9A280B"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1</w:t>
            </w:r>
          </w:p>
        </w:tc>
        <w:tc>
          <w:tcPr>
            <w:tcW w:w="1782" w:type="pct"/>
            <w:tcBorders>
              <w:top w:val="nil"/>
              <w:left w:val="nil"/>
              <w:bottom w:val="single" w:sz="4" w:space="0" w:color="auto"/>
              <w:right w:val="single" w:sz="4" w:space="0" w:color="auto"/>
            </w:tcBorders>
            <w:shd w:val="clear" w:color="auto" w:fill="auto"/>
            <w:vAlign w:val="center"/>
            <w:hideMark/>
          </w:tcPr>
          <w:p w14:paraId="37FF10D4" w14:textId="77777777" w:rsidR="00495E55" w:rsidRPr="00555F1A" w:rsidRDefault="00495E55" w:rsidP="00740841">
            <w:pPr>
              <w:spacing w:before="0" w:after="0" w:line="240" w:lineRule="auto"/>
              <w:ind w:firstLine="0"/>
              <w:jc w:val="left"/>
              <w:rPr>
                <w:color w:val="000000"/>
                <w:sz w:val="22"/>
                <w:szCs w:val="22"/>
              </w:rPr>
            </w:pPr>
            <w:r w:rsidRPr="00555F1A">
              <w:rPr>
                <w:color w:val="000000"/>
                <w:sz w:val="22"/>
                <w:szCs w:val="22"/>
              </w:rPr>
              <w:t>Реконструкция (перекладка) участка тепловой сети и сети ГВС от ТК2 до д. 108, 109 в п. Н. Осельки</w:t>
            </w:r>
          </w:p>
        </w:tc>
        <w:tc>
          <w:tcPr>
            <w:tcW w:w="474" w:type="pct"/>
            <w:tcBorders>
              <w:top w:val="nil"/>
              <w:left w:val="nil"/>
              <w:bottom w:val="single" w:sz="4" w:space="0" w:color="auto"/>
              <w:right w:val="single" w:sz="4" w:space="0" w:color="auto"/>
            </w:tcBorders>
            <w:shd w:val="clear" w:color="auto" w:fill="auto"/>
            <w:vAlign w:val="center"/>
            <w:hideMark/>
          </w:tcPr>
          <w:p w14:paraId="4F355EE5"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2026-2027</w:t>
            </w:r>
          </w:p>
        </w:tc>
        <w:tc>
          <w:tcPr>
            <w:tcW w:w="476" w:type="pct"/>
            <w:tcBorders>
              <w:top w:val="nil"/>
              <w:left w:val="nil"/>
              <w:bottom w:val="single" w:sz="4" w:space="0" w:color="auto"/>
              <w:right w:val="single" w:sz="4" w:space="0" w:color="auto"/>
            </w:tcBorders>
            <w:shd w:val="clear" w:color="auto" w:fill="auto"/>
            <w:noWrap/>
            <w:vAlign w:val="center"/>
            <w:hideMark/>
          </w:tcPr>
          <w:p w14:paraId="4D8654C7"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1589,65</w:t>
            </w:r>
          </w:p>
        </w:tc>
        <w:tc>
          <w:tcPr>
            <w:tcW w:w="355" w:type="pct"/>
            <w:tcBorders>
              <w:top w:val="nil"/>
              <w:left w:val="nil"/>
              <w:bottom w:val="single" w:sz="4" w:space="0" w:color="auto"/>
              <w:right w:val="single" w:sz="4" w:space="0" w:color="auto"/>
            </w:tcBorders>
            <w:shd w:val="clear" w:color="auto" w:fill="auto"/>
            <w:noWrap/>
            <w:vAlign w:val="center"/>
            <w:hideMark/>
          </w:tcPr>
          <w:p w14:paraId="356F2B1D" w14:textId="77777777" w:rsidR="00495E55" w:rsidRPr="00555F1A" w:rsidRDefault="00495E55" w:rsidP="00740841">
            <w:pPr>
              <w:spacing w:before="0" w:after="0" w:line="240" w:lineRule="auto"/>
              <w:ind w:firstLine="0"/>
              <w:jc w:val="center"/>
              <w:rPr>
                <w:color w:val="000000"/>
                <w:sz w:val="22"/>
                <w:szCs w:val="22"/>
              </w:rPr>
            </w:pPr>
            <w:r w:rsidRPr="00555F1A">
              <w:rPr>
                <w:color w:val="000000"/>
                <w:sz w:val="22"/>
                <w:szCs w:val="22"/>
              </w:rPr>
              <w:t> </w:t>
            </w:r>
          </w:p>
        </w:tc>
        <w:tc>
          <w:tcPr>
            <w:tcW w:w="378" w:type="pct"/>
            <w:tcBorders>
              <w:top w:val="nil"/>
              <w:left w:val="nil"/>
              <w:bottom w:val="single" w:sz="4" w:space="0" w:color="auto"/>
              <w:right w:val="single" w:sz="4" w:space="0" w:color="auto"/>
            </w:tcBorders>
            <w:shd w:val="clear" w:color="auto" w:fill="auto"/>
            <w:noWrap/>
            <w:vAlign w:val="center"/>
            <w:hideMark/>
          </w:tcPr>
          <w:p w14:paraId="04D5C2B1" w14:textId="77777777" w:rsidR="00495E55" w:rsidRPr="00555F1A" w:rsidRDefault="00495E55" w:rsidP="00740841">
            <w:pPr>
              <w:spacing w:before="0" w:after="0" w:line="240" w:lineRule="auto"/>
              <w:ind w:firstLine="0"/>
              <w:jc w:val="center"/>
              <w:rPr>
                <w:sz w:val="22"/>
                <w:szCs w:val="22"/>
              </w:rPr>
            </w:pPr>
            <w:r w:rsidRPr="00555F1A">
              <w:rPr>
                <w:sz w:val="22"/>
                <w:szCs w:val="22"/>
              </w:rPr>
              <w:t>902,05</w:t>
            </w:r>
          </w:p>
        </w:tc>
        <w:tc>
          <w:tcPr>
            <w:tcW w:w="378" w:type="pct"/>
            <w:tcBorders>
              <w:top w:val="nil"/>
              <w:left w:val="nil"/>
              <w:bottom w:val="single" w:sz="4" w:space="0" w:color="auto"/>
              <w:right w:val="single" w:sz="4" w:space="0" w:color="auto"/>
            </w:tcBorders>
            <w:shd w:val="clear" w:color="auto" w:fill="auto"/>
            <w:noWrap/>
            <w:vAlign w:val="center"/>
            <w:hideMark/>
          </w:tcPr>
          <w:p w14:paraId="179ABAE6" w14:textId="77777777" w:rsidR="00495E55" w:rsidRPr="00555F1A" w:rsidRDefault="00495E55" w:rsidP="00740841">
            <w:pPr>
              <w:spacing w:before="0" w:after="0" w:line="240" w:lineRule="auto"/>
              <w:ind w:firstLine="0"/>
              <w:jc w:val="center"/>
              <w:rPr>
                <w:sz w:val="22"/>
                <w:szCs w:val="22"/>
              </w:rPr>
            </w:pPr>
            <w:r w:rsidRPr="00555F1A">
              <w:rPr>
                <w:sz w:val="22"/>
                <w:szCs w:val="22"/>
              </w:rPr>
              <w:t>941,93</w:t>
            </w:r>
          </w:p>
        </w:tc>
        <w:tc>
          <w:tcPr>
            <w:tcW w:w="990" w:type="pct"/>
            <w:tcBorders>
              <w:top w:val="nil"/>
              <w:left w:val="nil"/>
              <w:bottom w:val="single" w:sz="4" w:space="0" w:color="auto"/>
              <w:right w:val="single" w:sz="4" w:space="0" w:color="auto"/>
            </w:tcBorders>
            <w:shd w:val="clear" w:color="auto" w:fill="auto"/>
            <w:noWrap/>
            <w:vAlign w:val="center"/>
            <w:hideMark/>
          </w:tcPr>
          <w:p w14:paraId="2600BEAE"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1843,98</w:t>
            </w:r>
          </w:p>
        </w:tc>
      </w:tr>
      <w:tr w:rsidR="00495E55" w:rsidRPr="00555F1A" w14:paraId="798BF11F" w14:textId="77777777" w:rsidTr="00740841">
        <w:trPr>
          <w:trHeight w:val="315"/>
        </w:trPr>
        <w:tc>
          <w:tcPr>
            <w:tcW w:w="167" w:type="pct"/>
            <w:tcBorders>
              <w:top w:val="nil"/>
              <w:left w:val="single" w:sz="4" w:space="0" w:color="auto"/>
              <w:bottom w:val="single" w:sz="4" w:space="0" w:color="auto"/>
              <w:right w:val="single" w:sz="4" w:space="0" w:color="auto"/>
            </w:tcBorders>
            <w:shd w:val="clear" w:color="auto" w:fill="auto"/>
            <w:noWrap/>
            <w:vAlign w:val="bottom"/>
            <w:hideMark/>
          </w:tcPr>
          <w:p w14:paraId="62FCF9BF" w14:textId="77777777" w:rsidR="00495E55" w:rsidRPr="00555F1A" w:rsidRDefault="00495E55" w:rsidP="00740841">
            <w:pPr>
              <w:spacing w:before="0" w:after="0" w:line="240" w:lineRule="auto"/>
              <w:ind w:firstLine="0"/>
              <w:jc w:val="left"/>
              <w:rPr>
                <w:color w:val="000000"/>
                <w:sz w:val="22"/>
                <w:szCs w:val="22"/>
              </w:rPr>
            </w:pPr>
            <w:r w:rsidRPr="00555F1A">
              <w:rPr>
                <w:color w:val="000000"/>
                <w:sz w:val="22"/>
                <w:szCs w:val="22"/>
              </w:rPr>
              <w:t> </w:t>
            </w:r>
          </w:p>
        </w:tc>
        <w:tc>
          <w:tcPr>
            <w:tcW w:w="1782" w:type="pct"/>
            <w:tcBorders>
              <w:top w:val="nil"/>
              <w:left w:val="nil"/>
              <w:bottom w:val="single" w:sz="4" w:space="0" w:color="auto"/>
              <w:right w:val="single" w:sz="4" w:space="0" w:color="auto"/>
            </w:tcBorders>
            <w:shd w:val="clear" w:color="auto" w:fill="auto"/>
            <w:noWrap/>
            <w:vAlign w:val="bottom"/>
            <w:hideMark/>
          </w:tcPr>
          <w:p w14:paraId="1E061138"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ИТОГО</w:t>
            </w:r>
          </w:p>
        </w:tc>
        <w:tc>
          <w:tcPr>
            <w:tcW w:w="474" w:type="pct"/>
            <w:tcBorders>
              <w:top w:val="nil"/>
              <w:left w:val="nil"/>
              <w:bottom w:val="single" w:sz="4" w:space="0" w:color="auto"/>
              <w:right w:val="single" w:sz="4" w:space="0" w:color="auto"/>
            </w:tcBorders>
            <w:shd w:val="clear" w:color="auto" w:fill="auto"/>
            <w:noWrap/>
            <w:vAlign w:val="bottom"/>
            <w:hideMark/>
          </w:tcPr>
          <w:p w14:paraId="69CF5C58"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 </w:t>
            </w:r>
          </w:p>
        </w:tc>
        <w:tc>
          <w:tcPr>
            <w:tcW w:w="476" w:type="pct"/>
            <w:tcBorders>
              <w:top w:val="nil"/>
              <w:left w:val="nil"/>
              <w:bottom w:val="single" w:sz="4" w:space="0" w:color="auto"/>
              <w:right w:val="single" w:sz="4" w:space="0" w:color="auto"/>
            </w:tcBorders>
            <w:shd w:val="clear" w:color="auto" w:fill="auto"/>
            <w:noWrap/>
            <w:vAlign w:val="bottom"/>
            <w:hideMark/>
          </w:tcPr>
          <w:p w14:paraId="5316955A"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1589,6</w:t>
            </w:r>
          </w:p>
        </w:tc>
        <w:tc>
          <w:tcPr>
            <w:tcW w:w="355" w:type="pct"/>
            <w:tcBorders>
              <w:top w:val="nil"/>
              <w:left w:val="nil"/>
              <w:bottom w:val="single" w:sz="4" w:space="0" w:color="auto"/>
              <w:right w:val="single" w:sz="4" w:space="0" w:color="auto"/>
            </w:tcBorders>
            <w:shd w:val="clear" w:color="auto" w:fill="auto"/>
            <w:noWrap/>
            <w:vAlign w:val="bottom"/>
            <w:hideMark/>
          </w:tcPr>
          <w:p w14:paraId="246C816D"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0,0</w:t>
            </w:r>
          </w:p>
        </w:tc>
        <w:tc>
          <w:tcPr>
            <w:tcW w:w="378" w:type="pct"/>
            <w:tcBorders>
              <w:top w:val="nil"/>
              <w:left w:val="nil"/>
              <w:bottom w:val="single" w:sz="4" w:space="0" w:color="auto"/>
              <w:right w:val="single" w:sz="4" w:space="0" w:color="auto"/>
            </w:tcBorders>
            <w:shd w:val="clear" w:color="auto" w:fill="auto"/>
            <w:noWrap/>
            <w:vAlign w:val="bottom"/>
            <w:hideMark/>
          </w:tcPr>
          <w:p w14:paraId="71AE035E"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902,0</w:t>
            </w:r>
          </w:p>
        </w:tc>
        <w:tc>
          <w:tcPr>
            <w:tcW w:w="378" w:type="pct"/>
            <w:tcBorders>
              <w:top w:val="nil"/>
              <w:left w:val="nil"/>
              <w:bottom w:val="single" w:sz="4" w:space="0" w:color="auto"/>
              <w:right w:val="single" w:sz="4" w:space="0" w:color="auto"/>
            </w:tcBorders>
            <w:shd w:val="clear" w:color="auto" w:fill="auto"/>
            <w:noWrap/>
            <w:vAlign w:val="bottom"/>
            <w:hideMark/>
          </w:tcPr>
          <w:p w14:paraId="3BC42602"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941,9</w:t>
            </w:r>
          </w:p>
        </w:tc>
        <w:tc>
          <w:tcPr>
            <w:tcW w:w="990" w:type="pct"/>
            <w:tcBorders>
              <w:top w:val="nil"/>
              <w:left w:val="nil"/>
              <w:bottom w:val="single" w:sz="4" w:space="0" w:color="auto"/>
              <w:right w:val="single" w:sz="4" w:space="0" w:color="auto"/>
            </w:tcBorders>
            <w:shd w:val="clear" w:color="auto" w:fill="auto"/>
            <w:noWrap/>
            <w:vAlign w:val="bottom"/>
            <w:hideMark/>
          </w:tcPr>
          <w:p w14:paraId="6EF2F41D" w14:textId="77777777" w:rsidR="00495E55" w:rsidRPr="00555F1A" w:rsidRDefault="00495E55" w:rsidP="00740841">
            <w:pPr>
              <w:spacing w:before="0" w:after="0" w:line="240" w:lineRule="auto"/>
              <w:ind w:firstLine="0"/>
              <w:jc w:val="center"/>
              <w:rPr>
                <w:b/>
                <w:bCs/>
                <w:color w:val="000000"/>
                <w:sz w:val="22"/>
                <w:szCs w:val="22"/>
              </w:rPr>
            </w:pPr>
            <w:r w:rsidRPr="00555F1A">
              <w:rPr>
                <w:b/>
                <w:bCs/>
                <w:color w:val="000000"/>
                <w:sz w:val="22"/>
                <w:szCs w:val="22"/>
              </w:rPr>
              <w:t>1843,98</w:t>
            </w:r>
          </w:p>
        </w:tc>
      </w:tr>
    </w:tbl>
    <w:p w14:paraId="08AE2462" w14:textId="77777777" w:rsidR="00495E55" w:rsidRPr="00C26BBE" w:rsidRDefault="00495E55" w:rsidP="00495E55">
      <w:pPr>
        <w:pStyle w:val="afffffffff"/>
        <w:rPr>
          <w:lang w:val="en-US"/>
        </w:rPr>
      </w:pPr>
    </w:p>
    <w:p w14:paraId="1BB6694B" w14:textId="374CAB04" w:rsidR="00495E55" w:rsidRDefault="00495E55" w:rsidP="00495E55">
      <w:pPr>
        <w:pStyle w:val="afffffffff"/>
      </w:pPr>
      <w:r>
        <w:t xml:space="preserve">Таблица </w:t>
      </w:r>
      <w:r>
        <w:fldChar w:fldCharType="begin"/>
      </w:r>
      <w:r>
        <w:instrText xml:space="preserve"> SEQ Таблица \* ARABIC </w:instrText>
      </w:r>
      <w:r>
        <w:fldChar w:fldCharType="separate"/>
      </w:r>
      <w:r w:rsidR="00F329C9">
        <w:rPr>
          <w:noProof/>
        </w:rPr>
        <w:t>36</w:t>
      </w:r>
      <w:r>
        <w:rPr>
          <w:noProof/>
        </w:rPr>
        <w:fldChar w:fldCharType="end"/>
      </w:r>
      <w:r>
        <w:t xml:space="preserve"> - Объем капитальных вложений для нового строительства тепловых сетей для присоединения нового жилищного фонда (в текущих ценах)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814"/>
        <w:gridCol w:w="1138"/>
        <w:gridCol w:w="1845"/>
        <w:gridCol w:w="1430"/>
        <w:gridCol w:w="3102"/>
        <w:gridCol w:w="1471"/>
        <w:gridCol w:w="2178"/>
      </w:tblGrid>
      <w:tr w:rsidR="00495E55" w:rsidRPr="005B14CF" w14:paraId="1614ABBB" w14:textId="77777777" w:rsidTr="00740841">
        <w:trPr>
          <w:trHeight w:val="227"/>
        </w:trPr>
        <w:tc>
          <w:tcPr>
            <w:tcW w:w="296" w:type="pct"/>
            <w:shd w:val="clear" w:color="auto" w:fill="auto"/>
            <w:vAlign w:val="center"/>
            <w:hideMark/>
          </w:tcPr>
          <w:p w14:paraId="3FF223BC" w14:textId="77777777" w:rsidR="00495E55" w:rsidRPr="005B14CF" w:rsidRDefault="00495E55" w:rsidP="00740841">
            <w:pPr>
              <w:spacing w:before="0" w:after="0" w:line="240" w:lineRule="auto"/>
              <w:ind w:firstLine="0"/>
              <w:jc w:val="center"/>
              <w:rPr>
                <w:b/>
                <w:bCs/>
                <w:color w:val="000000"/>
                <w:sz w:val="22"/>
                <w:szCs w:val="22"/>
              </w:rPr>
            </w:pPr>
            <w:r w:rsidRPr="005B14CF">
              <w:rPr>
                <w:b/>
                <w:bCs/>
                <w:color w:val="000000"/>
                <w:sz w:val="22"/>
                <w:szCs w:val="22"/>
              </w:rPr>
              <w:t>№ п/п</w:t>
            </w:r>
          </w:p>
        </w:tc>
        <w:tc>
          <w:tcPr>
            <w:tcW w:w="949" w:type="pct"/>
            <w:shd w:val="clear" w:color="auto" w:fill="auto"/>
            <w:vAlign w:val="center"/>
            <w:hideMark/>
          </w:tcPr>
          <w:p w14:paraId="4751B3B2" w14:textId="77777777" w:rsidR="00495E55" w:rsidRPr="005B14CF" w:rsidRDefault="00495E55" w:rsidP="00740841">
            <w:pPr>
              <w:spacing w:before="0" w:after="0" w:line="240" w:lineRule="auto"/>
              <w:ind w:firstLine="0"/>
              <w:jc w:val="center"/>
              <w:rPr>
                <w:b/>
                <w:bCs/>
                <w:color w:val="000000"/>
                <w:sz w:val="22"/>
                <w:szCs w:val="22"/>
              </w:rPr>
            </w:pPr>
            <w:r w:rsidRPr="005B14CF">
              <w:rPr>
                <w:b/>
                <w:bCs/>
                <w:color w:val="000000"/>
                <w:sz w:val="22"/>
                <w:szCs w:val="22"/>
              </w:rPr>
              <w:t>Наименование перекладываемого участка</w:t>
            </w:r>
          </w:p>
        </w:tc>
        <w:tc>
          <w:tcPr>
            <w:tcW w:w="379" w:type="pct"/>
            <w:shd w:val="clear" w:color="auto" w:fill="auto"/>
            <w:vAlign w:val="center"/>
            <w:hideMark/>
          </w:tcPr>
          <w:p w14:paraId="246789AF" w14:textId="77777777" w:rsidR="00495E55" w:rsidRPr="005B14CF" w:rsidRDefault="00495E55" w:rsidP="00740841">
            <w:pPr>
              <w:spacing w:before="0" w:after="0" w:line="240" w:lineRule="auto"/>
              <w:ind w:firstLine="0"/>
              <w:jc w:val="center"/>
              <w:rPr>
                <w:b/>
                <w:bCs/>
                <w:color w:val="000000"/>
                <w:sz w:val="22"/>
                <w:szCs w:val="22"/>
              </w:rPr>
            </w:pPr>
            <w:r w:rsidRPr="005B14CF">
              <w:rPr>
                <w:b/>
                <w:bCs/>
                <w:color w:val="000000"/>
                <w:sz w:val="22"/>
                <w:szCs w:val="22"/>
              </w:rPr>
              <w:t>Диаметр, мм</w:t>
            </w:r>
          </w:p>
        </w:tc>
        <w:tc>
          <w:tcPr>
            <w:tcW w:w="614" w:type="pct"/>
            <w:shd w:val="clear" w:color="auto" w:fill="auto"/>
            <w:vAlign w:val="center"/>
            <w:hideMark/>
          </w:tcPr>
          <w:p w14:paraId="3319C622" w14:textId="77777777" w:rsidR="00495E55" w:rsidRPr="005B14CF" w:rsidRDefault="00495E55" w:rsidP="00740841">
            <w:pPr>
              <w:spacing w:before="0" w:after="0" w:line="240" w:lineRule="auto"/>
              <w:ind w:firstLine="0"/>
              <w:jc w:val="center"/>
              <w:rPr>
                <w:b/>
                <w:bCs/>
                <w:color w:val="000000"/>
                <w:sz w:val="22"/>
                <w:szCs w:val="22"/>
              </w:rPr>
            </w:pPr>
            <w:r w:rsidRPr="005B14CF">
              <w:rPr>
                <w:b/>
                <w:bCs/>
                <w:color w:val="000000"/>
                <w:sz w:val="22"/>
                <w:szCs w:val="22"/>
              </w:rPr>
              <w:t>Протяженность, м (в 2-х трубном исчислении)</w:t>
            </w:r>
          </w:p>
        </w:tc>
        <w:tc>
          <w:tcPr>
            <w:tcW w:w="483" w:type="pct"/>
            <w:shd w:val="clear" w:color="auto" w:fill="auto"/>
            <w:vAlign w:val="center"/>
            <w:hideMark/>
          </w:tcPr>
          <w:p w14:paraId="7ED2CBBB" w14:textId="77777777" w:rsidR="00495E55" w:rsidRPr="005B14CF" w:rsidRDefault="00495E55" w:rsidP="00740841">
            <w:pPr>
              <w:spacing w:before="0" w:after="0" w:line="240" w:lineRule="auto"/>
              <w:ind w:firstLine="0"/>
              <w:jc w:val="center"/>
              <w:rPr>
                <w:b/>
                <w:bCs/>
                <w:color w:val="000000"/>
                <w:sz w:val="22"/>
                <w:szCs w:val="22"/>
              </w:rPr>
            </w:pPr>
            <w:r w:rsidRPr="005B14CF">
              <w:rPr>
                <w:b/>
                <w:bCs/>
                <w:color w:val="000000"/>
                <w:sz w:val="22"/>
                <w:szCs w:val="22"/>
              </w:rPr>
              <w:t>Тип прокладки</w:t>
            </w:r>
          </w:p>
        </w:tc>
        <w:tc>
          <w:tcPr>
            <w:tcW w:w="1046" w:type="pct"/>
            <w:shd w:val="clear" w:color="auto" w:fill="auto"/>
            <w:vAlign w:val="center"/>
            <w:hideMark/>
          </w:tcPr>
          <w:p w14:paraId="77DECCC7" w14:textId="77777777" w:rsidR="00495E55" w:rsidRPr="005B14CF" w:rsidRDefault="00495E55" w:rsidP="00740841">
            <w:pPr>
              <w:spacing w:before="0" w:after="0" w:line="240" w:lineRule="auto"/>
              <w:ind w:firstLine="0"/>
              <w:jc w:val="center"/>
              <w:rPr>
                <w:b/>
                <w:bCs/>
                <w:color w:val="000000"/>
                <w:sz w:val="22"/>
                <w:szCs w:val="22"/>
              </w:rPr>
            </w:pPr>
            <w:r w:rsidRPr="005B14CF">
              <w:rPr>
                <w:b/>
                <w:bCs/>
                <w:color w:val="000000"/>
                <w:sz w:val="22"/>
                <w:szCs w:val="22"/>
              </w:rPr>
              <w:t>Удельная стоимость реконструкции сетей теплоснабжения в непроходных каналах в изоляции из ППУ в сухих грунтах в траншеях с откосами с погрузкой и вывозом грунта автотранспортом, тыс. руб./м*</w:t>
            </w:r>
          </w:p>
        </w:tc>
        <w:tc>
          <w:tcPr>
            <w:tcW w:w="497" w:type="pct"/>
            <w:shd w:val="clear" w:color="auto" w:fill="auto"/>
            <w:vAlign w:val="center"/>
            <w:hideMark/>
          </w:tcPr>
          <w:p w14:paraId="3962D445" w14:textId="77777777" w:rsidR="00495E55" w:rsidRPr="005B14CF" w:rsidRDefault="00495E55" w:rsidP="00740841">
            <w:pPr>
              <w:spacing w:before="0" w:after="0" w:line="240" w:lineRule="auto"/>
              <w:ind w:firstLine="0"/>
              <w:jc w:val="center"/>
              <w:rPr>
                <w:b/>
                <w:bCs/>
                <w:color w:val="000000"/>
                <w:sz w:val="22"/>
                <w:szCs w:val="22"/>
              </w:rPr>
            </w:pPr>
            <w:r w:rsidRPr="005B14CF">
              <w:rPr>
                <w:b/>
                <w:bCs/>
                <w:color w:val="000000"/>
                <w:sz w:val="22"/>
                <w:szCs w:val="22"/>
              </w:rPr>
              <w:t>Год перекладки тепловых сетей</w:t>
            </w:r>
          </w:p>
        </w:tc>
        <w:tc>
          <w:tcPr>
            <w:tcW w:w="735" w:type="pct"/>
            <w:shd w:val="clear" w:color="auto" w:fill="auto"/>
            <w:vAlign w:val="center"/>
            <w:hideMark/>
          </w:tcPr>
          <w:p w14:paraId="1F763D26" w14:textId="77777777" w:rsidR="00495E55" w:rsidRPr="005B14CF" w:rsidRDefault="00495E55" w:rsidP="00740841">
            <w:pPr>
              <w:spacing w:before="0" w:after="0" w:line="240" w:lineRule="auto"/>
              <w:ind w:firstLine="0"/>
              <w:jc w:val="center"/>
              <w:rPr>
                <w:b/>
                <w:bCs/>
                <w:color w:val="000000"/>
                <w:sz w:val="22"/>
                <w:szCs w:val="22"/>
              </w:rPr>
            </w:pPr>
            <w:r w:rsidRPr="005B14CF">
              <w:rPr>
                <w:b/>
                <w:bCs/>
                <w:color w:val="000000"/>
                <w:sz w:val="22"/>
                <w:szCs w:val="22"/>
              </w:rPr>
              <w:t>Стоимость реконструкции (перекладки) в текущих ценах, тыс. руб. без НДС</w:t>
            </w:r>
          </w:p>
        </w:tc>
      </w:tr>
      <w:tr w:rsidR="00495E55" w:rsidRPr="005B14CF" w14:paraId="122774AC" w14:textId="77777777" w:rsidTr="00740841">
        <w:trPr>
          <w:trHeight w:val="227"/>
        </w:trPr>
        <w:tc>
          <w:tcPr>
            <w:tcW w:w="296" w:type="pct"/>
            <w:shd w:val="clear" w:color="auto" w:fill="auto"/>
            <w:noWrap/>
            <w:vAlign w:val="center"/>
            <w:hideMark/>
          </w:tcPr>
          <w:p w14:paraId="320CDF01" w14:textId="77777777" w:rsidR="00495E55" w:rsidRPr="005B14CF" w:rsidRDefault="00495E55" w:rsidP="00740841">
            <w:pPr>
              <w:spacing w:before="0" w:after="0" w:line="240" w:lineRule="auto"/>
              <w:ind w:firstLine="0"/>
              <w:jc w:val="center"/>
              <w:rPr>
                <w:color w:val="000000"/>
                <w:sz w:val="22"/>
                <w:szCs w:val="22"/>
              </w:rPr>
            </w:pPr>
            <w:r>
              <w:rPr>
                <w:color w:val="000000"/>
                <w:sz w:val="22"/>
                <w:szCs w:val="22"/>
              </w:rPr>
              <w:t>1</w:t>
            </w:r>
          </w:p>
        </w:tc>
        <w:tc>
          <w:tcPr>
            <w:tcW w:w="949" w:type="pct"/>
            <w:shd w:val="clear" w:color="auto" w:fill="auto"/>
            <w:vAlign w:val="center"/>
            <w:hideMark/>
          </w:tcPr>
          <w:p w14:paraId="32D3FA70" w14:textId="77777777" w:rsidR="00495E55" w:rsidRPr="005B14CF" w:rsidRDefault="00495E55" w:rsidP="00740841">
            <w:pPr>
              <w:spacing w:before="0" w:after="0" w:line="240" w:lineRule="auto"/>
              <w:ind w:firstLine="0"/>
              <w:jc w:val="center"/>
              <w:rPr>
                <w:color w:val="000000"/>
                <w:sz w:val="22"/>
                <w:szCs w:val="22"/>
              </w:rPr>
            </w:pPr>
            <w:r w:rsidRPr="005B14CF">
              <w:rPr>
                <w:color w:val="000000"/>
                <w:sz w:val="22"/>
                <w:szCs w:val="22"/>
              </w:rPr>
              <w:t>Участки к новой застройки в пос. Осельки</w:t>
            </w:r>
          </w:p>
        </w:tc>
        <w:tc>
          <w:tcPr>
            <w:tcW w:w="379" w:type="pct"/>
            <w:shd w:val="clear" w:color="auto" w:fill="auto"/>
            <w:noWrap/>
            <w:vAlign w:val="center"/>
            <w:hideMark/>
          </w:tcPr>
          <w:p w14:paraId="093B62B2" w14:textId="77777777" w:rsidR="00495E55" w:rsidRPr="005B14CF" w:rsidRDefault="00495E55" w:rsidP="00740841">
            <w:pPr>
              <w:spacing w:before="0" w:after="0" w:line="240" w:lineRule="auto"/>
              <w:ind w:firstLine="0"/>
              <w:jc w:val="center"/>
              <w:rPr>
                <w:color w:val="000000"/>
                <w:sz w:val="22"/>
                <w:szCs w:val="22"/>
              </w:rPr>
            </w:pPr>
            <w:r w:rsidRPr="005B14CF">
              <w:rPr>
                <w:color w:val="000000"/>
                <w:sz w:val="22"/>
                <w:szCs w:val="22"/>
              </w:rPr>
              <w:t>200</w:t>
            </w:r>
          </w:p>
        </w:tc>
        <w:tc>
          <w:tcPr>
            <w:tcW w:w="614" w:type="pct"/>
            <w:shd w:val="clear" w:color="auto" w:fill="auto"/>
            <w:noWrap/>
            <w:vAlign w:val="center"/>
            <w:hideMark/>
          </w:tcPr>
          <w:p w14:paraId="46460F7F" w14:textId="77777777" w:rsidR="00495E55" w:rsidRPr="005B14CF" w:rsidRDefault="00495E55" w:rsidP="00740841">
            <w:pPr>
              <w:spacing w:before="0" w:after="0" w:line="240" w:lineRule="auto"/>
              <w:ind w:firstLine="0"/>
              <w:jc w:val="center"/>
              <w:rPr>
                <w:color w:val="000000"/>
                <w:sz w:val="22"/>
                <w:szCs w:val="22"/>
              </w:rPr>
            </w:pPr>
            <w:r w:rsidRPr="005B14CF">
              <w:rPr>
                <w:color w:val="000000"/>
                <w:sz w:val="22"/>
                <w:szCs w:val="22"/>
              </w:rPr>
              <w:t>226</w:t>
            </w:r>
          </w:p>
        </w:tc>
        <w:tc>
          <w:tcPr>
            <w:tcW w:w="483" w:type="pct"/>
            <w:shd w:val="clear" w:color="auto" w:fill="auto"/>
            <w:vAlign w:val="center"/>
            <w:hideMark/>
          </w:tcPr>
          <w:p w14:paraId="08CD43E5" w14:textId="77777777" w:rsidR="00495E55" w:rsidRPr="005B14CF" w:rsidRDefault="00495E55" w:rsidP="00740841">
            <w:pPr>
              <w:spacing w:before="0" w:after="0" w:line="240" w:lineRule="auto"/>
              <w:ind w:firstLine="0"/>
              <w:jc w:val="center"/>
              <w:rPr>
                <w:color w:val="000000"/>
                <w:sz w:val="22"/>
                <w:szCs w:val="22"/>
              </w:rPr>
            </w:pPr>
            <w:r w:rsidRPr="005B14CF">
              <w:rPr>
                <w:color w:val="000000"/>
                <w:sz w:val="22"/>
                <w:szCs w:val="22"/>
              </w:rPr>
              <w:t>подземная в канале</w:t>
            </w:r>
          </w:p>
        </w:tc>
        <w:tc>
          <w:tcPr>
            <w:tcW w:w="1046" w:type="pct"/>
            <w:shd w:val="clear" w:color="auto" w:fill="auto"/>
            <w:noWrap/>
            <w:vAlign w:val="center"/>
            <w:hideMark/>
          </w:tcPr>
          <w:p w14:paraId="45B269FA" w14:textId="77777777" w:rsidR="00495E55" w:rsidRPr="005B14CF" w:rsidRDefault="00495E55" w:rsidP="00740841">
            <w:pPr>
              <w:spacing w:before="0" w:after="0" w:line="240" w:lineRule="auto"/>
              <w:ind w:firstLine="0"/>
              <w:jc w:val="center"/>
              <w:rPr>
                <w:color w:val="000000"/>
                <w:sz w:val="22"/>
                <w:szCs w:val="22"/>
              </w:rPr>
            </w:pPr>
            <w:r w:rsidRPr="005B14CF">
              <w:rPr>
                <w:color w:val="000000"/>
                <w:sz w:val="22"/>
                <w:szCs w:val="22"/>
              </w:rPr>
              <w:t>56,6097</w:t>
            </w:r>
          </w:p>
        </w:tc>
        <w:tc>
          <w:tcPr>
            <w:tcW w:w="497" w:type="pct"/>
            <w:shd w:val="clear" w:color="auto" w:fill="auto"/>
            <w:noWrap/>
            <w:vAlign w:val="center"/>
            <w:hideMark/>
          </w:tcPr>
          <w:p w14:paraId="68988817" w14:textId="77777777" w:rsidR="00495E55" w:rsidRPr="005B14CF" w:rsidRDefault="00495E55" w:rsidP="00740841">
            <w:pPr>
              <w:spacing w:before="0" w:after="0" w:line="240" w:lineRule="auto"/>
              <w:ind w:firstLine="0"/>
              <w:jc w:val="center"/>
              <w:rPr>
                <w:color w:val="000000"/>
                <w:sz w:val="22"/>
                <w:szCs w:val="22"/>
              </w:rPr>
            </w:pPr>
            <w:r w:rsidRPr="005B14CF">
              <w:rPr>
                <w:color w:val="000000"/>
                <w:sz w:val="22"/>
                <w:szCs w:val="22"/>
              </w:rPr>
              <w:t>2027</w:t>
            </w:r>
          </w:p>
        </w:tc>
        <w:tc>
          <w:tcPr>
            <w:tcW w:w="735" w:type="pct"/>
            <w:shd w:val="clear" w:color="auto" w:fill="auto"/>
            <w:noWrap/>
            <w:vAlign w:val="center"/>
            <w:hideMark/>
          </w:tcPr>
          <w:p w14:paraId="3EA9C641" w14:textId="77777777" w:rsidR="00495E55" w:rsidRPr="005B14CF" w:rsidRDefault="00495E55" w:rsidP="00740841">
            <w:pPr>
              <w:spacing w:before="0" w:after="0" w:line="240" w:lineRule="auto"/>
              <w:ind w:firstLine="0"/>
              <w:jc w:val="center"/>
              <w:rPr>
                <w:color w:val="000000"/>
                <w:sz w:val="22"/>
                <w:szCs w:val="22"/>
              </w:rPr>
            </w:pPr>
            <w:r w:rsidRPr="005B14CF">
              <w:rPr>
                <w:color w:val="000000"/>
                <w:sz w:val="22"/>
                <w:szCs w:val="22"/>
              </w:rPr>
              <w:t>12793,79</w:t>
            </w:r>
          </w:p>
        </w:tc>
      </w:tr>
      <w:tr w:rsidR="00495E55" w:rsidRPr="005B14CF" w14:paraId="4B09AFF9" w14:textId="77777777" w:rsidTr="00740841">
        <w:trPr>
          <w:trHeight w:val="227"/>
        </w:trPr>
        <w:tc>
          <w:tcPr>
            <w:tcW w:w="296" w:type="pct"/>
            <w:shd w:val="clear" w:color="auto" w:fill="auto"/>
            <w:noWrap/>
            <w:vAlign w:val="center"/>
            <w:hideMark/>
          </w:tcPr>
          <w:p w14:paraId="0EB3A1C9" w14:textId="77777777" w:rsidR="00495E55" w:rsidRPr="005B14CF" w:rsidRDefault="00495E55" w:rsidP="00740841">
            <w:pPr>
              <w:spacing w:before="0" w:after="0" w:line="240" w:lineRule="auto"/>
              <w:ind w:firstLine="0"/>
              <w:jc w:val="left"/>
              <w:rPr>
                <w:color w:val="000000"/>
                <w:sz w:val="22"/>
                <w:szCs w:val="22"/>
              </w:rPr>
            </w:pPr>
            <w:r w:rsidRPr="005B14CF">
              <w:rPr>
                <w:color w:val="000000"/>
                <w:sz w:val="22"/>
                <w:szCs w:val="22"/>
              </w:rPr>
              <w:t> </w:t>
            </w:r>
          </w:p>
        </w:tc>
        <w:tc>
          <w:tcPr>
            <w:tcW w:w="949" w:type="pct"/>
            <w:shd w:val="clear" w:color="auto" w:fill="auto"/>
            <w:noWrap/>
            <w:vAlign w:val="center"/>
            <w:hideMark/>
          </w:tcPr>
          <w:p w14:paraId="1C525172" w14:textId="77777777" w:rsidR="00495E55" w:rsidRPr="005B14CF" w:rsidRDefault="00495E55" w:rsidP="00740841">
            <w:pPr>
              <w:spacing w:before="0" w:after="0" w:line="240" w:lineRule="auto"/>
              <w:ind w:firstLine="0"/>
              <w:jc w:val="center"/>
              <w:rPr>
                <w:b/>
                <w:bCs/>
                <w:color w:val="000000"/>
                <w:sz w:val="22"/>
                <w:szCs w:val="22"/>
              </w:rPr>
            </w:pPr>
            <w:r w:rsidRPr="005B14CF">
              <w:rPr>
                <w:b/>
                <w:bCs/>
                <w:color w:val="000000"/>
                <w:sz w:val="22"/>
                <w:szCs w:val="22"/>
              </w:rPr>
              <w:t>ИТОГО</w:t>
            </w:r>
          </w:p>
        </w:tc>
        <w:tc>
          <w:tcPr>
            <w:tcW w:w="379" w:type="pct"/>
            <w:shd w:val="clear" w:color="auto" w:fill="auto"/>
            <w:noWrap/>
            <w:vAlign w:val="center"/>
            <w:hideMark/>
          </w:tcPr>
          <w:p w14:paraId="1D0B4973" w14:textId="77777777" w:rsidR="00495E55" w:rsidRPr="005B14CF" w:rsidRDefault="00495E55" w:rsidP="00740841">
            <w:pPr>
              <w:spacing w:before="0" w:after="0" w:line="240" w:lineRule="auto"/>
              <w:ind w:firstLine="0"/>
              <w:jc w:val="left"/>
              <w:rPr>
                <w:color w:val="000000"/>
                <w:sz w:val="22"/>
                <w:szCs w:val="22"/>
              </w:rPr>
            </w:pPr>
            <w:r w:rsidRPr="005B14CF">
              <w:rPr>
                <w:color w:val="000000"/>
                <w:sz w:val="22"/>
                <w:szCs w:val="22"/>
              </w:rPr>
              <w:t> </w:t>
            </w:r>
          </w:p>
        </w:tc>
        <w:tc>
          <w:tcPr>
            <w:tcW w:w="614" w:type="pct"/>
            <w:shd w:val="clear" w:color="auto" w:fill="auto"/>
            <w:noWrap/>
            <w:vAlign w:val="center"/>
            <w:hideMark/>
          </w:tcPr>
          <w:p w14:paraId="550D7BBF" w14:textId="77777777" w:rsidR="00495E55" w:rsidRPr="005B14CF" w:rsidRDefault="00495E55" w:rsidP="00740841">
            <w:pPr>
              <w:spacing w:before="0" w:after="0" w:line="240" w:lineRule="auto"/>
              <w:ind w:firstLine="0"/>
              <w:jc w:val="center"/>
              <w:rPr>
                <w:b/>
                <w:bCs/>
                <w:color w:val="000000"/>
                <w:sz w:val="22"/>
                <w:szCs w:val="22"/>
              </w:rPr>
            </w:pPr>
            <w:r w:rsidRPr="005B14CF">
              <w:rPr>
                <w:b/>
                <w:bCs/>
                <w:color w:val="000000"/>
                <w:sz w:val="22"/>
                <w:szCs w:val="22"/>
              </w:rPr>
              <w:t>2</w:t>
            </w:r>
            <w:r>
              <w:rPr>
                <w:b/>
                <w:bCs/>
                <w:color w:val="000000"/>
                <w:sz w:val="22"/>
                <w:szCs w:val="22"/>
              </w:rPr>
              <w:t>2</w:t>
            </w:r>
            <w:r w:rsidRPr="005B14CF">
              <w:rPr>
                <w:b/>
                <w:bCs/>
                <w:color w:val="000000"/>
                <w:sz w:val="22"/>
                <w:szCs w:val="22"/>
              </w:rPr>
              <w:t>6,0</w:t>
            </w:r>
          </w:p>
        </w:tc>
        <w:tc>
          <w:tcPr>
            <w:tcW w:w="483" w:type="pct"/>
            <w:shd w:val="clear" w:color="auto" w:fill="auto"/>
            <w:noWrap/>
            <w:vAlign w:val="center"/>
            <w:hideMark/>
          </w:tcPr>
          <w:p w14:paraId="0151265B" w14:textId="77777777" w:rsidR="00495E55" w:rsidRPr="005B14CF" w:rsidRDefault="00495E55" w:rsidP="00740841">
            <w:pPr>
              <w:spacing w:before="0" w:after="0" w:line="240" w:lineRule="auto"/>
              <w:ind w:firstLine="0"/>
              <w:jc w:val="center"/>
              <w:rPr>
                <w:b/>
                <w:bCs/>
                <w:color w:val="000000"/>
                <w:sz w:val="22"/>
                <w:szCs w:val="22"/>
              </w:rPr>
            </w:pPr>
            <w:r w:rsidRPr="005B14CF">
              <w:rPr>
                <w:b/>
                <w:bCs/>
                <w:color w:val="000000"/>
                <w:sz w:val="22"/>
                <w:szCs w:val="22"/>
              </w:rPr>
              <w:t> </w:t>
            </w:r>
          </w:p>
        </w:tc>
        <w:tc>
          <w:tcPr>
            <w:tcW w:w="1046" w:type="pct"/>
            <w:shd w:val="clear" w:color="auto" w:fill="auto"/>
            <w:noWrap/>
            <w:vAlign w:val="center"/>
            <w:hideMark/>
          </w:tcPr>
          <w:p w14:paraId="21392DFA" w14:textId="77777777" w:rsidR="00495E55" w:rsidRPr="005B14CF" w:rsidRDefault="00495E55" w:rsidP="00740841">
            <w:pPr>
              <w:spacing w:before="0" w:after="0" w:line="240" w:lineRule="auto"/>
              <w:ind w:firstLine="0"/>
              <w:jc w:val="center"/>
              <w:rPr>
                <w:b/>
                <w:bCs/>
                <w:color w:val="000000"/>
                <w:sz w:val="22"/>
                <w:szCs w:val="22"/>
              </w:rPr>
            </w:pPr>
            <w:r w:rsidRPr="005B14CF">
              <w:rPr>
                <w:b/>
                <w:bCs/>
                <w:color w:val="000000"/>
                <w:sz w:val="22"/>
                <w:szCs w:val="22"/>
              </w:rPr>
              <w:t> </w:t>
            </w:r>
          </w:p>
        </w:tc>
        <w:tc>
          <w:tcPr>
            <w:tcW w:w="497" w:type="pct"/>
            <w:shd w:val="clear" w:color="auto" w:fill="auto"/>
            <w:noWrap/>
            <w:vAlign w:val="center"/>
            <w:hideMark/>
          </w:tcPr>
          <w:p w14:paraId="29A59D26" w14:textId="77777777" w:rsidR="00495E55" w:rsidRPr="005B14CF" w:rsidRDefault="00495E55" w:rsidP="00740841">
            <w:pPr>
              <w:spacing w:before="0" w:after="0" w:line="240" w:lineRule="auto"/>
              <w:ind w:firstLine="0"/>
              <w:jc w:val="center"/>
              <w:rPr>
                <w:b/>
                <w:bCs/>
                <w:color w:val="000000"/>
                <w:sz w:val="22"/>
                <w:szCs w:val="22"/>
              </w:rPr>
            </w:pPr>
            <w:r w:rsidRPr="005B14CF">
              <w:rPr>
                <w:b/>
                <w:bCs/>
                <w:color w:val="000000"/>
                <w:sz w:val="22"/>
                <w:szCs w:val="22"/>
              </w:rPr>
              <w:t> </w:t>
            </w:r>
          </w:p>
        </w:tc>
        <w:tc>
          <w:tcPr>
            <w:tcW w:w="735" w:type="pct"/>
            <w:shd w:val="clear" w:color="auto" w:fill="auto"/>
            <w:noWrap/>
            <w:vAlign w:val="center"/>
            <w:hideMark/>
          </w:tcPr>
          <w:p w14:paraId="518A8B2A" w14:textId="77777777" w:rsidR="00495E55" w:rsidRPr="00BD0F8E" w:rsidRDefault="00495E55" w:rsidP="00740841">
            <w:pPr>
              <w:spacing w:before="0" w:after="0" w:line="240" w:lineRule="auto"/>
              <w:ind w:firstLine="0"/>
              <w:jc w:val="center"/>
              <w:rPr>
                <w:b/>
                <w:bCs/>
                <w:color w:val="000000"/>
                <w:sz w:val="22"/>
                <w:szCs w:val="22"/>
              </w:rPr>
            </w:pPr>
            <w:r w:rsidRPr="00BD0F8E">
              <w:rPr>
                <w:b/>
                <w:color w:val="000000"/>
                <w:sz w:val="22"/>
                <w:szCs w:val="22"/>
              </w:rPr>
              <w:t>12793,79</w:t>
            </w:r>
          </w:p>
        </w:tc>
      </w:tr>
    </w:tbl>
    <w:p w14:paraId="4DB0C038" w14:textId="77777777" w:rsidR="00495E55" w:rsidRDefault="00495E55" w:rsidP="00495E55">
      <w:pPr>
        <w:pStyle w:val="afffffffff"/>
      </w:pPr>
    </w:p>
    <w:p w14:paraId="10CAF93E" w14:textId="77777777" w:rsidR="00495E55" w:rsidRDefault="00495E55" w:rsidP="00495E55">
      <w:pPr>
        <w:pStyle w:val="afffffffff"/>
      </w:pPr>
    </w:p>
    <w:p w14:paraId="04C885FF" w14:textId="04418B62" w:rsidR="00495E55" w:rsidRDefault="00495E55" w:rsidP="00495E55">
      <w:pPr>
        <w:pStyle w:val="afffffffff"/>
      </w:pPr>
      <w:bookmarkStart w:id="285" w:name="_Ref192184785"/>
      <w:r>
        <w:lastRenderedPageBreak/>
        <w:t xml:space="preserve">Таблица </w:t>
      </w:r>
      <w:r>
        <w:fldChar w:fldCharType="begin"/>
      </w:r>
      <w:r>
        <w:instrText xml:space="preserve"> SEQ Таблица \* ARABIC </w:instrText>
      </w:r>
      <w:r>
        <w:fldChar w:fldCharType="separate"/>
      </w:r>
      <w:r w:rsidR="00F329C9">
        <w:rPr>
          <w:noProof/>
        </w:rPr>
        <w:t>37</w:t>
      </w:r>
      <w:r>
        <w:rPr>
          <w:noProof/>
        </w:rPr>
        <w:fldChar w:fldCharType="end"/>
      </w:r>
      <w:bookmarkEnd w:id="285"/>
      <w:r>
        <w:t xml:space="preserve"> - Объем капитальных вложений для нового строительства тепловых сетей для присоединения нового жилищного фонда (в прогнозных ценах)</w:t>
      </w:r>
    </w:p>
    <w:tbl>
      <w:tblPr>
        <w:tblW w:w="5000" w:type="pct"/>
        <w:tblLook w:val="04A0" w:firstRow="1" w:lastRow="0" w:firstColumn="1" w:lastColumn="0" w:noHBand="0" w:noVBand="1"/>
      </w:tblPr>
      <w:tblGrid>
        <w:gridCol w:w="682"/>
        <w:gridCol w:w="2700"/>
        <w:gridCol w:w="1782"/>
        <w:gridCol w:w="2245"/>
        <w:gridCol w:w="968"/>
        <w:gridCol w:w="844"/>
        <w:gridCol w:w="1057"/>
        <w:gridCol w:w="844"/>
        <w:gridCol w:w="1197"/>
        <w:gridCol w:w="844"/>
        <w:gridCol w:w="844"/>
        <w:gridCol w:w="844"/>
      </w:tblGrid>
      <w:tr w:rsidR="00495E55" w:rsidRPr="0079781F" w14:paraId="0B900954" w14:textId="77777777" w:rsidTr="00740841">
        <w:trPr>
          <w:trHeight w:val="227"/>
        </w:trPr>
        <w:tc>
          <w:tcPr>
            <w:tcW w:w="2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C93D23"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 п/п</w:t>
            </w:r>
          </w:p>
        </w:tc>
        <w:tc>
          <w:tcPr>
            <w:tcW w:w="9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3B35B8"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Наименование перекладываемого участка</w:t>
            </w:r>
          </w:p>
        </w:tc>
        <w:tc>
          <w:tcPr>
            <w:tcW w:w="6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888AB2"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Год перекладки тепловых сетей</w:t>
            </w:r>
          </w:p>
        </w:tc>
        <w:tc>
          <w:tcPr>
            <w:tcW w:w="7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3D80A5"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Стоимость реконструкции (перекладки) в текущих ценах, тыс. руб. с НДС</w:t>
            </w:r>
          </w:p>
        </w:tc>
        <w:tc>
          <w:tcPr>
            <w:tcW w:w="2505" w:type="pct"/>
            <w:gridSpan w:val="8"/>
            <w:tcBorders>
              <w:top w:val="single" w:sz="4" w:space="0" w:color="auto"/>
              <w:left w:val="nil"/>
              <w:bottom w:val="single" w:sz="4" w:space="0" w:color="auto"/>
              <w:right w:val="single" w:sz="4" w:space="0" w:color="auto"/>
            </w:tcBorders>
            <w:shd w:val="clear" w:color="auto" w:fill="auto"/>
            <w:vAlign w:val="center"/>
            <w:hideMark/>
          </w:tcPr>
          <w:p w14:paraId="237CF357"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Стоимость реконструкции (перекладки) в прогнозных ценах, тыс. руб. с НДС</w:t>
            </w:r>
          </w:p>
        </w:tc>
      </w:tr>
      <w:tr w:rsidR="00495E55" w:rsidRPr="0079781F" w14:paraId="11134C33" w14:textId="77777777" w:rsidTr="00740841">
        <w:trPr>
          <w:trHeight w:val="227"/>
        </w:trPr>
        <w:tc>
          <w:tcPr>
            <w:tcW w:w="230" w:type="pct"/>
            <w:vMerge/>
            <w:tcBorders>
              <w:top w:val="single" w:sz="4" w:space="0" w:color="auto"/>
              <w:left w:val="single" w:sz="4" w:space="0" w:color="auto"/>
              <w:bottom w:val="single" w:sz="4" w:space="0" w:color="000000"/>
              <w:right w:val="single" w:sz="4" w:space="0" w:color="auto"/>
            </w:tcBorders>
            <w:vAlign w:val="center"/>
            <w:hideMark/>
          </w:tcPr>
          <w:p w14:paraId="2FC2A240" w14:textId="77777777" w:rsidR="00495E55" w:rsidRPr="0079781F" w:rsidRDefault="00495E55" w:rsidP="00740841">
            <w:pPr>
              <w:spacing w:before="0" w:after="0" w:line="240" w:lineRule="auto"/>
              <w:ind w:firstLine="0"/>
              <w:jc w:val="left"/>
              <w:rPr>
                <w:b/>
                <w:bCs/>
                <w:color w:val="000000"/>
                <w:sz w:val="22"/>
                <w:szCs w:val="22"/>
              </w:rPr>
            </w:pPr>
          </w:p>
        </w:tc>
        <w:tc>
          <w:tcPr>
            <w:tcW w:w="909" w:type="pct"/>
            <w:vMerge/>
            <w:tcBorders>
              <w:top w:val="single" w:sz="4" w:space="0" w:color="auto"/>
              <w:left w:val="single" w:sz="4" w:space="0" w:color="auto"/>
              <w:bottom w:val="single" w:sz="4" w:space="0" w:color="000000"/>
              <w:right w:val="single" w:sz="4" w:space="0" w:color="auto"/>
            </w:tcBorders>
            <w:vAlign w:val="center"/>
            <w:hideMark/>
          </w:tcPr>
          <w:p w14:paraId="58D736B5" w14:textId="77777777" w:rsidR="00495E55" w:rsidRPr="0079781F" w:rsidRDefault="00495E55" w:rsidP="00740841">
            <w:pPr>
              <w:spacing w:before="0" w:after="0" w:line="240" w:lineRule="auto"/>
              <w:ind w:firstLine="0"/>
              <w:jc w:val="left"/>
              <w:rPr>
                <w:b/>
                <w:bCs/>
                <w:color w:val="000000"/>
                <w:sz w:val="22"/>
                <w:szCs w:val="22"/>
              </w:rPr>
            </w:pPr>
          </w:p>
        </w:tc>
        <w:tc>
          <w:tcPr>
            <w:tcW w:w="600" w:type="pct"/>
            <w:vMerge/>
            <w:tcBorders>
              <w:top w:val="single" w:sz="4" w:space="0" w:color="auto"/>
              <w:left w:val="single" w:sz="4" w:space="0" w:color="auto"/>
              <w:bottom w:val="single" w:sz="4" w:space="0" w:color="000000"/>
              <w:right w:val="single" w:sz="4" w:space="0" w:color="auto"/>
            </w:tcBorders>
            <w:vAlign w:val="center"/>
            <w:hideMark/>
          </w:tcPr>
          <w:p w14:paraId="535AA634" w14:textId="77777777" w:rsidR="00495E55" w:rsidRPr="0079781F" w:rsidRDefault="00495E55" w:rsidP="00740841">
            <w:pPr>
              <w:spacing w:before="0" w:after="0" w:line="240" w:lineRule="auto"/>
              <w:ind w:firstLine="0"/>
              <w:jc w:val="left"/>
              <w:rPr>
                <w:b/>
                <w:bCs/>
                <w:color w:val="000000"/>
                <w:sz w:val="22"/>
                <w:szCs w:val="22"/>
              </w:rPr>
            </w:pPr>
          </w:p>
        </w:tc>
        <w:tc>
          <w:tcPr>
            <w:tcW w:w="756" w:type="pct"/>
            <w:vMerge/>
            <w:tcBorders>
              <w:top w:val="single" w:sz="4" w:space="0" w:color="auto"/>
              <w:left w:val="single" w:sz="4" w:space="0" w:color="auto"/>
              <w:bottom w:val="single" w:sz="4" w:space="0" w:color="000000"/>
              <w:right w:val="single" w:sz="4" w:space="0" w:color="auto"/>
            </w:tcBorders>
            <w:vAlign w:val="center"/>
            <w:hideMark/>
          </w:tcPr>
          <w:p w14:paraId="57A6FAAC" w14:textId="77777777" w:rsidR="00495E55" w:rsidRPr="0079781F" w:rsidRDefault="00495E55" w:rsidP="00740841">
            <w:pPr>
              <w:spacing w:before="0" w:after="0" w:line="240" w:lineRule="auto"/>
              <w:ind w:firstLine="0"/>
              <w:jc w:val="left"/>
              <w:rPr>
                <w:b/>
                <w:bCs/>
                <w:color w:val="000000"/>
                <w:sz w:val="22"/>
                <w:szCs w:val="22"/>
              </w:rPr>
            </w:pPr>
          </w:p>
        </w:tc>
        <w:tc>
          <w:tcPr>
            <w:tcW w:w="326" w:type="pct"/>
            <w:tcBorders>
              <w:top w:val="nil"/>
              <w:left w:val="nil"/>
              <w:bottom w:val="single" w:sz="4" w:space="0" w:color="auto"/>
              <w:right w:val="single" w:sz="4" w:space="0" w:color="auto"/>
            </w:tcBorders>
            <w:shd w:val="clear" w:color="auto" w:fill="auto"/>
            <w:vAlign w:val="center"/>
            <w:hideMark/>
          </w:tcPr>
          <w:p w14:paraId="3BEB73E6"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2023</w:t>
            </w:r>
          </w:p>
        </w:tc>
        <w:tc>
          <w:tcPr>
            <w:tcW w:w="284" w:type="pct"/>
            <w:tcBorders>
              <w:top w:val="nil"/>
              <w:left w:val="nil"/>
              <w:bottom w:val="single" w:sz="4" w:space="0" w:color="auto"/>
              <w:right w:val="single" w:sz="4" w:space="0" w:color="auto"/>
            </w:tcBorders>
            <w:shd w:val="clear" w:color="auto" w:fill="auto"/>
            <w:vAlign w:val="center"/>
            <w:hideMark/>
          </w:tcPr>
          <w:p w14:paraId="52CA091C"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2024</w:t>
            </w:r>
          </w:p>
        </w:tc>
        <w:tc>
          <w:tcPr>
            <w:tcW w:w="356" w:type="pct"/>
            <w:tcBorders>
              <w:top w:val="nil"/>
              <w:left w:val="nil"/>
              <w:bottom w:val="single" w:sz="4" w:space="0" w:color="auto"/>
              <w:right w:val="single" w:sz="4" w:space="0" w:color="auto"/>
            </w:tcBorders>
            <w:shd w:val="clear" w:color="auto" w:fill="auto"/>
            <w:vAlign w:val="center"/>
            <w:hideMark/>
          </w:tcPr>
          <w:p w14:paraId="2BCC46BF"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2025</w:t>
            </w:r>
          </w:p>
        </w:tc>
        <w:tc>
          <w:tcPr>
            <w:tcW w:w="284" w:type="pct"/>
            <w:tcBorders>
              <w:top w:val="nil"/>
              <w:left w:val="nil"/>
              <w:bottom w:val="single" w:sz="4" w:space="0" w:color="auto"/>
              <w:right w:val="single" w:sz="4" w:space="0" w:color="auto"/>
            </w:tcBorders>
            <w:shd w:val="clear" w:color="auto" w:fill="auto"/>
            <w:vAlign w:val="center"/>
            <w:hideMark/>
          </w:tcPr>
          <w:p w14:paraId="56C2E37A"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2026</w:t>
            </w:r>
          </w:p>
        </w:tc>
        <w:tc>
          <w:tcPr>
            <w:tcW w:w="403" w:type="pct"/>
            <w:tcBorders>
              <w:top w:val="nil"/>
              <w:left w:val="nil"/>
              <w:bottom w:val="single" w:sz="4" w:space="0" w:color="auto"/>
              <w:right w:val="single" w:sz="4" w:space="0" w:color="auto"/>
            </w:tcBorders>
            <w:shd w:val="clear" w:color="auto" w:fill="auto"/>
            <w:vAlign w:val="center"/>
            <w:hideMark/>
          </w:tcPr>
          <w:p w14:paraId="0D9DB436"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2027</w:t>
            </w:r>
          </w:p>
        </w:tc>
        <w:tc>
          <w:tcPr>
            <w:tcW w:w="284" w:type="pct"/>
            <w:tcBorders>
              <w:top w:val="nil"/>
              <w:left w:val="nil"/>
              <w:bottom w:val="single" w:sz="4" w:space="0" w:color="auto"/>
              <w:right w:val="single" w:sz="4" w:space="0" w:color="auto"/>
            </w:tcBorders>
            <w:shd w:val="clear" w:color="auto" w:fill="auto"/>
            <w:vAlign w:val="center"/>
            <w:hideMark/>
          </w:tcPr>
          <w:p w14:paraId="76173CE0"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2028</w:t>
            </w:r>
          </w:p>
        </w:tc>
        <w:tc>
          <w:tcPr>
            <w:tcW w:w="284" w:type="pct"/>
            <w:tcBorders>
              <w:top w:val="nil"/>
              <w:left w:val="nil"/>
              <w:bottom w:val="single" w:sz="4" w:space="0" w:color="auto"/>
              <w:right w:val="single" w:sz="4" w:space="0" w:color="auto"/>
            </w:tcBorders>
            <w:shd w:val="clear" w:color="auto" w:fill="auto"/>
            <w:vAlign w:val="center"/>
            <w:hideMark/>
          </w:tcPr>
          <w:p w14:paraId="74876597"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2029</w:t>
            </w:r>
          </w:p>
        </w:tc>
        <w:tc>
          <w:tcPr>
            <w:tcW w:w="284" w:type="pct"/>
            <w:tcBorders>
              <w:top w:val="nil"/>
              <w:left w:val="nil"/>
              <w:bottom w:val="single" w:sz="4" w:space="0" w:color="auto"/>
              <w:right w:val="single" w:sz="4" w:space="0" w:color="auto"/>
            </w:tcBorders>
            <w:shd w:val="clear" w:color="auto" w:fill="auto"/>
            <w:vAlign w:val="center"/>
            <w:hideMark/>
          </w:tcPr>
          <w:p w14:paraId="09515AC1"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2030</w:t>
            </w:r>
          </w:p>
        </w:tc>
      </w:tr>
      <w:tr w:rsidR="00495E55" w:rsidRPr="0079781F" w14:paraId="4C460E5A" w14:textId="77777777" w:rsidTr="00740841">
        <w:trPr>
          <w:trHeight w:val="227"/>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2C5EE8D7" w14:textId="77777777" w:rsidR="00495E55" w:rsidRPr="0079781F" w:rsidRDefault="00495E55" w:rsidP="00740841">
            <w:pPr>
              <w:spacing w:before="0" w:after="0" w:line="240" w:lineRule="auto"/>
              <w:ind w:firstLine="0"/>
              <w:jc w:val="center"/>
              <w:rPr>
                <w:color w:val="000000"/>
                <w:sz w:val="22"/>
                <w:szCs w:val="22"/>
              </w:rPr>
            </w:pPr>
            <w:r>
              <w:rPr>
                <w:color w:val="000000"/>
                <w:sz w:val="22"/>
                <w:szCs w:val="22"/>
              </w:rPr>
              <w:t>1</w:t>
            </w:r>
          </w:p>
        </w:tc>
        <w:tc>
          <w:tcPr>
            <w:tcW w:w="909" w:type="pct"/>
            <w:tcBorders>
              <w:top w:val="nil"/>
              <w:left w:val="nil"/>
              <w:bottom w:val="single" w:sz="4" w:space="0" w:color="auto"/>
              <w:right w:val="single" w:sz="4" w:space="0" w:color="auto"/>
            </w:tcBorders>
            <w:shd w:val="clear" w:color="auto" w:fill="auto"/>
            <w:vAlign w:val="center"/>
            <w:hideMark/>
          </w:tcPr>
          <w:p w14:paraId="50174F4E" w14:textId="77777777" w:rsidR="00495E55" w:rsidRPr="0079781F" w:rsidRDefault="00495E55" w:rsidP="00740841">
            <w:pPr>
              <w:spacing w:before="0" w:after="0" w:line="240" w:lineRule="auto"/>
              <w:ind w:firstLine="0"/>
              <w:jc w:val="center"/>
              <w:rPr>
                <w:color w:val="000000"/>
                <w:sz w:val="22"/>
                <w:szCs w:val="22"/>
              </w:rPr>
            </w:pPr>
            <w:r w:rsidRPr="0079781F">
              <w:rPr>
                <w:color w:val="000000"/>
                <w:sz w:val="22"/>
                <w:szCs w:val="22"/>
              </w:rPr>
              <w:t>Участки к новой застройки в пос. Осельки</w:t>
            </w:r>
          </w:p>
        </w:tc>
        <w:tc>
          <w:tcPr>
            <w:tcW w:w="600" w:type="pct"/>
            <w:tcBorders>
              <w:top w:val="nil"/>
              <w:left w:val="nil"/>
              <w:bottom w:val="single" w:sz="4" w:space="0" w:color="auto"/>
              <w:right w:val="single" w:sz="4" w:space="0" w:color="auto"/>
            </w:tcBorders>
            <w:shd w:val="clear" w:color="auto" w:fill="auto"/>
            <w:noWrap/>
            <w:vAlign w:val="center"/>
            <w:hideMark/>
          </w:tcPr>
          <w:p w14:paraId="294A3CF4" w14:textId="77777777" w:rsidR="00495E55" w:rsidRPr="0079781F" w:rsidRDefault="00495E55" w:rsidP="00740841">
            <w:pPr>
              <w:spacing w:before="0" w:after="0" w:line="240" w:lineRule="auto"/>
              <w:ind w:firstLine="0"/>
              <w:jc w:val="center"/>
              <w:rPr>
                <w:color w:val="000000"/>
                <w:sz w:val="22"/>
                <w:szCs w:val="22"/>
              </w:rPr>
            </w:pPr>
            <w:r w:rsidRPr="0079781F">
              <w:rPr>
                <w:color w:val="000000"/>
                <w:sz w:val="22"/>
                <w:szCs w:val="22"/>
              </w:rPr>
              <w:t>2027</w:t>
            </w:r>
          </w:p>
        </w:tc>
        <w:tc>
          <w:tcPr>
            <w:tcW w:w="756" w:type="pct"/>
            <w:tcBorders>
              <w:top w:val="nil"/>
              <w:left w:val="nil"/>
              <w:bottom w:val="single" w:sz="4" w:space="0" w:color="auto"/>
              <w:right w:val="single" w:sz="4" w:space="0" w:color="auto"/>
            </w:tcBorders>
            <w:shd w:val="clear" w:color="auto" w:fill="auto"/>
            <w:noWrap/>
            <w:vAlign w:val="center"/>
            <w:hideMark/>
          </w:tcPr>
          <w:p w14:paraId="20111969" w14:textId="77777777" w:rsidR="00495E55" w:rsidRPr="0079781F" w:rsidRDefault="00495E55" w:rsidP="00740841">
            <w:pPr>
              <w:spacing w:before="0" w:after="0" w:line="240" w:lineRule="auto"/>
              <w:ind w:firstLine="0"/>
              <w:jc w:val="center"/>
              <w:rPr>
                <w:color w:val="000000"/>
                <w:sz w:val="22"/>
                <w:szCs w:val="22"/>
              </w:rPr>
            </w:pPr>
            <w:r>
              <w:rPr>
                <w:color w:val="000000"/>
                <w:sz w:val="22"/>
                <w:szCs w:val="22"/>
              </w:rPr>
              <w:t>15352,55</w:t>
            </w:r>
          </w:p>
        </w:tc>
        <w:tc>
          <w:tcPr>
            <w:tcW w:w="326" w:type="pct"/>
            <w:tcBorders>
              <w:top w:val="nil"/>
              <w:left w:val="nil"/>
              <w:bottom w:val="single" w:sz="4" w:space="0" w:color="auto"/>
              <w:right w:val="single" w:sz="4" w:space="0" w:color="auto"/>
            </w:tcBorders>
            <w:shd w:val="clear" w:color="auto" w:fill="auto"/>
            <w:vAlign w:val="center"/>
            <w:hideMark/>
          </w:tcPr>
          <w:p w14:paraId="4B089089" w14:textId="77777777" w:rsidR="00495E55" w:rsidRPr="0079781F" w:rsidRDefault="00495E55" w:rsidP="00740841">
            <w:pPr>
              <w:spacing w:before="0" w:after="0" w:line="240" w:lineRule="auto"/>
              <w:ind w:firstLine="0"/>
              <w:jc w:val="center"/>
              <w:rPr>
                <w:color w:val="000000"/>
                <w:sz w:val="22"/>
                <w:szCs w:val="22"/>
              </w:rPr>
            </w:pPr>
            <w:r w:rsidRPr="0079781F">
              <w:rPr>
                <w:color w:val="000000"/>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229DA4DF" w14:textId="77777777" w:rsidR="00495E55" w:rsidRPr="0079781F" w:rsidRDefault="00495E55" w:rsidP="00740841">
            <w:pPr>
              <w:spacing w:before="0" w:after="0" w:line="240" w:lineRule="auto"/>
              <w:ind w:firstLine="0"/>
              <w:jc w:val="center"/>
              <w:rPr>
                <w:color w:val="000000"/>
                <w:sz w:val="22"/>
                <w:szCs w:val="22"/>
              </w:rPr>
            </w:pPr>
            <w:r w:rsidRPr="0079781F">
              <w:rPr>
                <w:color w:val="000000"/>
                <w:sz w:val="22"/>
                <w:szCs w:val="22"/>
              </w:rPr>
              <w:t> </w:t>
            </w:r>
          </w:p>
        </w:tc>
        <w:tc>
          <w:tcPr>
            <w:tcW w:w="356" w:type="pct"/>
            <w:tcBorders>
              <w:top w:val="nil"/>
              <w:left w:val="nil"/>
              <w:bottom w:val="single" w:sz="4" w:space="0" w:color="auto"/>
              <w:right w:val="single" w:sz="4" w:space="0" w:color="auto"/>
            </w:tcBorders>
            <w:shd w:val="clear" w:color="auto" w:fill="auto"/>
            <w:vAlign w:val="center"/>
            <w:hideMark/>
          </w:tcPr>
          <w:p w14:paraId="14CAD555" w14:textId="77777777" w:rsidR="00495E55" w:rsidRPr="0079781F" w:rsidRDefault="00495E55" w:rsidP="00740841">
            <w:pPr>
              <w:spacing w:before="0" w:after="0" w:line="240" w:lineRule="auto"/>
              <w:ind w:firstLine="0"/>
              <w:jc w:val="center"/>
              <w:rPr>
                <w:color w:val="000000"/>
                <w:sz w:val="22"/>
                <w:szCs w:val="22"/>
              </w:rPr>
            </w:pPr>
            <w:r>
              <w:rPr>
                <w:color w:val="000000"/>
                <w:sz w:val="20"/>
                <w:szCs w:val="20"/>
              </w:rPr>
              <w:t> </w:t>
            </w:r>
          </w:p>
        </w:tc>
        <w:tc>
          <w:tcPr>
            <w:tcW w:w="284" w:type="pct"/>
            <w:tcBorders>
              <w:top w:val="nil"/>
              <w:left w:val="nil"/>
              <w:bottom w:val="single" w:sz="4" w:space="0" w:color="auto"/>
              <w:right w:val="single" w:sz="4" w:space="0" w:color="auto"/>
            </w:tcBorders>
            <w:shd w:val="clear" w:color="auto" w:fill="auto"/>
            <w:vAlign w:val="center"/>
            <w:hideMark/>
          </w:tcPr>
          <w:p w14:paraId="4466DAF2" w14:textId="77777777" w:rsidR="00495E55" w:rsidRPr="0079781F" w:rsidRDefault="00495E55" w:rsidP="00740841">
            <w:pPr>
              <w:spacing w:before="0" w:after="0" w:line="240" w:lineRule="auto"/>
              <w:ind w:firstLine="0"/>
              <w:jc w:val="center"/>
              <w:rPr>
                <w:color w:val="000000"/>
                <w:sz w:val="22"/>
                <w:szCs w:val="22"/>
              </w:rPr>
            </w:pPr>
            <w:r>
              <w:rPr>
                <w:color w:val="000000"/>
                <w:sz w:val="20"/>
                <w:szCs w:val="20"/>
              </w:rPr>
              <w:t> </w:t>
            </w:r>
          </w:p>
        </w:tc>
        <w:tc>
          <w:tcPr>
            <w:tcW w:w="403" w:type="pct"/>
            <w:tcBorders>
              <w:top w:val="nil"/>
              <w:left w:val="nil"/>
              <w:bottom w:val="single" w:sz="4" w:space="0" w:color="auto"/>
              <w:right w:val="single" w:sz="4" w:space="0" w:color="auto"/>
            </w:tcBorders>
            <w:shd w:val="clear" w:color="auto" w:fill="auto"/>
            <w:vAlign w:val="center"/>
            <w:hideMark/>
          </w:tcPr>
          <w:p w14:paraId="38EA512D" w14:textId="77777777" w:rsidR="00495E55" w:rsidRPr="0079781F" w:rsidRDefault="00495E55" w:rsidP="00740841">
            <w:pPr>
              <w:spacing w:before="0" w:after="0" w:line="240" w:lineRule="auto"/>
              <w:ind w:firstLine="0"/>
              <w:jc w:val="center"/>
              <w:rPr>
                <w:color w:val="000000"/>
                <w:sz w:val="22"/>
                <w:szCs w:val="22"/>
              </w:rPr>
            </w:pPr>
            <w:r>
              <w:rPr>
                <w:color w:val="000000"/>
                <w:sz w:val="20"/>
                <w:szCs w:val="20"/>
              </w:rPr>
              <w:t>18678,7</w:t>
            </w:r>
          </w:p>
        </w:tc>
        <w:tc>
          <w:tcPr>
            <w:tcW w:w="284" w:type="pct"/>
            <w:tcBorders>
              <w:top w:val="nil"/>
              <w:left w:val="nil"/>
              <w:bottom w:val="single" w:sz="4" w:space="0" w:color="auto"/>
              <w:right w:val="single" w:sz="4" w:space="0" w:color="auto"/>
            </w:tcBorders>
            <w:shd w:val="clear" w:color="auto" w:fill="auto"/>
            <w:vAlign w:val="center"/>
            <w:hideMark/>
          </w:tcPr>
          <w:p w14:paraId="10390E55" w14:textId="77777777" w:rsidR="00495E55" w:rsidRPr="0079781F" w:rsidRDefault="00495E55" w:rsidP="00740841">
            <w:pPr>
              <w:spacing w:before="0" w:after="0" w:line="240" w:lineRule="auto"/>
              <w:ind w:firstLine="0"/>
              <w:jc w:val="center"/>
              <w:rPr>
                <w:color w:val="000000"/>
                <w:sz w:val="22"/>
                <w:szCs w:val="22"/>
              </w:rPr>
            </w:pPr>
            <w:r w:rsidRPr="0079781F">
              <w:rPr>
                <w:color w:val="000000"/>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77E78454" w14:textId="77777777" w:rsidR="00495E55" w:rsidRPr="0079781F" w:rsidRDefault="00495E55" w:rsidP="00740841">
            <w:pPr>
              <w:spacing w:before="0" w:after="0" w:line="240" w:lineRule="auto"/>
              <w:ind w:firstLine="0"/>
              <w:jc w:val="center"/>
              <w:rPr>
                <w:color w:val="000000"/>
                <w:sz w:val="22"/>
                <w:szCs w:val="22"/>
              </w:rPr>
            </w:pPr>
            <w:r w:rsidRPr="0079781F">
              <w:rPr>
                <w:color w:val="000000"/>
                <w:sz w:val="22"/>
                <w:szCs w:val="22"/>
              </w:rPr>
              <w:t> </w:t>
            </w:r>
          </w:p>
        </w:tc>
        <w:tc>
          <w:tcPr>
            <w:tcW w:w="284" w:type="pct"/>
            <w:tcBorders>
              <w:top w:val="nil"/>
              <w:left w:val="nil"/>
              <w:bottom w:val="single" w:sz="4" w:space="0" w:color="auto"/>
              <w:right w:val="single" w:sz="4" w:space="0" w:color="auto"/>
            </w:tcBorders>
            <w:shd w:val="clear" w:color="auto" w:fill="auto"/>
            <w:vAlign w:val="center"/>
            <w:hideMark/>
          </w:tcPr>
          <w:p w14:paraId="07CC863A" w14:textId="77777777" w:rsidR="00495E55" w:rsidRPr="0079781F" w:rsidRDefault="00495E55" w:rsidP="00740841">
            <w:pPr>
              <w:spacing w:before="0" w:after="0" w:line="240" w:lineRule="auto"/>
              <w:ind w:firstLine="0"/>
              <w:jc w:val="center"/>
              <w:rPr>
                <w:color w:val="000000"/>
                <w:sz w:val="22"/>
                <w:szCs w:val="22"/>
              </w:rPr>
            </w:pPr>
            <w:r w:rsidRPr="0079781F">
              <w:rPr>
                <w:color w:val="000000"/>
                <w:sz w:val="22"/>
                <w:szCs w:val="22"/>
              </w:rPr>
              <w:t> </w:t>
            </w:r>
          </w:p>
        </w:tc>
      </w:tr>
      <w:tr w:rsidR="00495E55" w:rsidRPr="0079781F" w14:paraId="2F7ED5B5" w14:textId="77777777" w:rsidTr="00740841">
        <w:trPr>
          <w:trHeight w:val="227"/>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6A15DC6" w14:textId="77777777" w:rsidR="00495E55" w:rsidRPr="0079781F" w:rsidRDefault="00495E55" w:rsidP="00740841">
            <w:pPr>
              <w:spacing w:before="0" w:after="0" w:line="240" w:lineRule="auto"/>
              <w:ind w:firstLine="0"/>
              <w:jc w:val="left"/>
              <w:rPr>
                <w:color w:val="000000"/>
                <w:sz w:val="22"/>
                <w:szCs w:val="22"/>
              </w:rPr>
            </w:pPr>
            <w:r w:rsidRPr="0079781F">
              <w:rPr>
                <w:color w:val="000000"/>
                <w:sz w:val="22"/>
                <w:szCs w:val="22"/>
              </w:rPr>
              <w:t> </w:t>
            </w:r>
          </w:p>
        </w:tc>
        <w:tc>
          <w:tcPr>
            <w:tcW w:w="909" w:type="pct"/>
            <w:tcBorders>
              <w:top w:val="nil"/>
              <w:left w:val="nil"/>
              <w:bottom w:val="single" w:sz="4" w:space="0" w:color="auto"/>
              <w:right w:val="single" w:sz="4" w:space="0" w:color="auto"/>
            </w:tcBorders>
            <w:shd w:val="clear" w:color="auto" w:fill="auto"/>
            <w:noWrap/>
            <w:vAlign w:val="center"/>
            <w:hideMark/>
          </w:tcPr>
          <w:p w14:paraId="67974EEB"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ИТОГО</w:t>
            </w:r>
          </w:p>
        </w:tc>
        <w:tc>
          <w:tcPr>
            <w:tcW w:w="600" w:type="pct"/>
            <w:tcBorders>
              <w:top w:val="nil"/>
              <w:left w:val="nil"/>
              <w:bottom w:val="single" w:sz="4" w:space="0" w:color="auto"/>
              <w:right w:val="single" w:sz="4" w:space="0" w:color="auto"/>
            </w:tcBorders>
            <w:shd w:val="clear" w:color="auto" w:fill="auto"/>
            <w:noWrap/>
            <w:vAlign w:val="center"/>
            <w:hideMark/>
          </w:tcPr>
          <w:p w14:paraId="32BB6CFB"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 </w:t>
            </w:r>
          </w:p>
        </w:tc>
        <w:tc>
          <w:tcPr>
            <w:tcW w:w="756" w:type="pct"/>
            <w:tcBorders>
              <w:top w:val="nil"/>
              <w:left w:val="nil"/>
              <w:bottom w:val="single" w:sz="4" w:space="0" w:color="auto"/>
              <w:right w:val="single" w:sz="4" w:space="0" w:color="auto"/>
            </w:tcBorders>
            <w:shd w:val="clear" w:color="auto" w:fill="auto"/>
            <w:noWrap/>
            <w:vAlign w:val="center"/>
            <w:hideMark/>
          </w:tcPr>
          <w:p w14:paraId="5B50AA54" w14:textId="77777777" w:rsidR="00495E55" w:rsidRPr="00BD0F8E" w:rsidRDefault="00495E55" w:rsidP="00740841">
            <w:pPr>
              <w:spacing w:before="0" w:after="0" w:line="240" w:lineRule="auto"/>
              <w:ind w:firstLine="0"/>
              <w:jc w:val="center"/>
              <w:rPr>
                <w:b/>
                <w:color w:val="000000"/>
                <w:sz w:val="22"/>
                <w:szCs w:val="22"/>
              </w:rPr>
            </w:pPr>
            <w:r w:rsidRPr="00BD0F8E">
              <w:rPr>
                <w:b/>
                <w:color w:val="000000"/>
                <w:sz w:val="22"/>
                <w:szCs w:val="22"/>
              </w:rPr>
              <w:t>15352,55</w:t>
            </w:r>
          </w:p>
        </w:tc>
        <w:tc>
          <w:tcPr>
            <w:tcW w:w="326" w:type="pct"/>
            <w:tcBorders>
              <w:top w:val="nil"/>
              <w:left w:val="nil"/>
              <w:bottom w:val="single" w:sz="4" w:space="0" w:color="auto"/>
              <w:right w:val="single" w:sz="4" w:space="0" w:color="auto"/>
            </w:tcBorders>
            <w:shd w:val="clear" w:color="auto" w:fill="auto"/>
            <w:noWrap/>
            <w:vAlign w:val="center"/>
            <w:hideMark/>
          </w:tcPr>
          <w:p w14:paraId="40A34DDB"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0,0</w:t>
            </w:r>
          </w:p>
        </w:tc>
        <w:tc>
          <w:tcPr>
            <w:tcW w:w="284" w:type="pct"/>
            <w:tcBorders>
              <w:top w:val="nil"/>
              <w:left w:val="nil"/>
              <w:bottom w:val="single" w:sz="4" w:space="0" w:color="auto"/>
              <w:right w:val="single" w:sz="4" w:space="0" w:color="auto"/>
            </w:tcBorders>
            <w:shd w:val="clear" w:color="auto" w:fill="auto"/>
            <w:noWrap/>
            <w:vAlign w:val="center"/>
            <w:hideMark/>
          </w:tcPr>
          <w:p w14:paraId="53EE8F44"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0,0</w:t>
            </w:r>
          </w:p>
        </w:tc>
        <w:tc>
          <w:tcPr>
            <w:tcW w:w="356" w:type="pct"/>
            <w:tcBorders>
              <w:top w:val="nil"/>
              <w:left w:val="nil"/>
              <w:bottom w:val="single" w:sz="4" w:space="0" w:color="auto"/>
              <w:right w:val="single" w:sz="4" w:space="0" w:color="auto"/>
            </w:tcBorders>
            <w:shd w:val="clear" w:color="auto" w:fill="auto"/>
            <w:noWrap/>
            <w:vAlign w:val="center"/>
            <w:hideMark/>
          </w:tcPr>
          <w:p w14:paraId="01FB1333"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0,0</w:t>
            </w:r>
          </w:p>
        </w:tc>
        <w:tc>
          <w:tcPr>
            <w:tcW w:w="284" w:type="pct"/>
            <w:tcBorders>
              <w:top w:val="nil"/>
              <w:left w:val="nil"/>
              <w:bottom w:val="single" w:sz="4" w:space="0" w:color="auto"/>
              <w:right w:val="single" w:sz="4" w:space="0" w:color="auto"/>
            </w:tcBorders>
            <w:shd w:val="clear" w:color="auto" w:fill="auto"/>
            <w:noWrap/>
            <w:vAlign w:val="center"/>
            <w:hideMark/>
          </w:tcPr>
          <w:p w14:paraId="181C49CC" w14:textId="77777777" w:rsidR="00495E55" w:rsidRPr="0079781F" w:rsidRDefault="00495E55" w:rsidP="00740841">
            <w:pPr>
              <w:spacing w:before="0" w:after="0" w:line="240" w:lineRule="auto"/>
              <w:ind w:firstLine="0"/>
              <w:jc w:val="center"/>
              <w:rPr>
                <w:b/>
                <w:bCs/>
                <w:color w:val="000000"/>
                <w:sz w:val="22"/>
                <w:szCs w:val="22"/>
              </w:rPr>
            </w:pPr>
            <w:r>
              <w:rPr>
                <w:b/>
                <w:bCs/>
                <w:color w:val="000000"/>
              </w:rPr>
              <w:t>0,0</w:t>
            </w:r>
          </w:p>
        </w:tc>
        <w:tc>
          <w:tcPr>
            <w:tcW w:w="403" w:type="pct"/>
            <w:tcBorders>
              <w:top w:val="nil"/>
              <w:left w:val="nil"/>
              <w:bottom w:val="single" w:sz="4" w:space="0" w:color="auto"/>
              <w:right w:val="single" w:sz="4" w:space="0" w:color="auto"/>
            </w:tcBorders>
            <w:shd w:val="clear" w:color="auto" w:fill="auto"/>
            <w:noWrap/>
            <w:vAlign w:val="center"/>
            <w:hideMark/>
          </w:tcPr>
          <w:p w14:paraId="1047C86B" w14:textId="77777777" w:rsidR="00495E55" w:rsidRPr="0079781F" w:rsidRDefault="00495E55" w:rsidP="00740841">
            <w:pPr>
              <w:spacing w:before="0" w:after="0" w:line="240" w:lineRule="auto"/>
              <w:ind w:firstLine="0"/>
              <w:jc w:val="center"/>
              <w:rPr>
                <w:b/>
                <w:bCs/>
                <w:color w:val="000000"/>
                <w:sz w:val="22"/>
                <w:szCs w:val="22"/>
              </w:rPr>
            </w:pPr>
            <w:r>
              <w:rPr>
                <w:b/>
                <w:bCs/>
                <w:color w:val="000000"/>
              </w:rPr>
              <w:t>18678,7</w:t>
            </w:r>
          </w:p>
        </w:tc>
        <w:tc>
          <w:tcPr>
            <w:tcW w:w="284" w:type="pct"/>
            <w:tcBorders>
              <w:top w:val="nil"/>
              <w:left w:val="nil"/>
              <w:bottom w:val="single" w:sz="4" w:space="0" w:color="auto"/>
              <w:right w:val="single" w:sz="4" w:space="0" w:color="auto"/>
            </w:tcBorders>
            <w:shd w:val="clear" w:color="auto" w:fill="auto"/>
            <w:noWrap/>
            <w:vAlign w:val="center"/>
            <w:hideMark/>
          </w:tcPr>
          <w:p w14:paraId="2CE068EB"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0,0</w:t>
            </w:r>
          </w:p>
        </w:tc>
        <w:tc>
          <w:tcPr>
            <w:tcW w:w="284" w:type="pct"/>
            <w:tcBorders>
              <w:top w:val="nil"/>
              <w:left w:val="nil"/>
              <w:bottom w:val="single" w:sz="4" w:space="0" w:color="auto"/>
              <w:right w:val="single" w:sz="4" w:space="0" w:color="auto"/>
            </w:tcBorders>
            <w:shd w:val="clear" w:color="auto" w:fill="auto"/>
            <w:noWrap/>
            <w:vAlign w:val="center"/>
            <w:hideMark/>
          </w:tcPr>
          <w:p w14:paraId="3825D41E"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0,0</w:t>
            </w:r>
          </w:p>
        </w:tc>
        <w:tc>
          <w:tcPr>
            <w:tcW w:w="284" w:type="pct"/>
            <w:tcBorders>
              <w:top w:val="nil"/>
              <w:left w:val="nil"/>
              <w:bottom w:val="single" w:sz="4" w:space="0" w:color="auto"/>
              <w:right w:val="single" w:sz="4" w:space="0" w:color="auto"/>
            </w:tcBorders>
            <w:shd w:val="clear" w:color="auto" w:fill="auto"/>
            <w:noWrap/>
            <w:vAlign w:val="center"/>
            <w:hideMark/>
          </w:tcPr>
          <w:p w14:paraId="1E474716" w14:textId="77777777" w:rsidR="00495E55" w:rsidRPr="0079781F" w:rsidRDefault="00495E55" w:rsidP="00740841">
            <w:pPr>
              <w:spacing w:before="0" w:after="0" w:line="240" w:lineRule="auto"/>
              <w:ind w:firstLine="0"/>
              <w:jc w:val="center"/>
              <w:rPr>
                <w:b/>
                <w:bCs/>
                <w:color w:val="000000"/>
                <w:sz w:val="22"/>
                <w:szCs w:val="22"/>
              </w:rPr>
            </w:pPr>
            <w:r w:rsidRPr="0079781F">
              <w:rPr>
                <w:b/>
                <w:bCs/>
                <w:color w:val="000000"/>
                <w:sz w:val="22"/>
                <w:szCs w:val="22"/>
              </w:rPr>
              <w:t>0,0</w:t>
            </w:r>
          </w:p>
        </w:tc>
      </w:tr>
    </w:tbl>
    <w:p w14:paraId="2FD95BDE" w14:textId="77777777" w:rsidR="00495E55" w:rsidRDefault="00495E55" w:rsidP="00495E55">
      <w:pPr>
        <w:pStyle w:val="afffffffff"/>
      </w:pPr>
    </w:p>
    <w:p w14:paraId="35A49BA1" w14:textId="06F34CC7" w:rsidR="00194180" w:rsidRDefault="00194180" w:rsidP="00E311B8">
      <w:pPr>
        <w:pStyle w:val="affff2"/>
        <w:spacing w:before="0" w:after="0" w:line="360" w:lineRule="auto"/>
        <w:ind w:left="1139" w:firstLine="0"/>
        <w:rPr>
          <w:rFonts w:ascii="Times New Roman" w:hAnsi="Times New Roman"/>
          <w:sz w:val="26"/>
          <w:szCs w:val="26"/>
        </w:rPr>
      </w:pPr>
    </w:p>
    <w:p w14:paraId="3ED5273D" w14:textId="124F2ACD" w:rsidR="00194180" w:rsidRDefault="00194180" w:rsidP="00E311B8">
      <w:pPr>
        <w:pStyle w:val="affff2"/>
        <w:spacing w:before="0" w:after="0" w:line="360" w:lineRule="auto"/>
        <w:ind w:left="1139" w:firstLine="0"/>
        <w:rPr>
          <w:rFonts w:ascii="Times New Roman" w:hAnsi="Times New Roman"/>
          <w:sz w:val="26"/>
          <w:szCs w:val="26"/>
        </w:rPr>
      </w:pPr>
    </w:p>
    <w:p w14:paraId="0229B392" w14:textId="14DAAB41" w:rsidR="00194180" w:rsidRDefault="00194180" w:rsidP="00E311B8">
      <w:pPr>
        <w:pStyle w:val="affff2"/>
        <w:spacing w:before="0" w:after="0" w:line="360" w:lineRule="auto"/>
        <w:ind w:left="1139" w:firstLine="0"/>
        <w:rPr>
          <w:rFonts w:ascii="Times New Roman" w:hAnsi="Times New Roman"/>
          <w:sz w:val="26"/>
          <w:szCs w:val="26"/>
        </w:rPr>
      </w:pPr>
    </w:p>
    <w:p w14:paraId="23E88D79" w14:textId="2B880F8F" w:rsidR="00194180" w:rsidRDefault="00194180" w:rsidP="00E311B8">
      <w:pPr>
        <w:pStyle w:val="affff2"/>
        <w:spacing w:before="0" w:after="0" w:line="360" w:lineRule="auto"/>
        <w:ind w:left="1139" w:firstLine="0"/>
        <w:rPr>
          <w:rFonts w:ascii="Times New Roman" w:hAnsi="Times New Roman"/>
          <w:sz w:val="26"/>
          <w:szCs w:val="26"/>
        </w:rPr>
      </w:pPr>
    </w:p>
    <w:p w14:paraId="1DC9A80F" w14:textId="5C410962" w:rsidR="00194180" w:rsidRDefault="00194180" w:rsidP="00E311B8">
      <w:pPr>
        <w:pStyle w:val="affff2"/>
        <w:spacing w:before="0" w:after="0" w:line="360" w:lineRule="auto"/>
        <w:ind w:left="1139" w:firstLine="0"/>
        <w:rPr>
          <w:rFonts w:ascii="Times New Roman" w:hAnsi="Times New Roman"/>
          <w:sz w:val="26"/>
          <w:szCs w:val="26"/>
        </w:rPr>
      </w:pPr>
    </w:p>
    <w:p w14:paraId="4611EECF" w14:textId="39035EDB" w:rsidR="00194180" w:rsidRDefault="00194180" w:rsidP="00E311B8">
      <w:pPr>
        <w:pStyle w:val="affff2"/>
        <w:spacing w:before="0" w:after="0" w:line="360" w:lineRule="auto"/>
        <w:ind w:left="1139" w:firstLine="0"/>
        <w:rPr>
          <w:rFonts w:ascii="Times New Roman" w:hAnsi="Times New Roman"/>
          <w:sz w:val="26"/>
          <w:szCs w:val="26"/>
        </w:rPr>
      </w:pPr>
    </w:p>
    <w:p w14:paraId="515AC15D" w14:textId="21B8E368" w:rsidR="00194180" w:rsidRDefault="00194180" w:rsidP="00E311B8">
      <w:pPr>
        <w:pStyle w:val="affff2"/>
        <w:spacing w:before="0" w:after="0" w:line="360" w:lineRule="auto"/>
        <w:ind w:left="1139" w:firstLine="0"/>
        <w:rPr>
          <w:rFonts w:ascii="Times New Roman" w:hAnsi="Times New Roman"/>
          <w:sz w:val="26"/>
          <w:szCs w:val="26"/>
        </w:rPr>
      </w:pPr>
    </w:p>
    <w:p w14:paraId="4CF8BF5B" w14:textId="7DD1F732" w:rsidR="00194180" w:rsidRDefault="00194180" w:rsidP="00E311B8">
      <w:pPr>
        <w:pStyle w:val="affff2"/>
        <w:spacing w:before="0" w:after="0" w:line="360" w:lineRule="auto"/>
        <w:ind w:left="1139" w:firstLine="0"/>
        <w:rPr>
          <w:rFonts w:ascii="Times New Roman" w:hAnsi="Times New Roman"/>
          <w:sz w:val="26"/>
          <w:szCs w:val="26"/>
        </w:rPr>
      </w:pPr>
    </w:p>
    <w:p w14:paraId="167C9A1A" w14:textId="453090FE" w:rsidR="00194180" w:rsidRDefault="00194180" w:rsidP="00E311B8">
      <w:pPr>
        <w:pStyle w:val="affff2"/>
        <w:spacing w:before="0" w:after="0" w:line="360" w:lineRule="auto"/>
        <w:ind w:left="1139" w:firstLine="0"/>
        <w:rPr>
          <w:rFonts w:ascii="Times New Roman" w:hAnsi="Times New Roman"/>
          <w:sz w:val="26"/>
          <w:szCs w:val="26"/>
        </w:rPr>
      </w:pPr>
    </w:p>
    <w:p w14:paraId="733726EE" w14:textId="25DD5D51" w:rsidR="00194180" w:rsidRDefault="00194180" w:rsidP="00E311B8">
      <w:pPr>
        <w:pStyle w:val="affff2"/>
        <w:spacing w:before="0" w:after="0" w:line="360" w:lineRule="auto"/>
        <w:ind w:left="1139" w:firstLine="0"/>
        <w:rPr>
          <w:rFonts w:ascii="Times New Roman" w:hAnsi="Times New Roman"/>
          <w:sz w:val="26"/>
          <w:szCs w:val="26"/>
        </w:rPr>
      </w:pPr>
    </w:p>
    <w:p w14:paraId="088736DC" w14:textId="46504C05" w:rsidR="00194180" w:rsidRDefault="00194180" w:rsidP="00E311B8">
      <w:pPr>
        <w:pStyle w:val="affff2"/>
        <w:spacing w:before="0" w:after="0" w:line="360" w:lineRule="auto"/>
        <w:ind w:left="1139" w:firstLine="0"/>
        <w:rPr>
          <w:rFonts w:ascii="Times New Roman" w:hAnsi="Times New Roman"/>
          <w:sz w:val="26"/>
          <w:szCs w:val="26"/>
        </w:rPr>
      </w:pPr>
    </w:p>
    <w:p w14:paraId="17A06880" w14:textId="77777777" w:rsidR="00194180" w:rsidRDefault="00194180" w:rsidP="00E311B8">
      <w:pPr>
        <w:pStyle w:val="affff2"/>
        <w:spacing w:before="0" w:after="0" w:line="360" w:lineRule="auto"/>
        <w:ind w:left="1139" w:firstLine="0"/>
        <w:rPr>
          <w:rFonts w:ascii="Times New Roman" w:hAnsi="Times New Roman"/>
          <w:sz w:val="26"/>
          <w:szCs w:val="26"/>
        </w:rPr>
        <w:sectPr w:rsidR="00194180" w:rsidSect="00194180">
          <w:pgSz w:w="16840" w:h="11920" w:orient="landscape"/>
          <w:pgMar w:top="1599" w:right="1038" w:bottom="459" w:left="941" w:header="0" w:footer="550" w:gutter="0"/>
          <w:cols w:space="720"/>
          <w:noEndnote/>
        </w:sectPr>
      </w:pPr>
    </w:p>
    <w:p w14:paraId="661F90B6" w14:textId="1B5CF83A" w:rsidR="007400DE" w:rsidRPr="00915979" w:rsidRDefault="007400DE" w:rsidP="00915979">
      <w:pPr>
        <w:pStyle w:val="22"/>
        <w:spacing w:before="120" w:after="120" w:line="360" w:lineRule="auto"/>
        <w:ind w:firstLine="567"/>
        <w:jc w:val="both"/>
      </w:pPr>
      <w:bookmarkStart w:id="286" w:name="_Toc7452242"/>
      <w:bookmarkStart w:id="287" w:name="_Toc61357060"/>
      <w:bookmarkStart w:id="288" w:name="_Toc192231766"/>
      <w:r w:rsidRPr="00915979">
        <w:lastRenderedPageBreak/>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286"/>
      <w:bookmarkEnd w:id="287"/>
      <w:bookmarkEnd w:id="288"/>
    </w:p>
    <w:p w14:paraId="66290B3C" w14:textId="46A2860B" w:rsidR="00E311B8" w:rsidRDefault="00E311B8" w:rsidP="00E311B8">
      <w:pPr>
        <w:tabs>
          <w:tab w:val="left" w:pos="142"/>
          <w:tab w:val="left" w:pos="567"/>
          <w:tab w:val="left" w:pos="851"/>
        </w:tabs>
      </w:pPr>
      <w:r>
        <w:t xml:space="preserve">Предполагается строительство </w:t>
      </w:r>
      <w:r w:rsidR="00432912">
        <w:t>41</w:t>
      </w:r>
      <w:r>
        <w:t xml:space="preserve"> ИТП единичной тепловой нагрузкой 0,5 Гкал</w:t>
      </w:r>
      <w:r w:rsidRPr="002F3D39">
        <w:t>/</w:t>
      </w:r>
      <w:r>
        <w:t xml:space="preserve">час и с суммарной присоединенной нагрузкой </w:t>
      </w:r>
      <w:r w:rsidR="00432912">
        <w:t>20</w:t>
      </w:r>
      <w:r>
        <w:t>,</w:t>
      </w:r>
      <w:r w:rsidR="00432912">
        <w:t>5</w:t>
      </w:r>
      <w:r>
        <w:t xml:space="preserve"> Гкал</w:t>
      </w:r>
      <w:r w:rsidRPr="002F3D39">
        <w:t>/</w:t>
      </w:r>
      <w:r>
        <w:t xml:space="preserve">час. </w:t>
      </w:r>
    </w:p>
    <w:p w14:paraId="179FBD2C" w14:textId="2EA11A61" w:rsidR="00E311B8" w:rsidRDefault="00E311B8" w:rsidP="007400DE">
      <w:pPr>
        <w:widowControl w:val="0"/>
        <w:suppressLineNumbers/>
        <w:tabs>
          <w:tab w:val="left" w:leader="dot" w:pos="540"/>
        </w:tabs>
        <w:suppressAutoHyphens/>
        <w:ind w:firstLine="851"/>
        <w:rPr>
          <w:iCs/>
        </w:rPr>
      </w:pPr>
    </w:p>
    <w:p w14:paraId="757DD932" w14:textId="34FE2017" w:rsidR="00194180" w:rsidRDefault="00194180" w:rsidP="007400DE">
      <w:pPr>
        <w:widowControl w:val="0"/>
        <w:suppressLineNumbers/>
        <w:tabs>
          <w:tab w:val="left" w:leader="dot" w:pos="540"/>
        </w:tabs>
        <w:suppressAutoHyphens/>
        <w:ind w:firstLine="851"/>
        <w:rPr>
          <w:iCs/>
        </w:rPr>
      </w:pPr>
    </w:p>
    <w:p w14:paraId="1421DF16" w14:textId="72780277" w:rsidR="00194180" w:rsidRDefault="00194180" w:rsidP="007400DE">
      <w:pPr>
        <w:widowControl w:val="0"/>
        <w:suppressLineNumbers/>
        <w:tabs>
          <w:tab w:val="left" w:leader="dot" w:pos="540"/>
        </w:tabs>
        <w:suppressAutoHyphens/>
        <w:ind w:firstLine="851"/>
        <w:rPr>
          <w:iCs/>
        </w:rPr>
      </w:pPr>
    </w:p>
    <w:p w14:paraId="01038745" w14:textId="7F69153D" w:rsidR="00194180" w:rsidRDefault="00194180" w:rsidP="007400DE">
      <w:pPr>
        <w:widowControl w:val="0"/>
        <w:suppressLineNumbers/>
        <w:tabs>
          <w:tab w:val="left" w:leader="dot" w:pos="540"/>
        </w:tabs>
        <w:suppressAutoHyphens/>
        <w:ind w:firstLine="851"/>
        <w:rPr>
          <w:iCs/>
        </w:rPr>
      </w:pPr>
    </w:p>
    <w:p w14:paraId="7D60C7AF" w14:textId="04D979FE" w:rsidR="00194180" w:rsidRDefault="00194180" w:rsidP="007400DE">
      <w:pPr>
        <w:widowControl w:val="0"/>
        <w:suppressLineNumbers/>
        <w:tabs>
          <w:tab w:val="left" w:leader="dot" w:pos="540"/>
        </w:tabs>
        <w:suppressAutoHyphens/>
        <w:ind w:firstLine="851"/>
        <w:rPr>
          <w:iCs/>
        </w:rPr>
      </w:pPr>
    </w:p>
    <w:p w14:paraId="2629AAAA" w14:textId="278507BD" w:rsidR="00194180" w:rsidRDefault="00194180" w:rsidP="007400DE">
      <w:pPr>
        <w:widowControl w:val="0"/>
        <w:suppressLineNumbers/>
        <w:tabs>
          <w:tab w:val="left" w:leader="dot" w:pos="540"/>
        </w:tabs>
        <w:suppressAutoHyphens/>
        <w:ind w:firstLine="851"/>
        <w:rPr>
          <w:iCs/>
        </w:rPr>
      </w:pPr>
    </w:p>
    <w:p w14:paraId="3586982E" w14:textId="0788F13C" w:rsidR="00194180" w:rsidRDefault="00194180" w:rsidP="007400DE">
      <w:pPr>
        <w:widowControl w:val="0"/>
        <w:suppressLineNumbers/>
        <w:tabs>
          <w:tab w:val="left" w:leader="dot" w:pos="540"/>
        </w:tabs>
        <w:suppressAutoHyphens/>
        <w:ind w:firstLine="851"/>
        <w:rPr>
          <w:iCs/>
        </w:rPr>
      </w:pPr>
    </w:p>
    <w:p w14:paraId="2B9B3A14" w14:textId="7D0FDC57" w:rsidR="00194180" w:rsidRDefault="00194180" w:rsidP="007400DE">
      <w:pPr>
        <w:widowControl w:val="0"/>
        <w:suppressLineNumbers/>
        <w:tabs>
          <w:tab w:val="left" w:leader="dot" w:pos="540"/>
        </w:tabs>
        <w:suppressAutoHyphens/>
        <w:ind w:firstLine="851"/>
        <w:rPr>
          <w:iCs/>
        </w:rPr>
      </w:pPr>
    </w:p>
    <w:p w14:paraId="6484F5F5" w14:textId="5BDC97B0" w:rsidR="00194180" w:rsidRDefault="00194180" w:rsidP="007400DE">
      <w:pPr>
        <w:widowControl w:val="0"/>
        <w:suppressLineNumbers/>
        <w:tabs>
          <w:tab w:val="left" w:leader="dot" w:pos="540"/>
        </w:tabs>
        <w:suppressAutoHyphens/>
        <w:ind w:firstLine="851"/>
        <w:rPr>
          <w:iCs/>
        </w:rPr>
      </w:pPr>
    </w:p>
    <w:p w14:paraId="38B4130E" w14:textId="6F4BCAF0" w:rsidR="00194180" w:rsidRDefault="00194180" w:rsidP="007400DE">
      <w:pPr>
        <w:widowControl w:val="0"/>
        <w:suppressLineNumbers/>
        <w:tabs>
          <w:tab w:val="left" w:leader="dot" w:pos="540"/>
        </w:tabs>
        <w:suppressAutoHyphens/>
        <w:ind w:firstLine="851"/>
        <w:rPr>
          <w:iCs/>
        </w:rPr>
      </w:pPr>
    </w:p>
    <w:p w14:paraId="49B544A2" w14:textId="4A16E6F9" w:rsidR="00194180" w:rsidRDefault="00194180" w:rsidP="007400DE">
      <w:pPr>
        <w:widowControl w:val="0"/>
        <w:suppressLineNumbers/>
        <w:tabs>
          <w:tab w:val="left" w:leader="dot" w:pos="540"/>
        </w:tabs>
        <w:suppressAutoHyphens/>
        <w:ind w:firstLine="851"/>
        <w:rPr>
          <w:iCs/>
        </w:rPr>
      </w:pPr>
    </w:p>
    <w:p w14:paraId="6BA7BC6A" w14:textId="1CF4262C" w:rsidR="00194180" w:rsidRDefault="00194180" w:rsidP="007400DE">
      <w:pPr>
        <w:widowControl w:val="0"/>
        <w:suppressLineNumbers/>
        <w:tabs>
          <w:tab w:val="left" w:leader="dot" w:pos="540"/>
        </w:tabs>
        <w:suppressAutoHyphens/>
        <w:ind w:firstLine="851"/>
        <w:rPr>
          <w:iCs/>
        </w:rPr>
      </w:pPr>
    </w:p>
    <w:p w14:paraId="5D691C9B" w14:textId="247B501C" w:rsidR="00194180" w:rsidRDefault="00194180" w:rsidP="007400DE">
      <w:pPr>
        <w:widowControl w:val="0"/>
        <w:suppressLineNumbers/>
        <w:tabs>
          <w:tab w:val="left" w:leader="dot" w:pos="540"/>
        </w:tabs>
        <w:suppressAutoHyphens/>
        <w:ind w:firstLine="851"/>
        <w:rPr>
          <w:iCs/>
        </w:rPr>
      </w:pPr>
    </w:p>
    <w:p w14:paraId="29BD07EF" w14:textId="53E6136C" w:rsidR="00194180" w:rsidRDefault="00194180" w:rsidP="007400DE">
      <w:pPr>
        <w:widowControl w:val="0"/>
        <w:suppressLineNumbers/>
        <w:tabs>
          <w:tab w:val="left" w:leader="dot" w:pos="540"/>
        </w:tabs>
        <w:suppressAutoHyphens/>
        <w:ind w:firstLine="851"/>
        <w:rPr>
          <w:iCs/>
        </w:rPr>
      </w:pPr>
    </w:p>
    <w:p w14:paraId="3C83E788" w14:textId="2B562952" w:rsidR="00194180" w:rsidRDefault="00194180" w:rsidP="007400DE">
      <w:pPr>
        <w:widowControl w:val="0"/>
        <w:suppressLineNumbers/>
        <w:tabs>
          <w:tab w:val="left" w:leader="dot" w:pos="540"/>
        </w:tabs>
        <w:suppressAutoHyphens/>
        <w:ind w:firstLine="851"/>
        <w:rPr>
          <w:iCs/>
        </w:rPr>
      </w:pPr>
    </w:p>
    <w:p w14:paraId="237BEB42" w14:textId="63FD0CDB" w:rsidR="00194180" w:rsidRDefault="00194180" w:rsidP="007400DE">
      <w:pPr>
        <w:widowControl w:val="0"/>
        <w:suppressLineNumbers/>
        <w:tabs>
          <w:tab w:val="left" w:leader="dot" w:pos="540"/>
        </w:tabs>
        <w:suppressAutoHyphens/>
        <w:ind w:firstLine="851"/>
        <w:rPr>
          <w:iCs/>
        </w:rPr>
      </w:pPr>
    </w:p>
    <w:p w14:paraId="7DE30B24" w14:textId="0A2F5F44" w:rsidR="00194180" w:rsidRDefault="00194180" w:rsidP="007400DE">
      <w:pPr>
        <w:widowControl w:val="0"/>
        <w:suppressLineNumbers/>
        <w:tabs>
          <w:tab w:val="left" w:leader="dot" w:pos="540"/>
        </w:tabs>
        <w:suppressAutoHyphens/>
        <w:ind w:firstLine="851"/>
        <w:rPr>
          <w:iCs/>
        </w:rPr>
      </w:pPr>
    </w:p>
    <w:p w14:paraId="5666587E" w14:textId="2F5DBABB" w:rsidR="00194180" w:rsidRDefault="00194180" w:rsidP="007400DE">
      <w:pPr>
        <w:widowControl w:val="0"/>
        <w:suppressLineNumbers/>
        <w:tabs>
          <w:tab w:val="left" w:leader="dot" w:pos="540"/>
        </w:tabs>
        <w:suppressAutoHyphens/>
        <w:ind w:firstLine="851"/>
        <w:rPr>
          <w:iCs/>
        </w:rPr>
      </w:pPr>
    </w:p>
    <w:p w14:paraId="39D1736C" w14:textId="77777777" w:rsidR="00194180" w:rsidRDefault="00194180" w:rsidP="007400DE">
      <w:pPr>
        <w:widowControl w:val="0"/>
        <w:suppressLineNumbers/>
        <w:tabs>
          <w:tab w:val="left" w:leader="dot" w:pos="540"/>
        </w:tabs>
        <w:suppressAutoHyphens/>
        <w:ind w:firstLine="851"/>
        <w:rPr>
          <w:iCs/>
        </w:rPr>
      </w:pPr>
    </w:p>
    <w:p w14:paraId="49191D94" w14:textId="032570FB" w:rsidR="007400DE" w:rsidRPr="00915979" w:rsidRDefault="00915979" w:rsidP="00915979">
      <w:pPr>
        <w:pStyle w:val="22"/>
        <w:spacing w:line="360" w:lineRule="auto"/>
        <w:ind w:firstLine="567"/>
      </w:pPr>
      <w:bookmarkStart w:id="289" w:name="_Toc7452243"/>
      <w:bookmarkStart w:id="290" w:name="_Toc61357061"/>
      <w:bookmarkStart w:id="291" w:name="_Toc192231767"/>
      <w:r>
        <w:lastRenderedPageBreak/>
        <w:t xml:space="preserve">Глава 17. </w:t>
      </w:r>
      <w:r w:rsidR="007400DE" w:rsidRPr="00915979">
        <w:t>Замечания и предложения к проекту схемы теплоснабжения</w:t>
      </w:r>
      <w:bookmarkEnd w:id="289"/>
      <w:bookmarkEnd w:id="290"/>
      <w:bookmarkEnd w:id="291"/>
    </w:p>
    <w:p w14:paraId="63908B95" w14:textId="77777777" w:rsidR="007400DE" w:rsidRPr="00915979" w:rsidRDefault="007400DE" w:rsidP="00915979">
      <w:pPr>
        <w:pStyle w:val="22"/>
        <w:spacing w:before="120" w:after="120" w:line="360" w:lineRule="auto"/>
        <w:ind w:firstLine="567"/>
        <w:jc w:val="both"/>
      </w:pPr>
      <w:bookmarkStart w:id="292" w:name="_Toc61357062"/>
      <w:bookmarkStart w:id="293" w:name="_Toc192231768"/>
      <w:r w:rsidRPr="00915979">
        <w:t xml:space="preserve">17.1. </w:t>
      </w:r>
      <w:bookmarkStart w:id="294" w:name="_Toc7452244"/>
      <w:r w:rsidRPr="00915979">
        <w:t>Перечень всех замечаний и предложений, поступивших при разработке, утверждении и актуализации схемы теплоснабжения.</w:t>
      </w:r>
      <w:bookmarkEnd w:id="292"/>
      <w:bookmarkEnd w:id="293"/>
      <w:bookmarkEnd w:id="294"/>
    </w:p>
    <w:p w14:paraId="3B47C4A5" w14:textId="77777777" w:rsidR="007400DE" w:rsidRPr="007400DE" w:rsidRDefault="007400DE" w:rsidP="00915979">
      <w:pPr>
        <w:widowControl w:val="0"/>
        <w:suppressLineNumbers/>
        <w:tabs>
          <w:tab w:val="left" w:leader="dot" w:pos="540"/>
        </w:tabs>
        <w:suppressAutoHyphens/>
        <w:spacing w:before="0" w:after="0"/>
        <w:ind w:firstLine="567"/>
        <w:rPr>
          <w:iCs/>
        </w:rPr>
      </w:pPr>
      <w:r w:rsidRPr="007400DE">
        <w:rPr>
          <w:iCs/>
        </w:rPr>
        <w:t>Замечаний и предложений к проекту актуализированной схемы теплоснабжения схемы не поступало.</w:t>
      </w:r>
    </w:p>
    <w:p w14:paraId="4B4FCEE6" w14:textId="77777777" w:rsidR="007400DE" w:rsidRPr="00915979" w:rsidRDefault="007400DE" w:rsidP="00915979">
      <w:pPr>
        <w:pStyle w:val="22"/>
        <w:spacing w:before="120" w:after="120" w:line="360" w:lineRule="auto"/>
        <w:ind w:firstLine="567"/>
        <w:jc w:val="both"/>
      </w:pPr>
      <w:bookmarkStart w:id="295" w:name="_Toc7452245"/>
      <w:bookmarkStart w:id="296" w:name="_Toc61357063"/>
      <w:bookmarkStart w:id="297" w:name="_Toc192231769"/>
      <w:r w:rsidRPr="00915979">
        <w:t>17.2. Ответы разработчиков проекта схемы теплоснабжения на замечания и предложения.</w:t>
      </w:r>
      <w:bookmarkEnd w:id="295"/>
      <w:bookmarkEnd w:id="296"/>
      <w:bookmarkEnd w:id="297"/>
    </w:p>
    <w:p w14:paraId="4FC1290B" w14:textId="77777777" w:rsidR="007400DE" w:rsidRPr="007400DE" w:rsidRDefault="007400DE" w:rsidP="00915979">
      <w:pPr>
        <w:widowControl w:val="0"/>
        <w:suppressLineNumbers/>
        <w:tabs>
          <w:tab w:val="left" w:leader="dot" w:pos="540"/>
        </w:tabs>
        <w:suppressAutoHyphens/>
        <w:spacing w:before="0" w:after="0"/>
        <w:ind w:firstLine="567"/>
        <w:rPr>
          <w:iCs/>
        </w:rPr>
      </w:pPr>
      <w:r w:rsidRPr="007400DE">
        <w:rPr>
          <w:iCs/>
        </w:rPr>
        <w:t>Замечаний и предложений к проекту актуализированной схемы теплоснабжения схемы не поступало.</w:t>
      </w:r>
    </w:p>
    <w:p w14:paraId="40505C85" w14:textId="77777777" w:rsidR="007400DE" w:rsidRPr="00915979" w:rsidRDefault="007400DE" w:rsidP="00915979">
      <w:pPr>
        <w:pStyle w:val="22"/>
        <w:spacing w:before="120" w:after="120" w:line="360" w:lineRule="auto"/>
        <w:ind w:firstLine="567"/>
        <w:jc w:val="both"/>
      </w:pPr>
      <w:bookmarkStart w:id="298" w:name="_Toc7452246"/>
      <w:bookmarkStart w:id="299" w:name="_Toc61357064"/>
      <w:bookmarkStart w:id="300" w:name="_Toc192231770"/>
      <w:r w:rsidRPr="00915979">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298"/>
      <w:bookmarkEnd w:id="299"/>
      <w:bookmarkEnd w:id="300"/>
    </w:p>
    <w:p w14:paraId="65FA25C4" w14:textId="77777777" w:rsidR="007400DE" w:rsidRPr="007400DE" w:rsidRDefault="007400DE" w:rsidP="00915979">
      <w:pPr>
        <w:widowControl w:val="0"/>
        <w:suppressLineNumbers/>
        <w:tabs>
          <w:tab w:val="left" w:leader="dot" w:pos="540"/>
        </w:tabs>
        <w:suppressAutoHyphens/>
        <w:spacing w:before="0" w:after="0"/>
        <w:ind w:firstLine="567"/>
        <w:rPr>
          <w:iCs/>
        </w:rPr>
      </w:pPr>
      <w:r w:rsidRPr="007400DE">
        <w:rPr>
          <w:iCs/>
        </w:rPr>
        <w:t>Замечаний и предложений к проекту актуализированной схемы теплоснабжения схемы не поступало.</w:t>
      </w:r>
    </w:p>
    <w:p w14:paraId="4887CD09"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1CD19D46"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308B5974"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6CF37481"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52C97000"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14DA82A6"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1DD2DB32"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3D2FCC2E"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6DB8D155"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664394CD"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49B05E1B"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0E16FF4A"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234C6651"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44FE0040" w14:textId="150E0E61" w:rsidR="007400DE" w:rsidRPr="00915979" w:rsidRDefault="00915979" w:rsidP="00915979">
      <w:pPr>
        <w:pStyle w:val="22"/>
        <w:spacing w:line="360" w:lineRule="auto"/>
        <w:ind w:firstLine="567"/>
        <w:jc w:val="both"/>
      </w:pPr>
      <w:bookmarkStart w:id="301" w:name="_Toc7452247"/>
      <w:bookmarkStart w:id="302" w:name="_Toc61357065"/>
      <w:bookmarkStart w:id="303" w:name="_Toc192231771"/>
      <w:r>
        <w:lastRenderedPageBreak/>
        <w:t xml:space="preserve">Глава 18. </w:t>
      </w:r>
      <w:r w:rsidR="007400DE" w:rsidRPr="00915979">
        <w:t>Сводный том изменений, выполненных в доработанной и (или) актуализированной схеме теплоснабжения</w:t>
      </w:r>
      <w:bookmarkEnd w:id="301"/>
      <w:bookmarkEnd w:id="302"/>
      <w:bookmarkEnd w:id="303"/>
    </w:p>
    <w:p w14:paraId="5F5C7462" w14:textId="54DD6CA5" w:rsidR="007400DE" w:rsidRPr="007400DE" w:rsidRDefault="007400DE" w:rsidP="00915979">
      <w:pPr>
        <w:widowControl w:val="0"/>
        <w:suppressLineNumbers/>
        <w:tabs>
          <w:tab w:val="left" w:leader="dot" w:pos="540"/>
        </w:tabs>
        <w:suppressAutoHyphens/>
        <w:spacing w:before="0" w:after="0"/>
        <w:ind w:firstLine="567"/>
        <w:rPr>
          <w:iCs/>
        </w:rPr>
      </w:pPr>
      <w:r w:rsidRPr="007400DE">
        <w:rPr>
          <w:iCs/>
        </w:rPr>
        <w:t>Изменения, выполненные в актуализированной схеме теплоснабжения, касаются исключения мероприятий по реконструкции котельной и перекладке тепловых сетей, которые были запланированы к реализации в 20</w:t>
      </w:r>
      <w:r w:rsidR="001B5AD6">
        <w:rPr>
          <w:iCs/>
        </w:rPr>
        <w:t>2</w:t>
      </w:r>
      <w:r w:rsidR="00495E55">
        <w:rPr>
          <w:iCs/>
        </w:rPr>
        <w:t>2</w:t>
      </w:r>
      <w:r w:rsidR="001B5AD6">
        <w:rPr>
          <w:iCs/>
        </w:rPr>
        <w:t>1</w:t>
      </w:r>
      <w:r w:rsidRPr="007400DE">
        <w:rPr>
          <w:iCs/>
        </w:rPr>
        <w:t>-20</w:t>
      </w:r>
      <w:r w:rsidR="00DC7C03">
        <w:rPr>
          <w:iCs/>
        </w:rPr>
        <w:t>2</w:t>
      </w:r>
      <w:r w:rsidR="00495E55">
        <w:rPr>
          <w:iCs/>
        </w:rPr>
        <w:t>4</w:t>
      </w:r>
      <w:r w:rsidRPr="007400DE">
        <w:rPr>
          <w:iCs/>
        </w:rPr>
        <w:t xml:space="preserve"> годах и были фактически выполнены. </w:t>
      </w:r>
    </w:p>
    <w:p w14:paraId="78E9CB55" w14:textId="77777777" w:rsidR="007400DE" w:rsidRPr="007400DE" w:rsidRDefault="007400DE" w:rsidP="00915979">
      <w:pPr>
        <w:widowControl w:val="0"/>
        <w:suppressLineNumbers/>
        <w:tabs>
          <w:tab w:val="left" w:leader="dot" w:pos="540"/>
        </w:tabs>
        <w:suppressAutoHyphens/>
        <w:spacing w:before="0" w:after="0"/>
        <w:ind w:firstLine="567"/>
        <w:rPr>
          <w:iCs/>
        </w:rPr>
      </w:pPr>
      <w:r w:rsidRPr="007400DE">
        <w:rPr>
          <w:iCs/>
        </w:rPr>
        <w:t xml:space="preserve">В данной актуализированной схеме теплоснабжения инвестиционные мероприятия по реконструкции котельной и перекладке тепловых сетей представлены с учетом исключения запланированных и реализованных мероприятий (по перекладке тепловых сетей). </w:t>
      </w:r>
    </w:p>
    <w:p w14:paraId="3C2A861F"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4668320C"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2654C795"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1D797513" w14:textId="77777777" w:rsidR="007400DE" w:rsidRPr="007400DE" w:rsidRDefault="007400DE" w:rsidP="007400DE">
      <w:pPr>
        <w:widowControl w:val="0"/>
        <w:autoSpaceDE w:val="0"/>
        <w:autoSpaceDN w:val="0"/>
        <w:adjustRightInd w:val="0"/>
        <w:spacing w:before="67" w:after="0"/>
        <w:ind w:left="102" w:right="44" w:firstLine="0"/>
        <w:rPr>
          <w:color w:val="000000"/>
        </w:rPr>
      </w:pPr>
    </w:p>
    <w:p w14:paraId="578D1A7D" w14:textId="271B074F" w:rsidR="007400DE" w:rsidRDefault="007400DE" w:rsidP="007400DE">
      <w:pPr>
        <w:widowControl w:val="0"/>
        <w:autoSpaceDE w:val="0"/>
        <w:autoSpaceDN w:val="0"/>
        <w:adjustRightInd w:val="0"/>
        <w:spacing w:before="67" w:after="0"/>
        <w:ind w:left="102" w:right="44" w:firstLine="0"/>
        <w:rPr>
          <w:color w:val="000000"/>
        </w:rPr>
      </w:pPr>
    </w:p>
    <w:p w14:paraId="52F42E93" w14:textId="7CABA52D" w:rsidR="00735ACD" w:rsidRDefault="00735ACD" w:rsidP="007400DE">
      <w:pPr>
        <w:widowControl w:val="0"/>
        <w:autoSpaceDE w:val="0"/>
        <w:autoSpaceDN w:val="0"/>
        <w:adjustRightInd w:val="0"/>
        <w:spacing w:before="67" w:after="0"/>
        <w:ind w:left="102" w:right="44" w:firstLine="0"/>
        <w:rPr>
          <w:color w:val="000000"/>
        </w:rPr>
      </w:pPr>
    </w:p>
    <w:p w14:paraId="5FEC9F24" w14:textId="6FB91E00" w:rsidR="00735ACD" w:rsidRDefault="00735ACD" w:rsidP="007400DE">
      <w:pPr>
        <w:widowControl w:val="0"/>
        <w:autoSpaceDE w:val="0"/>
        <w:autoSpaceDN w:val="0"/>
        <w:adjustRightInd w:val="0"/>
        <w:spacing w:before="67" w:after="0"/>
        <w:ind w:left="102" w:right="44" w:firstLine="0"/>
        <w:rPr>
          <w:color w:val="000000"/>
        </w:rPr>
      </w:pPr>
    </w:p>
    <w:p w14:paraId="2BC0CA08" w14:textId="7CFF289C" w:rsidR="00735ACD" w:rsidRDefault="00735ACD" w:rsidP="007400DE">
      <w:pPr>
        <w:widowControl w:val="0"/>
        <w:autoSpaceDE w:val="0"/>
        <w:autoSpaceDN w:val="0"/>
        <w:adjustRightInd w:val="0"/>
        <w:spacing w:before="67" w:after="0"/>
        <w:ind w:left="102" w:right="44" w:firstLine="0"/>
        <w:rPr>
          <w:color w:val="000000"/>
        </w:rPr>
      </w:pPr>
    </w:p>
    <w:p w14:paraId="63C5D5B1" w14:textId="240E7F51" w:rsidR="00735ACD" w:rsidRDefault="00735ACD" w:rsidP="007400DE">
      <w:pPr>
        <w:widowControl w:val="0"/>
        <w:autoSpaceDE w:val="0"/>
        <w:autoSpaceDN w:val="0"/>
        <w:adjustRightInd w:val="0"/>
        <w:spacing w:before="67" w:after="0"/>
        <w:ind w:left="102" w:right="44" w:firstLine="0"/>
        <w:rPr>
          <w:color w:val="000000"/>
        </w:rPr>
      </w:pPr>
    </w:p>
    <w:p w14:paraId="5B36FBB3" w14:textId="2E367625" w:rsidR="00735ACD" w:rsidRDefault="00735ACD" w:rsidP="007400DE">
      <w:pPr>
        <w:widowControl w:val="0"/>
        <w:autoSpaceDE w:val="0"/>
        <w:autoSpaceDN w:val="0"/>
        <w:adjustRightInd w:val="0"/>
        <w:spacing w:before="67" w:after="0"/>
        <w:ind w:left="102" w:right="44" w:firstLine="0"/>
        <w:rPr>
          <w:color w:val="000000"/>
        </w:rPr>
      </w:pPr>
    </w:p>
    <w:p w14:paraId="7A5F399D" w14:textId="406617C5" w:rsidR="00735ACD" w:rsidRDefault="00735ACD" w:rsidP="007400DE">
      <w:pPr>
        <w:widowControl w:val="0"/>
        <w:autoSpaceDE w:val="0"/>
        <w:autoSpaceDN w:val="0"/>
        <w:adjustRightInd w:val="0"/>
        <w:spacing w:before="67" w:after="0"/>
        <w:ind w:left="102" w:right="44" w:firstLine="0"/>
        <w:rPr>
          <w:color w:val="000000"/>
        </w:rPr>
      </w:pPr>
    </w:p>
    <w:p w14:paraId="27AAB7EF" w14:textId="19FA9281" w:rsidR="00735ACD" w:rsidRDefault="00735ACD" w:rsidP="007400DE">
      <w:pPr>
        <w:widowControl w:val="0"/>
        <w:autoSpaceDE w:val="0"/>
        <w:autoSpaceDN w:val="0"/>
        <w:adjustRightInd w:val="0"/>
        <w:spacing w:before="67" w:after="0"/>
        <w:ind w:left="102" w:right="44" w:firstLine="0"/>
        <w:rPr>
          <w:color w:val="000000"/>
        </w:rPr>
      </w:pPr>
    </w:p>
    <w:p w14:paraId="3CD3273F" w14:textId="0CB200C1" w:rsidR="00735ACD" w:rsidRDefault="00735ACD" w:rsidP="007400DE">
      <w:pPr>
        <w:widowControl w:val="0"/>
        <w:autoSpaceDE w:val="0"/>
        <w:autoSpaceDN w:val="0"/>
        <w:adjustRightInd w:val="0"/>
        <w:spacing w:before="67" w:after="0"/>
        <w:ind w:left="102" w:right="44" w:firstLine="0"/>
        <w:rPr>
          <w:color w:val="000000"/>
        </w:rPr>
      </w:pPr>
    </w:p>
    <w:p w14:paraId="23D39E51" w14:textId="7B010CB3" w:rsidR="00735ACD" w:rsidRDefault="00735ACD" w:rsidP="007400DE">
      <w:pPr>
        <w:widowControl w:val="0"/>
        <w:autoSpaceDE w:val="0"/>
        <w:autoSpaceDN w:val="0"/>
        <w:adjustRightInd w:val="0"/>
        <w:spacing w:before="67" w:after="0"/>
        <w:ind w:left="102" w:right="44" w:firstLine="0"/>
        <w:rPr>
          <w:color w:val="000000"/>
        </w:rPr>
      </w:pPr>
    </w:p>
    <w:p w14:paraId="72512663" w14:textId="0EEC0F6C" w:rsidR="00735ACD" w:rsidRDefault="00735ACD" w:rsidP="007400DE">
      <w:pPr>
        <w:widowControl w:val="0"/>
        <w:autoSpaceDE w:val="0"/>
        <w:autoSpaceDN w:val="0"/>
        <w:adjustRightInd w:val="0"/>
        <w:spacing w:before="67" w:after="0"/>
        <w:ind w:left="102" w:right="44" w:firstLine="0"/>
        <w:rPr>
          <w:color w:val="000000"/>
        </w:rPr>
      </w:pPr>
    </w:p>
    <w:p w14:paraId="1118533E" w14:textId="26B2BF1C" w:rsidR="00735ACD" w:rsidRDefault="00735ACD" w:rsidP="007400DE">
      <w:pPr>
        <w:widowControl w:val="0"/>
        <w:autoSpaceDE w:val="0"/>
        <w:autoSpaceDN w:val="0"/>
        <w:adjustRightInd w:val="0"/>
        <w:spacing w:before="67" w:after="0"/>
        <w:ind w:left="102" w:right="44" w:firstLine="0"/>
        <w:rPr>
          <w:color w:val="000000"/>
        </w:rPr>
      </w:pPr>
    </w:p>
    <w:p w14:paraId="325A6DAA" w14:textId="51640081" w:rsidR="00735ACD" w:rsidRDefault="00735ACD" w:rsidP="007400DE">
      <w:pPr>
        <w:widowControl w:val="0"/>
        <w:autoSpaceDE w:val="0"/>
        <w:autoSpaceDN w:val="0"/>
        <w:adjustRightInd w:val="0"/>
        <w:spacing w:before="67" w:after="0"/>
        <w:ind w:left="102" w:right="44" w:firstLine="0"/>
        <w:rPr>
          <w:color w:val="000000"/>
        </w:rPr>
      </w:pPr>
    </w:p>
    <w:p w14:paraId="04743A78" w14:textId="2322B054" w:rsidR="00735ACD" w:rsidRDefault="00735ACD" w:rsidP="007400DE">
      <w:pPr>
        <w:widowControl w:val="0"/>
        <w:autoSpaceDE w:val="0"/>
        <w:autoSpaceDN w:val="0"/>
        <w:adjustRightInd w:val="0"/>
        <w:spacing w:before="67" w:after="0"/>
        <w:ind w:left="102" w:right="44" w:firstLine="0"/>
        <w:rPr>
          <w:color w:val="000000"/>
        </w:rPr>
      </w:pPr>
    </w:p>
    <w:p w14:paraId="04D33DBE" w14:textId="6745E983" w:rsidR="00735ACD" w:rsidRDefault="00735ACD" w:rsidP="007400DE">
      <w:pPr>
        <w:widowControl w:val="0"/>
        <w:autoSpaceDE w:val="0"/>
        <w:autoSpaceDN w:val="0"/>
        <w:adjustRightInd w:val="0"/>
        <w:spacing w:before="67" w:after="0"/>
        <w:ind w:left="102" w:right="44" w:firstLine="0"/>
        <w:rPr>
          <w:color w:val="000000"/>
        </w:rPr>
      </w:pPr>
    </w:p>
    <w:p w14:paraId="5AF4A253" w14:textId="55E55E66" w:rsidR="00735ACD" w:rsidRPr="00735ACD" w:rsidRDefault="00735ACD" w:rsidP="00735ACD">
      <w:pPr>
        <w:pStyle w:val="22"/>
        <w:spacing w:line="360" w:lineRule="auto"/>
        <w:ind w:firstLine="567"/>
        <w:jc w:val="center"/>
      </w:pPr>
      <w:r>
        <w:lastRenderedPageBreak/>
        <w:t xml:space="preserve">Глава 19. </w:t>
      </w:r>
      <w:r w:rsidRPr="00735ACD">
        <w:t>Оценка экологической безопасности теплоснабжения</w:t>
      </w:r>
    </w:p>
    <w:p w14:paraId="76042629" w14:textId="52B8858F" w:rsidR="00735ACD" w:rsidRPr="00735ACD" w:rsidRDefault="00735ACD" w:rsidP="00735ACD">
      <w:pPr>
        <w:pStyle w:val="22"/>
        <w:spacing w:before="120" w:after="120" w:line="360" w:lineRule="auto"/>
        <w:ind w:firstLine="567"/>
        <w:jc w:val="both"/>
      </w:pPr>
      <w:bookmarkStart w:id="304" w:name="_Toc163824485"/>
      <w:bookmarkStart w:id="305" w:name="_Toc400614796"/>
      <w:r>
        <w:t xml:space="preserve">19.1. </w:t>
      </w:r>
      <w:r w:rsidRPr="00735ACD">
        <w:t xml:space="preserve">Описание фоновых (сводных) концентраций загрязняющих веществ на территории </w:t>
      </w:r>
      <w:bookmarkEnd w:id="304"/>
      <w:r w:rsidRPr="00735ACD">
        <w:t>поселения</w:t>
      </w:r>
    </w:p>
    <w:p w14:paraId="1838F533" w14:textId="77777777" w:rsidR="00735ACD" w:rsidRPr="00735ACD" w:rsidRDefault="00735ACD" w:rsidP="00735ACD">
      <w:pPr>
        <w:widowControl w:val="0"/>
        <w:autoSpaceDE w:val="0"/>
        <w:autoSpaceDN w:val="0"/>
        <w:adjustRightInd w:val="0"/>
        <w:spacing w:before="0" w:after="0"/>
        <w:ind w:firstLine="720"/>
        <w:rPr>
          <w:u w:val="single"/>
        </w:rPr>
      </w:pPr>
      <w:bookmarkStart w:id="306" w:name="_Toc163824487"/>
      <w:r w:rsidRPr="00735ACD">
        <w:rPr>
          <w:u w:val="single"/>
        </w:rPr>
        <w:t>Климатическая характеристика</w:t>
      </w:r>
      <w:bookmarkEnd w:id="306"/>
    </w:p>
    <w:p w14:paraId="5C235435" w14:textId="77777777" w:rsidR="00735ACD" w:rsidRPr="00735ACD" w:rsidRDefault="00735ACD" w:rsidP="00735ACD">
      <w:pPr>
        <w:widowControl w:val="0"/>
        <w:autoSpaceDE w:val="0"/>
        <w:autoSpaceDN w:val="0"/>
        <w:adjustRightInd w:val="0"/>
        <w:spacing w:before="0" w:after="0"/>
        <w:ind w:firstLine="720"/>
      </w:pPr>
      <w:r w:rsidRPr="00735ACD">
        <w:t>Территория Ленинградской области относится к атлантико-континентальной климатической области умеренного пояса.</w:t>
      </w:r>
    </w:p>
    <w:p w14:paraId="52625550" w14:textId="77777777" w:rsidR="00735ACD" w:rsidRPr="00735ACD" w:rsidRDefault="00735ACD" w:rsidP="00735ACD">
      <w:pPr>
        <w:widowControl w:val="0"/>
        <w:autoSpaceDE w:val="0"/>
        <w:autoSpaceDN w:val="0"/>
        <w:adjustRightInd w:val="0"/>
        <w:spacing w:before="0" w:after="0"/>
        <w:ind w:firstLine="720"/>
      </w:pPr>
      <w:r w:rsidRPr="00735ACD">
        <w:t xml:space="preserve">Климат района строительства относится к району II </w:t>
      </w:r>
      <w:proofErr w:type="gramStart"/>
      <w:r w:rsidRPr="00735ACD">
        <w:t>В</w:t>
      </w:r>
      <w:proofErr w:type="gramEnd"/>
      <w:r w:rsidRPr="00735ACD">
        <w:t xml:space="preserve"> по СНиП 23-01-99 «Строительная климатология» и характеризуется сравнительно продолжительной, но не суровой зимой преимущественно теплым, а временами жарким летом, значительной облачностью, высокой влажностью, большим количеством осадков, большой повторяемостью неустойчивой погоды.</w:t>
      </w:r>
    </w:p>
    <w:p w14:paraId="216FB2A9" w14:textId="77777777" w:rsidR="00735ACD" w:rsidRPr="00735ACD" w:rsidRDefault="00735ACD" w:rsidP="00735ACD">
      <w:pPr>
        <w:widowControl w:val="0"/>
        <w:autoSpaceDE w:val="0"/>
        <w:autoSpaceDN w:val="0"/>
        <w:adjustRightInd w:val="0"/>
        <w:spacing w:before="0" w:after="0"/>
        <w:ind w:firstLine="720"/>
      </w:pPr>
      <w:r w:rsidRPr="00735ACD">
        <w:t>Климат умеренный, переходный от умеренно-континентального к умеренно-морскому. Такой тип климата объясняется географическим положением и атмосферной циркуляцией, характерной для Ленинградской области. Это обуславливается сравнительно небольшим количеством поступающего на земную поверхность и в атмосферу солнечного тепла.</w:t>
      </w:r>
    </w:p>
    <w:p w14:paraId="5525B3A4" w14:textId="77777777" w:rsidR="00735ACD" w:rsidRPr="00735ACD" w:rsidRDefault="00735ACD" w:rsidP="00735ACD">
      <w:pPr>
        <w:widowControl w:val="0"/>
        <w:autoSpaceDE w:val="0"/>
        <w:autoSpaceDN w:val="0"/>
        <w:adjustRightInd w:val="0"/>
        <w:spacing w:before="0" w:after="0"/>
        <w:ind w:firstLine="720"/>
      </w:pPr>
      <w:r w:rsidRPr="00735ACD">
        <w:t>Из-за небольшого количества солнечного тепла влага испаряется медленно. За год в Ленинградской области бывает в среднем 62 солнечных дня. Поэтому, на протяжении большей части года преобладают дни с облачной, пасмурной погодой, рассеянным освещением. Продолжительность дня в Ленинградской области меняется от 5 часов 51 минуты 22 декабря до 18 часов 50 минут 22 июня. Годовая амплитуда сумм прямой солнечной радиации на горизонтальную поверхность при ясном небе от 25 МДж/м2 в декабре до 686 МДж/м2 в июне. Облачность уменьшает в среднем за год приход суммарной солнечной радиации на 21%, а прямой солнечной радиации на 60 %.</w:t>
      </w:r>
    </w:p>
    <w:p w14:paraId="226987E7" w14:textId="77777777" w:rsidR="00735ACD" w:rsidRPr="00735ACD" w:rsidRDefault="00735ACD" w:rsidP="00735ACD">
      <w:pPr>
        <w:widowControl w:val="0"/>
        <w:autoSpaceDE w:val="0"/>
        <w:autoSpaceDN w:val="0"/>
        <w:adjustRightInd w:val="0"/>
        <w:spacing w:before="0" w:after="0"/>
        <w:ind w:firstLine="720"/>
      </w:pPr>
      <w:r w:rsidRPr="00735ACD">
        <w:t>Характерной особенностью климата является умеренно теплое лето, сравнительно теплая и продолжительная осень, неустойчивая, но холодная зима и прохладная растянутая весна.</w:t>
      </w:r>
    </w:p>
    <w:p w14:paraId="458F5CEB" w14:textId="77777777" w:rsidR="00735ACD" w:rsidRPr="00735ACD" w:rsidRDefault="00735ACD" w:rsidP="00735ACD">
      <w:pPr>
        <w:widowControl w:val="0"/>
        <w:autoSpaceDE w:val="0"/>
        <w:autoSpaceDN w:val="0"/>
        <w:adjustRightInd w:val="0"/>
        <w:spacing w:before="0" w:after="0"/>
        <w:ind w:firstLine="720"/>
      </w:pPr>
      <w:r w:rsidRPr="00735ACD">
        <w:t xml:space="preserve">Особенности движения воздушных масс в сочетании с небольшими запасами радиационного тепла предопределяют высокую влажность климата. В году более половины дней с осадками (преобладают мелкие, обложные дожди). Среднегодовое количество осадков составляет 600-650 мм при годовой испаряемости 400-450 мм. </w:t>
      </w:r>
      <w:r w:rsidRPr="00735ACD">
        <w:lastRenderedPageBreak/>
        <w:t>Преобладание осадков над испарением создает благоприятные условия для питания поверхностных и подземных вод. Основное пополнение ресурсов подземных вод происходит осенью, в меньшей степени весной.</w:t>
      </w:r>
    </w:p>
    <w:p w14:paraId="27EC7F76" w14:textId="77777777" w:rsidR="00735ACD" w:rsidRPr="00735ACD" w:rsidRDefault="00735ACD" w:rsidP="00735ACD">
      <w:pPr>
        <w:widowControl w:val="0"/>
        <w:autoSpaceDE w:val="0"/>
        <w:autoSpaceDN w:val="0"/>
        <w:adjustRightInd w:val="0"/>
        <w:spacing w:before="0" w:after="0"/>
        <w:ind w:firstLine="720"/>
      </w:pPr>
      <w:r w:rsidRPr="00735ACD">
        <w:t xml:space="preserve">Метеорологические характеристики рассеивания веществ и коэффициенты, определяющие условия рассеивания загрязняющих веществ в атмосфере (письмо «О климатических характеристиках» ФГБУ «Северо-Западное УГМС» №78-78/7-324 </w:t>
      </w:r>
      <w:proofErr w:type="spellStart"/>
      <w:r w:rsidRPr="00735ACD">
        <w:t>рк</w:t>
      </w:r>
      <w:proofErr w:type="spellEnd"/>
      <w:r w:rsidRPr="00735ACD">
        <w:t xml:space="preserve"> от 19.03.2020 г.) представлены в таблице ниже.</w:t>
      </w:r>
    </w:p>
    <w:p w14:paraId="36E28E69" w14:textId="77777777" w:rsidR="00735ACD" w:rsidRPr="00735ACD" w:rsidRDefault="00735ACD" w:rsidP="00735ACD">
      <w:pPr>
        <w:suppressAutoHyphens/>
        <w:spacing w:before="0" w:after="0"/>
        <w:ind w:firstLine="709"/>
        <w:rPr>
          <w:rFonts w:ascii="Arial" w:eastAsia="Calibri" w:hAnsi="Arial"/>
          <w:iCs/>
          <w:sz w:val="24"/>
          <w:lang w:eastAsia="en-US"/>
        </w:rPr>
      </w:pPr>
    </w:p>
    <w:p w14:paraId="01EC7E78" w14:textId="6CBADC85" w:rsidR="00F329C9" w:rsidRPr="00735ACD" w:rsidRDefault="00F329C9" w:rsidP="00F329C9">
      <w:pPr>
        <w:pStyle w:val="afffffffff"/>
      </w:pPr>
      <w:r>
        <w:t xml:space="preserve">Таблица </w:t>
      </w:r>
      <w:r>
        <w:fldChar w:fldCharType="begin"/>
      </w:r>
      <w:r>
        <w:instrText xml:space="preserve"> SEQ Таблица \* ARABIC </w:instrText>
      </w:r>
      <w:r>
        <w:fldChar w:fldCharType="separate"/>
      </w:r>
      <w:r>
        <w:t>38</w:t>
      </w:r>
      <w:r>
        <w:fldChar w:fldCharType="end"/>
      </w:r>
      <w:r w:rsidRPr="00F329C9">
        <w:t xml:space="preserve"> </w:t>
      </w:r>
      <w:r>
        <w:t xml:space="preserve">- </w:t>
      </w:r>
      <w:r w:rsidRPr="00735ACD">
        <w:t>Метеорологические характеристики рассеивания веществ в атмосферном воздухе Ленинградской области</w:t>
      </w:r>
    </w:p>
    <w:tbl>
      <w:tblPr>
        <w:tblW w:w="5000" w:type="pct"/>
        <w:tblLook w:val="0000" w:firstRow="0" w:lastRow="0" w:firstColumn="0" w:lastColumn="0" w:noHBand="0" w:noVBand="0"/>
      </w:tblPr>
      <w:tblGrid>
        <w:gridCol w:w="1079"/>
        <w:gridCol w:w="1217"/>
        <w:gridCol w:w="1216"/>
        <w:gridCol w:w="1217"/>
        <w:gridCol w:w="1216"/>
        <w:gridCol w:w="1217"/>
        <w:gridCol w:w="1241"/>
        <w:gridCol w:w="1368"/>
      </w:tblGrid>
      <w:tr w:rsidR="00735ACD" w:rsidRPr="00735ACD" w14:paraId="4BEF5F44" w14:textId="77777777" w:rsidTr="00740841">
        <w:trPr>
          <w:tblHeader/>
        </w:trPr>
        <w:tc>
          <w:tcPr>
            <w:tcW w:w="4300" w:type="pct"/>
            <w:gridSpan w:val="7"/>
            <w:tcBorders>
              <w:top w:val="single" w:sz="4" w:space="0" w:color="000000"/>
              <w:left w:val="single" w:sz="4" w:space="0" w:color="000000"/>
              <w:bottom w:val="single" w:sz="4" w:space="0" w:color="000000"/>
            </w:tcBorders>
            <w:vAlign w:val="center"/>
          </w:tcPr>
          <w:p w14:paraId="7E1143BC" w14:textId="77777777" w:rsidR="00735ACD" w:rsidRPr="00735ACD" w:rsidRDefault="00735ACD" w:rsidP="00735ACD">
            <w:pPr>
              <w:spacing w:before="0" w:after="0" w:line="240" w:lineRule="auto"/>
              <w:ind w:firstLine="0"/>
              <w:jc w:val="center"/>
              <w:rPr>
                <w:iCs/>
                <w:sz w:val="22"/>
                <w:szCs w:val="22"/>
              </w:rPr>
            </w:pPr>
            <w:r w:rsidRPr="00735ACD">
              <w:rPr>
                <w:iCs/>
                <w:sz w:val="22"/>
                <w:szCs w:val="22"/>
              </w:rPr>
              <w:t>Наименование характеристик</w:t>
            </w:r>
          </w:p>
        </w:tc>
        <w:tc>
          <w:tcPr>
            <w:tcW w:w="700" w:type="pct"/>
            <w:tcBorders>
              <w:top w:val="single" w:sz="4" w:space="0" w:color="000000"/>
              <w:left w:val="single" w:sz="4" w:space="0" w:color="000000"/>
              <w:bottom w:val="single" w:sz="4" w:space="0" w:color="000000"/>
              <w:right w:val="single" w:sz="4" w:space="0" w:color="000000"/>
            </w:tcBorders>
            <w:vAlign w:val="center"/>
          </w:tcPr>
          <w:p w14:paraId="77607EDA" w14:textId="77777777" w:rsidR="00735ACD" w:rsidRPr="00735ACD" w:rsidRDefault="00735ACD" w:rsidP="00735ACD">
            <w:pPr>
              <w:spacing w:before="0" w:after="0" w:line="240" w:lineRule="auto"/>
              <w:ind w:firstLine="0"/>
              <w:jc w:val="center"/>
              <w:rPr>
                <w:iCs/>
                <w:sz w:val="22"/>
                <w:szCs w:val="22"/>
              </w:rPr>
            </w:pPr>
            <w:r w:rsidRPr="00735ACD">
              <w:rPr>
                <w:iCs/>
                <w:sz w:val="22"/>
                <w:szCs w:val="22"/>
              </w:rPr>
              <w:t>Величина</w:t>
            </w:r>
          </w:p>
        </w:tc>
      </w:tr>
      <w:tr w:rsidR="00735ACD" w:rsidRPr="00735ACD" w14:paraId="71A6BB69" w14:textId="77777777" w:rsidTr="00740841">
        <w:tc>
          <w:tcPr>
            <w:tcW w:w="4300" w:type="pct"/>
            <w:gridSpan w:val="7"/>
            <w:tcBorders>
              <w:top w:val="single" w:sz="4" w:space="0" w:color="000000"/>
              <w:left w:val="single" w:sz="4" w:space="0" w:color="000000"/>
              <w:bottom w:val="single" w:sz="4" w:space="0" w:color="000000"/>
            </w:tcBorders>
            <w:vAlign w:val="center"/>
          </w:tcPr>
          <w:p w14:paraId="39268719" w14:textId="77777777" w:rsidR="00735ACD" w:rsidRPr="00735ACD" w:rsidRDefault="00735ACD" w:rsidP="00735ACD">
            <w:pPr>
              <w:spacing w:before="0" w:after="0" w:line="240" w:lineRule="auto"/>
              <w:ind w:firstLine="0"/>
              <w:jc w:val="center"/>
              <w:rPr>
                <w:iCs/>
                <w:sz w:val="22"/>
                <w:szCs w:val="22"/>
              </w:rPr>
            </w:pPr>
            <w:r w:rsidRPr="00735ACD">
              <w:rPr>
                <w:iCs/>
                <w:sz w:val="22"/>
                <w:szCs w:val="22"/>
              </w:rPr>
              <w:t>Коэффициент, зависящий от стратификации атмосферы, А</w:t>
            </w:r>
          </w:p>
        </w:tc>
        <w:tc>
          <w:tcPr>
            <w:tcW w:w="700" w:type="pct"/>
            <w:tcBorders>
              <w:top w:val="single" w:sz="4" w:space="0" w:color="000000"/>
              <w:left w:val="single" w:sz="4" w:space="0" w:color="000000"/>
              <w:bottom w:val="single" w:sz="4" w:space="0" w:color="000000"/>
              <w:right w:val="single" w:sz="4" w:space="0" w:color="000000"/>
            </w:tcBorders>
            <w:vAlign w:val="center"/>
          </w:tcPr>
          <w:p w14:paraId="1619AA4B" w14:textId="77777777" w:rsidR="00735ACD" w:rsidRPr="00735ACD" w:rsidRDefault="00735ACD" w:rsidP="00735ACD">
            <w:pPr>
              <w:spacing w:before="0" w:after="0" w:line="240" w:lineRule="auto"/>
              <w:ind w:firstLine="0"/>
              <w:jc w:val="center"/>
              <w:rPr>
                <w:iCs/>
                <w:sz w:val="22"/>
                <w:szCs w:val="22"/>
              </w:rPr>
            </w:pPr>
            <w:r w:rsidRPr="00735ACD">
              <w:rPr>
                <w:iCs/>
                <w:sz w:val="22"/>
                <w:szCs w:val="22"/>
              </w:rPr>
              <w:t>160</w:t>
            </w:r>
          </w:p>
        </w:tc>
      </w:tr>
      <w:tr w:rsidR="00735ACD" w:rsidRPr="00735ACD" w14:paraId="4324587A" w14:textId="77777777" w:rsidTr="00740841">
        <w:tc>
          <w:tcPr>
            <w:tcW w:w="4300" w:type="pct"/>
            <w:gridSpan w:val="7"/>
            <w:tcBorders>
              <w:top w:val="single" w:sz="4" w:space="0" w:color="000000"/>
              <w:left w:val="single" w:sz="4" w:space="0" w:color="000000"/>
              <w:bottom w:val="single" w:sz="4" w:space="0" w:color="000000"/>
            </w:tcBorders>
            <w:vAlign w:val="center"/>
          </w:tcPr>
          <w:p w14:paraId="2470A5E1" w14:textId="77777777" w:rsidR="00735ACD" w:rsidRPr="00735ACD" w:rsidRDefault="00735ACD" w:rsidP="00735ACD">
            <w:pPr>
              <w:spacing w:before="0" w:after="0" w:line="240" w:lineRule="auto"/>
              <w:ind w:firstLine="0"/>
              <w:jc w:val="center"/>
              <w:rPr>
                <w:iCs/>
                <w:sz w:val="22"/>
                <w:szCs w:val="22"/>
              </w:rPr>
            </w:pPr>
            <w:r w:rsidRPr="00735ACD">
              <w:rPr>
                <w:iCs/>
                <w:sz w:val="22"/>
                <w:szCs w:val="22"/>
              </w:rPr>
              <w:t>Коэффициент рельефа местности в городе</w:t>
            </w:r>
          </w:p>
        </w:tc>
        <w:tc>
          <w:tcPr>
            <w:tcW w:w="700" w:type="pct"/>
            <w:tcBorders>
              <w:top w:val="single" w:sz="4" w:space="0" w:color="000000"/>
              <w:left w:val="single" w:sz="4" w:space="0" w:color="000000"/>
              <w:bottom w:val="single" w:sz="4" w:space="0" w:color="000000"/>
              <w:right w:val="single" w:sz="4" w:space="0" w:color="000000"/>
            </w:tcBorders>
            <w:vAlign w:val="center"/>
          </w:tcPr>
          <w:p w14:paraId="10987099" w14:textId="77777777" w:rsidR="00735ACD" w:rsidRPr="00735ACD" w:rsidRDefault="00735ACD" w:rsidP="00735ACD">
            <w:pPr>
              <w:spacing w:before="0" w:after="0" w:line="240" w:lineRule="auto"/>
              <w:ind w:firstLine="0"/>
              <w:jc w:val="center"/>
              <w:rPr>
                <w:iCs/>
                <w:sz w:val="22"/>
                <w:szCs w:val="22"/>
              </w:rPr>
            </w:pPr>
            <w:r w:rsidRPr="00735ACD">
              <w:rPr>
                <w:iCs/>
                <w:sz w:val="22"/>
                <w:szCs w:val="22"/>
              </w:rPr>
              <w:t>1,0</w:t>
            </w:r>
          </w:p>
        </w:tc>
      </w:tr>
      <w:tr w:rsidR="00735ACD" w:rsidRPr="00735ACD" w14:paraId="4F168CF7" w14:textId="77777777" w:rsidTr="00740841">
        <w:tc>
          <w:tcPr>
            <w:tcW w:w="4300" w:type="pct"/>
            <w:gridSpan w:val="7"/>
            <w:tcBorders>
              <w:top w:val="single" w:sz="4" w:space="0" w:color="000000"/>
              <w:left w:val="single" w:sz="4" w:space="0" w:color="000000"/>
              <w:bottom w:val="single" w:sz="4" w:space="0" w:color="000000"/>
            </w:tcBorders>
            <w:vAlign w:val="center"/>
          </w:tcPr>
          <w:p w14:paraId="64631151" w14:textId="77777777" w:rsidR="00735ACD" w:rsidRPr="00735ACD" w:rsidRDefault="00735ACD" w:rsidP="00735ACD">
            <w:pPr>
              <w:spacing w:before="0" w:after="0" w:line="240" w:lineRule="auto"/>
              <w:ind w:firstLine="0"/>
              <w:jc w:val="center"/>
              <w:rPr>
                <w:iCs/>
                <w:sz w:val="22"/>
                <w:szCs w:val="22"/>
              </w:rPr>
            </w:pPr>
            <w:r w:rsidRPr="00735ACD">
              <w:rPr>
                <w:iCs/>
                <w:sz w:val="22"/>
                <w:szCs w:val="22"/>
              </w:rPr>
              <w:t>Средняя максимальная температура наружного воздуха наиболее жаркого месяца года, Т</w:t>
            </w:r>
            <w:r w:rsidRPr="00735ACD">
              <w:rPr>
                <w:iCs/>
                <w:sz w:val="22"/>
                <w:szCs w:val="22"/>
                <w:vertAlign w:val="superscript"/>
              </w:rPr>
              <w:t>0</w:t>
            </w:r>
            <w:r w:rsidRPr="00735ACD">
              <w:rPr>
                <w:iCs/>
                <w:sz w:val="22"/>
                <w:szCs w:val="22"/>
              </w:rPr>
              <w:t>С</w:t>
            </w:r>
          </w:p>
        </w:tc>
        <w:tc>
          <w:tcPr>
            <w:tcW w:w="700" w:type="pct"/>
            <w:tcBorders>
              <w:top w:val="single" w:sz="4" w:space="0" w:color="000000"/>
              <w:left w:val="single" w:sz="4" w:space="0" w:color="000000"/>
              <w:bottom w:val="single" w:sz="4" w:space="0" w:color="000000"/>
              <w:right w:val="single" w:sz="4" w:space="0" w:color="000000"/>
            </w:tcBorders>
            <w:vAlign w:val="center"/>
          </w:tcPr>
          <w:p w14:paraId="479C37D4" w14:textId="77777777" w:rsidR="00735ACD" w:rsidRPr="00735ACD" w:rsidRDefault="00735ACD" w:rsidP="00735ACD">
            <w:pPr>
              <w:spacing w:before="0" w:after="0" w:line="240" w:lineRule="auto"/>
              <w:ind w:firstLine="0"/>
              <w:jc w:val="center"/>
              <w:rPr>
                <w:iCs/>
                <w:sz w:val="22"/>
                <w:szCs w:val="22"/>
              </w:rPr>
            </w:pPr>
            <w:r w:rsidRPr="00735ACD">
              <w:rPr>
                <w:iCs/>
                <w:sz w:val="22"/>
                <w:szCs w:val="22"/>
              </w:rPr>
              <w:t>23.7</w:t>
            </w:r>
          </w:p>
        </w:tc>
      </w:tr>
      <w:tr w:rsidR="00735ACD" w:rsidRPr="00735ACD" w14:paraId="660C7200" w14:textId="77777777" w:rsidTr="00740841">
        <w:tc>
          <w:tcPr>
            <w:tcW w:w="4300" w:type="pct"/>
            <w:gridSpan w:val="7"/>
            <w:tcBorders>
              <w:top w:val="single" w:sz="4" w:space="0" w:color="000000"/>
              <w:left w:val="single" w:sz="4" w:space="0" w:color="000000"/>
              <w:bottom w:val="single" w:sz="4" w:space="0" w:color="000000"/>
            </w:tcBorders>
            <w:vAlign w:val="center"/>
          </w:tcPr>
          <w:p w14:paraId="2F2ACE7A" w14:textId="77777777" w:rsidR="00735ACD" w:rsidRPr="00735ACD" w:rsidRDefault="00735ACD" w:rsidP="00735ACD">
            <w:pPr>
              <w:spacing w:before="0" w:after="0" w:line="240" w:lineRule="auto"/>
              <w:ind w:firstLine="0"/>
              <w:jc w:val="center"/>
              <w:rPr>
                <w:iCs/>
                <w:sz w:val="22"/>
                <w:szCs w:val="22"/>
              </w:rPr>
            </w:pPr>
            <w:r w:rsidRPr="00735ACD">
              <w:rPr>
                <w:iCs/>
                <w:sz w:val="22"/>
                <w:szCs w:val="22"/>
              </w:rPr>
              <w:t>Средняя температура наиболее холодного месяца, Т</w:t>
            </w:r>
            <w:r w:rsidRPr="00735ACD">
              <w:rPr>
                <w:iCs/>
                <w:sz w:val="22"/>
                <w:szCs w:val="22"/>
                <w:vertAlign w:val="superscript"/>
              </w:rPr>
              <w:t>0</w:t>
            </w:r>
            <w:r w:rsidRPr="00735ACD">
              <w:rPr>
                <w:iCs/>
                <w:sz w:val="22"/>
                <w:szCs w:val="22"/>
              </w:rPr>
              <w:t>С</w:t>
            </w:r>
          </w:p>
        </w:tc>
        <w:tc>
          <w:tcPr>
            <w:tcW w:w="700" w:type="pct"/>
            <w:tcBorders>
              <w:top w:val="single" w:sz="4" w:space="0" w:color="000000"/>
              <w:left w:val="single" w:sz="4" w:space="0" w:color="000000"/>
              <w:bottom w:val="single" w:sz="4" w:space="0" w:color="000000"/>
              <w:right w:val="single" w:sz="4" w:space="0" w:color="000000"/>
            </w:tcBorders>
            <w:vAlign w:val="center"/>
          </w:tcPr>
          <w:p w14:paraId="183FE3A2" w14:textId="77777777" w:rsidR="00735ACD" w:rsidRPr="00735ACD" w:rsidRDefault="00735ACD" w:rsidP="00735ACD">
            <w:pPr>
              <w:spacing w:before="0" w:after="0" w:line="240" w:lineRule="auto"/>
              <w:ind w:firstLine="0"/>
              <w:jc w:val="center"/>
              <w:rPr>
                <w:iCs/>
                <w:sz w:val="22"/>
                <w:szCs w:val="22"/>
              </w:rPr>
            </w:pPr>
            <w:r w:rsidRPr="00735ACD">
              <w:rPr>
                <w:iCs/>
                <w:sz w:val="22"/>
                <w:szCs w:val="22"/>
              </w:rPr>
              <w:t>-8.3</w:t>
            </w:r>
          </w:p>
        </w:tc>
      </w:tr>
      <w:tr w:rsidR="00735ACD" w:rsidRPr="00735ACD" w14:paraId="02DFE412" w14:textId="77777777" w:rsidTr="00740841">
        <w:tc>
          <w:tcPr>
            <w:tcW w:w="4300" w:type="pct"/>
            <w:gridSpan w:val="7"/>
            <w:tcBorders>
              <w:top w:val="single" w:sz="4" w:space="0" w:color="000000"/>
              <w:left w:val="single" w:sz="4" w:space="0" w:color="000000"/>
              <w:bottom w:val="single" w:sz="4" w:space="0" w:color="000000"/>
            </w:tcBorders>
            <w:vAlign w:val="center"/>
          </w:tcPr>
          <w:p w14:paraId="067E5407" w14:textId="77777777" w:rsidR="00735ACD" w:rsidRPr="00735ACD" w:rsidRDefault="00735ACD" w:rsidP="00735ACD">
            <w:pPr>
              <w:spacing w:before="0" w:after="0" w:line="240" w:lineRule="auto"/>
              <w:ind w:firstLine="0"/>
              <w:jc w:val="center"/>
              <w:rPr>
                <w:iCs/>
                <w:sz w:val="22"/>
                <w:szCs w:val="22"/>
              </w:rPr>
            </w:pPr>
            <w:r w:rsidRPr="00735ACD">
              <w:rPr>
                <w:iCs/>
                <w:sz w:val="22"/>
                <w:szCs w:val="22"/>
              </w:rPr>
              <w:t>Скорость ветра, повторяемость превышения которой по многолетним данным составляет 5 %, м/сек</w:t>
            </w:r>
          </w:p>
        </w:tc>
        <w:tc>
          <w:tcPr>
            <w:tcW w:w="700" w:type="pct"/>
            <w:tcBorders>
              <w:top w:val="single" w:sz="4" w:space="0" w:color="000000"/>
              <w:left w:val="single" w:sz="4" w:space="0" w:color="000000"/>
              <w:bottom w:val="single" w:sz="4" w:space="0" w:color="000000"/>
              <w:right w:val="single" w:sz="4" w:space="0" w:color="000000"/>
            </w:tcBorders>
            <w:vAlign w:val="center"/>
          </w:tcPr>
          <w:p w14:paraId="376A44D8" w14:textId="77777777" w:rsidR="00735ACD" w:rsidRPr="00735ACD" w:rsidRDefault="00735ACD" w:rsidP="00735ACD">
            <w:pPr>
              <w:spacing w:before="0" w:after="0" w:line="240" w:lineRule="auto"/>
              <w:ind w:firstLine="0"/>
              <w:jc w:val="center"/>
              <w:rPr>
                <w:iCs/>
                <w:sz w:val="22"/>
                <w:szCs w:val="22"/>
              </w:rPr>
            </w:pPr>
            <w:r w:rsidRPr="00735ACD">
              <w:rPr>
                <w:iCs/>
                <w:sz w:val="22"/>
                <w:szCs w:val="22"/>
              </w:rPr>
              <w:t>5.0</w:t>
            </w:r>
          </w:p>
        </w:tc>
      </w:tr>
      <w:tr w:rsidR="00735ACD" w:rsidRPr="00735ACD" w14:paraId="60CAE9EE" w14:textId="77777777" w:rsidTr="00740841">
        <w:trPr>
          <w:cantSplit/>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623D3298" w14:textId="77777777" w:rsidR="00735ACD" w:rsidRPr="00735ACD" w:rsidRDefault="00735ACD" w:rsidP="00735ACD">
            <w:pPr>
              <w:spacing w:before="0" w:after="0" w:line="240" w:lineRule="auto"/>
              <w:ind w:firstLine="0"/>
              <w:jc w:val="center"/>
              <w:rPr>
                <w:iCs/>
                <w:sz w:val="22"/>
                <w:szCs w:val="22"/>
              </w:rPr>
            </w:pPr>
            <w:r w:rsidRPr="00735ACD">
              <w:rPr>
                <w:iCs/>
                <w:sz w:val="22"/>
                <w:szCs w:val="22"/>
              </w:rPr>
              <w:t>Среднегодовая роза ветров, %</w:t>
            </w:r>
          </w:p>
        </w:tc>
      </w:tr>
      <w:tr w:rsidR="00735ACD" w:rsidRPr="00735ACD" w14:paraId="22BE0ACE" w14:textId="77777777" w:rsidTr="00F329C9">
        <w:trPr>
          <w:cantSplit/>
        </w:trPr>
        <w:tc>
          <w:tcPr>
            <w:tcW w:w="552" w:type="pct"/>
            <w:tcBorders>
              <w:top w:val="single" w:sz="4" w:space="0" w:color="000000"/>
              <w:left w:val="single" w:sz="4" w:space="0" w:color="000000"/>
              <w:bottom w:val="single" w:sz="4" w:space="0" w:color="000000"/>
            </w:tcBorders>
            <w:vAlign w:val="center"/>
          </w:tcPr>
          <w:p w14:paraId="637D31D7" w14:textId="77777777" w:rsidR="00735ACD" w:rsidRPr="00735ACD" w:rsidRDefault="00735ACD" w:rsidP="00735ACD">
            <w:pPr>
              <w:spacing w:before="0" w:after="0" w:line="240" w:lineRule="auto"/>
              <w:ind w:firstLine="0"/>
              <w:jc w:val="center"/>
              <w:rPr>
                <w:iCs/>
                <w:sz w:val="22"/>
                <w:szCs w:val="22"/>
              </w:rPr>
            </w:pPr>
            <w:r w:rsidRPr="00735ACD">
              <w:rPr>
                <w:iCs/>
                <w:sz w:val="22"/>
                <w:szCs w:val="22"/>
              </w:rPr>
              <w:t>С</w:t>
            </w:r>
          </w:p>
        </w:tc>
        <w:tc>
          <w:tcPr>
            <w:tcW w:w="623" w:type="pct"/>
            <w:tcBorders>
              <w:top w:val="single" w:sz="4" w:space="0" w:color="000000"/>
              <w:left w:val="single" w:sz="4" w:space="0" w:color="000000"/>
              <w:bottom w:val="single" w:sz="4" w:space="0" w:color="000000"/>
            </w:tcBorders>
            <w:vAlign w:val="center"/>
          </w:tcPr>
          <w:p w14:paraId="54EDF1E7" w14:textId="77777777" w:rsidR="00735ACD" w:rsidRPr="00735ACD" w:rsidRDefault="00735ACD" w:rsidP="00735ACD">
            <w:pPr>
              <w:spacing w:before="0" w:after="0" w:line="240" w:lineRule="auto"/>
              <w:ind w:firstLine="0"/>
              <w:jc w:val="center"/>
              <w:rPr>
                <w:iCs/>
                <w:sz w:val="22"/>
                <w:szCs w:val="22"/>
              </w:rPr>
            </w:pPr>
            <w:r w:rsidRPr="00735ACD">
              <w:rPr>
                <w:iCs/>
                <w:sz w:val="22"/>
                <w:szCs w:val="22"/>
              </w:rPr>
              <w:t>СВ</w:t>
            </w:r>
          </w:p>
        </w:tc>
        <w:tc>
          <w:tcPr>
            <w:tcW w:w="622" w:type="pct"/>
            <w:tcBorders>
              <w:top w:val="single" w:sz="4" w:space="0" w:color="000000"/>
              <w:left w:val="single" w:sz="4" w:space="0" w:color="000000"/>
              <w:bottom w:val="single" w:sz="4" w:space="0" w:color="000000"/>
            </w:tcBorders>
            <w:vAlign w:val="center"/>
          </w:tcPr>
          <w:p w14:paraId="4765FADE" w14:textId="77777777" w:rsidR="00735ACD" w:rsidRPr="00735ACD" w:rsidRDefault="00735ACD" w:rsidP="00735ACD">
            <w:pPr>
              <w:spacing w:before="0" w:after="0" w:line="240" w:lineRule="auto"/>
              <w:ind w:firstLine="0"/>
              <w:jc w:val="center"/>
              <w:rPr>
                <w:iCs/>
                <w:sz w:val="22"/>
                <w:szCs w:val="22"/>
              </w:rPr>
            </w:pPr>
            <w:r w:rsidRPr="00735ACD">
              <w:rPr>
                <w:iCs/>
                <w:sz w:val="22"/>
                <w:szCs w:val="22"/>
              </w:rPr>
              <w:t>В</w:t>
            </w:r>
          </w:p>
        </w:tc>
        <w:tc>
          <w:tcPr>
            <w:tcW w:w="623" w:type="pct"/>
            <w:tcBorders>
              <w:top w:val="single" w:sz="4" w:space="0" w:color="000000"/>
              <w:left w:val="single" w:sz="4" w:space="0" w:color="000000"/>
              <w:bottom w:val="single" w:sz="4" w:space="0" w:color="000000"/>
            </w:tcBorders>
            <w:vAlign w:val="center"/>
          </w:tcPr>
          <w:p w14:paraId="2E55E939" w14:textId="77777777" w:rsidR="00735ACD" w:rsidRPr="00735ACD" w:rsidRDefault="00735ACD" w:rsidP="00735ACD">
            <w:pPr>
              <w:spacing w:before="0" w:after="0" w:line="240" w:lineRule="auto"/>
              <w:ind w:firstLine="0"/>
              <w:jc w:val="center"/>
              <w:rPr>
                <w:iCs/>
                <w:sz w:val="22"/>
                <w:szCs w:val="22"/>
              </w:rPr>
            </w:pPr>
            <w:r w:rsidRPr="00735ACD">
              <w:rPr>
                <w:iCs/>
                <w:sz w:val="22"/>
                <w:szCs w:val="22"/>
              </w:rPr>
              <w:t>ЮВ</w:t>
            </w:r>
          </w:p>
        </w:tc>
        <w:tc>
          <w:tcPr>
            <w:tcW w:w="622" w:type="pct"/>
            <w:tcBorders>
              <w:top w:val="single" w:sz="4" w:space="0" w:color="000000"/>
              <w:left w:val="single" w:sz="4" w:space="0" w:color="000000"/>
              <w:bottom w:val="single" w:sz="4" w:space="0" w:color="000000"/>
            </w:tcBorders>
            <w:vAlign w:val="center"/>
          </w:tcPr>
          <w:p w14:paraId="30E0E9A1" w14:textId="77777777" w:rsidR="00735ACD" w:rsidRPr="00735ACD" w:rsidRDefault="00735ACD" w:rsidP="00735ACD">
            <w:pPr>
              <w:spacing w:before="0" w:after="0" w:line="240" w:lineRule="auto"/>
              <w:ind w:firstLine="0"/>
              <w:jc w:val="center"/>
              <w:rPr>
                <w:iCs/>
                <w:sz w:val="22"/>
                <w:szCs w:val="22"/>
              </w:rPr>
            </w:pPr>
            <w:r w:rsidRPr="00735ACD">
              <w:rPr>
                <w:iCs/>
                <w:sz w:val="22"/>
                <w:szCs w:val="22"/>
              </w:rPr>
              <w:t>Ю</w:t>
            </w:r>
          </w:p>
        </w:tc>
        <w:tc>
          <w:tcPr>
            <w:tcW w:w="623" w:type="pct"/>
            <w:tcBorders>
              <w:top w:val="single" w:sz="4" w:space="0" w:color="000000"/>
              <w:left w:val="single" w:sz="4" w:space="0" w:color="000000"/>
              <w:bottom w:val="single" w:sz="4" w:space="0" w:color="000000"/>
            </w:tcBorders>
            <w:vAlign w:val="center"/>
          </w:tcPr>
          <w:p w14:paraId="3F6F88A0" w14:textId="77777777" w:rsidR="00735ACD" w:rsidRPr="00735ACD" w:rsidRDefault="00735ACD" w:rsidP="00735ACD">
            <w:pPr>
              <w:spacing w:before="0" w:after="0" w:line="240" w:lineRule="auto"/>
              <w:ind w:firstLine="0"/>
              <w:jc w:val="center"/>
              <w:rPr>
                <w:iCs/>
                <w:sz w:val="22"/>
                <w:szCs w:val="22"/>
              </w:rPr>
            </w:pPr>
            <w:r w:rsidRPr="00735ACD">
              <w:rPr>
                <w:iCs/>
                <w:sz w:val="22"/>
                <w:szCs w:val="22"/>
              </w:rPr>
              <w:t>ЮЗ</w:t>
            </w:r>
          </w:p>
        </w:tc>
        <w:tc>
          <w:tcPr>
            <w:tcW w:w="635" w:type="pct"/>
            <w:tcBorders>
              <w:top w:val="single" w:sz="4" w:space="0" w:color="000000"/>
              <w:left w:val="single" w:sz="4" w:space="0" w:color="000000"/>
              <w:bottom w:val="single" w:sz="4" w:space="0" w:color="000000"/>
            </w:tcBorders>
            <w:vAlign w:val="center"/>
          </w:tcPr>
          <w:p w14:paraId="34D93260" w14:textId="77777777" w:rsidR="00735ACD" w:rsidRPr="00735ACD" w:rsidRDefault="00735ACD" w:rsidP="00735ACD">
            <w:pPr>
              <w:spacing w:before="0" w:after="0" w:line="240" w:lineRule="auto"/>
              <w:ind w:firstLine="0"/>
              <w:jc w:val="center"/>
              <w:rPr>
                <w:iCs/>
                <w:sz w:val="22"/>
                <w:szCs w:val="22"/>
              </w:rPr>
            </w:pPr>
            <w:r w:rsidRPr="00735ACD">
              <w:rPr>
                <w:iCs/>
                <w:sz w:val="22"/>
                <w:szCs w:val="22"/>
              </w:rPr>
              <w:t>З</w:t>
            </w:r>
          </w:p>
        </w:tc>
        <w:tc>
          <w:tcPr>
            <w:tcW w:w="700" w:type="pct"/>
            <w:tcBorders>
              <w:top w:val="single" w:sz="4" w:space="0" w:color="000000"/>
              <w:left w:val="single" w:sz="4" w:space="0" w:color="000000"/>
              <w:bottom w:val="single" w:sz="4" w:space="0" w:color="000000"/>
              <w:right w:val="single" w:sz="4" w:space="0" w:color="000000"/>
            </w:tcBorders>
            <w:vAlign w:val="center"/>
          </w:tcPr>
          <w:p w14:paraId="0B6E54F6" w14:textId="77777777" w:rsidR="00735ACD" w:rsidRPr="00735ACD" w:rsidRDefault="00735ACD" w:rsidP="00735ACD">
            <w:pPr>
              <w:spacing w:before="0" w:after="0" w:line="240" w:lineRule="auto"/>
              <w:ind w:firstLine="0"/>
              <w:jc w:val="center"/>
              <w:rPr>
                <w:iCs/>
                <w:sz w:val="22"/>
                <w:szCs w:val="22"/>
              </w:rPr>
            </w:pPr>
            <w:r w:rsidRPr="00735ACD">
              <w:rPr>
                <w:iCs/>
                <w:sz w:val="22"/>
                <w:szCs w:val="22"/>
              </w:rPr>
              <w:t>СЗ</w:t>
            </w:r>
          </w:p>
        </w:tc>
      </w:tr>
      <w:tr w:rsidR="00735ACD" w:rsidRPr="00735ACD" w14:paraId="1F04BD81" w14:textId="77777777" w:rsidTr="00F329C9">
        <w:trPr>
          <w:cantSplit/>
        </w:trPr>
        <w:tc>
          <w:tcPr>
            <w:tcW w:w="552" w:type="pct"/>
            <w:tcBorders>
              <w:top w:val="single" w:sz="4" w:space="0" w:color="000000"/>
              <w:left w:val="single" w:sz="4" w:space="0" w:color="000000"/>
              <w:bottom w:val="single" w:sz="4" w:space="0" w:color="000000"/>
            </w:tcBorders>
            <w:vAlign w:val="center"/>
          </w:tcPr>
          <w:p w14:paraId="6FB14578" w14:textId="77777777" w:rsidR="00735ACD" w:rsidRPr="00735ACD" w:rsidRDefault="00735ACD" w:rsidP="00735ACD">
            <w:pPr>
              <w:spacing w:before="0" w:after="0" w:line="240" w:lineRule="auto"/>
              <w:ind w:firstLine="0"/>
              <w:jc w:val="center"/>
              <w:rPr>
                <w:iCs/>
                <w:sz w:val="22"/>
                <w:szCs w:val="22"/>
              </w:rPr>
            </w:pPr>
            <w:r w:rsidRPr="00735ACD">
              <w:rPr>
                <w:iCs/>
                <w:sz w:val="22"/>
                <w:szCs w:val="22"/>
              </w:rPr>
              <w:t>10,0</w:t>
            </w:r>
          </w:p>
        </w:tc>
        <w:tc>
          <w:tcPr>
            <w:tcW w:w="623" w:type="pct"/>
            <w:tcBorders>
              <w:top w:val="single" w:sz="4" w:space="0" w:color="000000"/>
              <w:left w:val="single" w:sz="4" w:space="0" w:color="000000"/>
              <w:bottom w:val="single" w:sz="4" w:space="0" w:color="000000"/>
            </w:tcBorders>
            <w:vAlign w:val="center"/>
          </w:tcPr>
          <w:p w14:paraId="7EC2F51D" w14:textId="77777777" w:rsidR="00735ACD" w:rsidRPr="00735ACD" w:rsidRDefault="00735ACD" w:rsidP="00735ACD">
            <w:pPr>
              <w:spacing w:before="0" w:after="0" w:line="240" w:lineRule="auto"/>
              <w:ind w:firstLine="0"/>
              <w:jc w:val="center"/>
              <w:rPr>
                <w:iCs/>
                <w:sz w:val="22"/>
                <w:szCs w:val="22"/>
              </w:rPr>
            </w:pPr>
            <w:r w:rsidRPr="00735ACD">
              <w:rPr>
                <w:iCs/>
                <w:sz w:val="22"/>
                <w:szCs w:val="22"/>
              </w:rPr>
              <w:t>9,0</w:t>
            </w:r>
          </w:p>
        </w:tc>
        <w:tc>
          <w:tcPr>
            <w:tcW w:w="622" w:type="pct"/>
            <w:tcBorders>
              <w:top w:val="single" w:sz="4" w:space="0" w:color="000000"/>
              <w:left w:val="single" w:sz="4" w:space="0" w:color="000000"/>
              <w:bottom w:val="single" w:sz="4" w:space="0" w:color="000000"/>
            </w:tcBorders>
            <w:vAlign w:val="center"/>
          </w:tcPr>
          <w:p w14:paraId="184268BA" w14:textId="77777777" w:rsidR="00735ACD" w:rsidRPr="00735ACD" w:rsidRDefault="00735ACD" w:rsidP="00735ACD">
            <w:pPr>
              <w:spacing w:before="0" w:after="0" w:line="240" w:lineRule="auto"/>
              <w:ind w:firstLine="0"/>
              <w:jc w:val="center"/>
              <w:rPr>
                <w:iCs/>
                <w:sz w:val="22"/>
                <w:szCs w:val="22"/>
              </w:rPr>
            </w:pPr>
            <w:r w:rsidRPr="00735ACD">
              <w:rPr>
                <w:iCs/>
                <w:sz w:val="22"/>
                <w:szCs w:val="22"/>
              </w:rPr>
              <w:t>9,0</w:t>
            </w:r>
          </w:p>
        </w:tc>
        <w:tc>
          <w:tcPr>
            <w:tcW w:w="623" w:type="pct"/>
            <w:tcBorders>
              <w:top w:val="single" w:sz="4" w:space="0" w:color="000000"/>
              <w:left w:val="single" w:sz="4" w:space="0" w:color="000000"/>
              <w:bottom w:val="single" w:sz="4" w:space="0" w:color="000000"/>
            </w:tcBorders>
            <w:vAlign w:val="center"/>
          </w:tcPr>
          <w:p w14:paraId="46B85F8B" w14:textId="77777777" w:rsidR="00735ACD" w:rsidRPr="00735ACD" w:rsidRDefault="00735ACD" w:rsidP="00735ACD">
            <w:pPr>
              <w:spacing w:before="0" w:after="0" w:line="240" w:lineRule="auto"/>
              <w:ind w:firstLine="0"/>
              <w:jc w:val="center"/>
              <w:rPr>
                <w:iCs/>
                <w:sz w:val="22"/>
                <w:szCs w:val="22"/>
              </w:rPr>
            </w:pPr>
            <w:r w:rsidRPr="00735ACD">
              <w:rPr>
                <w:iCs/>
                <w:sz w:val="22"/>
                <w:szCs w:val="22"/>
              </w:rPr>
              <w:t>10,0</w:t>
            </w:r>
          </w:p>
        </w:tc>
        <w:tc>
          <w:tcPr>
            <w:tcW w:w="622" w:type="pct"/>
            <w:tcBorders>
              <w:top w:val="single" w:sz="4" w:space="0" w:color="000000"/>
              <w:left w:val="single" w:sz="4" w:space="0" w:color="000000"/>
              <w:bottom w:val="single" w:sz="4" w:space="0" w:color="000000"/>
            </w:tcBorders>
            <w:vAlign w:val="center"/>
          </w:tcPr>
          <w:p w14:paraId="2A362546" w14:textId="77777777" w:rsidR="00735ACD" w:rsidRPr="00735ACD" w:rsidRDefault="00735ACD" w:rsidP="00735ACD">
            <w:pPr>
              <w:spacing w:before="0" w:after="0" w:line="240" w:lineRule="auto"/>
              <w:ind w:firstLine="0"/>
              <w:jc w:val="center"/>
              <w:rPr>
                <w:iCs/>
                <w:sz w:val="22"/>
                <w:szCs w:val="22"/>
              </w:rPr>
            </w:pPr>
            <w:r w:rsidRPr="00735ACD">
              <w:rPr>
                <w:iCs/>
                <w:sz w:val="22"/>
                <w:szCs w:val="22"/>
              </w:rPr>
              <w:t>15,0</w:t>
            </w:r>
          </w:p>
        </w:tc>
        <w:tc>
          <w:tcPr>
            <w:tcW w:w="623" w:type="pct"/>
            <w:tcBorders>
              <w:top w:val="single" w:sz="4" w:space="0" w:color="000000"/>
              <w:left w:val="single" w:sz="4" w:space="0" w:color="000000"/>
              <w:bottom w:val="single" w:sz="4" w:space="0" w:color="000000"/>
            </w:tcBorders>
            <w:vAlign w:val="center"/>
          </w:tcPr>
          <w:p w14:paraId="7A40B6BB" w14:textId="77777777" w:rsidR="00735ACD" w:rsidRPr="00735ACD" w:rsidRDefault="00735ACD" w:rsidP="00735ACD">
            <w:pPr>
              <w:spacing w:before="0" w:after="0" w:line="240" w:lineRule="auto"/>
              <w:ind w:firstLine="0"/>
              <w:jc w:val="center"/>
              <w:rPr>
                <w:iCs/>
                <w:sz w:val="22"/>
                <w:szCs w:val="22"/>
              </w:rPr>
            </w:pPr>
            <w:r w:rsidRPr="00735ACD">
              <w:rPr>
                <w:iCs/>
                <w:sz w:val="22"/>
                <w:szCs w:val="22"/>
              </w:rPr>
              <w:t>19,0</w:t>
            </w:r>
          </w:p>
        </w:tc>
        <w:tc>
          <w:tcPr>
            <w:tcW w:w="635" w:type="pct"/>
            <w:tcBorders>
              <w:top w:val="single" w:sz="4" w:space="0" w:color="000000"/>
              <w:left w:val="single" w:sz="4" w:space="0" w:color="000000"/>
              <w:bottom w:val="single" w:sz="4" w:space="0" w:color="000000"/>
            </w:tcBorders>
            <w:vAlign w:val="center"/>
          </w:tcPr>
          <w:p w14:paraId="1FAF2F01" w14:textId="77777777" w:rsidR="00735ACD" w:rsidRPr="00735ACD" w:rsidRDefault="00735ACD" w:rsidP="00735ACD">
            <w:pPr>
              <w:spacing w:before="0" w:after="0" w:line="240" w:lineRule="auto"/>
              <w:ind w:firstLine="0"/>
              <w:jc w:val="center"/>
              <w:rPr>
                <w:iCs/>
                <w:sz w:val="22"/>
                <w:szCs w:val="22"/>
              </w:rPr>
            </w:pPr>
            <w:r w:rsidRPr="00735ACD">
              <w:rPr>
                <w:iCs/>
                <w:sz w:val="22"/>
                <w:szCs w:val="22"/>
              </w:rPr>
              <w:t>19,0</w:t>
            </w:r>
          </w:p>
        </w:tc>
        <w:tc>
          <w:tcPr>
            <w:tcW w:w="700" w:type="pct"/>
            <w:tcBorders>
              <w:top w:val="single" w:sz="4" w:space="0" w:color="000000"/>
              <w:left w:val="single" w:sz="4" w:space="0" w:color="000000"/>
              <w:bottom w:val="single" w:sz="4" w:space="0" w:color="000000"/>
              <w:right w:val="single" w:sz="4" w:space="0" w:color="000000"/>
            </w:tcBorders>
            <w:vAlign w:val="center"/>
          </w:tcPr>
          <w:p w14:paraId="1EAAF1A3" w14:textId="77777777" w:rsidR="00735ACD" w:rsidRPr="00735ACD" w:rsidRDefault="00735ACD" w:rsidP="00735ACD">
            <w:pPr>
              <w:spacing w:before="0" w:after="0" w:line="240" w:lineRule="auto"/>
              <w:ind w:firstLine="0"/>
              <w:jc w:val="center"/>
              <w:rPr>
                <w:iCs/>
                <w:sz w:val="22"/>
                <w:szCs w:val="22"/>
              </w:rPr>
            </w:pPr>
            <w:r w:rsidRPr="00735ACD">
              <w:rPr>
                <w:iCs/>
                <w:sz w:val="22"/>
                <w:szCs w:val="22"/>
              </w:rPr>
              <w:t>9,0</w:t>
            </w:r>
          </w:p>
        </w:tc>
      </w:tr>
    </w:tbl>
    <w:p w14:paraId="13E6B5B0" w14:textId="77777777" w:rsidR="00735ACD" w:rsidRPr="00735ACD" w:rsidRDefault="00735ACD" w:rsidP="00735ACD">
      <w:pPr>
        <w:suppressAutoHyphens/>
        <w:spacing w:before="0" w:after="0"/>
        <w:ind w:firstLine="709"/>
        <w:rPr>
          <w:rFonts w:ascii="Arial" w:eastAsia="Calibri" w:hAnsi="Arial"/>
          <w:iCs/>
          <w:sz w:val="24"/>
          <w:lang w:eastAsia="en-US"/>
        </w:rPr>
      </w:pPr>
    </w:p>
    <w:p w14:paraId="14D4E0C8" w14:textId="77777777" w:rsidR="00735ACD" w:rsidRPr="00735ACD" w:rsidRDefault="00735ACD" w:rsidP="00735ACD">
      <w:pPr>
        <w:suppressAutoHyphens/>
        <w:spacing w:before="0" w:after="0"/>
        <w:ind w:firstLine="709"/>
        <w:rPr>
          <w:rFonts w:eastAsia="Calibri"/>
          <w:iCs/>
          <w:lang w:eastAsia="en-US"/>
        </w:rPr>
      </w:pPr>
      <w:r w:rsidRPr="00735ACD">
        <w:rPr>
          <w:rFonts w:eastAsia="Calibri"/>
          <w:iCs/>
          <w:lang w:eastAsia="en-US"/>
        </w:rPr>
        <w:t xml:space="preserve">За период 2018-2023 гг. среднегодовые концентрации взвешенных веществ, диоксида серы, этилбензола и суммы ксилолов возросли, среднегодовые концентрации оксида углерода, диоксида азота, оксида азота, озона, сероводорода, фенола, хлористого водорода, аммиака, формальдегида, бензола, толуола, </w:t>
      </w:r>
      <w:proofErr w:type="spellStart"/>
      <w:r w:rsidRPr="00735ACD">
        <w:rPr>
          <w:rFonts w:eastAsia="Calibri"/>
          <w:iCs/>
          <w:lang w:eastAsia="en-US"/>
        </w:rPr>
        <w:t>бенз</w:t>
      </w:r>
      <w:proofErr w:type="spellEnd"/>
      <w:r w:rsidRPr="00735ACD">
        <w:rPr>
          <w:rFonts w:eastAsia="Calibri"/>
          <w:iCs/>
          <w:lang w:eastAsia="en-US"/>
        </w:rPr>
        <w:t>(а)</w:t>
      </w:r>
      <w:proofErr w:type="spellStart"/>
      <w:r w:rsidRPr="00735ACD">
        <w:rPr>
          <w:rFonts w:eastAsia="Calibri"/>
          <w:iCs/>
          <w:lang w:eastAsia="en-US"/>
        </w:rPr>
        <w:t>пирена</w:t>
      </w:r>
      <w:proofErr w:type="spellEnd"/>
      <w:r w:rsidRPr="00735ACD">
        <w:rPr>
          <w:rFonts w:eastAsia="Calibri"/>
          <w:iCs/>
          <w:lang w:eastAsia="en-US"/>
        </w:rPr>
        <w:t xml:space="preserve"> снизились.</w:t>
      </w:r>
    </w:p>
    <w:p w14:paraId="45C002D7" w14:textId="77777777" w:rsidR="00735ACD" w:rsidRPr="00735ACD" w:rsidRDefault="00735ACD" w:rsidP="00735ACD">
      <w:pPr>
        <w:suppressAutoHyphens/>
        <w:spacing w:before="0" w:after="0"/>
        <w:ind w:firstLine="709"/>
        <w:rPr>
          <w:rFonts w:eastAsia="Calibri"/>
          <w:iCs/>
          <w:lang w:eastAsia="en-US"/>
        </w:rPr>
      </w:pPr>
      <w:r w:rsidRPr="00735ACD">
        <w:rPr>
          <w:rFonts w:eastAsia="Calibri"/>
          <w:iCs/>
          <w:lang w:eastAsia="en-US"/>
        </w:rPr>
        <w:t xml:space="preserve">Среднегодовые концентрации диоксида азота составляли от 0,3 до 1,0 ПДК, величины СИ – от 0,3 до 2,5, повторяемость случаев превышения ПДК </w:t>
      </w:r>
      <w:proofErr w:type="spellStart"/>
      <w:r w:rsidRPr="00735ACD">
        <w:rPr>
          <w:rFonts w:eastAsia="Calibri"/>
          <w:iCs/>
          <w:lang w:eastAsia="en-US"/>
        </w:rPr>
        <w:t>м.р</w:t>
      </w:r>
      <w:proofErr w:type="spellEnd"/>
      <w:r w:rsidRPr="00735ACD">
        <w:rPr>
          <w:rFonts w:eastAsia="Calibri"/>
          <w:iCs/>
          <w:lang w:eastAsia="en-US"/>
        </w:rPr>
        <w:t xml:space="preserve">. - от 0,008% до 0,01%. </w:t>
      </w:r>
    </w:p>
    <w:p w14:paraId="7239D60F" w14:textId="77777777" w:rsidR="00735ACD" w:rsidRPr="00735ACD" w:rsidRDefault="00735ACD" w:rsidP="00735ACD">
      <w:pPr>
        <w:suppressAutoHyphens/>
        <w:spacing w:before="0" w:after="0"/>
        <w:ind w:firstLine="709"/>
        <w:rPr>
          <w:rFonts w:eastAsia="Calibri"/>
          <w:iCs/>
          <w:lang w:eastAsia="en-US"/>
        </w:rPr>
      </w:pPr>
      <w:r w:rsidRPr="00735ACD">
        <w:rPr>
          <w:rFonts w:eastAsia="Calibri"/>
          <w:iCs/>
          <w:lang w:eastAsia="en-US"/>
        </w:rPr>
        <w:t xml:space="preserve">Среднегодовые концентрации оксида азота находились в пределах от 0,1 до 0,4 </w:t>
      </w:r>
      <w:proofErr w:type="spellStart"/>
      <w:r w:rsidRPr="00735ACD">
        <w:rPr>
          <w:rFonts w:eastAsia="Calibri"/>
          <w:iCs/>
          <w:lang w:eastAsia="en-US"/>
        </w:rPr>
        <w:t>ПДКс.г</w:t>
      </w:r>
      <w:proofErr w:type="spellEnd"/>
      <w:r w:rsidRPr="00735ACD">
        <w:rPr>
          <w:rFonts w:eastAsia="Calibri"/>
          <w:iCs/>
          <w:lang w:eastAsia="en-US"/>
        </w:rPr>
        <w:t xml:space="preserve">., величины СИ варьировались от 0,9 до 2,0, повторяемость случаев превышения ПДК </w:t>
      </w:r>
      <w:proofErr w:type="spellStart"/>
      <w:r w:rsidRPr="00735ACD">
        <w:rPr>
          <w:rFonts w:eastAsia="Calibri"/>
          <w:iCs/>
          <w:lang w:eastAsia="en-US"/>
        </w:rPr>
        <w:t>м.р</w:t>
      </w:r>
      <w:proofErr w:type="spellEnd"/>
      <w:r w:rsidRPr="00735ACD">
        <w:rPr>
          <w:rFonts w:eastAsia="Calibri"/>
          <w:iCs/>
          <w:lang w:eastAsia="en-US"/>
        </w:rPr>
        <w:t xml:space="preserve">. – от 0,002% до 0,02%. </w:t>
      </w:r>
    </w:p>
    <w:p w14:paraId="2FD5E321" w14:textId="77777777" w:rsidR="00735ACD" w:rsidRPr="00735ACD" w:rsidRDefault="00735ACD" w:rsidP="00735ACD">
      <w:pPr>
        <w:suppressAutoHyphens/>
        <w:spacing w:before="0" w:after="0"/>
        <w:ind w:firstLine="709"/>
        <w:rPr>
          <w:rFonts w:eastAsia="Calibri"/>
          <w:iCs/>
          <w:lang w:eastAsia="en-US"/>
        </w:rPr>
      </w:pPr>
      <w:r w:rsidRPr="00735ACD">
        <w:rPr>
          <w:rFonts w:eastAsia="Calibri"/>
          <w:iCs/>
          <w:lang w:eastAsia="en-US"/>
        </w:rPr>
        <w:t xml:space="preserve">Среднегодовые концентрации оксида углерода составляли 0,1 </w:t>
      </w:r>
      <w:proofErr w:type="spellStart"/>
      <w:r w:rsidRPr="00735ACD">
        <w:rPr>
          <w:rFonts w:eastAsia="Calibri"/>
          <w:iCs/>
          <w:lang w:eastAsia="en-US"/>
        </w:rPr>
        <w:t>ПДКс.г</w:t>
      </w:r>
      <w:proofErr w:type="spellEnd"/>
      <w:r w:rsidRPr="00735ACD">
        <w:rPr>
          <w:rFonts w:eastAsia="Calibri"/>
          <w:iCs/>
          <w:lang w:eastAsia="en-US"/>
        </w:rPr>
        <w:t xml:space="preserve">., величины СИ – от 0,4 до 1,6, повторяемость случаев превышения </w:t>
      </w:r>
      <w:proofErr w:type="spellStart"/>
      <w:r w:rsidRPr="00735ACD">
        <w:rPr>
          <w:rFonts w:eastAsia="Calibri"/>
          <w:iCs/>
          <w:lang w:eastAsia="en-US"/>
        </w:rPr>
        <w:t>ПДКм.р</w:t>
      </w:r>
      <w:proofErr w:type="spellEnd"/>
      <w:r w:rsidRPr="00735ACD">
        <w:rPr>
          <w:rFonts w:eastAsia="Calibri"/>
          <w:iCs/>
          <w:lang w:eastAsia="en-US"/>
        </w:rPr>
        <w:t xml:space="preserve">. –0,00%. </w:t>
      </w:r>
    </w:p>
    <w:p w14:paraId="3B772F32" w14:textId="77777777" w:rsidR="00735ACD" w:rsidRPr="00735ACD" w:rsidRDefault="00735ACD" w:rsidP="00735ACD">
      <w:pPr>
        <w:suppressAutoHyphens/>
        <w:spacing w:before="0" w:after="0"/>
        <w:ind w:firstLine="709"/>
        <w:rPr>
          <w:rFonts w:eastAsia="Calibri"/>
          <w:iCs/>
          <w:lang w:eastAsia="en-US"/>
        </w:rPr>
      </w:pPr>
      <w:r w:rsidRPr="00735ACD">
        <w:rPr>
          <w:rFonts w:eastAsia="Calibri"/>
          <w:iCs/>
          <w:lang w:eastAsia="en-US"/>
        </w:rPr>
        <w:t xml:space="preserve">Среднегодовые концентрации диоксида серы составляли от 0,01 до 0,1 </w:t>
      </w:r>
      <w:proofErr w:type="spellStart"/>
      <w:r w:rsidRPr="00735ACD">
        <w:rPr>
          <w:rFonts w:eastAsia="Calibri"/>
          <w:iCs/>
          <w:lang w:eastAsia="en-US"/>
        </w:rPr>
        <w:t>ПДКс.с</w:t>
      </w:r>
      <w:proofErr w:type="spellEnd"/>
      <w:r w:rsidRPr="00735ACD">
        <w:rPr>
          <w:rFonts w:eastAsia="Calibri"/>
          <w:iCs/>
          <w:lang w:eastAsia="en-US"/>
        </w:rPr>
        <w:t xml:space="preserve">., величины СИ – от 0,07 до 0,4, повторяемость случаев превышения </w:t>
      </w:r>
      <w:proofErr w:type="spellStart"/>
      <w:r w:rsidRPr="00735ACD">
        <w:rPr>
          <w:rFonts w:eastAsia="Calibri"/>
          <w:iCs/>
          <w:lang w:eastAsia="en-US"/>
        </w:rPr>
        <w:t>ПДКм.р</w:t>
      </w:r>
      <w:proofErr w:type="spellEnd"/>
      <w:r w:rsidRPr="00735ACD">
        <w:rPr>
          <w:rFonts w:eastAsia="Calibri"/>
          <w:iCs/>
          <w:lang w:eastAsia="en-US"/>
        </w:rPr>
        <w:t xml:space="preserve">. – 0,004 до 0,03%. </w:t>
      </w:r>
    </w:p>
    <w:p w14:paraId="665A7292" w14:textId="77777777" w:rsidR="00735ACD" w:rsidRPr="00735ACD" w:rsidRDefault="00735ACD" w:rsidP="00735ACD">
      <w:pPr>
        <w:suppressAutoHyphens/>
        <w:spacing w:before="0" w:after="0"/>
        <w:ind w:firstLine="709"/>
        <w:rPr>
          <w:rFonts w:eastAsia="Calibri"/>
          <w:iCs/>
          <w:lang w:eastAsia="en-US"/>
        </w:rPr>
      </w:pPr>
      <w:r w:rsidRPr="00735ACD">
        <w:rPr>
          <w:rFonts w:eastAsia="Calibri"/>
          <w:iCs/>
          <w:lang w:eastAsia="en-US"/>
        </w:rPr>
        <w:lastRenderedPageBreak/>
        <w:t xml:space="preserve">Среднегодовые концентрации озона составляли от 0,7 до 1,4 </w:t>
      </w:r>
      <w:proofErr w:type="spellStart"/>
      <w:r w:rsidRPr="00735ACD">
        <w:rPr>
          <w:rFonts w:eastAsia="Calibri"/>
          <w:iCs/>
          <w:lang w:eastAsia="en-US"/>
        </w:rPr>
        <w:t>ПДКс.с</w:t>
      </w:r>
      <w:proofErr w:type="spellEnd"/>
      <w:r w:rsidRPr="00735ACD">
        <w:rPr>
          <w:rFonts w:eastAsia="Calibri"/>
          <w:iCs/>
          <w:lang w:eastAsia="en-US"/>
        </w:rPr>
        <w:t xml:space="preserve">., повторяемость случаев превышения </w:t>
      </w:r>
      <w:proofErr w:type="spellStart"/>
      <w:r w:rsidRPr="00735ACD">
        <w:rPr>
          <w:rFonts w:eastAsia="Calibri"/>
          <w:iCs/>
          <w:lang w:eastAsia="en-US"/>
        </w:rPr>
        <w:t>ПДКм.р</w:t>
      </w:r>
      <w:proofErr w:type="spellEnd"/>
      <w:r w:rsidRPr="00735ACD">
        <w:rPr>
          <w:rFonts w:eastAsia="Calibri"/>
          <w:iCs/>
          <w:lang w:eastAsia="en-US"/>
        </w:rPr>
        <w:t xml:space="preserve">. – от 0,006% до 0,001%. </w:t>
      </w:r>
    </w:p>
    <w:p w14:paraId="36EA29F9" w14:textId="77777777" w:rsidR="00735ACD" w:rsidRPr="00735ACD" w:rsidRDefault="00735ACD" w:rsidP="00735ACD">
      <w:pPr>
        <w:suppressAutoHyphens/>
        <w:spacing w:before="0" w:after="0"/>
        <w:ind w:firstLine="709"/>
        <w:rPr>
          <w:rFonts w:eastAsia="Calibri"/>
          <w:iCs/>
          <w:lang w:eastAsia="en-US"/>
        </w:rPr>
      </w:pPr>
      <w:r w:rsidRPr="00735ACD">
        <w:rPr>
          <w:rFonts w:eastAsia="Calibri"/>
          <w:iCs/>
          <w:lang w:eastAsia="en-US"/>
        </w:rPr>
        <w:t xml:space="preserve">Среднегодовые концентрации мелкодисперсных взвешенных частиц РМ10 составляли от 0,1 до 0,2 </w:t>
      </w:r>
      <w:proofErr w:type="spellStart"/>
      <w:r w:rsidRPr="00735ACD">
        <w:rPr>
          <w:rFonts w:eastAsia="Calibri"/>
          <w:iCs/>
          <w:lang w:eastAsia="en-US"/>
        </w:rPr>
        <w:t>ПДКс.г</w:t>
      </w:r>
      <w:proofErr w:type="spellEnd"/>
      <w:r w:rsidRPr="00735ACD">
        <w:rPr>
          <w:rFonts w:eastAsia="Calibri"/>
          <w:iCs/>
          <w:lang w:eastAsia="en-US"/>
        </w:rPr>
        <w:t xml:space="preserve">. Максимальные разовые концентрации РМ10 (величины СИ) составляли от 0,001 до 1,1 </w:t>
      </w:r>
      <w:proofErr w:type="spellStart"/>
      <w:r w:rsidRPr="00735ACD">
        <w:rPr>
          <w:rFonts w:eastAsia="Calibri"/>
          <w:iCs/>
          <w:lang w:eastAsia="en-US"/>
        </w:rPr>
        <w:t>ПДКм.р</w:t>
      </w:r>
      <w:proofErr w:type="spellEnd"/>
      <w:r w:rsidRPr="00735ACD">
        <w:rPr>
          <w:rFonts w:eastAsia="Calibri"/>
          <w:iCs/>
          <w:lang w:eastAsia="en-US"/>
        </w:rPr>
        <w:t xml:space="preserve">., повторяемость случаев превышения </w:t>
      </w:r>
      <w:proofErr w:type="spellStart"/>
      <w:r w:rsidRPr="00735ACD">
        <w:rPr>
          <w:rFonts w:eastAsia="Calibri"/>
          <w:iCs/>
          <w:lang w:eastAsia="en-US"/>
        </w:rPr>
        <w:t>ПДКм.р</w:t>
      </w:r>
      <w:proofErr w:type="spellEnd"/>
      <w:r w:rsidRPr="00735ACD">
        <w:rPr>
          <w:rFonts w:eastAsia="Calibri"/>
          <w:iCs/>
          <w:lang w:eastAsia="en-US"/>
        </w:rPr>
        <w:t xml:space="preserve">. от 0,0 % до 0,07 %. </w:t>
      </w:r>
    </w:p>
    <w:p w14:paraId="5059149E" w14:textId="77777777" w:rsidR="00735ACD" w:rsidRPr="00735ACD" w:rsidRDefault="00735ACD" w:rsidP="00735ACD">
      <w:pPr>
        <w:suppressAutoHyphens/>
        <w:spacing w:before="0" w:after="0"/>
        <w:ind w:firstLine="709"/>
        <w:rPr>
          <w:rFonts w:eastAsia="Calibri"/>
          <w:iCs/>
          <w:lang w:eastAsia="en-US"/>
        </w:rPr>
      </w:pPr>
      <w:r w:rsidRPr="00735ACD">
        <w:rPr>
          <w:rFonts w:eastAsia="Calibri"/>
          <w:iCs/>
          <w:lang w:eastAsia="en-US"/>
        </w:rPr>
        <w:t xml:space="preserve">Среднегодовые концентрации РМ10 «в целом» составили 0,1 </w:t>
      </w:r>
      <w:proofErr w:type="spellStart"/>
      <w:r w:rsidRPr="00735ACD">
        <w:rPr>
          <w:rFonts w:eastAsia="Calibri"/>
          <w:iCs/>
          <w:lang w:eastAsia="en-US"/>
        </w:rPr>
        <w:t>ПДКс.г</w:t>
      </w:r>
      <w:proofErr w:type="spellEnd"/>
      <w:r w:rsidRPr="00735ACD">
        <w:rPr>
          <w:rFonts w:eastAsia="Calibri"/>
          <w:iCs/>
          <w:lang w:eastAsia="en-US"/>
        </w:rPr>
        <w:t xml:space="preserve">. </w:t>
      </w:r>
    </w:p>
    <w:p w14:paraId="0478BF1A" w14:textId="77777777" w:rsidR="00735ACD" w:rsidRPr="00735ACD" w:rsidRDefault="00735ACD" w:rsidP="00735ACD">
      <w:pPr>
        <w:suppressAutoHyphens/>
        <w:spacing w:before="0" w:after="0"/>
        <w:ind w:firstLine="709"/>
        <w:rPr>
          <w:rFonts w:eastAsia="Calibri"/>
          <w:iCs/>
          <w:color w:val="FF0000"/>
          <w:lang w:eastAsia="en-US"/>
        </w:rPr>
      </w:pPr>
      <w:r w:rsidRPr="00735ACD">
        <w:rPr>
          <w:rFonts w:eastAsia="Calibri"/>
          <w:iCs/>
          <w:lang w:eastAsia="en-US"/>
        </w:rPr>
        <w:t xml:space="preserve">Среднегодовые концентрации мелкодисперсных взвешенных частиц РМ2,5 в местах расположения станций АСМ-АВ составляли от 0,04 до 0,4 </w:t>
      </w:r>
      <w:proofErr w:type="spellStart"/>
      <w:r w:rsidRPr="00735ACD">
        <w:rPr>
          <w:rFonts w:eastAsia="Calibri"/>
          <w:iCs/>
          <w:lang w:eastAsia="en-US"/>
        </w:rPr>
        <w:t>ПДКс.г</w:t>
      </w:r>
      <w:proofErr w:type="spellEnd"/>
      <w:r w:rsidRPr="00735ACD">
        <w:rPr>
          <w:rFonts w:eastAsia="Calibri"/>
          <w:iCs/>
          <w:lang w:eastAsia="en-US"/>
        </w:rPr>
        <w:t xml:space="preserve">. </w:t>
      </w:r>
    </w:p>
    <w:p w14:paraId="274809C9" w14:textId="77777777" w:rsidR="00735ACD" w:rsidRPr="00735ACD" w:rsidRDefault="00735ACD" w:rsidP="00735ACD">
      <w:pPr>
        <w:suppressAutoHyphens/>
        <w:spacing w:before="0" w:after="0"/>
        <w:ind w:firstLine="709"/>
        <w:rPr>
          <w:rFonts w:ascii="Arial" w:eastAsia="Calibri" w:hAnsi="Arial"/>
          <w:iCs/>
          <w:sz w:val="24"/>
          <w:lang w:eastAsia="en-US"/>
        </w:rPr>
      </w:pPr>
    </w:p>
    <w:p w14:paraId="11AC267C" w14:textId="7906C840" w:rsidR="00735ACD" w:rsidRPr="00735ACD" w:rsidRDefault="00735ACD" w:rsidP="00735ACD">
      <w:pPr>
        <w:pStyle w:val="22"/>
        <w:spacing w:before="120" w:after="120" w:line="360" w:lineRule="auto"/>
        <w:ind w:firstLine="567"/>
        <w:jc w:val="both"/>
      </w:pPr>
      <w:bookmarkStart w:id="307" w:name="_Toc163824490"/>
      <w:r>
        <w:t xml:space="preserve">19.2. </w:t>
      </w:r>
      <w:r w:rsidRPr="00735ACD">
        <w:t>Мероприятия по снижению выбросов загрязняющих веществ в атмосферу от предприятий теплоэнергетики.</w:t>
      </w:r>
      <w:bookmarkEnd w:id="307"/>
    </w:p>
    <w:p w14:paraId="144D1AF2" w14:textId="77777777" w:rsidR="00735ACD" w:rsidRPr="00735ACD" w:rsidRDefault="00735ACD" w:rsidP="00735ACD">
      <w:pPr>
        <w:widowControl w:val="0"/>
        <w:autoSpaceDE w:val="0"/>
        <w:autoSpaceDN w:val="0"/>
        <w:adjustRightInd w:val="0"/>
        <w:spacing w:before="0" w:after="0"/>
        <w:ind w:firstLine="720"/>
      </w:pPr>
      <w:r w:rsidRPr="00735ACD">
        <w:t xml:space="preserve">В целом объем и состав загрязняющих веществ существенно зависят от типа используемого топлива, способа и качества его сгорания, конструктивных особенностей котла и горелок. </w:t>
      </w:r>
    </w:p>
    <w:p w14:paraId="6D0F7CB8" w14:textId="77777777" w:rsidR="00735ACD" w:rsidRPr="00735ACD" w:rsidRDefault="00735ACD" w:rsidP="00735ACD">
      <w:pPr>
        <w:widowControl w:val="0"/>
        <w:autoSpaceDE w:val="0"/>
        <w:autoSpaceDN w:val="0"/>
        <w:adjustRightInd w:val="0"/>
        <w:spacing w:before="0" w:after="0"/>
        <w:ind w:firstLine="720"/>
      </w:pPr>
      <w:r w:rsidRPr="00735ACD">
        <w:t>Минимальные выбросы в атмосферу вредных веществ происходят при использовании в качестве топлива природного газа.</w:t>
      </w:r>
    </w:p>
    <w:p w14:paraId="063091A3" w14:textId="77777777" w:rsidR="00735ACD" w:rsidRPr="00735ACD" w:rsidRDefault="00735ACD" w:rsidP="00735ACD">
      <w:pPr>
        <w:widowControl w:val="0"/>
        <w:autoSpaceDE w:val="0"/>
        <w:autoSpaceDN w:val="0"/>
        <w:adjustRightInd w:val="0"/>
        <w:spacing w:before="0" w:after="0"/>
        <w:ind w:firstLine="720"/>
      </w:pPr>
      <w:r w:rsidRPr="00735ACD">
        <w:t>Поэтому, перевод теплоисточников с угля, мазута и дизельного топлива на природный газ значительно снизит выбросы вредных веществ в атмосферу, что чрезвычайно важно для поселений Ленинградской области.</w:t>
      </w:r>
    </w:p>
    <w:p w14:paraId="104FD82F" w14:textId="77777777" w:rsidR="00735ACD" w:rsidRPr="00735ACD" w:rsidRDefault="00735ACD" w:rsidP="00735ACD">
      <w:pPr>
        <w:widowControl w:val="0"/>
        <w:autoSpaceDE w:val="0"/>
        <w:autoSpaceDN w:val="0"/>
        <w:adjustRightInd w:val="0"/>
        <w:spacing w:before="0" w:after="0"/>
        <w:ind w:firstLine="720"/>
      </w:pPr>
      <w:r w:rsidRPr="00735ACD">
        <w:t>Оксиды азота являются одним из загрязняющих веществ, которые не могут быть устранены путем смены типа топлива, поскольку они образуются при соединении азота с кислородом в процессе горения и выступают в атмосферу с дымовыми газами.</w:t>
      </w:r>
    </w:p>
    <w:p w14:paraId="62253EDE" w14:textId="77777777" w:rsidR="00735ACD" w:rsidRPr="00735ACD" w:rsidRDefault="00735ACD" w:rsidP="00735ACD">
      <w:pPr>
        <w:widowControl w:val="0"/>
        <w:autoSpaceDE w:val="0"/>
        <w:autoSpaceDN w:val="0"/>
        <w:adjustRightInd w:val="0"/>
        <w:spacing w:before="0" w:after="0"/>
        <w:ind w:firstLine="720"/>
      </w:pPr>
      <w:r w:rsidRPr="00735ACD">
        <w:t>NO2 является естественной и постоянной составной частью атмосферы (хотя и очень незначительной). В основном она образуется при окислении аммиака во время микробиологических реакций в органических веществах, присутствующих в земле и в воде.</w:t>
      </w:r>
    </w:p>
    <w:p w14:paraId="49E9A28A" w14:textId="77777777" w:rsidR="00735ACD" w:rsidRPr="00735ACD" w:rsidRDefault="00735ACD" w:rsidP="00735ACD">
      <w:pPr>
        <w:widowControl w:val="0"/>
        <w:autoSpaceDE w:val="0"/>
        <w:autoSpaceDN w:val="0"/>
        <w:adjustRightInd w:val="0"/>
        <w:spacing w:before="0" w:after="0"/>
        <w:ind w:firstLine="720"/>
      </w:pPr>
      <w:r w:rsidRPr="00735ACD">
        <w:t>Количество NO2 стабильно и остается в атмосфере на долгие годы. Данное вещество вместе с углекислым газом CO2 и другими газообразными выбросами способствует образованию парникового эффекта посредством реакции с озоном O3.</w:t>
      </w:r>
    </w:p>
    <w:p w14:paraId="230D6472" w14:textId="77777777" w:rsidR="00735ACD" w:rsidRPr="00735ACD" w:rsidRDefault="00735ACD" w:rsidP="00735ACD">
      <w:pPr>
        <w:widowControl w:val="0"/>
        <w:autoSpaceDE w:val="0"/>
        <w:autoSpaceDN w:val="0"/>
        <w:adjustRightInd w:val="0"/>
        <w:spacing w:before="0" w:after="0"/>
        <w:ind w:firstLine="720"/>
      </w:pPr>
      <w:r w:rsidRPr="00735ACD">
        <w:t xml:space="preserve">Диоксид азота (NO2) — это газ, который заметен даже при небольшой концентрации, он имеет коричневато-красноватый цвет и особый острый запах. При </w:t>
      </w:r>
      <w:r w:rsidRPr="00735ACD">
        <w:lastRenderedPageBreak/>
        <w:t xml:space="preserve">концентрации более 10 </w:t>
      </w:r>
      <w:proofErr w:type="spellStart"/>
      <w:r w:rsidRPr="00735ACD">
        <w:t>ppm</w:t>
      </w:r>
      <w:proofErr w:type="spellEnd"/>
      <w:r w:rsidRPr="00735ACD">
        <w:t xml:space="preserve"> является сильным коррозийным веществом и сильно раздражает носовую полость и глаза. При концентрации более 150 </w:t>
      </w:r>
      <w:proofErr w:type="spellStart"/>
      <w:r w:rsidRPr="00735ACD">
        <w:t>ppm</w:t>
      </w:r>
      <w:proofErr w:type="spellEnd"/>
      <w:r w:rsidRPr="00735ACD">
        <w:t xml:space="preserve"> вызывает бронхит, а свыше 500 </w:t>
      </w:r>
      <w:proofErr w:type="spellStart"/>
      <w:r w:rsidRPr="00735ACD">
        <w:t>ppm</w:t>
      </w:r>
      <w:proofErr w:type="spellEnd"/>
      <w:r w:rsidRPr="00735ACD">
        <w:t xml:space="preserve"> — отек легких, даже если воздействие длилось всего несколько минут.</w:t>
      </w:r>
    </w:p>
    <w:p w14:paraId="53D33ADC" w14:textId="77777777" w:rsidR="00735ACD" w:rsidRPr="00735ACD" w:rsidRDefault="00735ACD" w:rsidP="00735ACD">
      <w:pPr>
        <w:widowControl w:val="0"/>
        <w:autoSpaceDE w:val="0"/>
        <w:autoSpaceDN w:val="0"/>
        <w:adjustRightInd w:val="0"/>
        <w:spacing w:before="0" w:after="0"/>
        <w:ind w:firstLine="720"/>
      </w:pPr>
      <w:r w:rsidRPr="00735ACD">
        <w:t xml:space="preserve">Основные факторы и мероприятия, влияющие на образование </w:t>
      </w:r>
      <w:proofErr w:type="spellStart"/>
      <w:r w:rsidRPr="00735ACD">
        <w:t>NOх</w:t>
      </w:r>
      <w:proofErr w:type="spellEnd"/>
      <w:r w:rsidRPr="00735ACD">
        <w:t>.</w:t>
      </w:r>
    </w:p>
    <w:p w14:paraId="6985F4C4" w14:textId="77777777" w:rsidR="00735ACD" w:rsidRPr="00735ACD" w:rsidRDefault="00735ACD" w:rsidP="00735ACD">
      <w:pPr>
        <w:widowControl w:val="0"/>
        <w:autoSpaceDE w:val="0"/>
        <w:autoSpaceDN w:val="0"/>
        <w:adjustRightInd w:val="0"/>
        <w:spacing w:before="0" w:after="0"/>
        <w:ind w:firstLine="720"/>
      </w:pPr>
      <w:r w:rsidRPr="00735ACD">
        <w:t xml:space="preserve">Соединения </w:t>
      </w:r>
      <w:proofErr w:type="spellStart"/>
      <w:r w:rsidRPr="00735ACD">
        <w:t>NOx</w:t>
      </w:r>
      <w:proofErr w:type="spellEnd"/>
      <w:r w:rsidRPr="00735ACD">
        <w:t xml:space="preserve"> образуются при камерном сжигании топлива (в топочном объеме). Факторы, влияющие на образование </w:t>
      </w:r>
      <w:proofErr w:type="spellStart"/>
      <w:r w:rsidRPr="00735ACD">
        <w:t>NOx</w:t>
      </w:r>
      <w:proofErr w:type="spellEnd"/>
      <w:r w:rsidRPr="00735ACD">
        <w:t>.</w:t>
      </w:r>
    </w:p>
    <w:p w14:paraId="530C0427" w14:textId="77777777" w:rsidR="00735ACD" w:rsidRPr="00735ACD" w:rsidRDefault="00735ACD" w:rsidP="00735ACD">
      <w:pPr>
        <w:widowControl w:val="0"/>
        <w:autoSpaceDE w:val="0"/>
        <w:autoSpaceDN w:val="0"/>
        <w:adjustRightInd w:val="0"/>
        <w:spacing w:before="0" w:after="0"/>
        <w:ind w:firstLine="720"/>
      </w:pPr>
      <w:r w:rsidRPr="00735ACD">
        <w:t>А) Температура в зоне горения топлива.</w:t>
      </w:r>
    </w:p>
    <w:p w14:paraId="0F083D2A" w14:textId="77777777" w:rsidR="00735ACD" w:rsidRPr="00735ACD" w:rsidRDefault="00735ACD" w:rsidP="00735ACD">
      <w:pPr>
        <w:widowControl w:val="0"/>
        <w:autoSpaceDE w:val="0"/>
        <w:autoSpaceDN w:val="0"/>
        <w:adjustRightInd w:val="0"/>
        <w:spacing w:before="0" w:after="0"/>
        <w:ind w:firstLine="720"/>
      </w:pPr>
      <w:r w:rsidRPr="00735ACD">
        <w:t>Температура в зоне горения топлива в первую очередь зависит от теплового напряжения топочного объема котла. В среднем для получения качественных экологических показателей величина теплового напряжения топочного объема должна быть в пределах 1000 кВт/м³.</w:t>
      </w:r>
    </w:p>
    <w:p w14:paraId="4A1F2470" w14:textId="77777777" w:rsidR="00735ACD" w:rsidRPr="00735ACD" w:rsidRDefault="00735ACD" w:rsidP="00735ACD">
      <w:pPr>
        <w:widowControl w:val="0"/>
        <w:autoSpaceDE w:val="0"/>
        <w:autoSpaceDN w:val="0"/>
        <w:adjustRightInd w:val="0"/>
        <w:spacing w:before="0" w:after="0"/>
        <w:ind w:firstLine="720"/>
      </w:pPr>
      <w:r w:rsidRPr="00735ACD">
        <w:t>При сжигании газа в двухходовых жаротрубных котлах с реверсивной топкой дымовые газы при проходе к дымогарным трубам сужают пространство, в котором находится факел, до объема меньшего, чем сама камера сгорания. Часть лучистой энергии, отраженной от стенок камеры сгорания, передается пламени, температура пламени повышается, и увеличивается образование тепловых оксидов азота.</w:t>
      </w:r>
    </w:p>
    <w:p w14:paraId="27C5AEA9" w14:textId="77777777" w:rsidR="00735ACD" w:rsidRPr="00735ACD" w:rsidRDefault="00735ACD" w:rsidP="00735ACD">
      <w:pPr>
        <w:widowControl w:val="0"/>
        <w:autoSpaceDE w:val="0"/>
        <w:autoSpaceDN w:val="0"/>
        <w:adjustRightInd w:val="0"/>
        <w:spacing w:before="0" w:after="0"/>
        <w:ind w:firstLine="720"/>
      </w:pPr>
      <w:r w:rsidRPr="00735ACD">
        <w:t>Б) Коэффициент избытка воздуха.</w:t>
      </w:r>
    </w:p>
    <w:p w14:paraId="65CA584B" w14:textId="77777777" w:rsidR="00735ACD" w:rsidRPr="00735ACD" w:rsidRDefault="00735ACD" w:rsidP="00735ACD">
      <w:pPr>
        <w:widowControl w:val="0"/>
        <w:autoSpaceDE w:val="0"/>
        <w:autoSpaceDN w:val="0"/>
        <w:adjustRightInd w:val="0"/>
        <w:spacing w:before="0" w:after="0"/>
        <w:ind w:firstLine="720"/>
      </w:pPr>
      <w:r w:rsidRPr="00735ACD">
        <w:t xml:space="preserve">Снижение избытков воздуха возможно лишь до тех пор, пока это не приводит к интенсивному росту продуктов неполного сгорания. Уменьшение ниже определенного критического значения приводит к резкому увеличению химического недожога и возрастанию содержания </w:t>
      </w:r>
      <w:proofErr w:type="spellStart"/>
      <w:r w:rsidRPr="00735ACD">
        <w:t>NOх</w:t>
      </w:r>
      <w:proofErr w:type="spellEnd"/>
      <w:r w:rsidRPr="00735ACD">
        <w:t xml:space="preserve">, сажи и полициклических ароматических углеводородов (ПАУ), в частности, </w:t>
      </w:r>
      <w:proofErr w:type="spellStart"/>
      <w:r w:rsidRPr="00735ACD">
        <w:t>бенз</w:t>
      </w:r>
      <w:proofErr w:type="spellEnd"/>
      <w:r w:rsidRPr="00735ACD">
        <w:t>(а)</w:t>
      </w:r>
      <w:proofErr w:type="spellStart"/>
      <w:r w:rsidRPr="00735ACD">
        <w:t>пирена</w:t>
      </w:r>
      <w:proofErr w:type="spellEnd"/>
      <w:r w:rsidRPr="00735ACD">
        <w:t>. Кроме этого, происходит увеличение содержания горючих в уносе и высокотемпературная коррозия. Поэтому, необходимо учитывать, что снижение избытков воздуха возможно лишь при определенных размерах топки котла и правильного подбора горелочного устройства.</w:t>
      </w:r>
    </w:p>
    <w:p w14:paraId="1EAA195A" w14:textId="77777777" w:rsidR="00735ACD" w:rsidRPr="00735ACD" w:rsidRDefault="00735ACD" w:rsidP="00735ACD">
      <w:pPr>
        <w:widowControl w:val="0"/>
        <w:autoSpaceDE w:val="0"/>
        <w:autoSpaceDN w:val="0"/>
        <w:adjustRightInd w:val="0"/>
        <w:spacing w:before="0" w:after="0"/>
        <w:ind w:firstLine="720"/>
      </w:pPr>
      <w:r w:rsidRPr="00735ACD">
        <w:t>В) Время пребывания компонентов топливно-воздушной смеси в зоне высоких температур.</w:t>
      </w:r>
    </w:p>
    <w:p w14:paraId="7E9B5EF1" w14:textId="77777777" w:rsidR="00735ACD" w:rsidRPr="00735ACD" w:rsidRDefault="00735ACD" w:rsidP="00735ACD">
      <w:pPr>
        <w:widowControl w:val="0"/>
        <w:autoSpaceDE w:val="0"/>
        <w:autoSpaceDN w:val="0"/>
        <w:adjustRightInd w:val="0"/>
        <w:spacing w:before="0" w:after="0"/>
        <w:ind w:firstLine="720"/>
      </w:pPr>
      <w:r w:rsidRPr="00735ACD">
        <w:t>Данный фактор во многом зависит от конструкции самого котла. К примеру, жаротрубные двухходовые котлы с реверсивными топками (самые продаваемые жаротрубные котлы в России) ни при каких условиях не смогут достигнуть более или менее приемлемых экологических показателей.</w:t>
      </w:r>
    </w:p>
    <w:p w14:paraId="29964E2B" w14:textId="77777777" w:rsidR="00735ACD" w:rsidRPr="00735ACD" w:rsidRDefault="00735ACD" w:rsidP="00735ACD">
      <w:pPr>
        <w:widowControl w:val="0"/>
        <w:autoSpaceDE w:val="0"/>
        <w:autoSpaceDN w:val="0"/>
        <w:adjustRightInd w:val="0"/>
        <w:spacing w:before="0" w:after="0"/>
        <w:ind w:firstLine="720"/>
      </w:pPr>
      <w:r w:rsidRPr="00735ACD">
        <w:lastRenderedPageBreak/>
        <w:t xml:space="preserve">Как альтернатива таким котлам — трехходовые котлы, в которых конструктивно уже заложена (или можно применить) система рекуперации дымовых газов, что существенно уменьшит объем </w:t>
      </w:r>
      <w:proofErr w:type="spellStart"/>
      <w:r w:rsidRPr="00735ACD">
        <w:t>NOх</w:t>
      </w:r>
      <w:proofErr w:type="spellEnd"/>
      <w:r w:rsidRPr="00735ACD">
        <w:t xml:space="preserve">. Дополнительно используя с трехходовыми котлами специализированные горелки (горелки с добавлением </w:t>
      </w:r>
      <w:proofErr w:type="spellStart"/>
      <w:r w:rsidRPr="00735ACD">
        <w:t>рекуперационных</w:t>
      </w:r>
      <w:proofErr w:type="spellEnd"/>
      <w:r w:rsidRPr="00735ACD">
        <w:t xml:space="preserve"> газов непосредственно в топливно-воздушную смесь), можно снизить объем </w:t>
      </w:r>
      <w:proofErr w:type="spellStart"/>
      <w:r w:rsidRPr="00735ACD">
        <w:t>NOх</w:t>
      </w:r>
      <w:proofErr w:type="spellEnd"/>
      <w:r w:rsidRPr="00735ACD">
        <w:t xml:space="preserve"> более чем в два раза.</w:t>
      </w:r>
    </w:p>
    <w:p w14:paraId="0641A2F6" w14:textId="77777777" w:rsidR="00735ACD" w:rsidRPr="00735ACD" w:rsidRDefault="00735ACD" w:rsidP="00735ACD">
      <w:pPr>
        <w:widowControl w:val="0"/>
        <w:autoSpaceDE w:val="0"/>
        <w:autoSpaceDN w:val="0"/>
        <w:adjustRightInd w:val="0"/>
        <w:spacing w:before="0" w:after="0"/>
        <w:ind w:firstLine="720"/>
      </w:pPr>
      <w:r w:rsidRPr="00735ACD">
        <w:t xml:space="preserve">Существуют два принципиально разных направления снижения выбросов токсичных газообразных веществ, в том числе оксидов азота:  </w:t>
      </w:r>
    </w:p>
    <w:p w14:paraId="1F157AF4" w14:textId="77777777" w:rsidR="00735ACD" w:rsidRPr="00735ACD" w:rsidRDefault="00735ACD" w:rsidP="00735ACD">
      <w:pPr>
        <w:widowControl w:val="0"/>
        <w:autoSpaceDE w:val="0"/>
        <w:autoSpaceDN w:val="0"/>
        <w:adjustRightInd w:val="0"/>
        <w:spacing w:before="0" w:after="0"/>
        <w:ind w:firstLine="720"/>
      </w:pPr>
      <w:r w:rsidRPr="00735ACD">
        <w:t>А) пассивный способ – очистка дымовых газов в специальных установках, смонтированных за котлом на участке между последней тепловоспринимающей поверхностью и дымовой трубой;</w:t>
      </w:r>
    </w:p>
    <w:p w14:paraId="161AB657" w14:textId="77777777" w:rsidR="00735ACD" w:rsidRPr="00735ACD" w:rsidRDefault="00735ACD" w:rsidP="00735ACD">
      <w:pPr>
        <w:widowControl w:val="0"/>
        <w:autoSpaceDE w:val="0"/>
        <w:autoSpaceDN w:val="0"/>
        <w:adjustRightInd w:val="0"/>
        <w:spacing w:before="0" w:after="0"/>
        <w:ind w:firstLine="720"/>
      </w:pPr>
      <w:r w:rsidRPr="00735ACD">
        <w:t xml:space="preserve">Б) активный способ – подавление процесса образования </w:t>
      </w:r>
      <w:proofErr w:type="spellStart"/>
      <w:r w:rsidRPr="00735ACD">
        <w:t>NОх</w:t>
      </w:r>
      <w:proofErr w:type="spellEnd"/>
      <w:r w:rsidRPr="00735ACD">
        <w:t xml:space="preserve"> на начальном этапе их формирования.</w:t>
      </w:r>
    </w:p>
    <w:p w14:paraId="19D1D6F6" w14:textId="77777777" w:rsidR="00735ACD" w:rsidRPr="00735ACD" w:rsidRDefault="00735ACD" w:rsidP="00735ACD">
      <w:pPr>
        <w:widowControl w:val="0"/>
        <w:autoSpaceDE w:val="0"/>
        <w:autoSpaceDN w:val="0"/>
        <w:adjustRightInd w:val="0"/>
        <w:spacing w:before="0" w:after="0"/>
        <w:ind w:firstLine="720"/>
      </w:pPr>
      <w:r w:rsidRPr="00735ACD">
        <w:t xml:space="preserve">Сравнительная оценка эффективности и экономичности двух подходов к решению данной проблемы однозначно указывает на целесообразность выбора активного способа снижения </w:t>
      </w:r>
      <w:proofErr w:type="spellStart"/>
      <w:r w:rsidRPr="00735ACD">
        <w:t>NОх</w:t>
      </w:r>
      <w:proofErr w:type="spellEnd"/>
      <w:r w:rsidRPr="00735ACD">
        <w:t xml:space="preserve">. При этом, вместо дорогостоящих и </w:t>
      </w:r>
      <w:proofErr w:type="spellStart"/>
      <w:r w:rsidRPr="00735ACD">
        <w:t>энергозатратных</w:t>
      </w:r>
      <w:proofErr w:type="spellEnd"/>
      <w:r w:rsidRPr="00735ACD">
        <w:t xml:space="preserve"> мероприятий по очистке дымовых газов, создаются условия, неблагоприятные, с точки зрения образования оксидов азота, и в то же время благоприятные, с позиции процесса воспламенения и горения топлива.</w:t>
      </w:r>
    </w:p>
    <w:p w14:paraId="22306D6A" w14:textId="77777777" w:rsidR="00735ACD" w:rsidRPr="00735ACD" w:rsidRDefault="00735ACD" w:rsidP="00735ACD">
      <w:pPr>
        <w:widowControl w:val="0"/>
        <w:autoSpaceDE w:val="0"/>
        <w:autoSpaceDN w:val="0"/>
        <w:adjustRightInd w:val="0"/>
        <w:spacing w:before="0" w:after="0"/>
        <w:ind w:firstLine="720"/>
      </w:pPr>
      <w:r w:rsidRPr="00735ACD">
        <w:t xml:space="preserve">Очевидно, что основными параметрами, оказывающими первостепенное влияние на скорость и интенсивность образования </w:t>
      </w:r>
      <w:proofErr w:type="spellStart"/>
      <w:r w:rsidRPr="00735ACD">
        <w:t>NОх</w:t>
      </w:r>
      <w:proofErr w:type="spellEnd"/>
      <w:r w:rsidRPr="00735ACD">
        <w:t xml:space="preserve">, являются температура и содержание кислорода на начальном участке формирования факела, т.е. в </w:t>
      </w:r>
      <w:proofErr w:type="spellStart"/>
      <w:r w:rsidRPr="00735ACD">
        <w:t>окологорелочной</w:t>
      </w:r>
      <w:proofErr w:type="spellEnd"/>
      <w:r w:rsidRPr="00735ACD">
        <w:t xml:space="preserve"> области.</w:t>
      </w:r>
    </w:p>
    <w:p w14:paraId="36E25160" w14:textId="77777777" w:rsidR="00735ACD" w:rsidRPr="00735ACD" w:rsidRDefault="00735ACD" w:rsidP="00735ACD">
      <w:pPr>
        <w:widowControl w:val="0"/>
        <w:autoSpaceDE w:val="0"/>
        <w:autoSpaceDN w:val="0"/>
        <w:adjustRightInd w:val="0"/>
        <w:spacing w:before="0" w:after="0"/>
        <w:ind w:firstLine="720"/>
      </w:pPr>
      <w:r w:rsidRPr="00735ACD">
        <w:t xml:space="preserve">Изучение механизма образования </w:t>
      </w:r>
      <w:proofErr w:type="spellStart"/>
      <w:r w:rsidRPr="00735ACD">
        <w:t>NOх</w:t>
      </w:r>
      <w:proofErr w:type="spellEnd"/>
      <w:r w:rsidRPr="00735ACD">
        <w:t xml:space="preserve"> показало, что при образовании топливных оксидов важнейшим фактором является концентрация кислорода в зоне сгорания летучих, а температура процесса играет второстепенную роль. Для термических оксидов азота, образующихся по механизму Зельдовича, наблюдается иная картина: температурный уровень является основным показателем интенсивности образования </w:t>
      </w:r>
      <w:proofErr w:type="spellStart"/>
      <w:r w:rsidRPr="00735ACD">
        <w:t>NOx</w:t>
      </w:r>
      <w:proofErr w:type="spellEnd"/>
      <w:r w:rsidRPr="00735ACD">
        <w:t>, хотя и концентрация кислорода имеет также немаловажное значение.</w:t>
      </w:r>
    </w:p>
    <w:p w14:paraId="2358AFDC" w14:textId="77777777" w:rsidR="00735ACD" w:rsidRPr="00735ACD" w:rsidRDefault="00735ACD" w:rsidP="00735ACD">
      <w:pPr>
        <w:widowControl w:val="0"/>
        <w:autoSpaceDE w:val="0"/>
        <w:autoSpaceDN w:val="0"/>
        <w:adjustRightInd w:val="0"/>
        <w:spacing w:before="0" w:after="0"/>
        <w:ind w:firstLine="720"/>
      </w:pPr>
      <w:r w:rsidRPr="00735ACD">
        <w:t xml:space="preserve">Это обстоятельство предопределило главные направления борьбы с выбросами оксидов азота для котлов, работающих на разных видах топлива. При сжигании природного газа, не содержащего связанного азота, для снижения выбросов оксидов азота необходимы мероприятия, которые бы снижали образование термических оксидов </w:t>
      </w:r>
      <w:r w:rsidRPr="00735ACD">
        <w:lastRenderedPageBreak/>
        <w:t xml:space="preserve">азота. При сжигании мазута в высокофорсированных топочных устройствах и при сжигании высококачественного угля в топках с жидким шлакоудалением, когда максимальные температуры в топке достигают 1650÷1750 °С, снижение температуры в ядре горения также имеет важное значение, хотя не является столь же эффективной мерой снижения выбросов </w:t>
      </w:r>
      <w:proofErr w:type="spellStart"/>
      <w:r w:rsidRPr="00735ACD">
        <w:t>NOх</w:t>
      </w:r>
      <w:proofErr w:type="spellEnd"/>
      <w:r w:rsidRPr="00735ACD">
        <w:t>.</w:t>
      </w:r>
    </w:p>
    <w:p w14:paraId="1C5F588D" w14:textId="77777777" w:rsidR="00735ACD" w:rsidRPr="00735ACD" w:rsidRDefault="00735ACD" w:rsidP="00735ACD">
      <w:pPr>
        <w:widowControl w:val="0"/>
        <w:autoSpaceDE w:val="0"/>
        <w:autoSpaceDN w:val="0"/>
        <w:adjustRightInd w:val="0"/>
        <w:spacing w:before="0" w:after="0"/>
        <w:ind w:firstLine="720"/>
      </w:pPr>
      <w:r w:rsidRPr="00735ACD">
        <w:t>В настоящее время разработано большое количество технических решений, обеспечивающих снижение концентрации оксидов азота.</w:t>
      </w:r>
    </w:p>
    <w:p w14:paraId="10D4D398" w14:textId="77777777" w:rsidR="00735ACD" w:rsidRPr="00735ACD" w:rsidRDefault="00735ACD" w:rsidP="00735ACD">
      <w:pPr>
        <w:widowControl w:val="0"/>
        <w:autoSpaceDE w:val="0"/>
        <w:autoSpaceDN w:val="0"/>
        <w:adjustRightInd w:val="0"/>
        <w:spacing w:before="0" w:after="0"/>
        <w:ind w:firstLine="720"/>
      </w:pPr>
      <w:r w:rsidRPr="00735ACD">
        <w:t xml:space="preserve">Для уменьшения выбросов оксидов азота необходимы мероприятия, которые бы снижали образование термических оксидов азота. При сжигании мазута в высокофорсированных топочных устройствах и при сжигании высококачественного угля в топках с жидким шлакоудалением, когда максимальные температуры в топке достигают 1650÷1750 °С, снижение температуры в ядре горения также имеет важное значение, хотя не является столь же эффективной мерой снижения выбросов </w:t>
      </w:r>
      <w:proofErr w:type="spellStart"/>
      <w:r w:rsidRPr="00735ACD">
        <w:t>NOх</w:t>
      </w:r>
      <w:proofErr w:type="spellEnd"/>
      <w:r w:rsidRPr="00735ACD">
        <w:t>.</w:t>
      </w:r>
    </w:p>
    <w:p w14:paraId="4FC634CD" w14:textId="77777777" w:rsidR="00735ACD" w:rsidRPr="00735ACD" w:rsidRDefault="00735ACD" w:rsidP="00735ACD">
      <w:pPr>
        <w:widowControl w:val="0"/>
        <w:autoSpaceDE w:val="0"/>
        <w:autoSpaceDN w:val="0"/>
        <w:adjustRightInd w:val="0"/>
        <w:spacing w:before="0" w:after="0"/>
        <w:ind w:firstLine="720"/>
      </w:pPr>
      <w:r w:rsidRPr="00735ACD">
        <w:t>Рециркуляция газов приводит к снижению температуры, а, следовательно, и концентрации оксидов азота в дымовых газах. При сжигании газа, когда отсутствуют слабо зависящие от температуры топливные оксиды азота, эффективность рециркуляции газов весьма велика. Место ввода газов рециркуляции (в шлицы между горелками, в канал вторичного воздуха, под горелки и пр.) определяется избирательно в каждом конкретном случае. Ограниченность применения этого метода объясняется тем, что рециркуляция дымовых газов снижает экономические показатели (возрастают потери с уходящими газами и расход электроэнергии на собственные нужды). Также возникают дополнительные сложности в связи с необходимостью установки дымососа рециркуляции и коробов для подачи дымовых газов к горелкам.</w:t>
      </w:r>
    </w:p>
    <w:p w14:paraId="01E47A5D" w14:textId="77777777" w:rsidR="00735ACD" w:rsidRPr="00735ACD" w:rsidRDefault="00735ACD" w:rsidP="00735ACD">
      <w:pPr>
        <w:widowControl w:val="0"/>
        <w:autoSpaceDE w:val="0"/>
        <w:autoSpaceDN w:val="0"/>
        <w:adjustRightInd w:val="0"/>
        <w:spacing w:before="0" w:after="0"/>
        <w:ind w:firstLine="720"/>
      </w:pPr>
      <w:r w:rsidRPr="00735ACD">
        <w:t xml:space="preserve">Простейшим методом уменьшения содержания кислорода в факеле является снижение избытка воздуха в горелках. При этом сокращаются потеря теплоты с уходящими газами и расход электроэнергии на собственные нужды. Ограниченность применения этого метода объясняется тем, что при достижении некоторого критического значения αг, которое зависит от вида топлива, способа сжигания, конструкции топки и горелки, образуются продукты химического недожога, а иногда и канцерогенного </w:t>
      </w:r>
      <w:proofErr w:type="spellStart"/>
      <w:r w:rsidRPr="00735ACD">
        <w:t>бенз</w:t>
      </w:r>
      <w:proofErr w:type="spellEnd"/>
      <w:r w:rsidRPr="00735ACD">
        <w:t>(а)</w:t>
      </w:r>
      <w:proofErr w:type="spellStart"/>
      <w:r w:rsidRPr="00735ACD">
        <w:t>пирена</w:t>
      </w:r>
      <w:proofErr w:type="spellEnd"/>
      <w:r w:rsidRPr="00735ACD">
        <w:t>.</w:t>
      </w:r>
    </w:p>
    <w:p w14:paraId="3536E5C0" w14:textId="77777777" w:rsidR="00735ACD" w:rsidRPr="00735ACD" w:rsidRDefault="00735ACD" w:rsidP="00735ACD">
      <w:pPr>
        <w:widowControl w:val="0"/>
        <w:autoSpaceDE w:val="0"/>
        <w:autoSpaceDN w:val="0"/>
        <w:adjustRightInd w:val="0"/>
        <w:spacing w:before="0" w:after="0"/>
        <w:ind w:firstLine="720"/>
      </w:pPr>
      <w:r w:rsidRPr="00735ACD">
        <w:t xml:space="preserve">Одним из перспективных направлений в области снижения эмиссии оксидов азота по праву считается применение специальных конструкций горелок, обеспечивающих </w:t>
      </w:r>
      <w:r w:rsidRPr="00735ACD">
        <w:lastRenderedPageBreak/>
        <w:t xml:space="preserve">торможение процесса образования </w:t>
      </w:r>
      <w:proofErr w:type="spellStart"/>
      <w:r w:rsidRPr="00735ACD">
        <w:t>NOx</w:t>
      </w:r>
      <w:proofErr w:type="spellEnd"/>
      <w:r w:rsidRPr="00735ACD">
        <w:t>.</w:t>
      </w:r>
    </w:p>
    <w:p w14:paraId="1618D7CA" w14:textId="77777777" w:rsidR="00735ACD" w:rsidRPr="00735ACD" w:rsidRDefault="00735ACD" w:rsidP="00735ACD">
      <w:pPr>
        <w:widowControl w:val="0"/>
        <w:autoSpaceDE w:val="0"/>
        <w:autoSpaceDN w:val="0"/>
        <w:adjustRightInd w:val="0"/>
        <w:spacing w:before="0" w:after="0"/>
        <w:ind w:firstLine="720"/>
      </w:pPr>
      <w:r w:rsidRPr="00735ACD">
        <w:t>Применение специальных конструкций горелок позволяет осуществить со сравнительно небольшими затратами (известно, что стоимость горелок не превышает 2 % от суммарной стоимости котла) комплекс технических решений, обеспечивающих торможение процесса образования оксидов азота и интенсификацию восстановительных реакций, в результате чего можно достичь заметного снижения выбросов оксидов азота.</w:t>
      </w:r>
    </w:p>
    <w:p w14:paraId="521B0D1D" w14:textId="77777777" w:rsidR="00735ACD" w:rsidRPr="00735ACD" w:rsidRDefault="00735ACD" w:rsidP="00735ACD">
      <w:pPr>
        <w:widowControl w:val="0"/>
        <w:autoSpaceDE w:val="0"/>
        <w:autoSpaceDN w:val="0"/>
        <w:adjustRightInd w:val="0"/>
        <w:spacing w:before="0" w:after="0"/>
        <w:ind w:firstLine="720"/>
      </w:pPr>
      <w:r w:rsidRPr="00735ACD">
        <w:t>Для снижения образования оксидов азота (при условии сохранения нормальной эксплуатации котла) конструкция горелки должна:</w:t>
      </w:r>
    </w:p>
    <w:p w14:paraId="72D2FC3B" w14:textId="77777777" w:rsidR="00735ACD" w:rsidRPr="00F329C9" w:rsidRDefault="00735ACD" w:rsidP="00F329C9">
      <w:pPr>
        <w:pStyle w:val="affff2"/>
        <w:widowControl w:val="0"/>
        <w:numPr>
          <w:ilvl w:val="0"/>
          <w:numId w:val="64"/>
        </w:numPr>
        <w:autoSpaceDE w:val="0"/>
        <w:autoSpaceDN w:val="0"/>
        <w:adjustRightInd w:val="0"/>
        <w:spacing w:before="0" w:after="0" w:line="360" w:lineRule="auto"/>
        <w:ind w:left="1434" w:hanging="357"/>
        <w:rPr>
          <w:rFonts w:ascii="Times New Roman" w:hAnsi="Times New Roman"/>
          <w:sz w:val="26"/>
          <w:szCs w:val="26"/>
        </w:rPr>
      </w:pPr>
      <w:r w:rsidRPr="00F329C9">
        <w:rPr>
          <w:rFonts w:ascii="Times New Roman" w:hAnsi="Times New Roman"/>
          <w:sz w:val="26"/>
          <w:szCs w:val="26"/>
        </w:rPr>
        <w:t xml:space="preserve">затормозить в корне факела подмешивание богатого кислородом вторичного воздуха к воспламенившейся </w:t>
      </w:r>
      <w:proofErr w:type="spellStart"/>
      <w:r w:rsidRPr="00F329C9">
        <w:rPr>
          <w:rFonts w:ascii="Times New Roman" w:hAnsi="Times New Roman"/>
          <w:sz w:val="26"/>
          <w:szCs w:val="26"/>
        </w:rPr>
        <w:t>аэросмеси</w:t>
      </w:r>
      <w:proofErr w:type="spellEnd"/>
      <w:r w:rsidRPr="00F329C9">
        <w:rPr>
          <w:rFonts w:ascii="Times New Roman" w:hAnsi="Times New Roman"/>
          <w:sz w:val="26"/>
          <w:szCs w:val="26"/>
        </w:rPr>
        <w:t>;</w:t>
      </w:r>
    </w:p>
    <w:p w14:paraId="23235673" w14:textId="77777777" w:rsidR="00735ACD" w:rsidRPr="00F329C9" w:rsidRDefault="00735ACD" w:rsidP="00F329C9">
      <w:pPr>
        <w:pStyle w:val="affff2"/>
        <w:widowControl w:val="0"/>
        <w:numPr>
          <w:ilvl w:val="0"/>
          <w:numId w:val="64"/>
        </w:numPr>
        <w:autoSpaceDE w:val="0"/>
        <w:autoSpaceDN w:val="0"/>
        <w:adjustRightInd w:val="0"/>
        <w:spacing w:before="0" w:after="0" w:line="360" w:lineRule="auto"/>
        <w:ind w:left="1434" w:hanging="357"/>
        <w:rPr>
          <w:rFonts w:ascii="Times New Roman" w:hAnsi="Times New Roman"/>
          <w:sz w:val="26"/>
          <w:szCs w:val="26"/>
        </w:rPr>
      </w:pPr>
      <w:r w:rsidRPr="00F329C9">
        <w:rPr>
          <w:rFonts w:ascii="Times New Roman" w:hAnsi="Times New Roman"/>
          <w:sz w:val="26"/>
          <w:szCs w:val="26"/>
        </w:rPr>
        <w:t xml:space="preserve">интенсифицировать тепло- и </w:t>
      </w:r>
      <w:proofErr w:type="spellStart"/>
      <w:r w:rsidRPr="00F329C9">
        <w:rPr>
          <w:rFonts w:ascii="Times New Roman" w:hAnsi="Times New Roman"/>
          <w:sz w:val="26"/>
          <w:szCs w:val="26"/>
        </w:rPr>
        <w:t>массообмен</w:t>
      </w:r>
      <w:proofErr w:type="spellEnd"/>
      <w:r w:rsidRPr="00F329C9">
        <w:rPr>
          <w:rFonts w:ascii="Times New Roman" w:hAnsi="Times New Roman"/>
          <w:sz w:val="26"/>
          <w:szCs w:val="26"/>
        </w:rPr>
        <w:t xml:space="preserve"> между струёй </w:t>
      </w:r>
      <w:proofErr w:type="spellStart"/>
      <w:r w:rsidRPr="00F329C9">
        <w:rPr>
          <w:rFonts w:ascii="Times New Roman" w:hAnsi="Times New Roman"/>
          <w:sz w:val="26"/>
          <w:szCs w:val="26"/>
        </w:rPr>
        <w:t>аэросмеси</w:t>
      </w:r>
      <w:proofErr w:type="spellEnd"/>
      <w:r w:rsidRPr="00F329C9">
        <w:rPr>
          <w:rFonts w:ascii="Times New Roman" w:hAnsi="Times New Roman"/>
          <w:sz w:val="26"/>
          <w:szCs w:val="26"/>
        </w:rPr>
        <w:t xml:space="preserve"> и высокотемпературными топочными газами, содержащими мало кислорода, а также между вторичным воздухом и топочными газами;</w:t>
      </w:r>
    </w:p>
    <w:p w14:paraId="1DB84CBA" w14:textId="77777777" w:rsidR="00735ACD" w:rsidRPr="00F329C9" w:rsidRDefault="00735ACD" w:rsidP="00F329C9">
      <w:pPr>
        <w:pStyle w:val="affff2"/>
        <w:widowControl w:val="0"/>
        <w:numPr>
          <w:ilvl w:val="0"/>
          <w:numId w:val="64"/>
        </w:numPr>
        <w:autoSpaceDE w:val="0"/>
        <w:autoSpaceDN w:val="0"/>
        <w:adjustRightInd w:val="0"/>
        <w:spacing w:before="0" w:after="0" w:line="360" w:lineRule="auto"/>
        <w:ind w:left="1434" w:hanging="357"/>
        <w:rPr>
          <w:rFonts w:ascii="Times New Roman" w:hAnsi="Times New Roman"/>
          <w:sz w:val="26"/>
          <w:szCs w:val="26"/>
        </w:rPr>
      </w:pPr>
      <w:r w:rsidRPr="00F329C9">
        <w:rPr>
          <w:rFonts w:ascii="Times New Roman" w:hAnsi="Times New Roman"/>
          <w:sz w:val="26"/>
          <w:szCs w:val="26"/>
        </w:rPr>
        <w:t>обеспечить эффективное сжигание топлива при минимально возможной доле первичного воздуха;</w:t>
      </w:r>
    </w:p>
    <w:p w14:paraId="426431F8" w14:textId="77777777" w:rsidR="00735ACD" w:rsidRPr="00F329C9" w:rsidRDefault="00735ACD" w:rsidP="00F329C9">
      <w:pPr>
        <w:pStyle w:val="affff2"/>
        <w:widowControl w:val="0"/>
        <w:numPr>
          <w:ilvl w:val="0"/>
          <w:numId w:val="64"/>
        </w:numPr>
        <w:autoSpaceDE w:val="0"/>
        <w:autoSpaceDN w:val="0"/>
        <w:adjustRightInd w:val="0"/>
        <w:spacing w:before="0" w:after="0" w:line="360" w:lineRule="auto"/>
        <w:ind w:left="1434" w:hanging="357"/>
        <w:rPr>
          <w:rFonts w:ascii="Times New Roman" w:hAnsi="Times New Roman"/>
          <w:sz w:val="26"/>
          <w:szCs w:val="26"/>
        </w:rPr>
      </w:pPr>
      <w:r w:rsidRPr="00F329C9">
        <w:rPr>
          <w:rFonts w:ascii="Times New Roman" w:hAnsi="Times New Roman"/>
          <w:sz w:val="26"/>
          <w:szCs w:val="26"/>
        </w:rPr>
        <w:t>снизить пик температур в ядре горения без ущерба для стабильности воспламенения и эффективности выгорания топлива.</w:t>
      </w:r>
    </w:p>
    <w:p w14:paraId="18DDCBFD" w14:textId="77777777" w:rsidR="00735ACD" w:rsidRPr="00735ACD" w:rsidRDefault="00735ACD" w:rsidP="00735ACD">
      <w:pPr>
        <w:widowControl w:val="0"/>
        <w:autoSpaceDE w:val="0"/>
        <w:autoSpaceDN w:val="0"/>
        <w:adjustRightInd w:val="0"/>
        <w:spacing w:before="0" w:after="0"/>
        <w:ind w:firstLine="720"/>
      </w:pPr>
      <w:r w:rsidRPr="00735ACD">
        <w:t xml:space="preserve">С помощью современных горелок обеспечивается поддержание устойчивости факела при любом давлении газа, что позволяет снизить удельные затраты природного газа на 5-10%, снизить до 20% затраты электроэнергии на работу тягодутьевых механизмов за счет более низкого аэродинамического их сопротивления. Следовательно, будет наблюдаться снижение уровня выбросов вредных веществ </w:t>
      </w:r>
      <w:proofErr w:type="spellStart"/>
      <w:r w:rsidRPr="00735ACD">
        <w:t>NОх</w:t>
      </w:r>
      <w:proofErr w:type="spellEnd"/>
      <w:r w:rsidRPr="00735ACD">
        <w:t xml:space="preserve"> и СО за счет снижения потребления газа и повышения качества сгорания. Еще одной мерой по уменьшению потребления природного газа и, как следствие, снижения вредных выбросов является внедрение регулируемого привода дымососа и вентилятора котла. Установка регулируемого привода позволяет осуществлять плавный пуск двигателя и регулировку входных параметров. Современные преобразователи частоты содержат регулятор, которого достаточно для стабилизации выходного показателя системы. Если же привод включён в систему управления более высокого уровня, то можно обеспечить и более сложное управление необходимым параметром. Установка частотно-регулируемого привода позволит сэкономить до 25 % электроэнергии, расходуемой на собственные нужды котельной, автоматически разжигать котел, </w:t>
      </w:r>
      <w:r w:rsidRPr="00735ACD">
        <w:lastRenderedPageBreak/>
        <w:t xml:space="preserve">управлять нагрузкой </w:t>
      </w:r>
      <w:proofErr w:type="spellStart"/>
      <w:r w:rsidRPr="00735ACD">
        <w:t>котлоагрегата</w:t>
      </w:r>
      <w:proofErr w:type="spellEnd"/>
      <w:r w:rsidRPr="00735ACD">
        <w:t xml:space="preserve"> и выбирать оптимальное соотношения топливо-воздух, управлять режимом работы котла, осуществлять регулировку температуры сетевой воды на выходе из котла в зависимости от температуры наружного воздуха, осуществлять регистрацию и хранение информации о ходе работы котла. Все эти меры оказывают существенное уменьшение негативного воздействия на окружающую среду за счет закономерного снижения сжигания природного газа.</w:t>
      </w:r>
    </w:p>
    <w:p w14:paraId="0FE77B09" w14:textId="77777777" w:rsidR="00735ACD" w:rsidRPr="00735ACD" w:rsidRDefault="00735ACD" w:rsidP="00735ACD">
      <w:pPr>
        <w:widowControl w:val="0"/>
        <w:autoSpaceDE w:val="0"/>
        <w:autoSpaceDN w:val="0"/>
        <w:adjustRightInd w:val="0"/>
        <w:spacing w:before="0" w:after="0"/>
        <w:ind w:firstLine="720"/>
      </w:pPr>
      <w:r w:rsidRPr="00735ACD">
        <w:t>Весомым вариантом снижения выбросов в атмосферу котельных является снижение температуры уходящих газов.</w:t>
      </w:r>
    </w:p>
    <w:p w14:paraId="3E67BEBE" w14:textId="77777777" w:rsidR="00735ACD" w:rsidRPr="00735ACD" w:rsidRDefault="00735ACD" w:rsidP="00735ACD">
      <w:pPr>
        <w:widowControl w:val="0"/>
        <w:autoSpaceDE w:val="0"/>
        <w:autoSpaceDN w:val="0"/>
        <w:adjustRightInd w:val="0"/>
        <w:spacing w:before="0" w:after="0"/>
        <w:ind w:firstLine="720"/>
      </w:pPr>
      <w:r w:rsidRPr="00735ACD">
        <w:t xml:space="preserve">Ключевой параметр, определяющий КПД котельного агрегата, – температура уходящих газов. Тепло, теряемое с уходящими газами оказывает решающее влияние на экономичность работы котла, снижая его КПД. Таким образом, мы понимаем, что чем ниже температура дымовых газов, тем выше эффективность котла. </w:t>
      </w:r>
    </w:p>
    <w:p w14:paraId="2D0D5AE3" w14:textId="77777777" w:rsidR="00735ACD" w:rsidRPr="00735ACD" w:rsidRDefault="00735ACD" w:rsidP="00735ACD">
      <w:pPr>
        <w:widowControl w:val="0"/>
        <w:autoSpaceDE w:val="0"/>
        <w:autoSpaceDN w:val="0"/>
        <w:adjustRightInd w:val="0"/>
        <w:spacing w:before="0" w:after="0"/>
        <w:ind w:firstLine="720"/>
      </w:pPr>
      <w:r w:rsidRPr="00735ACD">
        <w:t>Используются также теплообменные аппараты, который может представлять собой либо обычный рекуперативный теплообменник, где перенос тепла от газов к жидкости происходит через разделяющую стенку, либо контактный теплообменник, в котором дымовые газы непосредственно вступают в контакт с водой, которая разбрызгивается форсунками в их потоке.</w:t>
      </w:r>
    </w:p>
    <w:p w14:paraId="74648476" w14:textId="77777777" w:rsidR="00735ACD" w:rsidRPr="00735ACD" w:rsidRDefault="00735ACD" w:rsidP="00735ACD">
      <w:pPr>
        <w:widowControl w:val="0"/>
        <w:autoSpaceDE w:val="0"/>
        <w:autoSpaceDN w:val="0"/>
        <w:adjustRightInd w:val="0"/>
        <w:spacing w:before="0" w:after="0"/>
        <w:ind w:firstLine="720"/>
      </w:pPr>
      <w:r w:rsidRPr="00735ACD">
        <w:t>С целью повышения эффективности процесса утилизации тепла дымовых газов в мировой практике в качестве ключевого элемента системы всё чаще применяются инновационные решения на базе тепловых насосов. В отдельных секторах промышленности (например, в биоэнергетике) такие решения применяются на большинстве вводимых в эксплуатацию котлов. Дополнительная экономия первичных энергоресурсов в этом случае достигается за счёт применения не традиционных парокомпрессионных электрических машин, а более надёжных и технологичных абсорбционных бромисто-литиевых тепловых насосов (АБТН), которым для работы нужна не электроэнергия, а тепло (зачастую это может быть не используемое бросовое тепло, которое в избытке присутствует практически на любом предприятии). Такое тепло стороннего греющего источника активизирует внутренний цикл АБТН, который позволяет преобразовывать располагаемый температурный потенциал уходящих газов, и передавать его более нагретым средам.</w:t>
      </w:r>
    </w:p>
    <w:p w14:paraId="4F3AA671" w14:textId="77777777" w:rsidR="00735ACD" w:rsidRPr="00735ACD" w:rsidRDefault="00735ACD" w:rsidP="00735ACD">
      <w:pPr>
        <w:widowControl w:val="0"/>
        <w:autoSpaceDE w:val="0"/>
        <w:autoSpaceDN w:val="0"/>
        <w:adjustRightInd w:val="0"/>
        <w:spacing w:before="0" w:after="0"/>
        <w:ind w:firstLine="720"/>
      </w:pPr>
      <w:r w:rsidRPr="00735ACD">
        <w:t xml:space="preserve">Охлаждение уходящих газов котла с применением подобных решений может быть достаточно глубоким – до 30 и даже 20 °С </w:t>
      </w:r>
      <w:proofErr w:type="spellStart"/>
      <w:r w:rsidRPr="00735ACD">
        <w:t>с</w:t>
      </w:r>
      <w:proofErr w:type="spellEnd"/>
      <w:r w:rsidRPr="00735ACD">
        <w:t xml:space="preserve"> первоначальных 120-130 °С. </w:t>
      </w:r>
      <w:r w:rsidRPr="00735ACD">
        <w:lastRenderedPageBreak/>
        <w:t xml:space="preserve">Полученного тепла вполне достаточно, чтобы подогреть воду для нужд </w:t>
      </w:r>
      <w:proofErr w:type="spellStart"/>
      <w:r w:rsidRPr="00735ACD">
        <w:t>химводоподготовки</w:t>
      </w:r>
      <w:proofErr w:type="spellEnd"/>
      <w:r w:rsidRPr="00735ACD">
        <w:t>, подпитки, горячего водоснабжения и даже теплосети.</w:t>
      </w:r>
    </w:p>
    <w:p w14:paraId="18101565" w14:textId="77777777" w:rsidR="00735ACD" w:rsidRPr="00735ACD" w:rsidRDefault="00735ACD" w:rsidP="00735ACD">
      <w:pPr>
        <w:widowControl w:val="0"/>
        <w:autoSpaceDE w:val="0"/>
        <w:autoSpaceDN w:val="0"/>
        <w:adjustRightInd w:val="0"/>
        <w:spacing w:before="0" w:after="0"/>
        <w:ind w:firstLine="720"/>
      </w:pPr>
      <w:r w:rsidRPr="00735ACD">
        <w:t>Экономия топлива при этом может достигать 5÷10 %, а повышение КПД котельного агрегата – 2÷3 %.</w:t>
      </w:r>
    </w:p>
    <w:p w14:paraId="3C117D16" w14:textId="77777777" w:rsidR="00735ACD" w:rsidRPr="00735ACD" w:rsidRDefault="00735ACD" w:rsidP="00735ACD">
      <w:pPr>
        <w:widowControl w:val="0"/>
        <w:autoSpaceDE w:val="0"/>
        <w:autoSpaceDN w:val="0"/>
        <w:adjustRightInd w:val="0"/>
        <w:spacing w:before="0" w:after="0"/>
        <w:ind w:firstLine="720"/>
      </w:pPr>
      <w:r w:rsidRPr="00735ACD">
        <w:t xml:space="preserve">Существующая нормативная база по применяемому и производимому на территории Российской Федерации котельному оборудованию в части экологических показателей не обладает конкретикой. Действующие нормативные документы противоречат друг другу и определяют разный уровень выбросов от котлов. </w:t>
      </w:r>
    </w:p>
    <w:p w14:paraId="05F89414" w14:textId="77777777" w:rsidR="00735ACD" w:rsidRPr="00735ACD" w:rsidRDefault="00735ACD" w:rsidP="00735ACD">
      <w:pPr>
        <w:widowControl w:val="0"/>
        <w:autoSpaceDE w:val="0"/>
        <w:autoSpaceDN w:val="0"/>
        <w:adjustRightInd w:val="0"/>
        <w:spacing w:before="0" w:after="0"/>
        <w:ind w:firstLine="720"/>
      </w:pPr>
      <w:r w:rsidRPr="00735ACD">
        <w:t xml:space="preserve">В России разрешено применение экологически вредных двухходовых дымогарных котлов с реверсивной топкой, запрещенных к применению в коммунальной энергетике во всех странах Евросоюза. Экологические требования по горелочному оборудованию и по котлам не согласованы. Не определен порядок применения того или иного документа, отсутствует деление документов по территориальному принципу с определением конкретных экологических показателей. Российские экологические требования по выбросам резко отстают от современных мировых значений. </w:t>
      </w:r>
    </w:p>
    <w:p w14:paraId="2C558A00" w14:textId="77777777" w:rsidR="00735ACD" w:rsidRPr="00735ACD" w:rsidRDefault="00735ACD" w:rsidP="00735ACD">
      <w:pPr>
        <w:widowControl w:val="0"/>
        <w:autoSpaceDE w:val="0"/>
        <w:autoSpaceDN w:val="0"/>
        <w:adjustRightInd w:val="0"/>
        <w:spacing w:before="0" w:after="0"/>
        <w:ind w:firstLine="720"/>
      </w:pPr>
      <w:r w:rsidRPr="00735ACD">
        <w:t>Оценивая мировые экологические требования по котельному оборудованию, видим, что в Европе требования более чем в два раза «жестче» (65 мг/м3 в Европе и 140 мг/м3 в России). При этом наибольшая требовательность в плане экологии наблюдается в странах Азии (начиная с 2018 года — 40 мг/м3 в Китае).</w:t>
      </w:r>
    </w:p>
    <w:p w14:paraId="689BE775" w14:textId="77777777" w:rsidR="00735ACD" w:rsidRPr="00735ACD" w:rsidRDefault="00735ACD" w:rsidP="00735ACD">
      <w:pPr>
        <w:widowControl w:val="0"/>
        <w:autoSpaceDE w:val="0"/>
        <w:autoSpaceDN w:val="0"/>
        <w:adjustRightInd w:val="0"/>
        <w:spacing w:before="0" w:after="0"/>
        <w:ind w:firstLine="720"/>
      </w:pPr>
      <w:r w:rsidRPr="00735ACD">
        <w:t>Запрет на применение «экологически грязных» котлов в Европе привел к тому, что действующие европейские предприятия переориентировались на сбыт данной продукции в Россию и другие страны бывшего СНГ.</w:t>
      </w:r>
    </w:p>
    <w:p w14:paraId="400B5BF4" w14:textId="77777777" w:rsidR="00735ACD" w:rsidRPr="00735ACD" w:rsidRDefault="00735ACD" w:rsidP="00735ACD">
      <w:pPr>
        <w:widowControl w:val="0"/>
        <w:autoSpaceDE w:val="0"/>
        <w:autoSpaceDN w:val="0"/>
        <w:adjustRightInd w:val="0"/>
        <w:spacing w:before="0" w:after="0"/>
        <w:ind w:firstLine="720"/>
      </w:pPr>
      <w:r w:rsidRPr="00735ACD">
        <w:t>Одна из первых жестких директив Евросоюза была введена еще 2001 году и ограничила проектирование, монтаж и эксплуатацию реверсивных котлов мощностью более 1 МВт на всей территории Евросоюза.</w:t>
      </w:r>
    </w:p>
    <w:p w14:paraId="0ED3816D" w14:textId="77777777" w:rsidR="00735ACD" w:rsidRPr="00735ACD" w:rsidRDefault="00735ACD" w:rsidP="00735ACD">
      <w:pPr>
        <w:widowControl w:val="0"/>
        <w:autoSpaceDE w:val="0"/>
        <w:autoSpaceDN w:val="0"/>
        <w:adjustRightInd w:val="0"/>
        <w:spacing w:before="0" w:after="0"/>
        <w:ind w:firstLine="720"/>
      </w:pPr>
      <w:r w:rsidRPr="00735ACD">
        <w:t xml:space="preserve">Предлагаемые в схеме теплоснабжения решения по развитию источников тепловой энергии в том числе путем изменения их характеристик существенно повлияют на экологию города. </w:t>
      </w:r>
    </w:p>
    <w:p w14:paraId="6318E7A5" w14:textId="77777777" w:rsidR="00735ACD" w:rsidRPr="00735ACD" w:rsidRDefault="00735ACD" w:rsidP="00735ACD">
      <w:pPr>
        <w:widowControl w:val="0"/>
        <w:autoSpaceDE w:val="0"/>
        <w:autoSpaceDN w:val="0"/>
        <w:adjustRightInd w:val="0"/>
        <w:spacing w:before="0" w:after="0"/>
        <w:ind w:firstLine="720"/>
      </w:pPr>
      <w:r w:rsidRPr="00735ACD">
        <w:t>Предлагаемые решения по улучшению экологии поселения, следующие:</w:t>
      </w:r>
    </w:p>
    <w:p w14:paraId="4D7B95DC" w14:textId="77777777" w:rsidR="00735ACD" w:rsidRPr="00F329C9" w:rsidRDefault="00735ACD" w:rsidP="00F329C9">
      <w:pPr>
        <w:pStyle w:val="affff2"/>
        <w:widowControl w:val="0"/>
        <w:numPr>
          <w:ilvl w:val="0"/>
          <w:numId w:val="65"/>
        </w:numPr>
        <w:autoSpaceDE w:val="0"/>
        <w:autoSpaceDN w:val="0"/>
        <w:adjustRightInd w:val="0"/>
        <w:spacing w:before="0" w:after="0" w:line="360" w:lineRule="auto"/>
        <w:ind w:left="1434" w:hanging="357"/>
        <w:rPr>
          <w:rFonts w:ascii="Times New Roman" w:hAnsi="Times New Roman"/>
          <w:sz w:val="26"/>
          <w:szCs w:val="26"/>
        </w:rPr>
      </w:pPr>
      <w:r w:rsidRPr="00F329C9">
        <w:rPr>
          <w:rFonts w:ascii="Times New Roman" w:hAnsi="Times New Roman"/>
          <w:sz w:val="26"/>
          <w:szCs w:val="26"/>
        </w:rPr>
        <w:t>Строительство современных газовых автоматизированных котельных;</w:t>
      </w:r>
    </w:p>
    <w:p w14:paraId="1930E880" w14:textId="77777777" w:rsidR="00735ACD" w:rsidRPr="00F329C9" w:rsidRDefault="00735ACD" w:rsidP="00F329C9">
      <w:pPr>
        <w:pStyle w:val="affff2"/>
        <w:widowControl w:val="0"/>
        <w:numPr>
          <w:ilvl w:val="0"/>
          <w:numId w:val="65"/>
        </w:numPr>
        <w:autoSpaceDE w:val="0"/>
        <w:autoSpaceDN w:val="0"/>
        <w:adjustRightInd w:val="0"/>
        <w:spacing w:before="0" w:after="0" w:line="360" w:lineRule="auto"/>
        <w:ind w:left="1434" w:hanging="357"/>
        <w:rPr>
          <w:rFonts w:ascii="Times New Roman" w:hAnsi="Times New Roman"/>
          <w:sz w:val="26"/>
          <w:szCs w:val="26"/>
        </w:rPr>
      </w:pPr>
      <w:r w:rsidRPr="00F329C9">
        <w:rPr>
          <w:rFonts w:ascii="Times New Roman" w:hAnsi="Times New Roman"/>
          <w:sz w:val="26"/>
          <w:szCs w:val="26"/>
        </w:rPr>
        <w:t>Реконструкция котельных с применением современных технологий и установкой горелок с пониженными выбросами оксидов азота;</w:t>
      </w:r>
    </w:p>
    <w:p w14:paraId="2B4B73F6" w14:textId="77777777" w:rsidR="00735ACD" w:rsidRPr="00735ACD" w:rsidRDefault="00735ACD" w:rsidP="00735ACD">
      <w:pPr>
        <w:widowControl w:val="0"/>
        <w:autoSpaceDE w:val="0"/>
        <w:autoSpaceDN w:val="0"/>
        <w:adjustRightInd w:val="0"/>
        <w:spacing w:before="0" w:after="0"/>
        <w:ind w:firstLine="720"/>
      </w:pPr>
      <w:r w:rsidRPr="00735ACD">
        <w:lastRenderedPageBreak/>
        <w:t>Специальных мероприятий по снижению выбросов (например, очистка выбросов) в предложенных решениях не предусмотрено. Тем не менее определенный эффект по экологии благодаря совершенствованию источников тепловой энергии достигается.</w:t>
      </w:r>
    </w:p>
    <w:p w14:paraId="08AC65A2" w14:textId="77777777" w:rsidR="00735ACD" w:rsidRPr="00735ACD" w:rsidRDefault="00735ACD" w:rsidP="00735ACD">
      <w:pPr>
        <w:widowControl w:val="0"/>
        <w:autoSpaceDE w:val="0"/>
        <w:autoSpaceDN w:val="0"/>
        <w:adjustRightInd w:val="0"/>
        <w:spacing w:before="0" w:after="0"/>
        <w:ind w:firstLine="720"/>
      </w:pPr>
      <w:r w:rsidRPr="00735ACD">
        <w:t xml:space="preserve">В результате оценок максимально разовых концентраций на перспективу можно сделать вывод о том, что ожидаемые значения максимально-разовых концентраций по конкретным веществам не будут существенно отличаться от существующего положения в связи с тем, что наиболее значимые источники теплоснабжения (с точки зрения выбросов) существенно не изменят своих параметров. </w:t>
      </w:r>
    </w:p>
    <w:p w14:paraId="58C3B358" w14:textId="77777777" w:rsidR="00735ACD" w:rsidRPr="00735ACD" w:rsidRDefault="00735ACD" w:rsidP="00735ACD">
      <w:pPr>
        <w:widowControl w:val="0"/>
        <w:autoSpaceDE w:val="0"/>
        <w:autoSpaceDN w:val="0"/>
        <w:adjustRightInd w:val="0"/>
        <w:spacing w:before="0" w:after="0"/>
        <w:ind w:firstLine="720"/>
      </w:pPr>
      <w:r w:rsidRPr="00735ACD">
        <w:t xml:space="preserve">Для существенного снижения максимально-разовых концентраций от источников выбросов (объектов теплоснабжения) необходимо включать в инвестиционные программы специальные мероприятия по снижению выбросов. </w:t>
      </w:r>
    </w:p>
    <w:p w14:paraId="66C41959" w14:textId="77777777" w:rsidR="00735ACD" w:rsidRPr="00735ACD" w:rsidRDefault="00735ACD" w:rsidP="00735ACD">
      <w:pPr>
        <w:suppressAutoHyphens/>
        <w:spacing w:before="0" w:after="0"/>
        <w:ind w:firstLine="709"/>
        <w:rPr>
          <w:rFonts w:ascii="Arial" w:eastAsia="Calibri" w:hAnsi="Arial"/>
          <w:iCs/>
          <w:sz w:val="24"/>
          <w:lang w:eastAsia="en-US"/>
        </w:rPr>
      </w:pPr>
    </w:p>
    <w:p w14:paraId="0C0D5822" w14:textId="31C5DDE0" w:rsidR="00735ACD" w:rsidRPr="00735ACD" w:rsidRDefault="00735ACD" w:rsidP="00735ACD">
      <w:pPr>
        <w:pStyle w:val="22"/>
        <w:spacing w:before="120" w:after="120" w:line="360" w:lineRule="auto"/>
        <w:ind w:firstLine="567"/>
        <w:jc w:val="both"/>
      </w:pPr>
      <w:bookmarkStart w:id="308" w:name="_Toc163824493"/>
      <w:r>
        <w:t xml:space="preserve">19.3. </w:t>
      </w:r>
      <w:r w:rsidRPr="00735ACD">
        <w:t>Прогнозы образования и размещения отходов сжигания топлива на объектах теплоснабжения</w:t>
      </w:r>
      <w:bookmarkEnd w:id="308"/>
    </w:p>
    <w:bookmarkEnd w:id="305"/>
    <w:p w14:paraId="449868E0" w14:textId="77777777" w:rsidR="00F329C9" w:rsidRPr="0048273F" w:rsidRDefault="00F329C9" w:rsidP="00F329C9">
      <w:pPr>
        <w:ind w:firstLine="567"/>
        <w:rPr>
          <w:szCs w:val="24"/>
        </w:rPr>
      </w:pPr>
      <w:r w:rsidRPr="0048273F">
        <w:rPr>
          <w:szCs w:val="24"/>
        </w:rPr>
        <w:t>В данном пункте анализиру</w:t>
      </w:r>
      <w:r>
        <w:rPr>
          <w:szCs w:val="24"/>
        </w:rPr>
        <w:t>ю</w:t>
      </w:r>
      <w:r w:rsidRPr="0048273F">
        <w:rPr>
          <w:szCs w:val="24"/>
        </w:rPr>
        <w:t>тся объемы (массы) образования и размещения отходов сжигания топлива, так как решения по развитию схемы теплоснабжения могут повлиять на эти показатели и, со временем, потребовать строительства новых полигонов для их размещения.  Прочие отходы предприятий источников теплоэнергетики в рамках схемы теплоснабжения не рассматриваются.</w:t>
      </w:r>
    </w:p>
    <w:p w14:paraId="25FC4041" w14:textId="77777777" w:rsidR="00F329C9" w:rsidRPr="0048273F" w:rsidRDefault="00F329C9" w:rsidP="00F329C9">
      <w:pPr>
        <w:ind w:firstLine="567"/>
        <w:rPr>
          <w:szCs w:val="24"/>
        </w:rPr>
      </w:pPr>
      <w:r w:rsidRPr="0048273F">
        <w:rPr>
          <w:szCs w:val="24"/>
        </w:rPr>
        <w:t>На источниках теплоснабжения поселения основным вид</w:t>
      </w:r>
      <w:r>
        <w:rPr>
          <w:szCs w:val="24"/>
        </w:rPr>
        <w:t>ом</w:t>
      </w:r>
      <w:r w:rsidRPr="0048273F">
        <w:rPr>
          <w:szCs w:val="24"/>
        </w:rPr>
        <w:t xml:space="preserve"> топлива явля</w:t>
      </w:r>
      <w:r>
        <w:rPr>
          <w:szCs w:val="24"/>
        </w:rPr>
        <w:t>е</w:t>
      </w:r>
      <w:r w:rsidRPr="0048273F">
        <w:rPr>
          <w:szCs w:val="24"/>
        </w:rPr>
        <w:t>тся природный газ.</w:t>
      </w:r>
    </w:p>
    <w:p w14:paraId="5939C026" w14:textId="77777777" w:rsidR="00F329C9" w:rsidRPr="0048273F" w:rsidRDefault="00F329C9" w:rsidP="00F329C9">
      <w:pPr>
        <w:ind w:firstLine="567"/>
        <w:rPr>
          <w:szCs w:val="24"/>
        </w:rPr>
      </w:pPr>
      <w:r w:rsidRPr="0048273F">
        <w:rPr>
          <w:szCs w:val="24"/>
        </w:rPr>
        <w:t>Согласно представленных исходных данных теплоснабжающая организация, эксплуатирующая котельные поселения, не имеют собственных полигонов по разм</w:t>
      </w:r>
      <w:r>
        <w:rPr>
          <w:szCs w:val="24"/>
        </w:rPr>
        <w:t>ещению отходов сжигания топлива, отходы сжигания топлива отсутствуют.</w:t>
      </w:r>
      <w:r w:rsidRPr="0048273F">
        <w:rPr>
          <w:szCs w:val="24"/>
        </w:rPr>
        <w:t xml:space="preserve"> </w:t>
      </w:r>
    </w:p>
    <w:p w14:paraId="178D5709" w14:textId="77777777" w:rsidR="00F329C9" w:rsidRPr="00BE46B0" w:rsidRDefault="00F329C9" w:rsidP="00F329C9">
      <w:pPr>
        <w:ind w:firstLine="567"/>
        <w:rPr>
          <w:szCs w:val="24"/>
        </w:rPr>
        <w:sectPr w:rsidR="00F329C9" w:rsidRPr="00BE46B0" w:rsidSect="00F257F6">
          <w:pgSz w:w="11907" w:h="16840" w:code="9"/>
          <w:pgMar w:top="680" w:right="992" w:bottom="1134" w:left="1134" w:header="680" w:footer="0" w:gutter="0"/>
          <w:cols w:space="708"/>
          <w:formProt w:val="0"/>
          <w:titlePg/>
          <w:docGrid w:linePitch="360"/>
        </w:sectPr>
      </w:pPr>
    </w:p>
    <w:p w14:paraId="5B3E1D47" w14:textId="77777777" w:rsidR="007400DE" w:rsidRPr="00DC7C03" w:rsidRDefault="007400DE" w:rsidP="00DC7C03">
      <w:pPr>
        <w:pStyle w:val="22"/>
        <w:spacing w:line="360" w:lineRule="auto"/>
        <w:ind w:firstLine="567"/>
        <w:jc w:val="center"/>
      </w:pPr>
      <w:bookmarkStart w:id="309" w:name="_Toc61357066"/>
      <w:bookmarkStart w:id="310" w:name="_Toc192231772"/>
      <w:bookmarkStart w:id="311" w:name="_Hlk66121835"/>
      <w:r w:rsidRPr="00DC7C03">
        <w:lastRenderedPageBreak/>
        <w:t>Список использованных источников</w:t>
      </w:r>
      <w:bookmarkEnd w:id="309"/>
      <w:bookmarkEnd w:id="310"/>
    </w:p>
    <w:p w14:paraId="75142412" w14:textId="77777777" w:rsidR="00715062" w:rsidRPr="00D46CE7" w:rsidRDefault="00715062" w:rsidP="00715062">
      <w:pPr>
        <w:pStyle w:val="affff2"/>
        <w:widowControl w:val="0"/>
        <w:numPr>
          <w:ilvl w:val="0"/>
          <w:numId w:val="58"/>
        </w:numPr>
        <w:tabs>
          <w:tab w:val="left" w:pos="1520"/>
        </w:tabs>
        <w:autoSpaceDE w:val="0"/>
        <w:autoSpaceDN w:val="0"/>
        <w:adjustRightInd w:val="0"/>
        <w:spacing w:before="0" w:after="0" w:line="360" w:lineRule="auto"/>
        <w:ind w:right="-20"/>
        <w:jc w:val="left"/>
        <w:rPr>
          <w:rFonts w:ascii="Times New Roman" w:hAnsi="Times New Roman"/>
          <w:color w:val="000000"/>
          <w:sz w:val="26"/>
          <w:szCs w:val="26"/>
        </w:rPr>
      </w:pPr>
      <w:r w:rsidRPr="00D46CE7">
        <w:rPr>
          <w:rFonts w:ascii="Times New Roman" w:hAnsi="Times New Roman"/>
          <w:color w:val="000000"/>
          <w:sz w:val="26"/>
          <w:szCs w:val="26"/>
        </w:rPr>
        <w:t>Федера</w:t>
      </w:r>
      <w:r w:rsidRPr="00D46CE7">
        <w:rPr>
          <w:rFonts w:ascii="Times New Roman" w:hAnsi="Times New Roman"/>
          <w:color w:val="000000"/>
          <w:spacing w:val="2"/>
          <w:sz w:val="26"/>
          <w:szCs w:val="26"/>
        </w:rPr>
        <w:t>л</w:t>
      </w:r>
      <w:r w:rsidRPr="00D46CE7">
        <w:rPr>
          <w:rFonts w:ascii="Times New Roman" w:hAnsi="Times New Roman"/>
          <w:color w:val="000000"/>
          <w:sz w:val="26"/>
          <w:szCs w:val="26"/>
        </w:rPr>
        <w:t>ьн</w:t>
      </w:r>
      <w:r w:rsidRPr="00D46CE7">
        <w:rPr>
          <w:rFonts w:ascii="Times New Roman" w:hAnsi="Times New Roman"/>
          <w:color w:val="000000"/>
          <w:spacing w:val="1"/>
          <w:sz w:val="26"/>
          <w:szCs w:val="26"/>
        </w:rPr>
        <w:t>ы</w:t>
      </w:r>
      <w:r w:rsidRPr="00D46CE7">
        <w:rPr>
          <w:rFonts w:ascii="Times New Roman" w:hAnsi="Times New Roman"/>
          <w:color w:val="000000"/>
          <w:sz w:val="26"/>
          <w:szCs w:val="26"/>
        </w:rPr>
        <w:t>й</w:t>
      </w:r>
      <w:r w:rsidRPr="00D46CE7">
        <w:rPr>
          <w:rFonts w:ascii="Times New Roman" w:hAnsi="Times New Roman"/>
          <w:color w:val="000000"/>
          <w:spacing w:val="-15"/>
          <w:sz w:val="26"/>
          <w:szCs w:val="26"/>
        </w:rPr>
        <w:t xml:space="preserve"> </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а</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он</w:t>
      </w:r>
      <w:r w:rsidRPr="00D46CE7">
        <w:rPr>
          <w:rFonts w:ascii="Times New Roman" w:hAnsi="Times New Roman"/>
          <w:color w:val="000000"/>
          <w:spacing w:val="-6"/>
          <w:sz w:val="26"/>
          <w:szCs w:val="26"/>
        </w:rPr>
        <w:t xml:space="preserve"> </w:t>
      </w:r>
      <w:r w:rsidRPr="00D46CE7">
        <w:rPr>
          <w:rFonts w:ascii="Times New Roman" w:hAnsi="Times New Roman"/>
          <w:color w:val="000000"/>
          <w:spacing w:val="3"/>
          <w:sz w:val="26"/>
          <w:szCs w:val="26"/>
        </w:rPr>
        <w:t>о</w:t>
      </w:r>
      <w:r w:rsidRPr="00D46CE7">
        <w:rPr>
          <w:rFonts w:ascii="Times New Roman" w:hAnsi="Times New Roman"/>
          <w:color w:val="000000"/>
          <w:sz w:val="26"/>
          <w:szCs w:val="26"/>
        </w:rPr>
        <w:t>т</w:t>
      </w:r>
      <w:r w:rsidRPr="00D46CE7">
        <w:rPr>
          <w:rFonts w:ascii="Times New Roman" w:hAnsi="Times New Roman"/>
          <w:color w:val="000000"/>
          <w:spacing w:val="-2"/>
          <w:sz w:val="26"/>
          <w:szCs w:val="26"/>
        </w:rPr>
        <w:t xml:space="preserve"> </w:t>
      </w:r>
      <w:r w:rsidRPr="00D46CE7">
        <w:rPr>
          <w:rFonts w:ascii="Times New Roman" w:hAnsi="Times New Roman"/>
          <w:color w:val="000000"/>
          <w:sz w:val="26"/>
          <w:szCs w:val="26"/>
        </w:rPr>
        <w:t>27.07.</w:t>
      </w:r>
      <w:r w:rsidRPr="00D46CE7">
        <w:rPr>
          <w:rFonts w:ascii="Times New Roman" w:hAnsi="Times New Roman"/>
          <w:color w:val="000000"/>
          <w:spacing w:val="2"/>
          <w:sz w:val="26"/>
          <w:szCs w:val="26"/>
        </w:rPr>
        <w:t>2</w:t>
      </w:r>
      <w:r w:rsidRPr="00D46CE7">
        <w:rPr>
          <w:rFonts w:ascii="Times New Roman" w:hAnsi="Times New Roman"/>
          <w:color w:val="000000"/>
          <w:sz w:val="26"/>
          <w:szCs w:val="26"/>
        </w:rPr>
        <w:t>010</w:t>
      </w:r>
      <w:r w:rsidRPr="00D46CE7">
        <w:rPr>
          <w:rFonts w:ascii="Times New Roman" w:hAnsi="Times New Roman"/>
          <w:color w:val="000000"/>
          <w:spacing w:val="-12"/>
          <w:sz w:val="26"/>
          <w:szCs w:val="26"/>
        </w:rPr>
        <w:t xml:space="preserve"> </w:t>
      </w:r>
      <w:r w:rsidRPr="00D46CE7">
        <w:rPr>
          <w:rFonts w:ascii="Times New Roman" w:hAnsi="Times New Roman"/>
          <w:color w:val="000000"/>
          <w:spacing w:val="2"/>
          <w:sz w:val="26"/>
          <w:szCs w:val="26"/>
        </w:rPr>
        <w:t>№</w:t>
      </w:r>
      <w:r w:rsidRPr="00D46CE7">
        <w:rPr>
          <w:rFonts w:ascii="Times New Roman" w:hAnsi="Times New Roman"/>
          <w:color w:val="000000"/>
          <w:sz w:val="26"/>
          <w:szCs w:val="26"/>
        </w:rPr>
        <w:t>19</w:t>
      </w:r>
      <w:r w:rsidRPr="00D46CE7">
        <w:rPr>
          <w:rFonts w:ascii="Times New Roman" w:hAnsi="Times New Roman"/>
          <w:color w:val="000000"/>
          <w:spacing w:val="3"/>
          <w:sz w:val="26"/>
          <w:szCs w:val="26"/>
        </w:rPr>
        <w:t>0</w:t>
      </w:r>
      <w:r w:rsidRPr="00D46CE7">
        <w:rPr>
          <w:rFonts w:ascii="Times New Roman" w:hAnsi="Times New Roman"/>
          <w:color w:val="000000"/>
          <w:spacing w:val="2"/>
          <w:sz w:val="26"/>
          <w:szCs w:val="26"/>
        </w:rPr>
        <w:t>-</w:t>
      </w:r>
      <w:r w:rsidRPr="00D46CE7">
        <w:rPr>
          <w:rFonts w:ascii="Times New Roman" w:hAnsi="Times New Roman"/>
          <w:color w:val="000000"/>
          <w:spacing w:val="1"/>
          <w:sz w:val="26"/>
          <w:szCs w:val="26"/>
        </w:rPr>
        <w:t>Ф</w:t>
      </w:r>
      <w:r w:rsidRPr="00D46CE7">
        <w:rPr>
          <w:rFonts w:ascii="Times New Roman" w:hAnsi="Times New Roman"/>
          <w:color w:val="000000"/>
          <w:sz w:val="26"/>
          <w:szCs w:val="26"/>
        </w:rPr>
        <w:t>З</w:t>
      </w:r>
      <w:r w:rsidRPr="00D46CE7">
        <w:rPr>
          <w:rFonts w:ascii="Times New Roman" w:hAnsi="Times New Roman"/>
          <w:color w:val="000000"/>
          <w:spacing w:val="-9"/>
          <w:sz w:val="26"/>
          <w:szCs w:val="26"/>
        </w:rPr>
        <w:t xml:space="preserve"> </w:t>
      </w:r>
      <w:r w:rsidRPr="00D46CE7">
        <w:rPr>
          <w:rFonts w:ascii="Times New Roman" w:hAnsi="Times New Roman"/>
          <w:color w:val="000000"/>
          <w:spacing w:val="-2"/>
          <w:sz w:val="26"/>
          <w:szCs w:val="26"/>
        </w:rPr>
        <w:t>«</w:t>
      </w:r>
      <w:r w:rsidRPr="00D46CE7">
        <w:rPr>
          <w:rFonts w:ascii="Times New Roman" w:hAnsi="Times New Roman"/>
          <w:color w:val="000000"/>
          <w:sz w:val="26"/>
          <w:szCs w:val="26"/>
        </w:rPr>
        <w:t>О</w:t>
      </w:r>
      <w:r w:rsidRPr="00D46CE7">
        <w:rPr>
          <w:rFonts w:ascii="Times New Roman" w:hAnsi="Times New Roman"/>
          <w:color w:val="000000"/>
          <w:spacing w:val="-3"/>
          <w:sz w:val="26"/>
          <w:szCs w:val="26"/>
        </w:rPr>
        <w:t xml:space="preserve"> </w:t>
      </w:r>
      <w:r w:rsidRPr="00D46CE7">
        <w:rPr>
          <w:rFonts w:ascii="Times New Roman" w:hAnsi="Times New Roman"/>
          <w:color w:val="000000"/>
          <w:sz w:val="26"/>
          <w:szCs w:val="26"/>
        </w:rPr>
        <w:t>теп</w:t>
      </w:r>
      <w:r w:rsidRPr="00D46CE7">
        <w:rPr>
          <w:rFonts w:ascii="Times New Roman" w:hAnsi="Times New Roman"/>
          <w:color w:val="000000"/>
          <w:spacing w:val="3"/>
          <w:sz w:val="26"/>
          <w:szCs w:val="26"/>
        </w:rPr>
        <w:t>л</w:t>
      </w:r>
      <w:r w:rsidRPr="00D46CE7">
        <w:rPr>
          <w:rFonts w:ascii="Times New Roman" w:hAnsi="Times New Roman"/>
          <w:color w:val="000000"/>
          <w:sz w:val="26"/>
          <w:szCs w:val="26"/>
        </w:rPr>
        <w:t>осна</w:t>
      </w:r>
      <w:r w:rsidRPr="00D46CE7">
        <w:rPr>
          <w:rFonts w:ascii="Times New Roman" w:hAnsi="Times New Roman"/>
          <w:color w:val="000000"/>
          <w:spacing w:val="1"/>
          <w:sz w:val="26"/>
          <w:szCs w:val="26"/>
        </w:rPr>
        <w:t>бж</w:t>
      </w:r>
      <w:r w:rsidRPr="00D46CE7">
        <w:rPr>
          <w:rFonts w:ascii="Times New Roman" w:hAnsi="Times New Roman"/>
          <w:color w:val="000000"/>
          <w:sz w:val="26"/>
          <w:szCs w:val="26"/>
        </w:rPr>
        <w:t>ен</w:t>
      </w:r>
      <w:r w:rsidRPr="00D46CE7">
        <w:rPr>
          <w:rFonts w:ascii="Times New Roman" w:hAnsi="Times New Roman"/>
          <w:color w:val="000000"/>
          <w:spacing w:val="1"/>
          <w:sz w:val="26"/>
          <w:szCs w:val="26"/>
        </w:rPr>
        <w:t>и</w:t>
      </w:r>
      <w:r w:rsidRPr="00D46CE7">
        <w:rPr>
          <w:rFonts w:ascii="Times New Roman" w:hAnsi="Times New Roman"/>
          <w:color w:val="000000"/>
          <w:spacing w:val="3"/>
          <w:sz w:val="26"/>
          <w:szCs w:val="26"/>
        </w:rPr>
        <w:t>и</w:t>
      </w:r>
      <w:r w:rsidRPr="00D46CE7">
        <w:rPr>
          <w:rFonts w:ascii="Times New Roman" w:hAnsi="Times New Roman"/>
          <w:color w:val="000000"/>
          <w:spacing w:val="-2"/>
          <w:sz w:val="26"/>
          <w:szCs w:val="26"/>
        </w:rPr>
        <w:t>»</w:t>
      </w:r>
      <w:r w:rsidRPr="00D46CE7">
        <w:rPr>
          <w:rFonts w:ascii="Times New Roman" w:hAnsi="Times New Roman"/>
          <w:color w:val="000000"/>
          <w:sz w:val="26"/>
          <w:szCs w:val="26"/>
        </w:rPr>
        <w:t>.</w:t>
      </w:r>
    </w:p>
    <w:p w14:paraId="379D304E" w14:textId="20B8C9D1" w:rsidR="007400DE" w:rsidRDefault="007400DE" w:rsidP="00D46CE7">
      <w:pPr>
        <w:pStyle w:val="affff2"/>
        <w:widowControl w:val="0"/>
        <w:numPr>
          <w:ilvl w:val="0"/>
          <w:numId w:val="58"/>
        </w:numPr>
        <w:tabs>
          <w:tab w:val="left" w:pos="1520"/>
        </w:tabs>
        <w:autoSpaceDE w:val="0"/>
        <w:autoSpaceDN w:val="0"/>
        <w:adjustRightInd w:val="0"/>
        <w:spacing w:before="0" w:after="0" w:line="360" w:lineRule="auto"/>
        <w:ind w:right="-20"/>
        <w:jc w:val="left"/>
        <w:rPr>
          <w:rFonts w:ascii="Times New Roman" w:hAnsi="Times New Roman"/>
          <w:color w:val="000000"/>
          <w:sz w:val="26"/>
          <w:szCs w:val="26"/>
        </w:rPr>
      </w:pPr>
      <w:r w:rsidRPr="00D46CE7">
        <w:rPr>
          <w:rFonts w:ascii="Times New Roman" w:hAnsi="Times New Roman"/>
          <w:color w:val="000000"/>
          <w:sz w:val="26"/>
          <w:szCs w:val="26"/>
        </w:rPr>
        <w:t>Постановле</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ие Пра</w:t>
      </w:r>
      <w:r w:rsidRPr="00D46CE7">
        <w:rPr>
          <w:rFonts w:ascii="Times New Roman" w:hAnsi="Times New Roman"/>
          <w:color w:val="000000"/>
          <w:spacing w:val="2"/>
          <w:sz w:val="26"/>
          <w:szCs w:val="26"/>
        </w:rPr>
        <w:t>в</w:t>
      </w:r>
      <w:r w:rsidRPr="00D46CE7">
        <w:rPr>
          <w:rFonts w:ascii="Times New Roman" w:hAnsi="Times New Roman"/>
          <w:color w:val="000000"/>
          <w:sz w:val="26"/>
          <w:szCs w:val="26"/>
        </w:rPr>
        <w:t>ительст</w:t>
      </w:r>
      <w:r w:rsidRPr="00D46CE7">
        <w:rPr>
          <w:rFonts w:ascii="Times New Roman" w:hAnsi="Times New Roman"/>
          <w:color w:val="000000"/>
          <w:spacing w:val="2"/>
          <w:sz w:val="26"/>
          <w:szCs w:val="26"/>
        </w:rPr>
        <w:t>в</w:t>
      </w:r>
      <w:r w:rsidRPr="00D46CE7">
        <w:rPr>
          <w:rFonts w:ascii="Times New Roman" w:hAnsi="Times New Roman"/>
          <w:color w:val="000000"/>
          <w:sz w:val="26"/>
          <w:szCs w:val="26"/>
        </w:rPr>
        <w:t>а РФ от 22 Февраля 2</w:t>
      </w:r>
      <w:r w:rsidRPr="00D46CE7">
        <w:rPr>
          <w:rFonts w:ascii="Times New Roman" w:hAnsi="Times New Roman"/>
          <w:color w:val="000000"/>
          <w:spacing w:val="2"/>
          <w:sz w:val="26"/>
          <w:szCs w:val="26"/>
        </w:rPr>
        <w:t>0</w:t>
      </w:r>
      <w:r w:rsidRPr="00D46CE7">
        <w:rPr>
          <w:rFonts w:ascii="Times New Roman" w:hAnsi="Times New Roman"/>
          <w:color w:val="000000"/>
          <w:sz w:val="26"/>
          <w:szCs w:val="26"/>
        </w:rPr>
        <w:t xml:space="preserve">12 г. </w:t>
      </w:r>
      <w:r w:rsidRPr="00D46CE7">
        <w:rPr>
          <w:rFonts w:ascii="Times New Roman" w:hAnsi="Times New Roman"/>
          <w:color w:val="000000"/>
          <w:spacing w:val="30"/>
          <w:sz w:val="26"/>
          <w:szCs w:val="26"/>
        </w:rPr>
        <w:t xml:space="preserve"> </w:t>
      </w:r>
      <w:r w:rsidRPr="00D46CE7">
        <w:rPr>
          <w:rFonts w:ascii="Times New Roman" w:hAnsi="Times New Roman"/>
          <w:color w:val="000000"/>
          <w:sz w:val="26"/>
          <w:szCs w:val="26"/>
        </w:rPr>
        <w:t>№154 «О</w:t>
      </w:r>
      <w:r w:rsidR="00D46CE7" w:rsidRPr="00D46CE7">
        <w:rPr>
          <w:rFonts w:ascii="Times New Roman" w:hAnsi="Times New Roman"/>
          <w:color w:val="000000"/>
          <w:sz w:val="26"/>
          <w:szCs w:val="26"/>
        </w:rPr>
        <w:t xml:space="preserve"> </w:t>
      </w:r>
      <w:r w:rsidRPr="00D46CE7">
        <w:rPr>
          <w:rFonts w:ascii="Times New Roman" w:hAnsi="Times New Roman"/>
          <w:color w:val="000000"/>
          <w:sz w:val="26"/>
          <w:szCs w:val="26"/>
        </w:rPr>
        <w:t>требован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ях</w:t>
      </w:r>
      <w:r w:rsidRPr="00D46CE7">
        <w:rPr>
          <w:rFonts w:ascii="Times New Roman" w:hAnsi="Times New Roman"/>
          <w:color w:val="000000"/>
          <w:spacing w:val="-11"/>
          <w:sz w:val="26"/>
          <w:szCs w:val="26"/>
        </w:rPr>
        <w:t xml:space="preserve"> </w:t>
      </w:r>
      <w:r w:rsidRPr="00D46CE7">
        <w:rPr>
          <w:rFonts w:ascii="Times New Roman" w:hAnsi="Times New Roman"/>
          <w:color w:val="000000"/>
          <w:sz w:val="26"/>
          <w:szCs w:val="26"/>
        </w:rPr>
        <w:t>к</w:t>
      </w:r>
      <w:r w:rsidRPr="00D46CE7">
        <w:rPr>
          <w:rFonts w:ascii="Times New Roman" w:hAnsi="Times New Roman"/>
          <w:color w:val="000000"/>
          <w:spacing w:val="-2"/>
          <w:sz w:val="26"/>
          <w:szCs w:val="26"/>
        </w:rPr>
        <w:t xml:space="preserve"> </w:t>
      </w:r>
      <w:r w:rsidRPr="00D46CE7">
        <w:rPr>
          <w:rFonts w:ascii="Times New Roman" w:hAnsi="Times New Roman"/>
          <w:color w:val="000000"/>
          <w:sz w:val="26"/>
          <w:szCs w:val="26"/>
        </w:rPr>
        <w:t>сх</w:t>
      </w:r>
      <w:r w:rsidRPr="00D46CE7">
        <w:rPr>
          <w:rFonts w:ascii="Times New Roman" w:hAnsi="Times New Roman"/>
          <w:color w:val="000000"/>
          <w:spacing w:val="2"/>
          <w:sz w:val="26"/>
          <w:szCs w:val="26"/>
        </w:rPr>
        <w:t>е</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ам</w:t>
      </w:r>
      <w:r w:rsidRPr="00D46CE7">
        <w:rPr>
          <w:rFonts w:ascii="Times New Roman" w:hAnsi="Times New Roman"/>
          <w:color w:val="000000"/>
          <w:spacing w:val="-7"/>
          <w:sz w:val="26"/>
          <w:szCs w:val="26"/>
        </w:rPr>
        <w:t xml:space="preserve"> </w:t>
      </w:r>
      <w:r w:rsidRPr="00D46CE7">
        <w:rPr>
          <w:rFonts w:ascii="Times New Roman" w:hAnsi="Times New Roman"/>
          <w:color w:val="000000"/>
          <w:sz w:val="26"/>
          <w:szCs w:val="26"/>
        </w:rPr>
        <w:t>теплос</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аб</w:t>
      </w:r>
      <w:r w:rsidRPr="00D46CE7">
        <w:rPr>
          <w:rFonts w:ascii="Times New Roman" w:hAnsi="Times New Roman"/>
          <w:color w:val="000000"/>
          <w:spacing w:val="1"/>
          <w:sz w:val="26"/>
          <w:szCs w:val="26"/>
        </w:rPr>
        <w:t>ж</w:t>
      </w:r>
      <w:r w:rsidRPr="00D46CE7">
        <w:rPr>
          <w:rFonts w:ascii="Times New Roman" w:hAnsi="Times New Roman"/>
          <w:color w:val="000000"/>
          <w:sz w:val="26"/>
          <w:szCs w:val="26"/>
        </w:rPr>
        <w:t>ен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я,</w:t>
      </w:r>
      <w:r w:rsidRPr="00D46CE7">
        <w:rPr>
          <w:rFonts w:ascii="Times New Roman" w:hAnsi="Times New Roman"/>
          <w:color w:val="000000"/>
          <w:spacing w:val="-19"/>
          <w:sz w:val="26"/>
          <w:szCs w:val="26"/>
        </w:rPr>
        <w:t xml:space="preserve"> </w:t>
      </w:r>
      <w:r w:rsidRPr="00D46CE7">
        <w:rPr>
          <w:rFonts w:ascii="Times New Roman" w:hAnsi="Times New Roman"/>
          <w:color w:val="000000"/>
          <w:spacing w:val="1"/>
          <w:sz w:val="26"/>
          <w:szCs w:val="26"/>
        </w:rPr>
        <w:t>п</w:t>
      </w:r>
      <w:r w:rsidRPr="00D46CE7">
        <w:rPr>
          <w:rFonts w:ascii="Times New Roman" w:hAnsi="Times New Roman"/>
          <w:color w:val="000000"/>
          <w:sz w:val="26"/>
          <w:szCs w:val="26"/>
        </w:rPr>
        <w:t>о</w:t>
      </w:r>
      <w:r w:rsidRPr="00D46CE7">
        <w:rPr>
          <w:rFonts w:ascii="Times New Roman" w:hAnsi="Times New Roman"/>
          <w:color w:val="000000"/>
          <w:spacing w:val="2"/>
          <w:sz w:val="26"/>
          <w:szCs w:val="26"/>
        </w:rPr>
        <w:t>р</w:t>
      </w:r>
      <w:r w:rsidRPr="00D46CE7">
        <w:rPr>
          <w:rFonts w:ascii="Times New Roman" w:hAnsi="Times New Roman"/>
          <w:color w:val="000000"/>
          <w:sz w:val="26"/>
          <w:szCs w:val="26"/>
        </w:rPr>
        <w:t>я</w:t>
      </w:r>
      <w:r w:rsidRPr="00D46CE7">
        <w:rPr>
          <w:rFonts w:ascii="Times New Roman" w:hAnsi="Times New Roman"/>
          <w:color w:val="000000"/>
          <w:spacing w:val="1"/>
          <w:sz w:val="26"/>
          <w:szCs w:val="26"/>
        </w:rPr>
        <w:t>д</w:t>
      </w:r>
      <w:r w:rsidRPr="00D46CE7">
        <w:rPr>
          <w:rFonts w:ascii="Times New Roman" w:hAnsi="Times New Roman"/>
          <w:color w:val="000000"/>
          <w:spacing w:val="3"/>
          <w:sz w:val="26"/>
          <w:szCs w:val="26"/>
        </w:rPr>
        <w:t>к</w:t>
      </w:r>
      <w:r w:rsidRPr="00D46CE7">
        <w:rPr>
          <w:rFonts w:ascii="Times New Roman" w:hAnsi="Times New Roman"/>
          <w:color w:val="000000"/>
          <w:sz w:val="26"/>
          <w:szCs w:val="26"/>
        </w:rPr>
        <w:t>у</w:t>
      </w:r>
      <w:r w:rsidRPr="00D46CE7">
        <w:rPr>
          <w:rFonts w:ascii="Times New Roman" w:hAnsi="Times New Roman"/>
          <w:color w:val="000000"/>
          <w:spacing w:val="-14"/>
          <w:sz w:val="26"/>
          <w:szCs w:val="26"/>
        </w:rPr>
        <w:t xml:space="preserve"> </w:t>
      </w:r>
      <w:r w:rsidRPr="00D46CE7">
        <w:rPr>
          <w:rFonts w:ascii="Times New Roman" w:hAnsi="Times New Roman"/>
          <w:color w:val="000000"/>
          <w:sz w:val="26"/>
          <w:szCs w:val="26"/>
        </w:rPr>
        <w:t>их</w:t>
      </w:r>
      <w:r w:rsidRPr="00D46CE7">
        <w:rPr>
          <w:rFonts w:ascii="Times New Roman" w:hAnsi="Times New Roman"/>
          <w:color w:val="000000"/>
          <w:spacing w:val="-3"/>
          <w:sz w:val="26"/>
          <w:szCs w:val="26"/>
        </w:rPr>
        <w:t xml:space="preserve"> </w:t>
      </w:r>
      <w:r w:rsidRPr="00D46CE7">
        <w:rPr>
          <w:rFonts w:ascii="Times New Roman" w:hAnsi="Times New Roman"/>
          <w:color w:val="000000"/>
          <w:sz w:val="26"/>
          <w:szCs w:val="26"/>
        </w:rPr>
        <w:t>ра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р</w:t>
      </w:r>
      <w:r w:rsidRPr="00D46CE7">
        <w:rPr>
          <w:rFonts w:ascii="Times New Roman" w:hAnsi="Times New Roman"/>
          <w:color w:val="000000"/>
          <w:spacing w:val="2"/>
          <w:sz w:val="26"/>
          <w:szCs w:val="26"/>
        </w:rPr>
        <w:t>а</w:t>
      </w:r>
      <w:r w:rsidRPr="00D46CE7">
        <w:rPr>
          <w:rFonts w:ascii="Times New Roman" w:hAnsi="Times New Roman"/>
          <w:color w:val="000000"/>
          <w:sz w:val="26"/>
          <w:szCs w:val="26"/>
        </w:rPr>
        <w:t>бо</w:t>
      </w:r>
      <w:r w:rsidRPr="00D46CE7">
        <w:rPr>
          <w:rFonts w:ascii="Times New Roman" w:hAnsi="Times New Roman"/>
          <w:color w:val="000000"/>
          <w:spacing w:val="2"/>
          <w:sz w:val="26"/>
          <w:szCs w:val="26"/>
        </w:rPr>
        <w:t>т</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и</w:t>
      </w:r>
      <w:r w:rsidRPr="00D46CE7">
        <w:rPr>
          <w:rFonts w:ascii="Times New Roman" w:hAnsi="Times New Roman"/>
          <w:color w:val="000000"/>
          <w:spacing w:val="-12"/>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2"/>
          <w:sz w:val="26"/>
          <w:szCs w:val="26"/>
        </w:rPr>
        <w:t xml:space="preserve"> </w:t>
      </w:r>
      <w:r w:rsidRPr="00D46CE7">
        <w:rPr>
          <w:rFonts w:ascii="Times New Roman" w:hAnsi="Times New Roman"/>
          <w:color w:val="000000"/>
          <w:spacing w:val="-2"/>
          <w:sz w:val="26"/>
          <w:szCs w:val="26"/>
        </w:rPr>
        <w:t>у</w:t>
      </w:r>
      <w:r w:rsidRPr="00D46CE7">
        <w:rPr>
          <w:rFonts w:ascii="Times New Roman" w:hAnsi="Times New Roman"/>
          <w:color w:val="000000"/>
          <w:spacing w:val="2"/>
          <w:sz w:val="26"/>
          <w:szCs w:val="26"/>
        </w:rPr>
        <w:t>т</w:t>
      </w:r>
      <w:r w:rsidRPr="00D46CE7">
        <w:rPr>
          <w:rFonts w:ascii="Times New Roman" w:hAnsi="Times New Roman"/>
          <w:color w:val="000000"/>
          <w:sz w:val="26"/>
          <w:szCs w:val="26"/>
        </w:rPr>
        <w:t>вер</w:t>
      </w:r>
      <w:r w:rsidRPr="00D46CE7">
        <w:rPr>
          <w:rFonts w:ascii="Times New Roman" w:hAnsi="Times New Roman"/>
          <w:color w:val="000000"/>
          <w:spacing w:val="1"/>
          <w:sz w:val="26"/>
          <w:szCs w:val="26"/>
        </w:rPr>
        <w:t>ж</w:t>
      </w:r>
      <w:r w:rsidRPr="00D46CE7">
        <w:rPr>
          <w:rFonts w:ascii="Times New Roman" w:hAnsi="Times New Roman"/>
          <w:color w:val="000000"/>
          <w:sz w:val="26"/>
          <w:szCs w:val="26"/>
        </w:rPr>
        <w:t>ден</w:t>
      </w:r>
      <w:r w:rsidRPr="00D46CE7">
        <w:rPr>
          <w:rFonts w:ascii="Times New Roman" w:hAnsi="Times New Roman"/>
          <w:color w:val="000000"/>
          <w:spacing w:val="1"/>
          <w:sz w:val="26"/>
          <w:szCs w:val="26"/>
        </w:rPr>
        <w:t>и</w:t>
      </w:r>
      <w:r w:rsidRPr="00D46CE7">
        <w:rPr>
          <w:rFonts w:ascii="Times New Roman" w:hAnsi="Times New Roman"/>
          <w:color w:val="000000"/>
          <w:spacing w:val="3"/>
          <w:sz w:val="26"/>
          <w:szCs w:val="26"/>
        </w:rPr>
        <w:t>я</w:t>
      </w:r>
      <w:r w:rsidRPr="00D46CE7">
        <w:rPr>
          <w:rFonts w:ascii="Times New Roman" w:hAnsi="Times New Roman"/>
          <w:color w:val="000000"/>
          <w:spacing w:val="-2"/>
          <w:sz w:val="26"/>
          <w:szCs w:val="26"/>
        </w:rPr>
        <w:t>»</w:t>
      </w:r>
      <w:r w:rsidRPr="00D46CE7">
        <w:rPr>
          <w:rFonts w:ascii="Times New Roman" w:hAnsi="Times New Roman"/>
          <w:color w:val="000000"/>
          <w:sz w:val="26"/>
          <w:szCs w:val="26"/>
        </w:rPr>
        <w:t>.</w:t>
      </w:r>
    </w:p>
    <w:p w14:paraId="2E817F25" w14:textId="79CA76EC" w:rsidR="007400DE" w:rsidRPr="00D46CE7" w:rsidRDefault="007400DE" w:rsidP="00D46CE7">
      <w:pPr>
        <w:pStyle w:val="affff2"/>
        <w:widowControl w:val="0"/>
        <w:numPr>
          <w:ilvl w:val="0"/>
          <w:numId w:val="58"/>
        </w:numPr>
        <w:autoSpaceDE w:val="0"/>
        <w:autoSpaceDN w:val="0"/>
        <w:adjustRightInd w:val="0"/>
        <w:spacing w:before="0" w:after="0" w:line="360" w:lineRule="auto"/>
        <w:ind w:right="44"/>
        <w:rPr>
          <w:rFonts w:ascii="Times New Roman" w:hAnsi="Times New Roman"/>
          <w:color w:val="000000"/>
          <w:sz w:val="26"/>
          <w:szCs w:val="26"/>
        </w:rPr>
      </w:pPr>
      <w:r w:rsidRPr="00D46CE7">
        <w:rPr>
          <w:rFonts w:ascii="Times New Roman" w:hAnsi="Times New Roman"/>
          <w:color w:val="000000"/>
          <w:sz w:val="26"/>
          <w:szCs w:val="26"/>
        </w:rPr>
        <w:t>Метод</w:t>
      </w:r>
      <w:r w:rsidRPr="00D46CE7">
        <w:rPr>
          <w:rFonts w:ascii="Times New Roman" w:hAnsi="Times New Roman"/>
          <w:color w:val="000000"/>
          <w:spacing w:val="2"/>
          <w:sz w:val="26"/>
          <w:szCs w:val="26"/>
        </w:rPr>
        <w:t>и</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а</w:t>
      </w:r>
      <w:r w:rsidRPr="00D46CE7">
        <w:rPr>
          <w:rFonts w:ascii="Times New Roman" w:hAnsi="Times New Roman"/>
          <w:color w:val="000000"/>
          <w:spacing w:val="8"/>
          <w:sz w:val="26"/>
          <w:szCs w:val="26"/>
        </w:rPr>
        <w:t xml:space="preserve"> </w:t>
      </w:r>
      <w:r w:rsidRPr="00D46CE7">
        <w:rPr>
          <w:rFonts w:ascii="Times New Roman" w:hAnsi="Times New Roman"/>
          <w:color w:val="000000"/>
          <w:sz w:val="26"/>
          <w:szCs w:val="26"/>
        </w:rPr>
        <w:t>опр</w:t>
      </w:r>
      <w:r w:rsidRPr="00D46CE7">
        <w:rPr>
          <w:rFonts w:ascii="Times New Roman" w:hAnsi="Times New Roman"/>
          <w:color w:val="000000"/>
          <w:spacing w:val="3"/>
          <w:sz w:val="26"/>
          <w:szCs w:val="26"/>
        </w:rPr>
        <w:t>е</w:t>
      </w:r>
      <w:r w:rsidRPr="00D46CE7">
        <w:rPr>
          <w:rFonts w:ascii="Times New Roman" w:hAnsi="Times New Roman"/>
          <w:color w:val="000000"/>
          <w:sz w:val="26"/>
          <w:szCs w:val="26"/>
        </w:rPr>
        <w:t>деле</w:t>
      </w:r>
      <w:r w:rsidRPr="00D46CE7">
        <w:rPr>
          <w:rFonts w:ascii="Times New Roman" w:hAnsi="Times New Roman"/>
          <w:color w:val="000000"/>
          <w:spacing w:val="3"/>
          <w:sz w:val="26"/>
          <w:szCs w:val="26"/>
        </w:rPr>
        <w:t>н</w:t>
      </w:r>
      <w:r w:rsidRPr="00D46CE7">
        <w:rPr>
          <w:rFonts w:ascii="Times New Roman" w:hAnsi="Times New Roman"/>
          <w:color w:val="000000"/>
          <w:sz w:val="26"/>
          <w:szCs w:val="26"/>
        </w:rPr>
        <w:t>ия</w:t>
      </w:r>
      <w:r w:rsidRPr="00D46CE7">
        <w:rPr>
          <w:rFonts w:ascii="Times New Roman" w:hAnsi="Times New Roman"/>
          <w:color w:val="000000"/>
          <w:spacing w:val="6"/>
          <w:sz w:val="26"/>
          <w:szCs w:val="26"/>
        </w:rPr>
        <w:t xml:space="preserve"> </w:t>
      </w:r>
      <w:r w:rsidRPr="00D46CE7">
        <w:rPr>
          <w:rFonts w:ascii="Times New Roman" w:hAnsi="Times New Roman"/>
          <w:color w:val="000000"/>
          <w:sz w:val="26"/>
          <w:szCs w:val="26"/>
        </w:rPr>
        <w:t>потребно</w:t>
      </w:r>
      <w:r w:rsidRPr="00D46CE7">
        <w:rPr>
          <w:rFonts w:ascii="Times New Roman" w:hAnsi="Times New Roman"/>
          <w:color w:val="000000"/>
          <w:spacing w:val="3"/>
          <w:sz w:val="26"/>
          <w:szCs w:val="26"/>
        </w:rPr>
        <w:t>с</w:t>
      </w:r>
      <w:r w:rsidRPr="00D46CE7">
        <w:rPr>
          <w:rFonts w:ascii="Times New Roman" w:hAnsi="Times New Roman"/>
          <w:color w:val="000000"/>
          <w:sz w:val="26"/>
          <w:szCs w:val="26"/>
        </w:rPr>
        <w:t>ти</w:t>
      </w:r>
      <w:r w:rsidRPr="00D46CE7">
        <w:rPr>
          <w:rFonts w:ascii="Times New Roman" w:hAnsi="Times New Roman"/>
          <w:color w:val="000000"/>
          <w:spacing w:val="5"/>
          <w:sz w:val="26"/>
          <w:szCs w:val="26"/>
        </w:rPr>
        <w:t xml:space="preserve"> </w:t>
      </w:r>
      <w:r w:rsidRPr="00D46CE7">
        <w:rPr>
          <w:rFonts w:ascii="Times New Roman" w:hAnsi="Times New Roman"/>
          <w:color w:val="000000"/>
          <w:sz w:val="26"/>
          <w:szCs w:val="26"/>
        </w:rPr>
        <w:t>в</w:t>
      </w:r>
      <w:r w:rsidRPr="00D46CE7">
        <w:rPr>
          <w:rFonts w:ascii="Times New Roman" w:hAnsi="Times New Roman"/>
          <w:color w:val="000000"/>
          <w:spacing w:val="20"/>
          <w:sz w:val="26"/>
          <w:szCs w:val="26"/>
        </w:rPr>
        <w:t xml:space="preserve"> </w:t>
      </w:r>
      <w:r w:rsidRPr="00D46CE7">
        <w:rPr>
          <w:rFonts w:ascii="Times New Roman" w:hAnsi="Times New Roman"/>
          <w:color w:val="000000"/>
          <w:sz w:val="26"/>
          <w:szCs w:val="26"/>
        </w:rPr>
        <w:t>то</w:t>
      </w:r>
      <w:r w:rsidRPr="00D46CE7">
        <w:rPr>
          <w:rFonts w:ascii="Times New Roman" w:hAnsi="Times New Roman"/>
          <w:color w:val="000000"/>
          <w:spacing w:val="2"/>
          <w:sz w:val="26"/>
          <w:szCs w:val="26"/>
        </w:rPr>
        <w:t>п</w:t>
      </w:r>
      <w:r w:rsidRPr="00D46CE7">
        <w:rPr>
          <w:rFonts w:ascii="Times New Roman" w:hAnsi="Times New Roman"/>
          <w:color w:val="000000"/>
          <w:sz w:val="26"/>
          <w:szCs w:val="26"/>
        </w:rPr>
        <w:t>л</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ве,</w:t>
      </w:r>
      <w:r w:rsidRPr="00D46CE7">
        <w:rPr>
          <w:rFonts w:ascii="Times New Roman" w:hAnsi="Times New Roman"/>
          <w:color w:val="000000"/>
          <w:spacing w:val="9"/>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л</w:t>
      </w:r>
      <w:r w:rsidRPr="00D46CE7">
        <w:rPr>
          <w:rFonts w:ascii="Times New Roman" w:hAnsi="Times New Roman"/>
          <w:color w:val="000000"/>
          <w:spacing w:val="3"/>
          <w:sz w:val="26"/>
          <w:szCs w:val="26"/>
        </w:rPr>
        <w:t>е</w:t>
      </w:r>
      <w:r w:rsidRPr="00D46CE7">
        <w:rPr>
          <w:rFonts w:ascii="Times New Roman" w:hAnsi="Times New Roman"/>
          <w:color w:val="000000"/>
          <w:spacing w:val="4"/>
          <w:sz w:val="26"/>
          <w:szCs w:val="26"/>
        </w:rPr>
        <w:t>к</w:t>
      </w:r>
      <w:r w:rsidRPr="00D46CE7">
        <w:rPr>
          <w:rFonts w:ascii="Times New Roman" w:hAnsi="Times New Roman"/>
          <w:color w:val="000000"/>
          <w:sz w:val="26"/>
          <w:szCs w:val="26"/>
        </w:rPr>
        <w:t>тр</w:t>
      </w:r>
      <w:r w:rsidRPr="00D46CE7">
        <w:rPr>
          <w:rFonts w:ascii="Times New Roman" w:hAnsi="Times New Roman"/>
          <w:color w:val="000000"/>
          <w:spacing w:val="2"/>
          <w:sz w:val="26"/>
          <w:szCs w:val="26"/>
        </w:rPr>
        <w:t>и</w:t>
      </w:r>
      <w:r w:rsidRPr="00D46CE7">
        <w:rPr>
          <w:rFonts w:ascii="Times New Roman" w:hAnsi="Times New Roman"/>
          <w:color w:val="000000"/>
          <w:spacing w:val="-1"/>
          <w:sz w:val="26"/>
          <w:szCs w:val="26"/>
        </w:rPr>
        <w:t>ч</w:t>
      </w:r>
      <w:r w:rsidRPr="00D46CE7">
        <w:rPr>
          <w:rFonts w:ascii="Times New Roman" w:hAnsi="Times New Roman"/>
          <w:color w:val="000000"/>
          <w:sz w:val="26"/>
          <w:szCs w:val="26"/>
        </w:rPr>
        <w:t>е</w:t>
      </w:r>
      <w:r w:rsidRPr="00D46CE7">
        <w:rPr>
          <w:rFonts w:ascii="Times New Roman" w:hAnsi="Times New Roman"/>
          <w:color w:val="000000"/>
          <w:spacing w:val="2"/>
          <w:sz w:val="26"/>
          <w:szCs w:val="26"/>
        </w:rPr>
        <w:t>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ой</w:t>
      </w:r>
      <w:r w:rsidRPr="00D46CE7">
        <w:rPr>
          <w:rFonts w:ascii="Times New Roman" w:hAnsi="Times New Roman"/>
          <w:color w:val="000000"/>
          <w:spacing w:val="6"/>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нергии</w:t>
      </w:r>
      <w:r w:rsidRPr="00D46CE7">
        <w:rPr>
          <w:rFonts w:ascii="Times New Roman" w:hAnsi="Times New Roman"/>
          <w:color w:val="000000"/>
          <w:spacing w:val="10"/>
          <w:sz w:val="26"/>
          <w:szCs w:val="26"/>
        </w:rPr>
        <w:t xml:space="preserve"> </w:t>
      </w:r>
      <w:r w:rsidRPr="00D46CE7">
        <w:rPr>
          <w:rFonts w:ascii="Times New Roman" w:hAnsi="Times New Roman"/>
          <w:color w:val="000000"/>
          <w:sz w:val="26"/>
          <w:szCs w:val="26"/>
        </w:rPr>
        <w:t>и воде</w:t>
      </w:r>
      <w:r w:rsidRPr="00D46CE7">
        <w:rPr>
          <w:rFonts w:ascii="Times New Roman" w:hAnsi="Times New Roman"/>
          <w:color w:val="000000"/>
          <w:spacing w:val="13"/>
          <w:sz w:val="26"/>
          <w:szCs w:val="26"/>
        </w:rPr>
        <w:t xml:space="preserve"> </w:t>
      </w:r>
      <w:r w:rsidRPr="00D46CE7">
        <w:rPr>
          <w:rFonts w:ascii="Times New Roman" w:hAnsi="Times New Roman"/>
          <w:color w:val="000000"/>
          <w:sz w:val="26"/>
          <w:szCs w:val="26"/>
        </w:rPr>
        <w:t>при</w:t>
      </w:r>
      <w:r w:rsidRPr="00D46CE7">
        <w:rPr>
          <w:rFonts w:ascii="Times New Roman" w:hAnsi="Times New Roman"/>
          <w:color w:val="000000"/>
          <w:spacing w:val="14"/>
          <w:sz w:val="26"/>
          <w:szCs w:val="26"/>
        </w:rPr>
        <w:t xml:space="preserve"> </w:t>
      </w:r>
      <w:r w:rsidRPr="00D46CE7">
        <w:rPr>
          <w:rFonts w:ascii="Times New Roman" w:hAnsi="Times New Roman"/>
          <w:color w:val="000000"/>
          <w:sz w:val="26"/>
          <w:szCs w:val="26"/>
        </w:rPr>
        <w:t>про</w:t>
      </w:r>
      <w:r w:rsidRPr="00D46CE7">
        <w:rPr>
          <w:rFonts w:ascii="Times New Roman" w:hAnsi="Times New Roman"/>
          <w:color w:val="000000"/>
          <w:spacing w:val="1"/>
          <w:sz w:val="26"/>
          <w:szCs w:val="26"/>
        </w:rPr>
        <w:t>из</w:t>
      </w:r>
      <w:r w:rsidRPr="00D46CE7">
        <w:rPr>
          <w:rFonts w:ascii="Times New Roman" w:hAnsi="Times New Roman"/>
          <w:color w:val="000000"/>
          <w:sz w:val="26"/>
          <w:szCs w:val="26"/>
        </w:rPr>
        <w:t>водс</w:t>
      </w:r>
      <w:r w:rsidRPr="00D46CE7">
        <w:rPr>
          <w:rFonts w:ascii="Times New Roman" w:hAnsi="Times New Roman"/>
          <w:color w:val="000000"/>
          <w:spacing w:val="2"/>
          <w:sz w:val="26"/>
          <w:szCs w:val="26"/>
        </w:rPr>
        <w:t>т</w:t>
      </w:r>
      <w:r w:rsidRPr="00D46CE7">
        <w:rPr>
          <w:rFonts w:ascii="Times New Roman" w:hAnsi="Times New Roman"/>
          <w:color w:val="000000"/>
          <w:sz w:val="26"/>
          <w:szCs w:val="26"/>
        </w:rPr>
        <w:t>ве</w:t>
      </w:r>
      <w:r w:rsidRPr="00D46CE7">
        <w:rPr>
          <w:rFonts w:ascii="Times New Roman" w:hAnsi="Times New Roman"/>
          <w:color w:val="000000"/>
          <w:spacing w:val="2"/>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6"/>
          <w:sz w:val="26"/>
          <w:szCs w:val="26"/>
        </w:rPr>
        <w:t xml:space="preserve"> </w:t>
      </w:r>
      <w:r w:rsidRPr="00D46CE7">
        <w:rPr>
          <w:rFonts w:ascii="Times New Roman" w:hAnsi="Times New Roman"/>
          <w:color w:val="000000"/>
          <w:sz w:val="26"/>
          <w:szCs w:val="26"/>
        </w:rPr>
        <w:t>пере</w:t>
      </w:r>
      <w:r w:rsidRPr="00D46CE7">
        <w:rPr>
          <w:rFonts w:ascii="Times New Roman" w:hAnsi="Times New Roman"/>
          <w:color w:val="000000"/>
          <w:spacing w:val="1"/>
          <w:sz w:val="26"/>
          <w:szCs w:val="26"/>
        </w:rPr>
        <w:t>д</w:t>
      </w:r>
      <w:r w:rsidRPr="00D46CE7">
        <w:rPr>
          <w:rFonts w:ascii="Times New Roman" w:hAnsi="Times New Roman"/>
          <w:color w:val="000000"/>
          <w:sz w:val="26"/>
          <w:szCs w:val="26"/>
        </w:rPr>
        <w:t>аче</w:t>
      </w:r>
      <w:r w:rsidRPr="00D46CE7">
        <w:rPr>
          <w:rFonts w:ascii="Times New Roman" w:hAnsi="Times New Roman"/>
          <w:color w:val="000000"/>
          <w:spacing w:val="7"/>
          <w:sz w:val="26"/>
          <w:szCs w:val="26"/>
        </w:rPr>
        <w:t xml:space="preserve"> </w:t>
      </w:r>
      <w:r w:rsidRPr="00D46CE7">
        <w:rPr>
          <w:rFonts w:ascii="Times New Roman" w:hAnsi="Times New Roman"/>
          <w:color w:val="000000"/>
          <w:sz w:val="26"/>
          <w:szCs w:val="26"/>
        </w:rPr>
        <w:t>тепл</w:t>
      </w:r>
      <w:r w:rsidRPr="00D46CE7">
        <w:rPr>
          <w:rFonts w:ascii="Times New Roman" w:hAnsi="Times New Roman"/>
          <w:color w:val="000000"/>
          <w:spacing w:val="3"/>
          <w:sz w:val="26"/>
          <w:szCs w:val="26"/>
        </w:rPr>
        <w:t>о</w:t>
      </w:r>
      <w:r w:rsidRPr="00D46CE7">
        <w:rPr>
          <w:rFonts w:ascii="Times New Roman" w:hAnsi="Times New Roman"/>
          <w:color w:val="000000"/>
          <w:sz w:val="26"/>
          <w:szCs w:val="26"/>
        </w:rPr>
        <w:t>вой</w:t>
      </w:r>
      <w:r w:rsidRPr="00D46CE7">
        <w:rPr>
          <w:rFonts w:ascii="Times New Roman" w:hAnsi="Times New Roman"/>
          <w:color w:val="000000"/>
          <w:spacing w:val="7"/>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нергии</w:t>
      </w:r>
      <w:r w:rsidRPr="00D46CE7">
        <w:rPr>
          <w:rFonts w:ascii="Times New Roman" w:hAnsi="Times New Roman"/>
          <w:color w:val="000000"/>
          <w:spacing w:val="9"/>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6"/>
          <w:sz w:val="26"/>
          <w:szCs w:val="26"/>
        </w:rPr>
        <w:t xml:space="preserve"> </w:t>
      </w:r>
      <w:r w:rsidRPr="00D46CE7">
        <w:rPr>
          <w:rFonts w:ascii="Times New Roman" w:hAnsi="Times New Roman"/>
          <w:color w:val="000000"/>
          <w:sz w:val="26"/>
          <w:szCs w:val="26"/>
        </w:rPr>
        <w:t>тепл</w:t>
      </w:r>
      <w:r w:rsidRPr="00D46CE7">
        <w:rPr>
          <w:rFonts w:ascii="Times New Roman" w:hAnsi="Times New Roman"/>
          <w:color w:val="000000"/>
          <w:spacing w:val="3"/>
          <w:sz w:val="26"/>
          <w:szCs w:val="26"/>
        </w:rPr>
        <w:t>о</w:t>
      </w:r>
      <w:r w:rsidRPr="00D46CE7">
        <w:rPr>
          <w:rFonts w:ascii="Times New Roman" w:hAnsi="Times New Roman"/>
          <w:color w:val="000000"/>
          <w:sz w:val="26"/>
          <w:szCs w:val="26"/>
        </w:rPr>
        <w:t>нос</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телей в</w:t>
      </w:r>
      <w:r w:rsidRPr="00D46CE7">
        <w:rPr>
          <w:rFonts w:ascii="Times New Roman" w:hAnsi="Times New Roman"/>
          <w:color w:val="000000"/>
          <w:spacing w:val="15"/>
          <w:sz w:val="26"/>
          <w:szCs w:val="26"/>
        </w:rPr>
        <w:t xml:space="preserve"> </w:t>
      </w:r>
      <w:r w:rsidRPr="00D46CE7">
        <w:rPr>
          <w:rFonts w:ascii="Times New Roman" w:hAnsi="Times New Roman"/>
          <w:color w:val="000000"/>
          <w:sz w:val="26"/>
          <w:szCs w:val="26"/>
        </w:rPr>
        <w:t>систем</w:t>
      </w:r>
      <w:r w:rsidRPr="00D46CE7">
        <w:rPr>
          <w:rFonts w:ascii="Times New Roman" w:hAnsi="Times New Roman"/>
          <w:color w:val="000000"/>
          <w:spacing w:val="2"/>
          <w:sz w:val="26"/>
          <w:szCs w:val="26"/>
        </w:rPr>
        <w:t>а</w:t>
      </w:r>
      <w:r w:rsidRPr="00D46CE7">
        <w:rPr>
          <w:rFonts w:ascii="Times New Roman" w:hAnsi="Times New Roman"/>
          <w:color w:val="000000"/>
          <w:sz w:val="26"/>
          <w:szCs w:val="26"/>
        </w:rPr>
        <w:t xml:space="preserve">х </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pacing w:val="4"/>
          <w:sz w:val="26"/>
          <w:szCs w:val="26"/>
        </w:rPr>
        <w:t>м</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на</w:t>
      </w:r>
      <w:r w:rsidRPr="00D46CE7">
        <w:rPr>
          <w:rFonts w:ascii="Times New Roman" w:hAnsi="Times New Roman"/>
          <w:color w:val="000000"/>
          <w:spacing w:val="3"/>
          <w:sz w:val="26"/>
          <w:szCs w:val="26"/>
        </w:rPr>
        <w:t>л</w:t>
      </w:r>
      <w:r w:rsidRPr="00D46CE7">
        <w:rPr>
          <w:rFonts w:ascii="Times New Roman" w:hAnsi="Times New Roman"/>
          <w:color w:val="000000"/>
          <w:sz w:val="26"/>
          <w:szCs w:val="26"/>
        </w:rPr>
        <w:t>ьного</w:t>
      </w:r>
      <w:r w:rsidRPr="00D46CE7">
        <w:rPr>
          <w:rFonts w:ascii="Times New Roman" w:hAnsi="Times New Roman"/>
          <w:color w:val="000000"/>
          <w:spacing w:val="-16"/>
          <w:sz w:val="26"/>
          <w:szCs w:val="26"/>
        </w:rPr>
        <w:t xml:space="preserve"> </w:t>
      </w:r>
      <w:r w:rsidRPr="00D46CE7">
        <w:rPr>
          <w:rFonts w:ascii="Times New Roman" w:hAnsi="Times New Roman"/>
          <w:color w:val="000000"/>
          <w:sz w:val="26"/>
          <w:szCs w:val="26"/>
        </w:rPr>
        <w:t>тепл</w:t>
      </w:r>
      <w:r w:rsidRPr="00D46CE7">
        <w:rPr>
          <w:rFonts w:ascii="Times New Roman" w:hAnsi="Times New Roman"/>
          <w:color w:val="000000"/>
          <w:spacing w:val="3"/>
          <w:sz w:val="26"/>
          <w:szCs w:val="26"/>
        </w:rPr>
        <w:t>о</w:t>
      </w:r>
      <w:r w:rsidRPr="00D46CE7">
        <w:rPr>
          <w:rFonts w:ascii="Times New Roman" w:hAnsi="Times New Roman"/>
          <w:color w:val="000000"/>
          <w:sz w:val="26"/>
          <w:szCs w:val="26"/>
        </w:rPr>
        <w:t>сна</w:t>
      </w:r>
      <w:r w:rsidRPr="00D46CE7">
        <w:rPr>
          <w:rFonts w:ascii="Times New Roman" w:hAnsi="Times New Roman"/>
          <w:color w:val="000000"/>
          <w:spacing w:val="1"/>
          <w:sz w:val="26"/>
          <w:szCs w:val="26"/>
        </w:rPr>
        <w:t>бж</w:t>
      </w:r>
      <w:r w:rsidRPr="00D46CE7">
        <w:rPr>
          <w:rFonts w:ascii="Times New Roman" w:hAnsi="Times New Roman"/>
          <w:color w:val="000000"/>
          <w:sz w:val="26"/>
          <w:szCs w:val="26"/>
        </w:rPr>
        <w:t>ен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я</w:t>
      </w:r>
      <w:r w:rsidRPr="00D46CE7">
        <w:rPr>
          <w:rFonts w:ascii="Times New Roman" w:hAnsi="Times New Roman"/>
          <w:color w:val="000000"/>
          <w:spacing w:val="-18"/>
          <w:sz w:val="26"/>
          <w:szCs w:val="26"/>
        </w:rPr>
        <w:t xml:space="preserve"> </w:t>
      </w:r>
      <w:r w:rsidRPr="00D46CE7">
        <w:rPr>
          <w:rFonts w:ascii="Times New Roman" w:hAnsi="Times New Roman"/>
          <w:color w:val="000000"/>
          <w:sz w:val="26"/>
          <w:szCs w:val="26"/>
        </w:rPr>
        <w:t>М</w:t>
      </w:r>
      <w:r w:rsidRPr="00D46CE7">
        <w:rPr>
          <w:rFonts w:ascii="Times New Roman" w:hAnsi="Times New Roman"/>
          <w:color w:val="000000"/>
          <w:spacing w:val="1"/>
          <w:sz w:val="26"/>
          <w:szCs w:val="26"/>
        </w:rPr>
        <w:t>Д</w:t>
      </w:r>
      <w:r w:rsidRPr="00D46CE7">
        <w:rPr>
          <w:rFonts w:ascii="Times New Roman" w:hAnsi="Times New Roman"/>
          <w:color w:val="000000"/>
          <w:sz w:val="26"/>
          <w:szCs w:val="26"/>
        </w:rPr>
        <w:t>К</w:t>
      </w:r>
      <w:r w:rsidRPr="00D46CE7">
        <w:rPr>
          <w:rFonts w:ascii="Times New Roman" w:hAnsi="Times New Roman"/>
          <w:color w:val="000000"/>
          <w:spacing w:val="-6"/>
          <w:sz w:val="26"/>
          <w:szCs w:val="26"/>
        </w:rPr>
        <w:t xml:space="preserve"> </w:t>
      </w:r>
      <w:r w:rsidRPr="00D46CE7">
        <w:rPr>
          <w:rFonts w:ascii="Times New Roman" w:hAnsi="Times New Roman"/>
          <w:color w:val="000000"/>
          <w:spacing w:val="3"/>
          <w:sz w:val="26"/>
          <w:szCs w:val="26"/>
        </w:rPr>
        <w:t>4</w:t>
      </w:r>
      <w:r w:rsidRPr="00D46CE7">
        <w:rPr>
          <w:rFonts w:ascii="Times New Roman" w:hAnsi="Times New Roman"/>
          <w:color w:val="000000"/>
          <w:sz w:val="26"/>
          <w:szCs w:val="26"/>
        </w:rPr>
        <w:t>-05</w:t>
      </w:r>
      <w:r w:rsidRPr="00D46CE7">
        <w:rPr>
          <w:rFonts w:ascii="Times New Roman" w:hAnsi="Times New Roman"/>
          <w:color w:val="000000"/>
          <w:spacing w:val="2"/>
          <w:sz w:val="26"/>
          <w:szCs w:val="26"/>
        </w:rPr>
        <w:t>.</w:t>
      </w:r>
      <w:r w:rsidRPr="00D46CE7">
        <w:rPr>
          <w:rFonts w:ascii="Times New Roman" w:hAnsi="Times New Roman"/>
          <w:color w:val="000000"/>
          <w:sz w:val="26"/>
          <w:szCs w:val="26"/>
        </w:rPr>
        <w:t>2004.</w:t>
      </w:r>
    </w:p>
    <w:p w14:paraId="38F772DA" w14:textId="66ACB4EC" w:rsidR="007400DE" w:rsidRPr="00D46CE7" w:rsidRDefault="007400DE" w:rsidP="00D46CE7">
      <w:pPr>
        <w:pStyle w:val="affff2"/>
        <w:widowControl w:val="0"/>
        <w:numPr>
          <w:ilvl w:val="0"/>
          <w:numId w:val="58"/>
        </w:numPr>
        <w:autoSpaceDE w:val="0"/>
        <w:autoSpaceDN w:val="0"/>
        <w:adjustRightInd w:val="0"/>
        <w:spacing w:before="0" w:after="0" w:line="360" w:lineRule="auto"/>
        <w:ind w:right="44"/>
        <w:rPr>
          <w:rFonts w:ascii="Times New Roman" w:hAnsi="Times New Roman"/>
          <w:color w:val="000000"/>
          <w:sz w:val="26"/>
          <w:szCs w:val="26"/>
        </w:rPr>
      </w:pPr>
      <w:r w:rsidRPr="00D46CE7">
        <w:rPr>
          <w:rFonts w:ascii="Times New Roman" w:hAnsi="Times New Roman"/>
          <w:color w:val="000000"/>
          <w:sz w:val="26"/>
          <w:szCs w:val="26"/>
        </w:rPr>
        <w:t>Инст</w:t>
      </w:r>
      <w:r w:rsidRPr="00D46CE7">
        <w:rPr>
          <w:rFonts w:ascii="Times New Roman" w:hAnsi="Times New Roman"/>
          <w:color w:val="000000"/>
          <w:spacing w:val="5"/>
          <w:sz w:val="26"/>
          <w:szCs w:val="26"/>
        </w:rPr>
        <w:t>р</w:t>
      </w:r>
      <w:r w:rsidRPr="00D46CE7">
        <w:rPr>
          <w:rFonts w:ascii="Times New Roman" w:hAnsi="Times New Roman"/>
          <w:color w:val="000000"/>
          <w:spacing w:val="-5"/>
          <w:sz w:val="26"/>
          <w:szCs w:val="26"/>
        </w:rPr>
        <w:t>у</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ц</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я</w:t>
      </w:r>
      <w:r w:rsidRPr="00D46CE7">
        <w:rPr>
          <w:rFonts w:ascii="Times New Roman" w:hAnsi="Times New Roman"/>
          <w:color w:val="000000"/>
          <w:spacing w:val="1"/>
          <w:sz w:val="26"/>
          <w:szCs w:val="26"/>
        </w:rPr>
        <w:t xml:space="preserve"> </w:t>
      </w:r>
      <w:r w:rsidRPr="00D46CE7">
        <w:rPr>
          <w:rFonts w:ascii="Times New Roman" w:hAnsi="Times New Roman"/>
          <w:color w:val="000000"/>
          <w:sz w:val="26"/>
          <w:szCs w:val="26"/>
        </w:rPr>
        <w:t>по</w:t>
      </w:r>
      <w:r w:rsidRPr="00D46CE7">
        <w:rPr>
          <w:rFonts w:ascii="Times New Roman" w:hAnsi="Times New Roman"/>
          <w:color w:val="000000"/>
          <w:spacing w:val="11"/>
          <w:sz w:val="26"/>
          <w:szCs w:val="26"/>
        </w:rPr>
        <w:t xml:space="preserve"> </w:t>
      </w:r>
      <w:r w:rsidRPr="00D46CE7">
        <w:rPr>
          <w:rFonts w:ascii="Times New Roman" w:hAnsi="Times New Roman"/>
          <w:color w:val="000000"/>
          <w:sz w:val="26"/>
          <w:szCs w:val="26"/>
        </w:rPr>
        <w:t>орга</w:t>
      </w:r>
      <w:r w:rsidRPr="00D46CE7">
        <w:rPr>
          <w:rFonts w:ascii="Times New Roman" w:hAnsi="Times New Roman"/>
          <w:color w:val="000000"/>
          <w:spacing w:val="2"/>
          <w:sz w:val="26"/>
          <w:szCs w:val="26"/>
        </w:rPr>
        <w:t>н</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ац</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и в</w:t>
      </w:r>
      <w:r w:rsidRPr="00D46CE7">
        <w:rPr>
          <w:rFonts w:ascii="Times New Roman" w:hAnsi="Times New Roman"/>
          <w:color w:val="000000"/>
          <w:spacing w:val="12"/>
          <w:sz w:val="26"/>
          <w:szCs w:val="26"/>
        </w:rPr>
        <w:t xml:space="preserve"> </w:t>
      </w:r>
      <w:r w:rsidRPr="00D46CE7">
        <w:rPr>
          <w:rFonts w:ascii="Times New Roman" w:hAnsi="Times New Roman"/>
          <w:color w:val="000000"/>
          <w:sz w:val="26"/>
          <w:szCs w:val="26"/>
        </w:rPr>
        <w:t>Ми</w:t>
      </w:r>
      <w:r w:rsidRPr="00D46CE7">
        <w:rPr>
          <w:rFonts w:ascii="Times New Roman" w:hAnsi="Times New Roman"/>
          <w:color w:val="000000"/>
          <w:spacing w:val="1"/>
          <w:sz w:val="26"/>
          <w:szCs w:val="26"/>
        </w:rPr>
        <w:t>н</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нерго</w:t>
      </w:r>
      <w:r w:rsidRPr="00D46CE7">
        <w:rPr>
          <w:rFonts w:ascii="Times New Roman" w:hAnsi="Times New Roman"/>
          <w:color w:val="000000"/>
          <w:spacing w:val="4"/>
          <w:sz w:val="26"/>
          <w:szCs w:val="26"/>
        </w:rPr>
        <w:t xml:space="preserve"> </w:t>
      </w:r>
      <w:r w:rsidRPr="00D46CE7">
        <w:rPr>
          <w:rFonts w:ascii="Times New Roman" w:hAnsi="Times New Roman"/>
          <w:color w:val="000000"/>
          <w:sz w:val="26"/>
          <w:szCs w:val="26"/>
        </w:rPr>
        <w:t>России</w:t>
      </w:r>
      <w:r w:rsidRPr="00D46CE7">
        <w:rPr>
          <w:rFonts w:ascii="Times New Roman" w:hAnsi="Times New Roman"/>
          <w:color w:val="000000"/>
          <w:spacing w:val="7"/>
          <w:sz w:val="26"/>
          <w:szCs w:val="26"/>
        </w:rPr>
        <w:t xml:space="preserve"> </w:t>
      </w:r>
      <w:r w:rsidRPr="00D46CE7">
        <w:rPr>
          <w:rFonts w:ascii="Times New Roman" w:hAnsi="Times New Roman"/>
          <w:color w:val="000000"/>
          <w:sz w:val="26"/>
          <w:szCs w:val="26"/>
        </w:rPr>
        <w:t>работы</w:t>
      </w:r>
      <w:r w:rsidRPr="00D46CE7">
        <w:rPr>
          <w:rFonts w:ascii="Times New Roman" w:hAnsi="Times New Roman"/>
          <w:color w:val="000000"/>
          <w:spacing w:val="6"/>
          <w:sz w:val="26"/>
          <w:szCs w:val="26"/>
        </w:rPr>
        <w:t xml:space="preserve"> </w:t>
      </w:r>
      <w:r w:rsidRPr="00D46CE7">
        <w:rPr>
          <w:rFonts w:ascii="Times New Roman" w:hAnsi="Times New Roman"/>
          <w:color w:val="000000"/>
          <w:sz w:val="26"/>
          <w:szCs w:val="26"/>
        </w:rPr>
        <w:t>по</w:t>
      </w:r>
      <w:r w:rsidRPr="00D46CE7">
        <w:rPr>
          <w:rFonts w:ascii="Times New Roman" w:hAnsi="Times New Roman"/>
          <w:color w:val="000000"/>
          <w:spacing w:val="11"/>
          <w:sz w:val="26"/>
          <w:szCs w:val="26"/>
        </w:rPr>
        <w:t xml:space="preserve"> </w:t>
      </w:r>
      <w:r w:rsidRPr="00D46CE7">
        <w:rPr>
          <w:rFonts w:ascii="Times New Roman" w:hAnsi="Times New Roman"/>
          <w:color w:val="000000"/>
          <w:spacing w:val="2"/>
          <w:sz w:val="26"/>
          <w:szCs w:val="26"/>
        </w:rPr>
        <w:t>р</w:t>
      </w:r>
      <w:r w:rsidRPr="00D46CE7">
        <w:rPr>
          <w:rFonts w:ascii="Times New Roman" w:hAnsi="Times New Roman"/>
          <w:color w:val="000000"/>
          <w:sz w:val="26"/>
          <w:szCs w:val="26"/>
        </w:rPr>
        <w:t>асче</w:t>
      </w:r>
      <w:r w:rsidRPr="00D46CE7">
        <w:rPr>
          <w:rFonts w:ascii="Times New Roman" w:hAnsi="Times New Roman"/>
          <w:color w:val="000000"/>
          <w:spacing w:val="4"/>
          <w:sz w:val="26"/>
          <w:szCs w:val="26"/>
        </w:rPr>
        <w:t>т</w:t>
      </w:r>
      <w:r w:rsidRPr="00D46CE7">
        <w:rPr>
          <w:rFonts w:ascii="Times New Roman" w:hAnsi="Times New Roman"/>
          <w:color w:val="000000"/>
          <w:sz w:val="26"/>
          <w:szCs w:val="26"/>
        </w:rPr>
        <w:t>у и обоснов</w:t>
      </w:r>
      <w:r w:rsidRPr="00D46CE7">
        <w:rPr>
          <w:rFonts w:ascii="Times New Roman" w:hAnsi="Times New Roman"/>
          <w:color w:val="000000"/>
          <w:spacing w:val="1"/>
          <w:sz w:val="26"/>
          <w:szCs w:val="26"/>
        </w:rPr>
        <w:t>а</w:t>
      </w:r>
      <w:r w:rsidRPr="00D46CE7">
        <w:rPr>
          <w:rFonts w:ascii="Times New Roman" w:hAnsi="Times New Roman"/>
          <w:color w:val="000000"/>
          <w:sz w:val="26"/>
          <w:szCs w:val="26"/>
        </w:rPr>
        <w:t>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ю</w:t>
      </w:r>
      <w:r w:rsidRPr="00D46CE7">
        <w:rPr>
          <w:rFonts w:ascii="Times New Roman" w:hAnsi="Times New Roman"/>
          <w:color w:val="000000"/>
          <w:spacing w:val="5"/>
          <w:sz w:val="26"/>
          <w:szCs w:val="26"/>
        </w:rPr>
        <w:t xml:space="preserve"> </w:t>
      </w:r>
      <w:r w:rsidRPr="00D46CE7">
        <w:rPr>
          <w:rFonts w:ascii="Times New Roman" w:hAnsi="Times New Roman"/>
          <w:color w:val="000000"/>
          <w:sz w:val="26"/>
          <w:szCs w:val="26"/>
        </w:rPr>
        <w:t>но</w:t>
      </w:r>
      <w:r w:rsidRPr="00D46CE7">
        <w:rPr>
          <w:rFonts w:ascii="Times New Roman" w:hAnsi="Times New Roman"/>
          <w:color w:val="000000"/>
          <w:spacing w:val="3"/>
          <w:sz w:val="26"/>
          <w:szCs w:val="26"/>
        </w:rPr>
        <w:t>р</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а</w:t>
      </w:r>
      <w:r w:rsidRPr="00D46CE7">
        <w:rPr>
          <w:rFonts w:ascii="Times New Roman" w:hAnsi="Times New Roman"/>
          <w:color w:val="000000"/>
          <w:spacing w:val="2"/>
          <w:sz w:val="26"/>
          <w:szCs w:val="26"/>
        </w:rPr>
        <w:t>т</w:t>
      </w:r>
      <w:r w:rsidRPr="00D46CE7">
        <w:rPr>
          <w:rFonts w:ascii="Times New Roman" w:hAnsi="Times New Roman"/>
          <w:color w:val="000000"/>
          <w:sz w:val="26"/>
          <w:szCs w:val="26"/>
        </w:rPr>
        <w:t>ивов</w:t>
      </w:r>
      <w:r w:rsidRPr="00D46CE7">
        <w:rPr>
          <w:rFonts w:ascii="Times New Roman" w:hAnsi="Times New Roman"/>
          <w:color w:val="000000"/>
          <w:spacing w:val="6"/>
          <w:sz w:val="26"/>
          <w:szCs w:val="26"/>
        </w:rPr>
        <w:t xml:space="preserve"> </w:t>
      </w:r>
      <w:r w:rsidRPr="00D46CE7">
        <w:rPr>
          <w:rFonts w:ascii="Times New Roman" w:hAnsi="Times New Roman"/>
          <w:color w:val="000000"/>
          <w:sz w:val="26"/>
          <w:szCs w:val="26"/>
        </w:rPr>
        <w:t>технол</w:t>
      </w:r>
      <w:r w:rsidRPr="00D46CE7">
        <w:rPr>
          <w:rFonts w:ascii="Times New Roman" w:hAnsi="Times New Roman"/>
          <w:color w:val="000000"/>
          <w:spacing w:val="3"/>
          <w:sz w:val="26"/>
          <w:szCs w:val="26"/>
        </w:rPr>
        <w:t>о</w:t>
      </w:r>
      <w:r w:rsidRPr="00D46CE7">
        <w:rPr>
          <w:rFonts w:ascii="Times New Roman" w:hAnsi="Times New Roman"/>
          <w:color w:val="000000"/>
          <w:sz w:val="26"/>
          <w:szCs w:val="26"/>
        </w:rPr>
        <w:t>ги</w:t>
      </w:r>
      <w:r w:rsidRPr="00D46CE7">
        <w:rPr>
          <w:rFonts w:ascii="Times New Roman" w:hAnsi="Times New Roman"/>
          <w:color w:val="000000"/>
          <w:spacing w:val="-1"/>
          <w:sz w:val="26"/>
          <w:szCs w:val="26"/>
        </w:rPr>
        <w:t>ч</w:t>
      </w:r>
      <w:r w:rsidRPr="00D46CE7">
        <w:rPr>
          <w:rFonts w:ascii="Times New Roman" w:hAnsi="Times New Roman"/>
          <w:color w:val="000000"/>
          <w:sz w:val="26"/>
          <w:szCs w:val="26"/>
        </w:rPr>
        <w:t>е</w:t>
      </w:r>
      <w:r w:rsidRPr="00D46CE7">
        <w:rPr>
          <w:rFonts w:ascii="Times New Roman" w:hAnsi="Times New Roman"/>
          <w:color w:val="000000"/>
          <w:spacing w:val="2"/>
          <w:sz w:val="26"/>
          <w:szCs w:val="26"/>
        </w:rPr>
        <w:t>с</w:t>
      </w:r>
      <w:r w:rsidRPr="00D46CE7">
        <w:rPr>
          <w:rFonts w:ascii="Times New Roman" w:hAnsi="Times New Roman"/>
          <w:color w:val="000000"/>
          <w:spacing w:val="-1"/>
          <w:sz w:val="26"/>
          <w:szCs w:val="26"/>
        </w:rPr>
        <w:t>к</w:t>
      </w:r>
      <w:r w:rsidRPr="00D46CE7">
        <w:rPr>
          <w:rFonts w:ascii="Times New Roman" w:hAnsi="Times New Roman"/>
          <w:color w:val="000000"/>
          <w:spacing w:val="3"/>
          <w:sz w:val="26"/>
          <w:szCs w:val="26"/>
        </w:rPr>
        <w:t>и</w:t>
      </w:r>
      <w:r w:rsidRPr="00D46CE7">
        <w:rPr>
          <w:rFonts w:ascii="Times New Roman" w:hAnsi="Times New Roman"/>
          <w:color w:val="000000"/>
          <w:sz w:val="26"/>
          <w:szCs w:val="26"/>
        </w:rPr>
        <w:t>х потерь</w:t>
      </w:r>
      <w:r w:rsidRPr="00D46CE7">
        <w:rPr>
          <w:rFonts w:ascii="Times New Roman" w:hAnsi="Times New Roman"/>
          <w:color w:val="000000"/>
          <w:spacing w:val="10"/>
          <w:sz w:val="26"/>
          <w:szCs w:val="26"/>
        </w:rPr>
        <w:t xml:space="preserve"> </w:t>
      </w:r>
      <w:r w:rsidRPr="00D46CE7">
        <w:rPr>
          <w:rFonts w:ascii="Times New Roman" w:hAnsi="Times New Roman"/>
          <w:color w:val="000000"/>
          <w:sz w:val="26"/>
          <w:szCs w:val="26"/>
        </w:rPr>
        <w:t>при</w:t>
      </w:r>
      <w:r w:rsidRPr="00D46CE7">
        <w:rPr>
          <w:rFonts w:ascii="Times New Roman" w:hAnsi="Times New Roman"/>
          <w:color w:val="000000"/>
          <w:spacing w:val="20"/>
          <w:sz w:val="26"/>
          <w:szCs w:val="26"/>
        </w:rPr>
        <w:t xml:space="preserve"> </w:t>
      </w:r>
      <w:r w:rsidRPr="00D46CE7">
        <w:rPr>
          <w:rFonts w:ascii="Times New Roman" w:hAnsi="Times New Roman"/>
          <w:color w:val="000000"/>
          <w:sz w:val="26"/>
          <w:szCs w:val="26"/>
        </w:rPr>
        <w:t>пер</w:t>
      </w:r>
      <w:r w:rsidRPr="00D46CE7">
        <w:rPr>
          <w:rFonts w:ascii="Times New Roman" w:hAnsi="Times New Roman"/>
          <w:color w:val="000000"/>
          <w:spacing w:val="3"/>
          <w:sz w:val="26"/>
          <w:szCs w:val="26"/>
        </w:rPr>
        <w:t>е</w:t>
      </w:r>
      <w:r w:rsidRPr="00D46CE7">
        <w:rPr>
          <w:rFonts w:ascii="Times New Roman" w:hAnsi="Times New Roman"/>
          <w:color w:val="000000"/>
          <w:sz w:val="26"/>
          <w:szCs w:val="26"/>
        </w:rPr>
        <w:t>д</w:t>
      </w:r>
      <w:r w:rsidRPr="00D46CE7">
        <w:rPr>
          <w:rFonts w:ascii="Times New Roman" w:hAnsi="Times New Roman"/>
          <w:color w:val="000000"/>
          <w:spacing w:val="2"/>
          <w:sz w:val="26"/>
          <w:szCs w:val="26"/>
        </w:rPr>
        <w:t>а</w:t>
      </w:r>
      <w:r w:rsidRPr="00D46CE7">
        <w:rPr>
          <w:rFonts w:ascii="Times New Roman" w:hAnsi="Times New Roman"/>
          <w:color w:val="000000"/>
          <w:spacing w:val="-1"/>
          <w:sz w:val="26"/>
          <w:szCs w:val="26"/>
        </w:rPr>
        <w:t>ч</w:t>
      </w:r>
      <w:r w:rsidRPr="00D46CE7">
        <w:rPr>
          <w:rFonts w:ascii="Times New Roman" w:hAnsi="Times New Roman"/>
          <w:color w:val="000000"/>
          <w:sz w:val="26"/>
          <w:szCs w:val="26"/>
        </w:rPr>
        <w:t>е</w:t>
      </w:r>
      <w:r w:rsidRPr="00D46CE7">
        <w:rPr>
          <w:rFonts w:ascii="Times New Roman" w:hAnsi="Times New Roman"/>
          <w:color w:val="000000"/>
          <w:spacing w:val="9"/>
          <w:sz w:val="26"/>
          <w:szCs w:val="26"/>
        </w:rPr>
        <w:t xml:space="preserve"> </w:t>
      </w:r>
      <w:r w:rsidRPr="00D46CE7">
        <w:rPr>
          <w:rFonts w:ascii="Times New Roman" w:hAnsi="Times New Roman"/>
          <w:color w:val="000000"/>
          <w:sz w:val="26"/>
          <w:szCs w:val="26"/>
        </w:rPr>
        <w:t>тепловой</w:t>
      </w:r>
      <w:r w:rsidRPr="00D46CE7">
        <w:rPr>
          <w:rFonts w:ascii="Times New Roman" w:hAnsi="Times New Roman"/>
          <w:color w:val="000000"/>
          <w:spacing w:val="12"/>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нерги</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 xml:space="preserve">, </w:t>
      </w:r>
      <w:r w:rsidRPr="00D46CE7">
        <w:rPr>
          <w:rFonts w:ascii="Times New Roman" w:hAnsi="Times New Roman"/>
          <w:color w:val="000000"/>
          <w:spacing w:val="-2"/>
          <w:sz w:val="26"/>
          <w:szCs w:val="26"/>
        </w:rPr>
        <w:t>у</w:t>
      </w:r>
      <w:r w:rsidRPr="00D46CE7">
        <w:rPr>
          <w:rFonts w:ascii="Times New Roman" w:hAnsi="Times New Roman"/>
          <w:color w:val="000000"/>
          <w:spacing w:val="2"/>
          <w:sz w:val="26"/>
          <w:szCs w:val="26"/>
        </w:rPr>
        <w:t>т</w:t>
      </w:r>
      <w:r w:rsidRPr="00D46CE7">
        <w:rPr>
          <w:rFonts w:ascii="Times New Roman" w:hAnsi="Times New Roman"/>
          <w:color w:val="000000"/>
          <w:sz w:val="26"/>
          <w:szCs w:val="26"/>
        </w:rPr>
        <w:t>вер</w:t>
      </w:r>
      <w:r w:rsidRPr="00D46CE7">
        <w:rPr>
          <w:rFonts w:ascii="Times New Roman" w:hAnsi="Times New Roman"/>
          <w:color w:val="000000"/>
          <w:spacing w:val="1"/>
          <w:sz w:val="26"/>
          <w:szCs w:val="26"/>
        </w:rPr>
        <w:t>ж</w:t>
      </w:r>
      <w:r w:rsidRPr="00D46CE7">
        <w:rPr>
          <w:rFonts w:ascii="Times New Roman" w:hAnsi="Times New Roman"/>
          <w:color w:val="000000"/>
          <w:sz w:val="26"/>
          <w:szCs w:val="26"/>
        </w:rPr>
        <w:t>ден</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ой</w:t>
      </w:r>
      <w:r w:rsidRPr="00D46CE7">
        <w:rPr>
          <w:rFonts w:ascii="Times New Roman" w:hAnsi="Times New Roman"/>
          <w:color w:val="000000"/>
          <w:spacing w:val="-16"/>
          <w:sz w:val="26"/>
          <w:szCs w:val="26"/>
        </w:rPr>
        <w:t xml:space="preserve"> </w:t>
      </w:r>
      <w:r w:rsidRPr="00D46CE7">
        <w:rPr>
          <w:rFonts w:ascii="Times New Roman" w:hAnsi="Times New Roman"/>
          <w:color w:val="000000"/>
          <w:spacing w:val="1"/>
          <w:sz w:val="26"/>
          <w:szCs w:val="26"/>
        </w:rPr>
        <w:t>п</w:t>
      </w:r>
      <w:r w:rsidRPr="00D46CE7">
        <w:rPr>
          <w:rFonts w:ascii="Times New Roman" w:hAnsi="Times New Roman"/>
          <w:color w:val="000000"/>
          <w:sz w:val="26"/>
          <w:szCs w:val="26"/>
        </w:rPr>
        <w:t>р</w:t>
      </w:r>
      <w:r w:rsidRPr="00D46CE7">
        <w:rPr>
          <w:rFonts w:ascii="Times New Roman" w:hAnsi="Times New Roman"/>
          <w:color w:val="000000"/>
          <w:spacing w:val="3"/>
          <w:sz w:val="26"/>
          <w:szCs w:val="26"/>
        </w:rPr>
        <w:t>и</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а</w:t>
      </w:r>
      <w:r w:rsidRPr="00D46CE7">
        <w:rPr>
          <w:rFonts w:ascii="Times New Roman" w:hAnsi="Times New Roman"/>
          <w:color w:val="000000"/>
          <w:spacing w:val="3"/>
          <w:sz w:val="26"/>
          <w:szCs w:val="26"/>
        </w:rPr>
        <w:t>з</w:t>
      </w:r>
      <w:r w:rsidRPr="00D46CE7">
        <w:rPr>
          <w:rFonts w:ascii="Times New Roman" w:hAnsi="Times New Roman"/>
          <w:color w:val="000000"/>
          <w:sz w:val="26"/>
          <w:szCs w:val="26"/>
        </w:rPr>
        <w:t>ом</w:t>
      </w:r>
      <w:r w:rsidRPr="00D46CE7">
        <w:rPr>
          <w:rFonts w:ascii="Times New Roman" w:hAnsi="Times New Roman"/>
          <w:color w:val="000000"/>
          <w:spacing w:val="-11"/>
          <w:sz w:val="26"/>
          <w:szCs w:val="26"/>
        </w:rPr>
        <w:t xml:space="preserve"> </w:t>
      </w:r>
      <w:r w:rsidRPr="00D46CE7">
        <w:rPr>
          <w:rFonts w:ascii="Times New Roman" w:hAnsi="Times New Roman"/>
          <w:color w:val="000000"/>
          <w:sz w:val="26"/>
          <w:szCs w:val="26"/>
        </w:rPr>
        <w:t>Ми</w:t>
      </w:r>
      <w:r w:rsidRPr="00D46CE7">
        <w:rPr>
          <w:rFonts w:ascii="Times New Roman" w:hAnsi="Times New Roman"/>
          <w:color w:val="000000"/>
          <w:spacing w:val="3"/>
          <w:sz w:val="26"/>
          <w:szCs w:val="26"/>
        </w:rPr>
        <w:t>н</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нерго</w:t>
      </w:r>
      <w:r w:rsidRPr="00D46CE7">
        <w:rPr>
          <w:rFonts w:ascii="Times New Roman" w:hAnsi="Times New Roman"/>
          <w:color w:val="000000"/>
          <w:spacing w:val="-10"/>
          <w:sz w:val="26"/>
          <w:szCs w:val="26"/>
        </w:rPr>
        <w:t xml:space="preserve"> </w:t>
      </w:r>
      <w:r w:rsidRPr="00D46CE7">
        <w:rPr>
          <w:rFonts w:ascii="Times New Roman" w:hAnsi="Times New Roman"/>
          <w:color w:val="000000"/>
          <w:sz w:val="26"/>
          <w:szCs w:val="26"/>
        </w:rPr>
        <w:t>России</w:t>
      </w:r>
      <w:r w:rsidRPr="00D46CE7">
        <w:rPr>
          <w:rFonts w:ascii="Times New Roman" w:hAnsi="Times New Roman"/>
          <w:color w:val="000000"/>
          <w:spacing w:val="-5"/>
          <w:sz w:val="26"/>
          <w:szCs w:val="26"/>
        </w:rPr>
        <w:t xml:space="preserve"> </w:t>
      </w:r>
      <w:r w:rsidRPr="00D46CE7">
        <w:rPr>
          <w:rFonts w:ascii="Times New Roman" w:hAnsi="Times New Roman"/>
          <w:color w:val="000000"/>
          <w:sz w:val="26"/>
          <w:szCs w:val="26"/>
        </w:rPr>
        <w:t>30.12.20</w:t>
      </w:r>
      <w:r w:rsidRPr="00D46CE7">
        <w:rPr>
          <w:rFonts w:ascii="Times New Roman" w:hAnsi="Times New Roman"/>
          <w:color w:val="000000"/>
          <w:spacing w:val="2"/>
          <w:sz w:val="26"/>
          <w:szCs w:val="26"/>
        </w:rPr>
        <w:t>0</w:t>
      </w:r>
      <w:r w:rsidRPr="00D46CE7">
        <w:rPr>
          <w:rFonts w:ascii="Times New Roman" w:hAnsi="Times New Roman"/>
          <w:color w:val="000000"/>
          <w:sz w:val="26"/>
          <w:szCs w:val="26"/>
        </w:rPr>
        <w:t>8</w:t>
      </w:r>
      <w:r w:rsidRPr="00D46CE7">
        <w:rPr>
          <w:rFonts w:ascii="Times New Roman" w:hAnsi="Times New Roman"/>
          <w:color w:val="000000"/>
          <w:spacing w:val="-12"/>
          <w:sz w:val="26"/>
          <w:szCs w:val="26"/>
        </w:rPr>
        <w:t xml:space="preserve"> </w:t>
      </w:r>
      <w:r w:rsidRPr="00D46CE7">
        <w:rPr>
          <w:rFonts w:ascii="Times New Roman" w:hAnsi="Times New Roman"/>
          <w:color w:val="000000"/>
          <w:sz w:val="26"/>
          <w:szCs w:val="26"/>
        </w:rPr>
        <w:t>г.</w:t>
      </w:r>
      <w:r w:rsidRPr="00D46CE7">
        <w:rPr>
          <w:rFonts w:ascii="Times New Roman" w:hAnsi="Times New Roman"/>
          <w:color w:val="000000"/>
          <w:spacing w:val="-1"/>
          <w:sz w:val="26"/>
          <w:szCs w:val="26"/>
        </w:rPr>
        <w:t xml:space="preserve"> </w:t>
      </w:r>
      <w:r w:rsidRPr="00D46CE7">
        <w:rPr>
          <w:rFonts w:ascii="Times New Roman" w:hAnsi="Times New Roman"/>
          <w:color w:val="000000"/>
          <w:sz w:val="26"/>
          <w:szCs w:val="26"/>
        </w:rPr>
        <w:t>№</w:t>
      </w:r>
      <w:r w:rsidRPr="00D46CE7">
        <w:rPr>
          <w:rFonts w:ascii="Times New Roman" w:hAnsi="Times New Roman"/>
          <w:color w:val="000000"/>
          <w:spacing w:val="-2"/>
          <w:sz w:val="26"/>
          <w:szCs w:val="26"/>
        </w:rPr>
        <w:t xml:space="preserve"> </w:t>
      </w:r>
      <w:r w:rsidRPr="00D46CE7">
        <w:rPr>
          <w:rFonts w:ascii="Times New Roman" w:hAnsi="Times New Roman"/>
          <w:color w:val="000000"/>
          <w:sz w:val="26"/>
          <w:szCs w:val="26"/>
        </w:rPr>
        <w:t>23</w:t>
      </w:r>
      <w:r w:rsidRPr="00D46CE7">
        <w:rPr>
          <w:rFonts w:ascii="Times New Roman" w:hAnsi="Times New Roman"/>
          <w:color w:val="000000"/>
          <w:spacing w:val="4"/>
          <w:sz w:val="26"/>
          <w:szCs w:val="26"/>
        </w:rPr>
        <w:t>5</w:t>
      </w:r>
      <w:r w:rsidRPr="00D46CE7">
        <w:rPr>
          <w:rFonts w:ascii="Times New Roman" w:hAnsi="Times New Roman"/>
          <w:color w:val="000000"/>
          <w:sz w:val="26"/>
          <w:szCs w:val="26"/>
        </w:rPr>
        <w:t>.</w:t>
      </w:r>
    </w:p>
    <w:p w14:paraId="07FDE8D2" w14:textId="3730E64D" w:rsidR="007400DE" w:rsidRPr="00D46CE7" w:rsidRDefault="007400DE" w:rsidP="00D46CE7">
      <w:pPr>
        <w:pStyle w:val="affff2"/>
        <w:widowControl w:val="0"/>
        <w:numPr>
          <w:ilvl w:val="0"/>
          <w:numId w:val="58"/>
        </w:numPr>
        <w:autoSpaceDE w:val="0"/>
        <w:autoSpaceDN w:val="0"/>
        <w:adjustRightInd w:val="0"/>
        <w:spacing w:before="0" w:after="0" w:line="360" w:lineRule="auto"/>
        <w:ind w:right="39"/>
        <w:rPr>
          <w:rFonts w:ascii="Times New Roman" w:hAnsi="Times New Roman"/>
          <w:color w:val="000000"/>
          <w:sz w:val="26"/>
          <w:szCs w:val="26"/>
        </w:rPr>
      </w:pPr>
      <w:r w:rsidRPr="00D46CE7">
        <w:rPr>
          <w:rFonts w:ascii="Times New Roman" w:hAnsi="Times New Roman"/>
          <w:color w:val="000000"/>
          <w:sz w:val="26"/>
          <w:szCs w:val="26"/>
        </w:rPr>
        <w:t>Нор</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ы</w:t>
      </w:r>
      <w:r w:rsidRPr="00D46CE7">
        <w:rPr>
          <w:rFonts w:ascii="Times New Roman" w:hAnsi="Times New Roman"/>
          <w:color w:val="000000"/>
          <w:spacing w:val="10"/>
          <w:sz w:val="26"/>
          <w:szCs w:val="26"/>
        </w:rPr>
        <w:t xml:space="preserve"> </w:t>
      </w:r>
      <w:r w:rsidRPr="00D46CE7">
        <w:rPr>
          <w:rFonts w:ascii="Times New Roman" w:hAnsi="Times New Roman"/>
          <w:color w:val="000000"/>
          <w:sz w:val="26"/>
          <w:szCs w:val="26"/>
        </w:rPr>
        <w:t>про</w:t>
      </w:r>
      <w:r w:rsidRPr="00D46CE7">
        <w:rPr>
          <w:rFonts w:ascii="Times New Roman" w:hAnsi="Times New Roman"/>
          <w:color w:val="000000"/>
          <w:spacing w:val="3"/>
          <w:sz w:val="26"/>
          <w:szCs w:val="26"/>
        </w:rPr>
        <w:t>е</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тиро</w:t>
      </w:r>
      <w:r w:rsidRPr="00D46CE7">
        <w:rPr>
          <w:rFonts w:ascii="Times New Roman" w:hAnsi="Times New Roman"/>
          <w:color w:val="000000"/>
          <w:spacing w:val="2"/>
          <w:sz w:val="26"/>
          <w:szCs w:val="26"/>
        </w:rPr>
        <w:t>ва</w:t>
      </w:r>
      <w:r w:rsidRPr="00D46CE7">
        <w:rPr>
          <w:rFonts w:ascii="Times New Roman" w:hAnsi="Times New Roman"/>
          <w:color w:val="000000"/>
          <w:sz w:val="26"/>
          <w:szCs w:val="26"/>
        </w:rPr>
        <w:t>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я тепловой</w:t>
      </w:r>
      <w:r w:rsidRPr="00D46CE7">
        <w:rPr>
          <w:rFonts w:ascii="Times New Roman" w:hAnsi="Times New Roman"/>
          <w:color w:val="000000"/>
          <w:spacing w:val="8"/>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ол</w:t>
      </w:r>
      <w:r w:rsidRPr="00D46CE7">
        <w:rPr>
          <w:rFonts w:ascii="Times New Roman" w:hAnsi="Times New Roman"/>
          <w:color w:val="000000"/>
          <w:spacing w:val="1"/>
          <w:sz w:val="26"/>
          <w:szCs w:val="26"/>
        </w:rPr>
        <w:t>я</w:t>
      </w:r>
      <w:r w:rsidRPr="00D46CE7">
        <w:rPr>
          <w:rFonts w:ascii="Times New Roman" w:hAnsi="Times New Roman"/>
          <w:color w:val="000000"/>
          <w:sz w:val="26"/>
          <w:szCs w:val="26"/>
        </w:rPr>
        <w:t>ц</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и</w:t>
      </w:r>
      <w:r w:rsidRPr="00D46CE7">
        <w:rPr>
          <w:rFonts w:ascii="Times New Roman" w:hAnsi="Times New Roman"/>
          <w:color w:val="000000"/>
          <w:spacing w:val="8"/>
          <w:sz w:val="26"/>
          <w:szCs w:val="26"/>
        </w:rPr>
        <w:t xml:space="preserve"> </w:t>
      </w:r>
      <w:r w:rsidRPr="00D46CE7">
        <w:rPr>
          <w:rFonts w:ascii="Times New Roman" w:hAnsi="Times New Roman"/>
          <w:color w:val="000000"/>
          <w:sz w:val="26"/>
          <w:szCs w:val="26"/>
        </w:rPr>
        <w:t>для</w:t>
      </w:r>
      <w:r w:rsidRPr="00D46CE7">
        <w:rPr>
          <w:rFonts w:ascii="Times New Roman" w:hAnsi="Times New Roman"/>
          <w:color w:val="000000"/>
          <w:spacing w:val="14"/>
          <w:sz w:val="26"/>
          <w:szCs w:val="26"/>
        </w:rPr>
        <w:t xml:space="preserve"> </w:t>
      </w:r>
      <w:r w:rsidRPr="00D46CE7">
        <w:rPr>
          <w:rFonts w:ascii="Times New Roman" w:hAnsi="Times New Roman"/>
          <w:color w:val="000000"/>
          <w:sz w:val="26"/>
          <w:szCs w:val="26"/>
        </w:rPr>
        <w:t>т</w:t>
      </w:r>
      <w:r w:rsidRPr="00D46CE7">
        <w:rPr>
          <w:rFonts w:ascii="Times New Roman" w:hAnsi="Times New Roman"/>
          <w:color w:val="000000"/>
          <w:spacing w:val="2"/>
          <w:sz w:val="26"/>
          <w:szCs w:val="26"/>
        </w:rPr>
        <w:t>р</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бопр</w:t>
      </w:r>
      <w:r w:rsidRPr="00D46CE7">
        <w:rPr>
          <w:rFonts w:ascii="Times New Roman" w:hAnsi="Times New Roman"/>
          <w:color w:val="000000"/>
          <w:spacing w:val="3"/>
          <w:sz w:val="26"/>
          <w:szCs w:val="26"/>
        </w:rPr>
        <w:t>о</w:t>
      </w:r>
      <w:r w:rsidRPr="00D46CE7">
        <w:rPr>
          <w:rFonts w:ascii="Times New Roman" w:hAnsi="Times New Roman"/>
          <w:color w:val="000000"/>
          <w:sz w:val="26"/>
          <w:szCs w:val="26"/>
        </w:rPr>
        <w:t>водов</w:t>
      </w:r>
      <w:r w:rsidRPr="00D46CE7">
        <w:rPr>
          <w:rFonts w:ascii="Times New Roman" w:hAnsi="Times New Roman"/>
          <w:color w:val="000000"/>
          <w:spacing w:val="1"/>
          <w:sz w:val="26"/>
          <w:szCs w:val="26"/>
        </w:rPr>
        <w:t xml:space="preserve"> </w:t>
      </w:r>
      <w:r w:rsidRPr="00D46CE7">
        <w:rPr>
          <w:rFonts w:ascii="Times New Roman" w:hAnsi="Times New Roman"/>
          <w:color w:val="000000"/>
          <w:sz w:val="26"/>
          <w:szCs w:val="26"/>
        </w:rPr>
        <w:t>и обо</w:t>
      </w:r>
      <w:r w:rsidRPr="00D46CE7">
        <w:rPr>
          <w:rFonts w:ascii="Times New Roman" w:hAnsi="Times New Roman"/>
          <w:color w:val="000000"/>
          <w:spacing w:val="5"/>
          <w:sz w:val="26"/>
          <w:szCs w:val="26"/>
        </w:rPr>
        <w:t>р</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дован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я</w:t>
      </w:r>
      <w:r w:rsidRPr="00D46CE7">
        <w:rPr>
          <w:rFonts w:ascii="Times New Roman" w:hAnsi="Times New Roman"/>
          <w:color w:val="000000"/>
          <w:spacing w:val="2"/>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pacing w:val="2"/>
          <w:sz w:val="26"/>
          <w:szCs w:val="26"/>
        </w:rPr>
        <w:t>л</w:t>
      </w:r>
      <w:r w:rsidRPr="00D46CE7">
        <w:rPr>
          <w:rFonts w:ascii="Times New Roman" w:hAnsi="Times New Roman"/>
          <w:color w:val="000000"/>
          <w:sz w:val="26"/>
          <w:szCs w:val="26"/>
        </w:rPr>
        <w:t>е</w:t>
      </w:r>
      <w:r w:rsidRPr="00D46CE7">
        <w:rPr>
          <w:rFonts w:ascii="Times New Roman" w:hAnsi="Times New Roman"/>
          <w:color w:val="000000"/>
          <w:spacing w:val="1"/>
          <w:sz w:val="26"/>
          <w:szCs w:val="26"/>
        </w:rPr>
        <w:t>к</w:t>
      </w:r>
      <w:r w:rsidRPr="00D46CE7">
        <w:rPr>
          <w:rFonts w:ascii="Times New Roman" w:hAnsi="Times New Roman"/>
          <w:color w:val="000000"/>
          <w:spacing w:val="2"/>
          <w:sz w:val="26"/>
          <w:szCs w:val="26"/>
        </w:rPr>
        <w:t>т</w:t>
      </w:r>
      <w:r w:rsidRPr="00D46CE7">
        <w:rPr>
          <w:rFonts w:ascii="Times New Roman" w:hAnsi="Times New Roman"/>
          <w:color w:val="000000"/>
          <w:sz w:val="26"/>
          <w:szCs w:val="26"/>
        </w:rPr>
        <w:t>ростан</w:t>
      </w:r>
      <w:r w:rsidRPr="00D46CE7">
        <w:rPr>
          <w:rFonts w:ascii="Times New Roman" w:hAnsi="Times New Roman"/>
          <w:color w:val="000000"/>
          <w:spacing w:val="1"/>
          <w:sz w:val="26"/>
          <w:szCs w:val="26"/>
        </w:rPr>
        <w:t>ц</w:t>
      </w:r>
      <w:r w:rsidRPr="00D46CE7">
        <w:rPr>
          <w:rFonts w:ascii="Times New Roman" w:hAnsi="Times New Roman"/>
          <w:color w:val="000000"/>
          <w:sz w:val="26"/>
          <w:szCs w:val="26"/>
        </w:rPr>
        <w:t>ий и</w:t>
      </w:r>
      <w:r w:rsidRPr="00D46CE7">
        <w:rPr>
          <w:rFonts w:ascii="Times New Roman" w:hAnsi="Times New Roman"/>
          <w:color w:val="000000"/>
          <w:spacing w:val="16"/>
          <w:sz w:val="26"/>
          <w:szCs w:val="26"/>
        </w:rPr>
        <w:t xml:space="preserve"> </w:t>
      </w:r>
      <w:r w:rsidRPr="00D46CE7">
        <w:rPr>
          <w:rFonts w:ascii="Times New Roman" w:hAnsi="Times New Roman"/>
          <w:color w:val="000000"/>
          <w:sz w:val="26"/>
          <w:szCs w:val="26"/>
        </w:rPr>
        <w:t>теп</w:t>
      </w:r>
      <w:r w:rsidRPr="00D46CE7">
        <w:rPr>
          <w:rFonts w:ascii="Times New Roman" w:hAnsi="Times New Roman"/>
          <w:color w:val="000000"/>
          <w:spacing w:val="3"/>
          <w:sz w:val="26"/>
          <w:szCs w:val="26"/>
        </w:rPr>
        <w:t>л</w:t>
      </w:r>
      <w:r w:rsidRPr="00D46CE7">
        <w:rPr>
          <w:rFonts w:ascii="Times New Roman" w:hAnsi="Times New Roman"/>
          <w:color w:val="000000"/>
          <w:sz w:val="26"/>
          <w:szCs w:val="26"/>
        </w:rPr>
        <w:t>ов</w:t>
      </w:r>
      <w:r w:rsidRPr="00D46CE7">
        <w:rPr>
          <w:rFonts w:ascii="Times New Roman" w:hAnsi="Times New Roman"/>
          <w:color w:val="000000"/>
          <w:spacing w:val="1"/>
          <w:sz w:val="26"/>
          <w:szCs w:val="26"/>
        </w:rPr>
        <w:t>ы</w:t>
      </w:r>
      <w:r w:rsidRPr="00D46CE7">
        <w:rPr>
          <w:rFonts w:ascii="Times New Roman" w:hAnsi="Times New Roman"/>
          <w:color w:val="000000"/>
          <w:sz w:val="26"/>
          <w:szCs w:val="26"/>
        </w:rPr>
        <w:t>х</w:t>
      </w:r>
      <w:r w:rsidRPr="00D46CE7">
        <w:rPr>
          <w:rFonts w:ascii="Times New Roman" w:hAnsi="Times New Roman"/>
          <w:color w:val="000000"/>
          <w:spacing w:val="6"/>
          <w:sz w:val="26"/>
          <w:szCs w:val="26"/>
        </w:rPr>
        <w:t xml:space="preserve"> </w:t>
      </w:r>
      <w:r w:rsidRPr="00D46CE7">
        <w:rPr>
          <w:rFonts w:ascii="Times New Roman" w:hAnsi="Times New Roman"/>
          <w:color w:val="000000"/>
          <w:sz w:val="26"/>
          <w:szCs w:val="26"/>
        </w:rPr>
        <w:t>сетей.</w:t>
      </w:r>
      <w:r w:rsidRPr="00D46CE7">
        <w:rPr>
          <w:rFonts w:ascii="Times New Roman" w:hAnsi="Times New Roman"/>
          <w:color w:val="000000"/>
          <w:spacing w:val="16"/>
          <w:sz w:val="26"/>
          <w:szCs w:val="26"/>
        </w:rPr>
        <w:t xml:space="preserve"> </w:t>
      </w:r>
      <w:r w:rsidRPr="00D46CE7">
        <w:rPr>
          <w:rFonts w:ascii="Times New Roman" w:hAnsi="Times New Roman"/>
          <w:color w:val="000000"/>
          <w:sz w:val="26"/>
          <w:szCs w:val="26"/>
        </w:rPr>
        <w:t>–</w:t>
      </w:r>
      <w:r w:rsidRPr="00D46CE7">
        <w:rPr>
          <w:rFonts w:ascii="Times New Roman" w:hAnsi="Times New Roman"/>
          <w:color w:val="000000"/>
          <w:spacing w:val="16"/>
          <w:sz w:val="26"/>
          <w:szCs w:val="26"/>
        </w:rPr>
        <w:t xml:space="preserve"> </w:t>
      </w:r>
      <w:r w:rsidRPr="00D46CE7">
        <w:rPr>
          <w:rFonts w:ascii="Times New Roman" w:hAnsi="Times New Roman"/>
          <w:color w:val="000000"/>
          <w:sz w:val="26"/>
          <w:szCs w:val="26"/>
        </w:rPr>
        <w:t>М.:</w:t>
      </w:r>
      <w:r w:rsidRPr="00D46CE7">
        <w:rPr>
          <w:rFonts w:ascii="Times New Roman" w:hAnsi="Times New Roman"/>
          <w:color w:val="000000"/>
          <w:spacing w:val="13"/>
          <w:sz w:val="26"/>
          <w:szCs w:val="26"/>
        </w:rPr>
        <w:t xml:space="preserve"> </w:t>
      </w:r>
      <w:r w:rsidRPr="00D46CE7">
        <w:rPr>
          <w:rFonts w:ascii="Times New Roman" w:hAnsi="Times New Roman"/>
          <w:color w:val="000000"/>
          <w:spacing w:val="-1"/>
          <w:sz w:val="26"/>
          <w:szCs w:val="26"/>
        </w:rPr>
        <w:t>Г</w:t>
      </w:r>
      <w:r w:rsidRPr="00D46CE7">
        <w:rPr>
          <w:rFonts w:ascii="Times New Roman" w:hAnsi="Times New Roman"/>
          <w:color w:val="000000"/>
          <w:sz w:val="26"/>
          <w:szCs w:val="26"/>
        </w:rPr>
        <w:t>о</w:t>
      </w:r>
      <w:r w:rsidRPr="00D46CE7">
        <w:rPr>
          <w:rFonts w:ascii="Times New Roman" w:hAnsi="Times New Roman"/>
          <w:color w:val="000000"/>
          <w:spacing w:val="5"/>
          <w:sz w:val="26"/>
          <w:szCs w:val="26"/>
        </w:rPr>
        <w:t>с</w:t>
      </w:r>
      <w:r w:rsidRPr="00D46CE7">
        <w:rPr>
          <w:rFonts w:ascii="Times New Roman" w:hAnsi="Times New Roman"/>
          <w:color w:val="000000"/>
          <w:spacing w:val="-5"/>
          <w:sz w:val="26"/>
          <w:szCs w:val="26"/>
        </w:rPr>
        <w:t>у</w:t>
      </w:r>
      <w:r w:rsidRPr="00D46CE7">
        <w:rPr>
          <w:rFonts w:ascii="Times New Roman" w:hAnsi="Times New Roman"/>
          <w:color w:val="000000"/>
          <w:spacing w:val="2"/>
          <w:sz w:val="26"/>
          <w:szCs w:val="26"/>
        </w:rPr>
        <w:t>д</w:t>
      </w:r>
      <w:r w:rsidRPr="00D46CE7">
        <w:rPr>
          <w:rFonts w:ascii="Times New Roman" w:hAnsi="Times New Roman"/>
          <w:color w:val="000000"/>
          <w:sz w:val="26"/>
          <w:szCs w:val="26"/>
        </w:rPr>
        <w:t>арствен</w:t>
      </w:r>
      <w:r w:rsidRPr="00D46CE7">
        <w:rPr>
          <w:rFonts w:ascii="Times New Roman" w:hAnsi="Times New Roman"/>
          <w:color w:val="000000"/>
          <w:spacing w:val="3"/>
          <w:sz w:val="26"/>
          <w:szCs w:val="26"/>
        </w:rPr>
        <w:t>н</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 xml:space="preserve">е </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нерг</w:t>
      </w:r>
      <w:r w:rsidRPr="00D46CE7">
        <w:rPr>
          <w:rFonts w:ascii="Times New Roman" w:hAnsi="Times New Roman"/>
          <w:color w:val="000000"/>
          <w:spacing w:val="2"/>
          <w:sz w:val="26"/>
          <w:szCs w:val="26"/>
        </w:rPr>
        <w:t>е</w:t>
      </w:r>
      <w:r w:rsidRPr="00D46CE7">
        <w:rPr>
          <w:rFonts w:ascii="Times New Roman" w:hAnsi="Times New Roman"/>
          <w:color w:val="000000"/>
          <w:sz w:val="26"/>
          <w:szCs w:val="26"/>
        </w:rPr>
        <w:t>тиче</w:t>
      </w:r>
      <w:r w:rsidRPr="00D46CE7">
        <w:rPr>
          <w:rFonts w:ascii="Times New Roman" w:hAnsi="Times New Roman"/>
          <w:color w:val="000000"/>
          <w:spacing w:val="2"/>
          <w:sz w:val="26"/>
          <w:szCs w:val="26"/>
        </w:rPr>
        <w:t>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ое</w:t>
      </w:r>
      <w:r w:rsidRPr="00D46CE7">
        <w:rPr>
          <w:rFonts w:ascii="Times New Roman" w:hAnsi="Times New Roman"/>
          <w:color w:val="000000"/>
          <w:spacing w:val="-17"/>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д</w:t>
      </w:r>
      <w:r w:rsidRPr="00D46CE7">
        <w:rPr>
          <w:rFonts w:ascii="Times New Roman" w:hAnsi="Times New Roman"/>
          <w:color w:val="000000"/>
          <w:spacing w:val="2"/>
          <w:sz w:val="26"/>
          <w:szCs w:val="26"/>
        </w:rPr>
        <w:t>ат</w:t>
      </w:r>
      <w:r w:rsidRPr="00D46CE7">
        <w:rPr>
          <w:rFonts w:ascii="Times New Roman" w:hAnsi="Times New Roman"/>
          <w:color w:val="000000"/>
          <w:sz w:val="26"/>
          <w:szCs w:val="26"/>
        </w:rPr>
        <w:t>ельство,</w:t>
      </w:r>
      <w:r w:rsidRPr="00D46CE7">
        <w:rPr>
          <w:rFonts w:ascii="Times New Roman" w:hAnsi="Times New Roman"/>
          <w:color w:val="000000"/>
          <w:spacing w:val="-14"/>
          <w:sz w:val="26"/>
          <w:szCs w:val="26"/>
        </w:rPr>
        <w:t xml:space="preserve"> </w:t>
      </w:r>
      <w:r w:rsidRPr="00D46CE7">
        <w:rPr>
          <w:rFonts w:ascii="Times New Roman" w:hAnsi="Times New Roman"/>
          <w:color w:val="000000"/>
          <w:sz w:val="26"/>
          <w:szCs w:val="26"/>
        </w:rPr>
        <w:t>1959.</w:t>
      </w:r>
    </w:p>
    <w:p w14:paraId="32D968AD" w14:textId="2FE2F567" w:rsidR="007400DE" w:rsidRPr="00D46CE7" w:rsidRDefault="007400DE" w:rsidP="00D46CE7">
      <w:pPr>
        <w:pStyle w:val="affff2"/>
        <w:widowControl w:val="0"/>
        <w:numPr>
          <w:ilvl w:val="0"/>
          <w:numId w:val="58"/>
        </w:numPr>
        <w:autoSpaceDE w:val="0"/>
        <w:autoSpaceDN w:val="0"/>
        <w:adjustRightInd w:val="0"/>
        <w:spacing w:before="0" w:after="0" w:line="360" w:lineRule="auto"/>
        <w:ind w:right="40"/>
        <w:rPr>
          <w:rFonts w:ascii="Times New Roman" w:hAnsi="Times New Roman"/>
          <w:color w:val="000000"/>
          <w:sz w:val="26"/>
          <w:szCs w:val="26"/>
        </w:rPr>
      </w:pPr>
      <w:r w:rsidRPr="00D46CE7">
        <w:rPr>
          <w:rFonts w:ascii="Times New Roman" w:hAnsi="Times New Roman"/>
          <w:color w:val="000000"/>
          <w:sz w:val="26"/>
          <w:szCs w:val="26"/>
        </w:rPr>
        <w:t>СНиП</w:t>
      </w:r>
      <w:r w:rsidRPr="00D46CE7">
        <w:rPr>
          <w:rFonts w:ascii="Times New Roman" w:hAnsi="Times New Roman"/>
          <w:color w:val="000000"/>
          <w:spacing w:val="27"/>
          <w:sz w:val="26"/>
          <w:szCs w:val="26"/>
        </w:rPr>
        <w:t xml:space="preserve"> </w:t>
      </w:r>
      <w:r w:rsidRPr="00D46CE7">
        <w:rPr>
          <w:rFonts w:ascii="Times New Roman" w:hAnsi="Times New Roman"/>
          <w:color w:val="000000"/>
          <w:sz w:val="26"/>
          <w:szCs w:val="26"/>
        </w:rPr>
        <w:t>2.0</w:t>
      </w:r>
      <w:r w:rsidRPr="00D46CE7">
        <w:rPr>
          <w:rFonts w:ascii="Times New Roman" w:hAnsi="Times New Roman"/>
          <w:color w:val="000000"/>
          <w:spacing w:val="2"/>
          <w:sz w:val="26"/>
          <w:szCs w:val="26"/>
        </w:rPr>
        <w:t>4</w:t>
      </w:r>
      <w:r w:rsidRPr="00D46CE7">
        <w:rPr>
          <w:rFonts w:ascii="Times New Roman" w:hAnsi="Times New Roman"/>
          <w:color w:val="000000"/>
          <w:sz w:val="26"/>
          <w:szCs w:val="26"/>
        </w:rPr>
        <w:t>.1</w:t>
      </w:r>
      <w:r w:rsidRPr="00D46CE7">
        <w:rPr>
          <w:rFonts w:ascii="Times New Roman" w:hAnsi="Times New Roman"/>
          <w:color w:val="000000"/>
          <w:spacing w:val="1"/>
          <w:sz w:val="26"/>
          <w:szCs w:val="26"/>
        </w:rPr>
        <w:t>4</w:t>
      </w:r>
      <w:r w:rsidRPr="00D46CE7">
        <w:rPr>
          <w:rFonts w:ascii="Times New Roman" w:hAnsi="Times New Roman"/>
          <w:color w:val="000000"/>
          <w:sz w:val="26"/>
          <w:szCs w:val="26"/>
        </w:rPr>
        <w:t>-88.</w:t>
      </w:r>
      <w:r w:rsidRPr="00D46CE7">
        <w:rPr>
          <w:rFonts w:ascii="Times New Roman" w:hAnsi="Times New Roman"/>
          <w:color w:val="000000"/>
          <w:spacing w:val="24"/>
          <w:sz w:val="26"/>
          <w:szCs w:val="26"/>
        </w:rPr>
        <w:t xml:space="preserve"> </w:t>
      </w:r>
      <w:r w:rsidRPr="00D46CE7">
        <w:rPr>
          <w:rFonts w:ascii="Times New Roman" w:hAnsi="Times New Roman"/>
          <w:color w:val="000000"/>
          <w:sz w:val="26"/>
          <w:szCs w:val="26"/>
        </w:rPr>
        <w:t>Т</w:t>
      </w:r>
      <w:r w:rsidRPr="00D46CE7">
        <w:rPr>
          <w:rFonts w:ascii="Times New Roman" w:hAnsi="Times New Roman"/>
          <w:color w:val="000000"/>
          <w:spacing w:val="2"/>
          <w:sz w:val="26"/>
          <w:szCs w:val="26"/>
        </w:rPr>
        <w:t>е</w:t>
      </w:r>
      <w:r w:rsidRPr="00D46CE7">
        <w:rPr>
          <w:rFonts w:ascii="Times New Roman" w:hAnsi="Times New Roman"/>
          <w:color w:val="000000"/>
          <w:sz w:val="26"/>
          <w:szCs w:val="26"/>
        </w:rPr>
        <w:t>п</w:t>
      </w:r>
      <w:r w:rsidRPr="00D46CE7">
        <w:rPr>
          <w:rFonts w:ascii="Times New Roman" w:hAnsi="Times New Roman"/>
          <w:color w:val="000000"/>
          <w:spacing w:val="1"/>
          <w:sz w:val="26"/>
          <w:szCs w:val="26"/>
        </w:rPr>
        <w:t>л</w:t>
      </w:r>
      <w:r w:rsidRPr="00D46CE7">
        <w:rPr>
          <w:rFonts w:ascii="Times New Roman" w:hAnsi="Times New Roman"/>
          <w:color w:val="000000"/>
          <w:sz w:val="26"/>
          <w:szCs w:val="26"/>
        </w:rPr>
        <w:t>овая</w:t>
      </w:r>
      <w:r w:rsidRPr="00D46CE7">
        <w:rPr>
          <w:rFonts w:ascii="Times New Roman" w:hAnsi="Times New Roman"/>
          <w:color w:val="000000"/>
          <w:spacing w:val="24"/>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ол</w:t>
      </w:r>
      <w:r w:rsidRPr="00D46CE7">
        <w:rPr>
          <w:rFonts w:ascii="Times New Roman" w:hAnsi="Times New Roman"/>
          <w:color w:val="000000"/>
          <w:spacing w:val="1"/>
          <w:sz w:val="26"/>
          <w:szCs w:val="26"/>
        </w:rPr>
        <w:t>я</w:t>
      </w:r>
      <w:r w:rsidRPr="00D46CE7">
        <w:rPr>
          <w:rFonts w:ascii="Times New Roman" w:hAnsi="Times New Roman"/>
          <w:color w:val="000000"/>
          <w:sz w:val="26"/>
          <w:szCs w:val="26"/>
        </w:rPr>
        <w:t>ц</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я</w:t>
      </w:r>
      <w:r w:rsidRPr="00D46CE7">
        <w:rPr>
          <w:rFonts w:ascii="Times New Roman" w:hAnsi="Times New Roman"/>
          <w:color w:val="000000"/>
          <w:spacing w:val="24"/>
          <w:sz w:val="26"/>
          <w:szCs w:val="26"/>
        </w:rPr>
        <w:t xml:space="preserve"> </w:t>
      </w:r>
      <w:r w:rsidRPr="00D46CE7">
        <w:rPr>
          <w:rFonts w:ascii="Times New Roman" w:hAnsi="Times New Roman"/>
          <w:color w:val="000000"/>
          <w:sz w:val="26"/>
          <w:szCs w:val="26"/>
        </w:rPr>
        <w:t>об</w:t>
      </w:r>
      <w:r w:rsidRPr="00D46CE7">
        <w:rPr>
          <w:rFonts w:ascii="Times New Roman" w:hAnsi="Times New Roman"/>
          <w:color w:val="000000"/>
          <w:spacing w:val="2"/>
          <w:sz w:val="26"/>
          <w:szCs w:val="26"/>
        </w:rPr>
        <w:t>ор</w:t>
      </w:r>
      <w:r w:rsidRPr="00D46CE7">
        <w:rPr>
          <w:rFonts w:ascii="Times New Roman" w:hAnsi="Times New Roman"/>
          <w:color w:val="000000"/>
          <w:spacing w:val="-5"/>
          <w:sz w:val="26"/>
          <w:szCs w:val="26"/>
        </w:rPr>
        <w:t>у</w:t>
      </w:r>
      <w:r w:rsidRPr="00D46CE7">
        <w:rPr>
          <w:rFonts w:ascii="Times New Roman" w:hAnsi="Times New Roman"/>
          <w:color w:val="000000"/>
          <w:spacing w:val="2"/>
          <w:sz w:val="26"/>
          <w:szCs w:val="26"/>
        </w:rPr>
        <w:t>д</w:t>
      </w:r>
      <w:r w:rsidRPr="00D46CE7">
        <w:rPr>
          <w:rFonts w:ascii="Times New Roman" w:hAnsi="Times New Roman"/>
          <w:color w:val="000000"/>
          <w:sz w:val="26"/>
          <w:szCs w:val="26"/>
        </w:rPr>
        <w:t>ован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я</w:t>
      </w:r>
      <w:r w:rsidRPr="00D46CE7">
        <w:rPr>
          <w:rFonts w:ascii="Times New Roman" w:hAnsi="Times New Roman"/>
          <w:color w:val="000000"/>
          <w:spacing w:val="18"/>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33"/>
          <w:sz w:val="26"/>
          <w:szCs w:val="26"/>
        </w:rPr>
        <w:t xml:space="preserve"> </w:t>
      </w:r>
      <w:r w:rsidRPr="00D46CE7">
        <w:rPr>
          <w:rFonts w:ascii="Times New Roman" w:hAnsi="Times New Roman"/>
          <w:color w:val="000000"/>
          <w:sz w:val="26"/>
          <w:szCs w:val="26"/>
        </w:rPr>
        <w:t>т</w:t>
      </w:r>
      <w:r w:rsidRPr="00D46CE7">
        <w:rPr>
          <w:rFonts w:ascii="Times New Roman" w:hAnsi="Times New Roman"/>
          <w:color w:val="000000"/>
          <w:spacing w:val="4"/>
          <w:sz w:val="26"/>
          <w:szCs w:val="26"/>
        </w:rPr>
        <w:t>р</w:t>
      </w:r>
      <w:r w:rsidRPr="00D46CE7">
        <w:rPr>
          <w:rFonts w:ascii="Times New Roman" w:hAnsi="Times New Roman"/>
          <w:color w:val="000000"/>
          <w:spacing w:val="-5"/>
          <w:sz w:val="26"/>
          <w:szCs w:val="26"/>
        </w:rPr>
        <w:t>у</w:t>
      </w:r>
      <w:r w:rsidRPr="00D46CE7">
        <w:rPr>
          <w:rFonts w:ascii="Times New Roman" w:hAnsi="Times New Roman"/>
          <w:color w:val="000000"/>
          <w:spacing w:val="2"/>
          <w:sz w:val="26"/>
          <w:szCs w:val="26"/>
        </w:rPr>
        <w:t>б</w:t>
      </w:r>
      <w:r w:rsidRPr="00D46CE7">
        <w:rPr>
          <w:rFonts w:ascii="Times New Roman" w:hAnsi="Times New Roman"/>
          <w:color w:val="000000"/>
          <w:sz w:val="26"/>
          <w:szCs w:val="26"/>
        </w:rPr>
        <w:t>оп</w:t>
      </w:r>
      <w:r w:rsidRPr="00D46CE7">
        <w:rPr>
          <w:rFonts w:ascii="Times New Roman" w:hAnsi="Times New Roman"/>
          <w:color w:val="000000"/>
          <w:spacing w:val="3"/>
          <w:sz w:val="26"/>
          <w:szCs w:val="26"/>
        </w:rPr>
        <w:t>р</w:t>
      </w:r>
      <w:r w:rsidRPr="00D46CE7">
        <w:rPr>
          <w:rFonts w:ascii="Times New Roman" w:hAnsi="Times New Roman"/>
          <w:color w:val="000000"/>
          <w:sz w:val="26"/>
          <w:szCs w:val="26"/>
        </w:rPr>
        <w:t>оводов.</w:t>
      </w:r>
      <w:r w:rsidRPr="00D46CE7">
        <w:rPr>
          <w:rFonts w:ascii="Times New Roman" w:hAnsi="Times New Roman"/>
          <w:color w:val="000000"/>
          <w:spacing w:val="21"/>
          <w:sz w:val="26"/>
          <w:szCs w:val="26"/>
        </w:rPr>
        <w:t xml:space="preserve"> </w:t>
      </w:r>
      <w:r w:rsidRPr="00D46CE7">
        <w:rPr>
          <w:rFonts w:ascii="Times New Roman" w:hAnsi="Times New Roman"/>
          <w:color w:val="000000"/>
          <w:sz w:val="26"/>
          <w:szCs w:val="26"/>
        </w:rPr>
        <w:t>–</w:t>
      </w:r>
      <w:r w:rsidRPr="00D46CE7">
        <w:rPr>
          <w:rFonts w:ascii="Times New Roman" w:hAnsi="Times New Roman"/>
          <w:color w:val="000000"/>
          <w:spacing w:val="35"/>
          <w:sz w:val="26"/>
          <w:szCs w:val="26"/>
        </w:rPr>
        <w:t xml:space="preserve"> </w:t>
      </w:r>
      <w:r w:rsidRPr="00D46CE7">
        <w:rPr>
          <w:rFonts w:ascii="Times New Roman" w:hAnsi="Times New Roman"/>
          <w:color w:val="000000"/>
          <w:sz w:val="26"/>
          <w:szCs w:val="26"/>
        </w:rPr>
        <w:t>М.: ЦИТП</w:t>
      </w:r>
      <w:r w:rsidRPr="00D46CE7">
        <w:rPr>
          <w:rFonts w:ascii="Times New Roman" w:hAnsi="Times New Roman"/>
          <w:color w:val="000000"/>
          <w:spacing w:val="-5"/>
          <w:sz w:val="26"/>
          <w:szCs w:val="26"/>
        </w:rPr>
        <w:t xml:space="preserve"> </w:t>
      </w:r>
      <w:r w:rsidRPr="00D46CE7">
        <w:rPr>
          <w:rFonts w:ascii="Times New Roman" w:hAnsi="Times New Roman"/>
          <w:color w:val="000000"/>
          <w:spacing w:val="-1"/>
          <w:sz w:val="26"/>
          <w:szCs w:val="26"/>
        </w:rPr>
        <w:t>Г</w:t>
      </w:r>
      <w:r w:rsidRPr="00D46CE7">
        <w:rPr>
          <w:rFonts w:ascii="Times New Roman" w:hAnsi="Times New Roman"/>
          <w:color w:val="000000"/>
          <w:sz w:val="26"/>
          <w:szCs w:val="26"/>
        </w:rPr>
        <w:t>осст</w:t>
      </w:r>
      <w:r w:rsidRPr="00D46CE7">
        <w:rPr>
          <w:rFonts w:ascii="Times New Roman" w:hAnsi="Times New Roman"/>
          <w:color w:val="000000"/>
          <w:spacing w:val="2"/>
          <w:sz w:val="26"/>
          <w:szCs w:val="26"/>
        </w:rPr>
        <w:t>р</w:t>
      </w:r>
      <w:r w:rsidRPr="00D46CE7">
        <w:rPr>
          <w:rFonts w:ascii="Times New Roman" w:hAnsi="Times New Roman"/>
          <w:color w:val="000000"/>
          <w:sz w:val="26"/>
          <w:szCs w:val="26"/>
        </w:rPr>
        <w:t>оя</w:t>
      </w:r>
      <w:r w:rsidRPr="00D46CE7">
        <w:rPr>
          <w:rFonts w:ascii="Times New Roman" w:hAnsi="Times New Roman"/>
          <w:color w:val="000000"/>
          <w:spacing w:val="-10"/>
          <w:sz w:val="26"/>
          <w:szCs w:val="26"/>
        </w:rPr>
        <w:t xml:space="preserve"> </w:t>
      </w:r>
      <w:r w:rsidRPr="00D46CE7">
        <w:rPr>
          <w:rFonts w:ascii="Times New Roman" w:hAnsi="Times New Roman"/>
          <w:color w:val="000000"/>
          <w:sz w:val="26"/>
          <w:szCs w:val="26"/>
        </w:rPr>
        <w:t>СС</w:t>
      </w:r>
      <w:r w:rsidRPr="00D46CE7">
        <w:rPr>
          <w:rFonts w:ascii="Times New Roman" w:hAnsi="Times New Roman"/>
          <w:color w:val="000000"/>
          <w:spacing w:val="3"/>
          <w:sz w:val="26"/>
          <w:szCs w:val="26"/>
        </w:rPr>
        <w:t>С</w:t>
      </w:r>
      <w:r w:rsidRPr="00D46CE7">
        <w:rPr>
          <w:rFonts w:ascii="Times New Roman" w:hAnsi="Times New Roman"/>
          <w:color w:val="000000"/>
          <w:sz w:val="26"/>
          <w:szCs w:val="26"/>
        </w:rPr>
        <w:t>Р,</w:t>
      </w:r>
      <w:r w:rsidRPr="00D46CE7">
        <w:rPr>
          <w:rFonts w:ascii="Times New Roman" w:hAnsi="Times New Roman"/>
          <w:color w:val="000000"/>
          <w:spacing w:val="-7"/>
          <w:sz w:val="26"/>
          <w:szCs w:val="26"/>
        </w:rPr>
        <w:t xml:space="preserve"> </w:t>
      </w:r>
      <w:r w:rsidRPr="00D46CE7">
        <w:rPr>
          <w:rFonts w:ascii="Times New Roman" w:hAnsi="Times New Roman"/>
          <w:color w:val="000000"/>
          <w:sz w:val="26"/>
          <w:szCs w:val="26"/>
        </w:rPr>
        <w:t>1989.</w:t>
      </w:r>
    </w:p>
    <w:p w14:paraId="59918B04" w14:textId="30C91776" w:rsidR="007400DE" w:rsidRPr="00D46CE7" w:rsidRDefault="007400DE" w:rsidP="00D46CE7">
      <w:pPr>
        <w:pStyle w:val="affff2"/>
        <w:widowControl w:val="0"/>
        <w:numPr>
          <w:ilvl w:val="0"/>
          <w:numId w:val="58"/>
        </w:numPr>
        <w:autoSpaceDE w:val="0"/>
        <w:autoSpaceDN w:val="0"/>
        <w:adjustRightInd w:val="0"/>
        <w:spacing w:before="0" w:after="0" w:line="360" w:lineRule="auto"/>
        <w:ind w:right="40"/>
        <w:rPr>
          <w:rFonts w:ascii="Times New Roman" w:hAnsi="Times New Roman"/>
          <w:color w:val="000000"/>
          <w:sz w:val="26"/>
          <w:szCs w:val="26"/>
        </w:rPr>
      </w:pPr>
      <w:r w:rsidRPr="00D46CE7">
        <w:rPr>
          <w:rFonts w:ascii="Times New Roman" w:hAnsi="Times New Roman"/>
          <w:color w:val="000000"/>
          <w:sz w:val="26"/>
          <w:szCs w:val="26"/>
        </w:rPr>
        <w:t>СНиП        2.04.14-88*.        Тепловая        изоляция        оборудования        и трубопроводов/Госстрой России. – М.: ГУП ЦПП, 1998.</w:t>
      </w:r>
    </w:p>
    <w:p w14:paraId="3F8EEDF2" w14:textId="4236233B" w:rsidR="007400DE" w:rsidRPr="00D46CE7" w:rsidRDefault="007400DE" w:rsidP="00D46CE7">
      <w:pPr>
        <w:pStyle w:val="affff2"/>
        <w:widowControl w:val="0"/>
        <w:numPr>
          <w:ilvl w:val="0"/>
          <w:numId w:val="58"/>
        </w:numPr>
        <w:autoSpaceDE w:val="0"/>
        <w:autoSpaceDN w:val="0"/>
        <w:adjustRightInd w:val="0"/>
        <w:spacing w:before="0" w:after="0" w:line="360" w:lineRule="auto"/>
        <w:ind w:right="44"/>
        <w:rPr>
          <w:rFonts w:ascii="Times New Roman" w:hAnsi="Times New Roman"/>
          <w:color w:val="000000"/>
          <w:sz w:val="26"/>
          <w:szCs w:val="26"/>
        </w:rPr>
      </w:pPr>
      <w:r w:rsidRPr="00D46CE7">
        <w:rPr>
          <w:rFonts w:ascii="Times New Roman" w:hAnsi="Times New Roman"/>
          <w:color w:val="000000"/>
          <w:sz w:val="26"/>
          <w:szCs w:val="26"/>
        </w:rPr>
        <w:t>Прое</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т</w:t>
      </w:r>
      <w:r w:rsidRPr="00D46CE7">
        <w:rPr>
          <w:rFonts w:ascii="Times New Roman" w:hAnsi="Times New Roman"/>
          <w:color w:val="000000"/>
          <w:spacing w:val="32"/>
          <w:sz w:val="26"/>
          <w:szCs w:val="26"/>
        </w:rPr>
        <w:t xml:space="preserve"> </w:t>
      </w:r>
      <w:r w:rsidRPr="00D46CE7">
        <w:rPr>
          <w:rFonts w:ascii="Times New Roman" w:hAnsi="Times New Roman"/>
          <w:color w:val="000000"/>
          <w:sz w:val="26"/>
          <w:szCs w:val="26"/>
        </w:rPr>
        <w:t>пр</w:t>
      </w:r>
      <w:r w:rsidRPr="00D46CE7">
        <w:rPr>
          <w:rFonts w:ascii="Times New Roman" w:hAnsi="Times New Roman"/>
          <w:color w:val="000000"/>
          <w:spacing w:val="1"/>
          <w:sz w:val="26"/>
          <w:szCs w:val="26"/>
        </w:rPr>
        <w:t>ик</w:t>
      </w:r>
      <w:r w:rsidRPr="00D46CE7">
        <w:rPr>
          <w:rFonts w:ascii="Times New Roman" w:hAnsi="Times New Roman"/>
          <w:color w:val="000000"/>
          <w:sz w:val="26"/>
          <w:szCs w:val="26"/>
        </w:rPr>
        <w:t>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а</w:t>
      </w:r>
      <w:r w:rsidRPr="00D46CE7">
        <w:rPr>
          <w:rFonts w:ascii="Times New Roman" w:hAnsi="Times New Roman"/>
          <w:color w:val="000000"/>
          <w:spacing w:val="31"/>
          <w:sz w:val="26"/>
          <w:szCs w:val="26"/>
        </w:rPr>
        <w:t xml:space="preserve"> </w:t>
      </w:r>
      <w:r w:rsidRPr="00D46CE7">
        <w:rPr>
          <w:rFonts w:ascii="Times New Roman" w:hAnsi="Times New Roman"/>
          <w:color w:val="000000"/>
          <w:sz w:val="26"/>
          <w:szCs w:val="26"/>
        </w:rPr>
        <w:t>Ми</w:t>
      </w:r>
      <w:r w:rsidRPr="00D46CE7">
        <w:rPr>
          <w:rFonts w:ascii="Times New Roman" w:hAnsi="Times New Roman"/>
          <w:color w:val="000000"/>
          <w:spacing w:val="3"/>
          <w:sz w:val="26"/>
          <w:szCs w:val="26"/>
        </w:rPr>
        <w:t>н</w:t>
      </w:r>
      <w:r w:rsidRPr="00D46CE7">
        <w:rPr>
          <w:rFonts w:ascii="Times New Roman" w:hAnsi="Times New Roman"/>
          <w:color w:val="000000"/>
          <w:sz w:val="26"/>
          <w:szCs w:val="26"/>
        </w:rPr>
        <w:t>истра</w:t>
      </w:r>
      <w:r w:rsidRPr="00D46CE7">
        <w:rPr>
          <w:rFonts w:ascii="Times New Roman" w:hAnsi="Times New Roman"/>
          <w:color w:val="000000"/>
          <w:spacing w:val="30"/>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не</w:t>
      </w:r>
      <w:r w:rsidRPr="00D46CE7">
        <w:rPr>
          <w:rFonts w:ascii="Times New Roman" w:hAnsi="Times New Roman"/>
          <w:color w:val="000000"/>
          <w:spacing w:val="3"/>
          <w:sz w:val="26"/>
          <w:szCs w:val="26"/>
        </w:rPr>
        <w:t>р</w:t>
      </w:r>
      <w:r w:rsidRPr="00D46CE7">
        <w:rPr>
          <w:rFonts w:ascii="Times New Roman" w:hAnsi="Times New Roman"/>
          <w:color w:val="000000"/>
          <w:sz w:val="26"/>
          <w:szCs w:val="26"/>
        </w:rPr>
        <w:t>ге</w:t>
      </w:r>
      <w:r w:rsidRPr="00D46CE7">
        <w:rPr>
          <w:rFonts w:ascii="Times New Roman" w:hAnsi="Times New Roman"/>
          <w:color w:val="000000"/>
          <w:spacing w:val="-1"/>
          <w:sz w:val="26"/>
          <w:szCs w:val="26"/>
        </w:rPr>
        <w:t>т</w:t>
      </w:r>
      <w:r w:rsidRPr="00D46CE7">
        <w:rPr>
          <w:rFonts w:ascii="Times New Roman" w:hAnsi="Times New Roman"/>
          <w:color w:val="000000"/>
          <w:spacing w:val="3"/>
          <w:sz w:val="26"/>
          <w:szCs w:val="26"/>
        </w:rPr>
        <w:t>и</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и</w:t>
      </w:r>
      <w:r w:rsidRPr="00D46CE7">
        <w:rPr>
          <w:rFonts w:ascii="Times New Roman" w:hAnsi="Times New Roman"/>
          <w:color w:val="000000"/>
          <w:spacing w:val="29"/>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42"/>
          <w:sz w:val="26"/>
          <w:szCs w:val="26"/>
        </w:rPr>
        <w:t xml:space="preserve"> </w:t>
      </w:r>
      <w:r w:rsidRPr="00D46CE7">
        <w:rPr>
          <w:rFonts w:ascii="Times New Roman" w:hAnsi="Times New Roman"/>
          <w:color w:val="000000"/>
          <w:sz w:val="26"/>
          <w:szCs w:val="26"/>
        </w:rPr>
        <w:t>Ми</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истра</w:t>
      </w:r>
      <w:r w:rsidRPr="00D46CE7">
        <w:rPr>
          <w:rFonts w:ascii="Times New Roman" w:hAnsi="Times New Roman"/>
          <w:color w:val="000000"/>
          <w:spacing w:val="30"/>
          <w:sz w:val="26"/>
          <w:szCs w:val="26"/>
        </w:rPr>
        <w:t xml:space="preserve"> </w:t>
      </w:r>
      <w:r w:rsidRPr="00D46CE7">
        <w:rPr>
          <w:rFonts w:ascii="Times New Roman" w:hAnsi="Times New Roman"/>
          <w:color w:val="000000"/>
          <w:sz w:val="26"/>
          <w:szCs w:val="26"/>
        </w:rPr>
        <w:t>р</w:t>
      </w:r>
      <w:r w:rsidRPr="00D46CE7">
        <w:rPr>
          <w:rFonts w:ascii="Times New Roman" w:hAnsi="Times New Roman"/>
          <w:color w:val="000000"/>
          <w:spacing w:val="2"/>
          <w:sz w:val="26"/>
          <w:szCs w:val="26"/>
        </w:rPr>
        <w:t>е</w:t>
      </w:r>
      <w:r w:rsidRPr="00D46CE7">
        <w:rPr>
          <w:rFonts w:ascii="Times New Roman" w:hAnsi="Times New Roman"/>
          <w:color w:val="000000"/>
          <w:sz w:val="26"/>
          <w:szCs w:val="26"/>
        </w:rPr>
        <w:t>гионал</w:t>
      </w:r>
      <w:r w:rsidRPr="00D46CE7">
        <w:rPr>
          <w:rFonts w:ascii="Times New Roman" w:hAnsi="Times New Roman"/>
          <w:color w:val="000000"/>
          <w:spacing w:val="2"/>
          <w:sz w:val="26"/>
          <w:szCs w:val="26"/>
        </w:rPr>
        <w:t>ь</w:t>
      </w:r>
      <w:r w:rsidRPr="00D46CE7">
        <w:rPr>
          <w:rFonts w:ascii="Times New Roman" w:hAnsi="Times New Roman"/>
          <w:color w:val="000000"/>
          <w:sz w:val="26"/>
          <w:szCs w:val="26"/>
        </w:rPr>
        <w:t>ного</w:t>
      </w:r>
      <w:r w:rsidRPr="00D46CE7">
        <w:rPr>
          <w:rFonts w:ascii="Times New Roman" w:hAnsi="Times New Roman"/>
          <w:color w:val="000000"/>
          <w:spacing w:val="30"/>
          <w:sz w:val="26"/>
          <w:szCs w:val="26"/>
        </w:rPr>
        <w:t xml:space="preserve"> </w:t>
      </w:r>
      <w:r w:rsidRPr="00D46CE7">
        <w:rPr>
          <w:rFonts w:ascii="Times New Roman" w:hAnsi="Times New Roman"/>
          <w:color w:val="000000"/>
          <w:sz w:val="26"/>
          <w:szCs w:val="26"/>
        </w:rPr>
        <w:t>ра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вития РФ</w:t>
      </w:r>
      <w:r w:rsidRPr="00D46CE7">
        <w:rPr>
          <w:rFonts w:ascii="Times New Roman" w:hAnsi="Times New Roman"/>
          <w:color w:val="000000"/>
          <w:spacing w:val="13"/>
          <w:sz w:val="26"/>
          <w:szCs w:val="26"/>
        </w:rPr>
        <w:t xml:space="preserve"> </w:t>
      </w:r>
      <w:r w:rsidRPr="00D46CE7">
        <w:rPr>
          <w:rFonts w:ascii="Times New Roman" w:hAnsi="Times New Roman"/>
          <w:color w:val="000000"/>
          <w:spacing w:val="-2"/>
          <w:sz w:val="26"/>
          <w:szCs w:val="26"/>
        </w:rPr>
        <w:t>«</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б</w:t>
      </w:r>
      <w:r w:rsidRPr="00D46CE7">
        <w:rPr>
          <w:rFonts w:ascii="Times New Roman" w:hAnsi="Times New Roman"/>
          <w:color w:val="000000"/>
          <w:spacing w:val="15"/>
          <w:sz w:val="26"/>
          <w:szCs w:val="26"/>
        </w:rPr>
        <w:t xml:space="preserve"> </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т</w:t>
      </w:r>
      <w:r w:rsidRPr="00D46CE7">
        <w:rPr>
          <w:rFonts w:ascii="Times New Roman" w:hAnsi="Times New Roman"/>
          <w:color w:val="000000"/>
          <w:spacing w:val="2"/>
          <w:sz w:val="26"/>
          <w:szCs w:val="26"/>
        </w:rPr>
        <w:t>в</w:t>
      </w:r>
      <w:r w:rsidRPr="00D46CE7">
        <w:rPr>
          <w:rFonts w:ascii="Times New Roman" w:hAnsi="Times New Roman"/>
          <w:color w:val="000000"/>
          <w:sz w:val="26"/>
          <w:szCs w:val="26"/>
        </w:rPr>
        <w:t>ер</w:t>
      </w:r>
      <w:r w:rsidRPr="00D46CE7">
        <w:rPr>
          <w:rFonts w:ascii="Times New Roman" w:hAnsi="Times New Roman"/>
          <w:color w:val="000000"/>
          <w:spacing w:val="1"/>
          <w:sz w:val="26"/>
          <w:szCs w:val="26"/>
        </w:rPr>
        <w:t>ж</w:t>
      </w:r>
      <w:r w:rsidRPr="00D46CE7">
        <w:rPr>
          <w:rFonts w:ascii="Times New Roman" w:hAnsi="Times New Roman"/>
          <w:color w:val="000000"/>
          <w:spacing w:val="2"/>
          <w:sz w:val="26"/>
          <w:szCs w:val="26"/>
        </w:rPr>
        <w:t>д</w:t>
      </w:r>
      <w:r w:rsidRPr="00D46CE7">
        <w:rPr>
          <w:rFonts w:ascii="Times New Roman" w:hAnsi="Times New Roman"/>
          <w:color w:val="000000"/>
          <w:sz w:val="26"/>
          <w:szCs w:val="26"/>
        </w:rPr>
        <w:t>ен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 xml:space="preserve"> </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ет</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диче</w:t>
      </w:r>
      <w:r w:rsidRPr="00D46CE7">
        <w:rPr>
          <w:rFonts w:ascii="Times New Roman" w:hAnsi="Times New Roman"/>
          <w:color w:val="000000"/>
          <w:spacing w:val="2"/>
          <w:sz w:val="26"/>
          <w:szCs w:val="26"/>
        </w:rPr>
        <w:t>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их</w:t>
      </w:r>
      <w:r w:rsidRPr="00D46CE7">
        <w:rPr>
          <w:rFonts w:ascii="Times New Roman" w:hAnsi="Times New Roman"/>
          <w:color w:val="000000"/>
          <w:spacing w:val="1"/>
          <w:sz w:val="26"/>
          <w:szCs w:val="26"/>
        </w:rPr>
        <w:t xml:space="preserve"> </w:t>
      </w:r>
      <w:r w:rsidRPr="00D46CE7">
        <w:rPr>
          <w:rFonts w:ascii="Times New Roman" w:hAnsi="Times New Roman"/>
          <w:color w:val="000000"/>
          <w:sz w:val="26"/>
          <w:szCs w:val="26"/>
        </w:rPr>
        <w:t>ре</w:t>
      </w:r>
      <w:r w:rsidRPr="00D46CE7">
        <w:rPr>
          <w:rFonts w:ascii="Times New Roman" w:hAnsi="Times New Roman"/>
          <w:color w:val="000000"/>
          <w:spacing w:val="-1"/>
          <w:sz w:val="26"/>
          <w:szCs w:val="26"/>
        </w:rPr>
        <w:t>к</w:t>
      </w:r>
      <w:r w:rsidRPr="00D46CE7">
        <w:rPr>
          <w:rFonts w:ascii="Times New Roman" w:hAnsi="Times New Roman"/>
          <w:color w:val="000000"/>
          <w:spacing w:val="2"/>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енд</w:t>
      </w:r>
      <w:r w:rsidRPr="00D46CE7">
        <w:rPr>
          <w:rFonts w:ascii="Times New Roman" w:hAnsi="Times New Roman"/>
          <w:color w:val="000000"/>
          <w:spacing w:val="1"/>
          <w:sz w:val="26"/>
          <w:szCs w:val="26"/>
        </w:rPr>
        <w:t>а</w:t>
      </w:r>
      <w:r w:rsidRPr="00D46CE7">
        <w:rPr>
          <w:rFonts w:ascii="Times New Roman" w:hAnsi="Times New Roman"/>
          <w:color w:val="000000"/>
          <w:sz w:val="26"/>
          <w:szCs w:val="26"/>
        </w:rPr>
        <w:t>ц</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 xml:space="preserve">й </w:t>
      </w:r>
      <w:r w:rsidRPr="00D46CE7">
        <w:rPr>
          <w:rFonts w:ascii="Times New Roman" w:hAnsi="Times New Roman"/>
          <w:color w:val="000000"/>
          <w:spacing w:val="3"/>
          <w:sz w:val="26"/>
          <w:szCs w:val="26"/>
        </w:rPr>
        <w:t>п</w:t>
      </w:r>
      <w:r w:rsidRPr="00D46CE7">
        <w:rPr>
          <w:rFonts w:ascii="Times New Roman" w:hAnsi="Times New Roman"/>
          <w:color w:val="000000"/>
          <w:sz w:val="26"/>
          <w:szCs w:val="26"/>
        </w:rPr>
        <w:t>о</w:t>
      </w:r>
      <w:r w:rsidRPr="00D46CE7">
        <w:rPr>
          <w:rFonts w:ascii="Times New Roman" w:hAnsi="Times New Roman"/>
          <w:color w:val="000000"/>
          <w:spacing w:val="12"/>
          <w:sz w:val="26"/>
          <w:szCs w:val="26"/>
        </w:rPr>
        <w:t xml:space="preserve"> </w:t>
      </w:r>
      <w:r w:rsidRPr="00D46CE7">
        <w:rPr>
          <w:rFonts w:ascii="Times New Roman" w:hAnsi="Times New Roman"/>
          <w:color w:val="000000"/>
          <w:sz w:val="26"/>
          <w:szCs w:val="26"/>
        </w:rPr>
        <w:t>ра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рабо</w:t>
      </w:r>
      <w:r w:rsidRPr="00D46CE7">
        <w:rPr>
          <w:rFonts w:ascii="Times New Roman" w:hAnsi="Times New Roman"/>
          <w:color w:val="000000"/>
          <w:spacing w:val="2"/>
          <w:sz w:val="26"/>
          <w:szCs w:val="26"/>
        </w:rPr>
        <w:t>т</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е</w:t>
      </w:r>
      <w:r w:rsidRPr="00D46CE7">
        <w:rPr>
          <w:rFonts w:ascii="Times New Roman" w:hAnsi="Times New Roman"/>
          <w:color w:val="000000"/>
          <w:spacing w:val="3"/>
          <w:sz w:val="26"/>
          <w:szCs w:val="26"/>
        </w:rPr>
        <w:t xml:space="preserve"> </w:t>
      </w:r>
      <w:r w:rsidRPr="00D46CE7">
        <w:rPr>
          <w:rFonts w:ascii="Times New Roman" w:hAnsi="Times New Roman"/>
          <w:color w:val="000000"/>
          <w:spacing w:val="2"/>
          <w:sz w:val="26"/>
          <w:szCs w:val="26"/>
        </w:rPr>
        <w:t>с</w:t>
      </w:r>
      <w:r w:rsidRPr="00D46CE7">
        <w:rPr>
          <w:rFonts w:ascii="Times New Roman" w:hAnsi="Times New Roman"/>
          <w:color w:val="000000"/>
          <w:sz w:val="26"/>
          <w:szCs w:val="26"/>
        </w:rPr>
        <w:t>х</w:t>
      </w:r>
      <w:r w:rsidRPr="00D46CE7">
        <w:rPr>
          <w:rFonts w:ascii="Times New Roman" w:hAnsi="Times New Roman"/>
          <w:color w:val="000000"/>
          <w:spacing w:val="2"/>
          <w:sz w:val="26"/>
          <w:szCs w:val="26"/>
        </w:rPr>
        <w:t>е</w:t>
      </w:r>
      <w:r w:rsidRPr="00D46CE7">
        <w:rPr>
          <w:rFonts w:ascii="Times New Roman" w:hAnsi="Times New Roman"/>
          <w:color w:val="000000"/>
          <w:sz w:val="26"/>
          <w:szCs w:val="26"/>
        </w:rPr>
        <w:t>м теплос</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аб</w:t>
      </w:r>
      <w:r w:rsidRPr="00D46CE7">
        <w:rPr>
          <w:rFonts w:ascii="Times New Roman" w:hAnsi="Times New Roman"/>
          <w:color w:val="000000"/>
          <w:spacing w:val="1"/>
          <w:sz w:val="26"/>
          <w:szCs w:val="26"/>
        </w:rPr>
        <w:t>ж</w:t>
      </w:r>
      <w:r w:rsidRPr="00D46CE7">
        <w:rPr>
          <w:rFonts w:ascii="Times New Roman" w:hAnsi="Times New Roman"/>
          <w:color w:val="000000"/>
          <w:sz w:val="26"/>
          <w:szCs w:val="26"/>
        </w:rPr>
        <w:t>ен</w:t>
      </w:r>
      <w:r w:rsidRPr="00D46CE7">
        <w:rPr>
          <w:rFonts w:ascii="Times New Roman" w:hAnsi="Times New Roman"/>
          <w:color w:val="000000"/>
          <w:spacing w:val="1"/>
          <w:sz w:val="26"/>
          <w:szCs w:val="26"/>
        </w:rPr>
        <w:t>и</w:t>
      </w:r>
      <w:r w:rsidRPr="00D46CE7">
        <w:rPr>
          <w:rFonts w:ascii="Times New Roman" w:hAnsi="Times New Roman"/>
          <w:color w:val="000000"/>
          <w:spacing w:val="3"/>
          <w:sz w:val="26"/>
          <w:szCs w:val="26"/>
        </w:rPr>
        <w:t>я</w:t>
      </w:r>
      <w:r w:rsidRPr="00D46CE7">
        <w:rPr>
          <w:rFonts w:ascii="Times New Roman" w:hAnsi="Times New Roman"/>
          <w:color w:val="000000"/>
          <w:spacing w:val="-2"/>
          <w:sz w:val="26"/>
          <w:szCs w:val="26"/>
        </w:rPr>
        <w:t>»</w:t>
      </w:r>
      <w:r w:rsidRPr="00D46CE7">
        <w:rPr>
          <w:rFonts w:ascii="Times New Roman" w:hAnsi="Times New Roman"/>
          <w:color w:val="000000"/>
          <w:sz w:val="26"/>
          <w:szCs w:val="26"/>
        </w:rPr>
        <w:t>.</w:t>
      </w:r>
    </w:p>
    <w:p w14:paraId="694B406B" w14:textId="2D756F2C" w:rsidR="007400DE" w:rsidRPr="00D46CE7" w:rsidRDefault="007400DE" w:rsidP="00D46CE7">
      <w:pPr>
        <w:pStyle w:val="affff2"/>
        <w:widowControl w:val="0"/>
        <w:numPr>
          <w:ilvl w:val="0"/>
          <w:numId w:val="58"/>
        </w:numPr>
        <w:autoSpaceDE w:val="0"/>
        <w:autoSpaceDN w:val="0"/>
        <w:adjustRightInd w:val="0"/>
        <w:spacing w:before="0" w:after="0" w:line="360" w:lineRule="auto"/>
        <w:ind w:right="46"/>
        <w:rPr>
          <w:rFonts w:ascii="Times New Roman" w:hAnsi="Times New Roman"/>
          <w:color w:val="000000"/>
          <w:sz w:val="26"/>
          <w:szCs w:val="26"/>
        </w:rPr>
      </w:pPr>
      <w:r w:rsidRPr="00D46CE7">
        <w:rPr>
          <w:rFonts w:ascii="Times New Roman" w:hAnsi="Times New Roman"/>
          <w:color w:val="000000"/>
          <w:sz w:val="26"/>
          <w:szCs w:val="26"/>
        </w:rPr>
        <w:t>Прое</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т</w:t>
      </w:r>
      <w:r w:rsidRPr="00D46CE7">
        <w:rPr>
          <w:rFonts w:ascii="Times New Roman" w:hAnsi="Times New Roman"/>
          <w:color w:val="000000"/>
          <w:spacing w:val="65"/>
          <w:sz w:val="26"/>
          <w:szCs w:val="26"/>
        </w:rPr>
        <w:t xml:space="preserve"> </w:t>
      </w:r>
      <w:r w:rsidRPr="00D46CE7">
        <w:rPr>
          <w:rFonts w:ascii="Times New Roman" w:hAnsi="Times New Roman"/>
          <w:color w:val="000000"/>
          <w:sz w:val="26"/>
          <w:szCs w:val="26"/>
        </w:rPr>
        <w:t>пр</w:t>
      </w:r>
      <w:r w:rsidRPr="00D46CE7">
        <w:rPr>
          <w:rFonts w:ascii="Times New Roman" w:hAnsi="Times New Roman"/>
          <w:color w:val="000000"/>
          <w:spacing w:val="3"/>
          <w:sz w:val="26"/>
          <w:szCs w:val="26"/>
        </w:rPr>
        <w:t>и</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 xml:space="preserve">а </w:t>
      </w:r>
      <w:r w:rsidRPr="00D46CE7">
        <w:rPr>
          <w:rFonts w:ascii="Times New Roman" w:hAnsi="Times New Roman"/>
          <w:color w:val="000000"/>
          <w:spacing w:val="3"/>
          <w:sz w:val="26"/>
          <w:szCs w:val="26"/>
        </w:rPr>
        <w:t xml:space="preserve"> </w:t>
      </w:r>
      <w:r w:rsidRPr="00D46CE7">
        <w:rPr>
          <w:rFonts w:ascii="Times New Roman" w:hAnsi="Times New Roman"/>
          <w:color w:val="000000"/>
          <w:sz w:val="26"/>
          <w:szCs w:val="26"/>
        </w:rPr>
        <w:t>М</w:t>
      </w:r>
      <w:r w:rsidRPr="00D46CE7">
        <w:rPr>
          <w:rFonts w:ascii="Times New Roman" w:hAnsi="Times New Roman"/>
          <w:color w:val="000000"/>
          <w:spacing w:val="3"/>
          <w:sz w:val="26"/>
          <w:szCs w:val="26"/>
        </w:rPr>
        <w:t>и</w:t>
      </w:r>
      <w:r w:rsidRPr="00D46CE7">
        <w:rPr>
          <w:rFonts w:ascii="Times New Roman" w:hAnsi="Times New Roman"/>
          <w:color w:val="000000"/>
          <w:sz w:val="26"/>
          <w:szCs w:val="26"/>
        </w:rPr>
        <w:t>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стра</w:t>
      </w:r>
      <w:r w:rsidRPr="00D46CE7">
        <w:rPr>
          <w:rFonts w:ascii="Times New Roman" w:hAnsi="Times New Roman"/>
          <w:color w:val="000000"/>
          <w:spacing w:val="63"/>
          <w:sz w:val="26"/>
          <w:szCs w:val="26"/>
        </w:rPr>
        <w:t xml:space="preserve"> </w:t>
      </w:r>
      <w:r w:rsidRPr="00D46CE7">
        <w:rPr>
          <w:rFonts w:ascii="Times New Roman" w:hAnsi="Times New Roman"/>
          <w:color w:val="000000"/>
          <w:sz w:val="26"/>
          <w:szCs w:val="26"/>
        </w:rPr>
        <w:t>р</w:t>
      </w:r>
      <w:r w:rsidRPr="00D46CE7">
        <w:rPr>
          <w:rFonts w:ascii="Times New Roman" w:hAnsi="Times New Roman"/>
          <w:color w:val="000000"/>
          <w:spacing w:val="2"/>
          <w:sz w:val="26"/>
          <w:szCs w:val="26"/>
        </w:rPr>
        <w:t>е</w:t>
      </w:r>
      <w:r w:rsidRPr="00D46CE7">
        <w:rPr>
          <w:rFonts w:ascii="Times New Roman" w:hAnsi="Times New Roman"/>
          <w:color w:val="000000"/>
          <w:sz w:val="26"/>
          <w:szCs w:val="26"/>
        </w:rPr>
        <w:t>гиональ</w:t>
      </w:r>
      <w:r w:rsidRPr="00D46CE7">
        <w:rPr>
          <w:rFonts w:ascii="Times New Roman" w:hAnsi="Times New Roman"/>
          <w:color w:val="000000"/>
          <w:spacing w:val="3"/>
          <w:sz w:val="26"/>
          <w:szCs w:val="26"/>
        </w:rPr>
        <w:t>н</w:t>
      </w:r>
      <w:r w:rsidRPr="00D46CE7">
        <w:rPr>
          <w:rFonts w:ascii="Times New Roman" w:hAnsi="Times New Roman"/>
          <w:color w:val="000000"/>
          <w:sz w:val="26"/>
          <w:szCs w:val="26"/>
        </w:rPr>
        <w:t>о</w:t>
      </w:r>
      <w:r w:rsidRPr="00D46CE7">
        <w:rPr>
          <w:rFonts w:ascii="Times New Roman" w:hAnsi="Times New Roman"/>
          <w:color w:val="000000"/>
          <w:spacing w:val="2"/>
          <w:sz w:val="26"/>
          <w:szCs w:val="26"/>
        </w:rPr>
        <w:t>г</w:t>
      </w:r>
      <w:r w:rsidRPr="00D46CE7">
        <w:rPr>
          <w:rFonts w:ascii="Times New Roman" w:hAnsi="Times New Roman"/>
          <w:color w:val="000000"/>
          <w:sz w:val="26"/>
          <w:szCs w:val="26"/>
        </w:rPr>
        <w:t>о</w:t>
      </w:r>
      <w:r w:rsidRPr="00D46CE7">
        <w:rPr>
          <w:rFonts w:ascii="Times New Roman" w:hAnsi="Times New Roman"/>
          <w:color w:val="000000"/>
          <w:spacing w:val="58"/>
          <w:sz w:val="26"/>
          <w:szCs w:val="26"/>
        </w:rPr>
        <w:t xml:space="preserve"> </w:t>
      </w:r>
      <w:r w:rsidRPr="00D46CE7">
        <w:rPr>
          <w:rFonts w:ascii="Times New Roman" w:hAnsi="Times New Roman"/>
          <w:color w:val="000000"/>
          <w:sz w:val="26"/>
          <w:szCs w:val="26"/>
        </w:rPr>
        <w:t>ра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 xml:space="preserve">вития </w:t>
      </w:r>
      <w:r w:rsidRPr="00D46CE7">
        <w:rPr>
          <w:rFonts w:ascii="Times New Roman" w:hAnsi="Times New Roman"/>
          <w:color w:val="000000"/>
          <w:spacing w:val="2"/>
          <w:sz w:val="26"/>
          <w:szCs w:val="26"/>
        </w:rPr>
        <w:t xml:space="preserve"> </w:t>
      </w:r>
      <w:r w:rsidRPr="00D46CE7">
        <w:rPr>
          <w:rFonts w:ascii="Times New Roman" w:hAnsi="Times New Roman"/>
          <w:color w:val="000000"/>
          <w:sz w:val="26"/>
          <w:szCs w:val="26"/>
        </w:rPr>
        <w:t xml:space="preserve">РФ </w:t>
      </w:r>
      <w:r w:rsidRPr="00D46CE7">
        <w:rPr>
          <w:rFonts w:ascii="Times New Roman" w:hAnsi="Times New Roman"/>
          <w:color w:val="000000"/>
          <w:spacing w:val="9"/>
          <w:sz w:val="26"/>
          <w:szCs w:val="26"/>
        </w:rPr>
        <w:t xml:space="preserve"> </w:t>
      </w:r>
      <w:r w:rsidRPr="00D46CE7">
        <w:rPr>
          <w:rFonts w:ascii="Times New Roman" w:hAnsi="Times New Roman"/>
          <w:color w:val="000000"/>
          <w:spacing w:val="-2"/>
          <w:sz w:val="26"/>
          <w:szCs w:val="26"/>
        </w:rPr>
        <w:t>«</w:t>
      </w:r>
      <w:r w:rsidRPr="00D46CE7">
        <w:rPr>
          <w:rFonts w:ascii="Times New Roman" w:hAnsi="Times New Roman"/>
          <w:color w:val="000000"/>
          <w:sz w:val="26"/>
          <w:szCs w:val="26"/>
        </w:rPr>
        <w:t xml:space="preserve">Об </w:t>
      </w:r>
      <w:r w:rsidRPr="00D46CE7">
        <w:rPr>
          <w:rFonts w:ascii="Times New Roman" w:hAnsi="Times New Roman"/>
          <w:color w:val="000000"/>
          <w:spacing w:val="11"/>
          <w:sz w:val="26"/>
          <w:szCs w:val="26"/>
        </w:rPr>
        <w:t xml:space="preserve"> </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твержде</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ии Метод</w:t>
      </w:r>
      <w:r w:rsidRPr="00D46CE7">
        <w:rPr>
          <w:rFonts w:ascii="Times New Roman" w:hAnsi="Times New Roman"/>
          <w:color w:val="000000"/>
          <w:spacing w:val="2"/>
          <w:sz w:val="26"/>
          <w:szCs w:val="26"/>
        </w:rPr>
        <w:t>и</w:t>
      </w:r>
      <w:r w:rsidRPr="00D46CE7">
        <w:rPr>
          <w:rFonts w:ascii="Times New Roman" w:hAnsi="Times New Roman"/>
          <w:color w:val="000000"/>
          <w:spacing w:val="-1"/>
          <w:sz w:val="26"/>
          <w:szCs w:val="26"/>
        </w:rPr>
        <w:t>ч</w:t>
      </w:r>
      <w:r w:rsidRPr="00D46CE7">
        <w:rPr>
          <w:rFonts w:ascii="Times New Roman" w:hAnsi="Times New Roman"/>
          <w:color w:val="000000"/>
          <w:sz w:val="26"/>
          <w:szCs w:val="26"/>
        </w:rPr>
        <w:t>ес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их</w:t>
      </w:r>
      <w:r w:rsidRPr="00D46CE7">
        <w:rPr>
          <w:rFonts w:ascii="Times New Roman" w:hAnsi="Times New Roman"/>
          <w:color w:val="000000"/>
          <w:spacing w:val="4"/>
          <w:sz w:val="26"/>
          <w:szCs w:val="26"/>
        </w:rPr>
        <w:t xml:space="preserve"> </w:t>
      </w:r>
      <w:r w:rsidRPr="00D46CE7">
        <w:rPr>
          <w:rFonts w:ascii="Times New Roman" w:hAnsi="Times New Roman"/>
          <w:color w:val="000000"/>
          <w:spacing w:val="-5"/>
          <w:sz w:val="26"/>
          <w:szCs w:val="26"/>
        </w:rPr>
        <w:t>у</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а</w:t>
      </w:r>
      <w:r w:rsidRPr="00D46CE7">
        <w:rPr>
          <w:rFonts w:ascii="Times New Roman" w:hAnsi="Times New Roman"/>
          <w:color w:val="000000"/>
          <w:spacing w:val="1"/>
          <w:sz w:val="26"/>
          <w:szCs w:val="26"/>
        </w:rPr>
        <w:t>з</w:t>
      </w:r>
      <w:r w:rsidRPr="00D46CE7">
        <w:rPr>
          <w:rFonts w:ascii="Times New Roman" w:hAnsi="Times New Roman"/>
          <w:color w:val="000000"/>
          <w:spacing w:val="2"/>
          <w:sz w:val="26"/>
          <w:szCs w:val="26"/>
        </w:rPr>
        <w:t>а</w:t>
      </w:r>
      <w:r w:rsidRPr="00D46CE7">
        <w:rPr>
          <w:rFonts w:ascii="Times New Roman" w:hAnsi="Times New Roman"/>
          <w:color w:val="000000"/>
          <w:sz w:val="26"/>
          <w:szCs w:val="26"/>
        </w:rPr>
        <w:t>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й</w:t>
      </w:r>
      <w:r w:rsidRPr="00D46CE7">
        <w:rPr>
          <w:rFonts w:ascii="Times New Roman" w:hAnsi="Times New Roman"/>
          <w:color w:val="000000"/>
          <w:spacing w:val="3"/>
          <w:sz w:val="26"/>
          <w:szCs w:val="26"/>
        </w:rPr>
        <w:t xml:space="preserve"> </w:t>
      </w:r>
      <w:r w:rsidRPr="00D46CE7">
        <w:rPr>
          <w:rFonts w:ascii="Times New Roman" w:hAnsi="Times New Roman"/>
          <w:color w:val="000000"/>
          <w:sz w:val="26"/>
          <w:szCs w:val="26"/>
        </w:rPr>
        <w:t>по</w:t>
      </w:r>
      <w:r w:rsidRPr="00D46CE7">
        <w:rPr>
          <w:rFonts w:ascii="Times New Roman" w:hAnsi="Times New Roman"/>
          <w:color w:val="000000"/>
          <w:spacing w:val="10"/>
          <w:sz w:val="26"/>
          <w:szCs w:val="26"/>
        </w:rPr>
        <w:t xml:space="preserve"> </w:t>
      </w:r>
      <w:r w:rsidRPr="00D46CE7">
        <w:rPr>
          <w:rFonts w:ascii="Times New Roman" w:hAnsi="Times New Roman"/>
          <w:color w:val="000000"/>
          <w:sz w:val="26"/>
          <w:szCs w:val="26"/>
        </w:rPr>
        <w:t>расч</w:t>
      </w:r>
      <w:r w:rsidRPr="00D46CE7">
        <w:rPr>
          <w:rFonts w:ascii="Times New Roman" w:hAnsi="Times New Roman"/>
          <w:color w:val="000000"/>
          <w:spacing w:val="2"/>
          <w:sz w:val="26"/>
          <w:szCs w:val="26"/>
        </w:rPr>
        <w:t>е</w:t>
      </w:r>
      <w:r w:rsidRPr="00D46CE7">
        <w:rPr>
          <w:rFonts w:ascii="Times New Roman" w:hAnsi="Times New Roman"/>
          <w:color w:val="000000"/>
          <w:spacing w:val="4"/>
          <w:sz w:val="26"/>
          <w:szCs w:val="26"/>
        </w:rPr>
        <w:t>т</w:t>
      </w:r>
      <w:r w:rsidRPr="00D46CE7">
        <w:rPr>
          <w:rFonts w:ascii="Times New Roman" w:hAnsi="Times New Roman"/>
          <w:color w:val="000000"/>
          <w:sz w:val="26"/>
          <w:szCs w:val="26"/>
        </w:rPr>
        <w:t>у</w:t>
      </w:r>
      <w:r w:rsidRPr="00D46CE7">
        <w:rPr>
          <w:rFonts w:ascii="Times New Roman" w:hAnsi="Times New Roman"/>
          <w:color w:val="000000"/>
          <w:spacing w:val="4"/>
          <w:sz w:val="26"/>
          <w:szCs w:val="26"/>
        </w:rPr>
        <w:t xml:space="preserve"> </w:t>
      </w:r>
      <w:r w:rsidRPr="00D46CE7">
        <w:rPr>
          <w:rFonts w:ascii="Times New Roman" w:hAnsi="Times New Roman"/>
          <w:color w:val="000000"/>
          <w:spacing w:val="-5"/>
          <w:sz w:val="26"/>
          <w:szCs w:val="26"/>
        </w:rPr>
        <w:t>у</w:t>
      </w:r>
      <w:r w:rsidRPr="00D46CE7">
        <w:rPr>
          <w:rFonts w:ascii="Times New Roman" w:hAnsi="Times New Roman"/>
          <w:color w:val="000000"/>
          <w:spacing w:val="2"/>
          <w:sz w:val="26"/>
          <w:szCs w:val="26"/>
        </w:rPr>
        <w:t>ро</w:t>
      </w:r>
      <w:r w:rsidRPr="00D46CE7">
        <w:rPr>
          <w:rFonts w:ascii="Times New Roman" w:hAnsi="Times New Roman"/>
          <w:color w:val="000000"/>
          <w:sz w:val="26"/>
          <w:szCs w:val="26"/>
        </w:rPr>
        <w:t>вня</w:t>
      </w:r>
      <w:r w:rsidRPr="00D46CE7">
        <w:rPr>
          <w:rFonts w:ascii="Times New Roman" w:hAnsi="Times New Roman"/>
          <w:color w:val="000000"/>
          <w:spacing w:val="5"/>
          <w:sz w:val="26"/>
          <w:szCs w:val="26"/>
        </w:rPr>
        <w:t xml:space="preserve"> </w:t>
      </w:r>
      <w:r w:rsidRPr="00D46CE7">
        <w:rPr>
          <w:rFonts w:ascii="Times New Roman" w:hAnsi="Times New Roman"/>
          <w:color w:val="000000"/>
          <w:sz w:val="26"/>
          <w:szCs w:val="26"/>
        </w:rPr>
        <w:t>над</w:t>
      </w:r>
      <w:r w:rsidRPr="00D46CE7">
        <w:rPr>
          <w:rFonts w:ascii="Times New Roman" w:hAnsi="Times New Roman"/>
          <w:color w:val="000000"/>
          <w:spacing w:val="1"/>
          <w:sz w:val="26"/>
          <w:szCs w:val="26"/>
        </w:rPr>
        <w:t>ёж</w:t>
      </w:r>
      <w:r w:rsidRPr="00D46CE7">
        <w:rPr>
          <w:rFonts w:ascii="Times New Roman" w:hAnsi="Times New Roman"/>
          <w:color w:val="000000"/>
          <w:sz w:val="26"/>
          <w:szCs w:val="26"/>
        </w:rPr>
        <w:t>ности и</w:t>
      </w:r>
      <w:r w:rsidRPr="00D46CE7">
        <w:rPr>
          <w:rFonts w:ascii="Times New Roman" w:hAnsi="Times New Roman"/>
          <w:color w:val="000000"/>
          <w:spacing w:val="14"/>
          <w:sz w:val="26"/>
          <w:szCs w:val="26"/>
        </w:rPr>
        <w:t xml:space="preserve"> </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ачес</w:t>
      </w:r>
      <w:r w:rsidRPr="00D46CE7">
        <w:rPr>
          <w:rFonts w:ascii="Times New Roman" w:hAnsi="Times New Roman"/>
          <w:color w:val="000000"/>
          <w:spacing w:val="-1"/>
          <w:sz w:val="26"/>
          <w:szCs w:val="26"/>
        </w:rPr>
        <w:t>т</w:t>
      </w:r>
      <w:r w:rsidRPr="00D46CE7">
        <w:rPr>
          <w:rFonts w:ascii="Times New Roman" w:hAnsi="Times New Roman"/>
          <w:color w:val="000000"/>
          <w:sz w:val="26"/>
          <w:szCs w:val="26"/>
        </w:rPr>
        <w:t>ва</w:t>
      </w:r>
      <w:r w:rsidRPr="00D46CE7">
        <w:rPr>
          <w:rFonts w:ascii="Times New Roman" w:hAnsi="Times New Roman"/>
          <w:color w:val="000000"/>
          <w:spacing w:val="6"/>
          <w:sz w:val="26"/>
          <w:szCs w:val="26"/>
        </w:rPr>
        <w:t xml:space="preserve"> </w:t>
      </w:r>
      <w:r w:rsidRPr="00D46CE7">
        <w:rPr>
          <w:rFonts w:ascii="Times New Roman" w:hAnsi="Times New Roman"/>
          <w:color w:val="000000"/>
          <w:sz w:val="26"/>
          <w:szCs w:val="26"/>
        </w:rPr>
        <w:t>поставл</w:t>
      </w:r>
      <w:r w:rsidRPr="00D46CE7">
        <w:rPr>
          <w:rFonts w:ascii="Times New Roman" w:hAnsi="Times New Roman"/>
          <w:color w:val="000000"/>
          <w:spacing w:val="1"/>
          <w:sz w:val="26"/>
          <w:szCs w:val="26"/>
        </w:rPr>
        <w:t>я</w:t>
      </w:r>
      <w:r w:rsidRPr="00D46CE7">
        <w:rPr>
          <w:rFonts w:ascii="Times New Roman" w:hAnsi="Times New Roman"/>
          <w:color w:val="000000"/>
          <w:spacing w:val="2"/>
          <w:sz w:val="26"/>
          <w:szCs w:val="26"/>
        </w:rPr>
        <w:t>е</w:t>
      </w:r>
      <w:r w:rsidRPr="00D46CE7">
        <w:rPr>
          <w:rFonts w:ascii="Times New Roman" w:hAnsi="Times New Roman"/>
          <w:color w:val="000000"/>
          <w:spacing w:val="-1"/>
          <w:sz w:val="26"/>
          <w:szCs w:val="26"/>
        </w:rPr>
        <w:t>м</w:t>
      </w:r>
      <w:r w:rsidRPr="00D46CE7">
        <w:rPr>
          <w:rFonts w:ascii="Times New Roman" w:hAnsi="Times New Roman"/>
          <w:color w:val="000000"/>
          <w:spacing w:val="3"/>
          <w:sz w:val="26"/>
          <w:szCs w:val="26"/>
        </w:rPr>
        <w:t>ы</w:t>
      </w:r>
      <w:r w:rsidRPr="00D46CE7">
        <w:rPr>
          <w:rFonts w:ascii="Times New Roman" w:hAnsi="Times New Roman"/>
          <w:color w:val="000000"/>
          <w:sz w:val="26"/>
          <w:szCs w:val="26"/>
        </w:rPr>
        <w:t>х товаров,</w:t>
      </w:r>
      <w:r w:rsidRPr="00D46CE7">
        <w:rPr>
          <w:rFonts w:ascii="Times New Roman" w:hAnsi="Times New Roman"/>
          <w:color w:val="000000"/>
          <w:spacing w:val="12"/>
          <w:sz w:val="26"/>
          <w:szCs w:val="26"/>
        </w:rPr>
        <w:t xml:space="preserve"> </w:t>
      </w:r>
      <w:r w:rsidRPr="00D46CE7">
        <w:rPr>
          <w:rFonts w:ascii="Times New Roman" w:hAnsi="Times New Roman"/>
          <w:color w:val="000000"/>
          <w:sz w:val="26"/>
          <w:szCs w:val="26"/>
        </w:rPr>
        <w:t>о</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а</w:t>
      </w:r>
      <w:r w:rsidRPr="00D46CE7">
        <w:rPr>
          <w:rFonts w:ascii="Times New Roman" w:hAnsi="Times New Roman"/>
          <w:color w:val="000000"/>
          <w:spacing w:val="1"/>
          <w:sz w:val="26"/>
          <w:szCs w:val="26"/>
        </w:rPr>
        <w:t>зы</w:t>
      </w:r>
      <w:r w:rsidRPr="00D46CE7">
        <w:rPr>
          <w:rFonts w:ascii="Times New Roman" w:hAnsi="Times New Roman"/>
          <w:color w:val="000000"/>
          <w:sz w:val="26"/>
          <w:szCs w:val="26"/>
        </w:rPr>
        <w:t>ва</w:t>
      </w:r>
      <w:r w:rsidRPr="00D46CE7">
        <w:rPr>
          <w:rFonts w:ascii="Times New Roman" w:hAnsi="Times New Roman"/>
          <w:color w:val="000000"/>
          <w:spacing w:val="2"/>
          <w:sz w:val="26"/>
          <w:szCs w:val="26"/>
        </w:rPr>
        <w:t>е</w:t>
      </w:r>
      <w:r w:rsidRPr="00D46CE7">
        <w:rPr>
          <w:rFonts w:ascii="Times New Roman" w:hAnsi="Times New Roman"/>
          <w:color w:val="000000"/>
          <w:spacing w:val="-1"/>
          <w:sz w:val="26"/>
          <w:szCs w:val="26"/>
        </w:rPr>
        <w:t>м</w:t>
      </w:r>
      <w:r w:rsidRPr="00D46CE7">
        <w:rPr>
          <w:rFonts w:ascii="Times New Roman" w:hAnsi="Times New Roman"/>
          <w:color w:val="000000"/>
          <w:spacing w:val="3"/>
          <w:sz w:val="26"/>
          <w:szCs w:val="26"/>
        </w:rPr>
        <w:t>ы</w:t>
      </w:r>
      <w:r w:rsidRPr="00D46CE7">
        <w:rPr>
          <w:rFonts w:ascii="Times New Roman" w:hAnsi="Times New Roman"/>
          <w:color w:val="000000"/>
          <w:sz w:val="26"/>
          <w:szCs w:val="26"/>
        </w:rPr>
        <w:t>х</w:t>
      </w:r>
      <w:r w:rsidRPr="00D46CE7">
        <w:rPr>
          <w:rFonts w:ascii="Times New Roman" w:hAnsi="Times New Roman"/>
          <w:color w:val="000000"/>
          <w:spacing w:val="9"/>
          <w:sz w:val="26"/>
          <w:szCs w:val="26"/>
        </w:rPr>
        <w:t xml:space="preserve"> </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с</w:t>
      </w:r>
      <w:r w:rsidRPr="00D46CE7">
        <w:rPr>
          <w:rFonts w:ascii="Times New Roman" w:hAnsi="Times New Roman"/>
          <w:color w:val="000000"/>
          <w:spacing w:val="8"/>
          <w:sz w:val="26"/>
          <w:szCs w:val="26"/>
        </w:rPr>
        <w:t>л</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г</w:t>
      </w:r>
      <w:r w:rsidRPr="00D46CE7">
        <w:rPr>
          <w:rFonts w:ascii="Times New Roman" w:hAnsi="Times New Roman"/>
          <w:color w:val="000000"/>
          <w:spacing w:val="14"/>
          <w:sz w:val="26"/>
          <w:szCs w:val="26"/>
        </w:rPr>
        <w:t xml:space="preserve"> </w:t>
      </w:r>
      <w:r w:rsidRPr="00D46CE7">
        <w:rPr>
          <w:rFonts w:ascii="Times New Roman" w:hAnsi="Times New Roman"/>
          <w:color w:val="000000"/>
          <w:sz w:val="26"/>
          <w:szCs w:val="26"/>
        </w:rPr>
        <w:t>для</w:t>
      </w:r>
      <w:r w:rsidRPr="00D46CE7">
        <w:rPr>
          <w:rFonts w:ascii="Times New Roman" w:hAnsi="Times New Roman"/>
          <w:color w:val="000000"/>
          <w:spacing w:val="17"/>
          <w:sz w:val="26"/>
          <w:szCs w:val="26"/>
        </w:rPr>
        <w:t xml:space="preserve"> </w:t>
      </w:r>
      <w:r w:rsidRPr="00D46CE7">
        <w:rPr>
          <w:rFonts w:ascii="Times New Roman" w:hAnsi="Times New Roman"/>
          <w:color w:val="000000"/>
          <w:sz w:val="26"/>
          <w:szCs w:val="26"/>
        </w:rPr>
        <w:t>о</w:t>
      </w:r>
      <w:r w:rsidRPr="00D46CE7">
        <w:rPr>
          <w:rFonts w:ascii="Times New Roman" w:hAnsi="Times New Roman"/>
          <w:color w:val="000000"/>
          <w:spacing w:val="2"/>
          <w:sz w:val="26"/>
          <w:szCs w:val="26"/>
        </w:rPr>
        <w:t>р</w:t>
      </w:r>
      <w:r w:rsidRPr="00D46CE7">
        <w:rPr>
          <w:rFonts w:ascii="Times New Roman" w:hAnsi="Times New Roman"/>
          <w:color w:val="000000"/>
          <w:sz w:val="26"/>
          <w:szCs w:val="26"/>
        </w:rPr>
        <w:t>гани</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ац</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й,</w:t>
      </w:r>
      <w:r w:rsidRPr="00D46CE7">
        <w:rPr>
          <w:rFonts w:ascii="Times New Roman" w:hAnsi="Times New Roman"/>
          <w:color w:val="000000"/>
          <w:spacing w:val="5"/>
          <w:sz w:val="26"/>
          <w:szCs w:val="26"/>
        </w:rPr>
        <w:t xml:space="preserve"> </w:t>
      </w:r>
      <w:r w:rsidRPr="00D46CE7">
        <w:rPr>
          <w:rFonts w:ascii="Times New Roman" w:hAnsi="Times New Roman"/>
          <w:color w:val="000000"/>
          <w:sz w:val="26"/>
          <w:szCs w:val="26"/>
        </w:rPr>
        <w:t>о</w:t>
      </w:r>
      <w:r w:rsidRPr="00D46CE7">
        <w:rPr>
          <w:rFonts w:ascii="Times New Roman" w:hAnsi="Times New Roman"/>
          <w:color w:val="000000"/>
          <w:spacing w:val="5"/>
          <w:sz w:val="26"/>
          <w:szCs w:val="26"/>
        </w:rPr>
        <w:t>с</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ще</w:t>
      </w:r>
      <w:r w:rsidRPr="00D46CE7">
        <w:rPr>
          <w:rFonts w:ascii="Times New Roman" w:hAnsi="Times New Roman"/>
          <w:color w:val="000000"/>
          <w:spacing w:val="2"/>
          <w:sz w:val="26"/>
          <w:szCs w:val="26"/>
        </w:rPr>
        <w:t>с</w:t>
      </w:r>
      <w:r w:rsidRPr="00D46CE7">
        <w:rPr>
          <w:rFonts w:ascii="Times New Roman" w:hAnsi="Times New Roman"/>
          <w:color w:val="000000"/>
          <w:sz w:val="26"/>
          <w:szCs w:val="26"/>
        </w:rPr>
        <w:t>твля</w:t>
      </w:r>
      <w:r w:rsidRPr="00D46CE7">
        <w:rPr>
          <w:rFonts w:ascii="Times New Roman" w:hAnsi="Times New Roman"/>
          <w:color w:val="000000"/>
          <w:spacing w:val="1"/>
          <w:sz w:val="26"/>
          <w:szCs w:val="26"/>
        </w:rPr>
        <w:t>ю</w:t>
      </w:r>
      <w:r w:rsidRPr="00D46CE7">
        <w:rPr>
          <w:rFonts w:ascii="Times New Roman" w:hAnsi="Times New Roman"/>
          <w:color w:val="000000"/>
          <w:spacing w:val="2"/>
          <w:sz w:val="26"/>
          <w:szCs w:val="26"/>
        </w:rPr>
        <w:t>щ</w:t>
      </w:r>
      <w:r w:rsidRPr="00D46CE7">
        <w:rPr>
          <w:rFonts w:ascii="Times New Roman" w:hAnsi="Times New Roman"/>
          <w:color w:val="000000"/>
          <w:sz w:val="26"/>
          <w:szCs w:val="26"/>
        </w:rPr>
        <w:t>их де</w:t>
      </w:r>
      <w:r w:rsidRPr="00D46CE7">
        <w:rPr>
          <w:rFonts w:ascii="Times New Roman" w:hAnsi="Times New Roman"/>
          <w:color w:val="000000"/>
          <w:spacing w:val="1"/>
          <w:sz w:val="26"/>
          <w:szCs w:val="26"/>
        </w:rPr>
        <w:t>я</w:t>
      </w:r>
      <w:r w:rsidRPr="00D46CE7">
        <w:rPr>
          <w:rFonts w:ascii="Times New Roman" w:hAnsi="Times New Roman"/>
          <w:color w:val="000000"/>
          <w:sz w:val="26"/>
          <w:szCs w:val="26"/>
        </w:rPr>
        <w:t>тель</w:t>
      </w:r>
      <w:r w:rsidRPr="00D46CE7">
        <w:rPr>
          <w:rFonts w:ascii="Times New Roman" w:hAnsi="Times New Roman"/>
          <w:color w:val="000000"/>
          <w:spacing w:val="2"/>
          <w:sz w:val="26"/>
          <w:szCs w:val="26"/>
        </w:rPr>
        <w:t>н</w:t>
      </w:r>
      <w:r w:rsidRPr="00D46CE7">
        <w:rPr>
          <w:rFonts w:ascii="Times New Roman" w:hAnsi="Times New Roman"/>
          <w:color w:val="000000"/>
          <w:sz w:val="26"/>
          <w:szCs w:val="26"/>
        </w:rPr>
        <w:t>ость</w:t>
      </w:r>
      <w:r w:rsidRPr="00D46CE7">
        <w:rPr>
          <w:rFonts w:ascii="Times New Roman" w:hAnsi="Times New Roman"/>
          <w:color w:val="000000"/>
          <w:spacing w:val="6"/>
          <w:sz w:val="26"/>
          <w:szCs w:val="26"/>
        </w:rPr>
        <w:t xml:space="preserve"> </w:t>
      </w:r>
      <w:r w:rsidRPr="00D46CE7">
        <w:rPr>
          <w:rFonts w:ascii="Times New Roman" w:hAnsi="Times New Roman"/>
          <w:color w:val="000000"/>
          <w:sz w:val="26"/>
          <w:szCs w:val="26"/>
        </w:rPr>
        <w:t>по про</w:t>
      </w:r>
      <w:r w:rsidRPr="00D46CE7">
        <w:rPr>
          <w:rFonts w:ascii="Times New Roman" w:hAnsi="Times New Roman"/>
          <w:color w:val="000000"/>
          <w:spacing w:val="1"/>
          <w:sz w:val="26"/>
          <w:szCs w:val="26"/>
        </w:rPr>
        <w:t>из</w:t>
      </w:r>
      <w:r w:rsidRPr="00D46CE7">
        <w:rPr>
          <w:rFonts w:ascii="Times New Roman" w:hAnsi="Times New Roman"/>
          <w:color w:val="000000"/>
          <w:sz w:val="26"/>
          <w:szCs w:val="26"/>
        </w:rPr>
        <w:t>водст</w:t>
      </w:r>
      <w:r w:rsidRPr="00D46CE7">
        <w:rPr>
          <w:rFonts w:ascii="Times New Roman" w:hAnsi="Times New Roman"/>
          <w:color w:val="000000"/>
          <w:spacing w:val="4"/>
          <w:sz w:val="26"/>
          <w:szCs w:val="26"/>
        </w:rPr>
        <w:t>в</w:t>
      </w:r>
      <w:r w:rsidRPr="00D46CE7">
        <w:rPr>
          <w:rFonts w:ascii="Times New Roman" w:hAnsi="Times New Roman"/>
          <w:color w:val="000000"/>
          <w:sz w:val="26"/>
          <w:szCs w:val="26"/>
        </w:rPr>
        <w:t>у</w:t>
      </w:r>
      <w:r w:rsidRPr="00D46CE7">
        <w:rPr>
          <w:rFonts w:ascii="Times New Roman" w:hAnsi="Times New Roman"/>
          <w:color w:val="000000"/>
          <w:spacing w:val="-20"/>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л</w:t>
      </w:r>
      <w:r w:rsidRPr="00D46CE7">
        <w:rPr>
          <w:rFonts w:ascii="Times New Roman" w:hAnsi="Times New Roman"/>
          <w:color w:val="000000"/>
          <w:sz w:val="26"/>
          <w:szCs w:val="26"/>
        </w:rPr>
        <w:t>и)</w:t>
      </w:r>
      <w:r w:rsidRPr="00D46CE7">
        <w:rPr>
          <w:rFonts w:ascii="Times New Roman" w:hAnsi="Times New Roman"/>
          <w:color w:val="000000"/>
          <w:spacing w:val="-3"/>
          <w:sz w:val="26"/>
          <w:szCs w:val="26"/>
        </w:rPr>
        <w:t xml:space="preserve"> </w:t>
      </w:r>
      <w:r w:rsidRPr="00D46CE7">
        <w:rPr>
          <w:rFonts w:ascii="Times New Roman" w:hAnsi="Times New Roman"/>
          <w:color w:val="000000"/>
          <w:sz w:val="26"/>
          <w:szCs w:val="26"/>
        </w:rPr>
        <w:t>пере</w:t>
      </w:r>
      <w:r w:rsidRPr="00D46CE7">
        <w:rPr>
          <w:rFonts w:ascii="Times New Roman" w:hAnsi="Times New Roman"/>
          <w:color w:val="000000"/>
          <w:spacing w:val="1"/>
          <w:sz w:val="26"/>
          <w:szCs w:val="26"/>
        </w:rPr>
        <w:t>д</w:t>
      </w:r>
      <w:r w:rsidRPr="00D46CE7">
        <w:rPr>
          <w:rFonts w:ascii="Times New Roman" w:hAnsi="Times New Roman"/>
          <w:color w:val="000000"/>
          <w:sz w:val="26"/>
          <w:szCs w:val="26"/>
        </w:rPr>
        <w:t>аче</w:t>
      </w:r>
      <w:r w:rsidRPr="00D46CE7">
        <w:rPr>
          <w:rFonts w:ascii="Times New Roman" w:hAnsi="Times New Roman"/>
          <w:color w:val="000000"/>
          <w:spacing w:val="-9"/>
          <w:sz w:val="26"/>
          <w:szCs w:val="26"/>
        </w:rPr>
        <w:t xml:space="preserve"> </w:t>
      </w:r>
      <w:r w:rsidRPr="00D46CE7">
        <w:rPr>
          <w:rFonts w:ascii="Times New Roman" w:hAnsi="Times New Roman"/>
          <w:color w:val="000000"/>
          <w:sz w:val="26"/>
          <w:szCs w:val="26"/>
        </w:rPr>
        <w:t>тепловой</w:t>
      </w:r>
      <w:r w:rsidRPr="00D46CE7">
        <w:rPr>
          <w:rFonts w:ascii="Times New Roman" w:hAnsi="Times New Roman"/>
          <w:color w:val="000000"/>
          <w:spacing w:val="-7"/>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pacing w:val="3"/>
          <w:sz w:val="26"/>
          <w:szCs w:val="26"/>
        </w:rPr>
        <w:t>н</w:t>
      </w:r>
      <w:r w:rsidRPr="00D46CE7">
        <w:rPr>
          <w:rFonts w:ascii="Times New Roman" w:hAnsi="Times New Roman"/>
          <w:color w:val="000000"/>
          <w:sz w:val="26"/>
          <w:szCs w:val="26"/>
        </w:rPr>
        <w:t>ерги</w:t>
      </w:r>
      <w:r w:rsidRPr="00D46CE7">
        <w:rPr>
          <w:rFonts w:ascii="Times New Roman" w:hAnsi="Times New Roman"/>
          <w:color w:val="000000"/>
          <w:spacing w:val="3"/>
          <w:sz w:val="26"/>
          <w:szCs w:val="26"/>
        </w:rPr>
        <w:t>и</w:t>
      </w:r>
      <w:r w:rsidRPr="00D46CE7">
        <w:rPr>
          <w:rFonts w:ascii="Times New Roman" w:hAnsi="Times New Roman"/>
          <w:color w:val="000000"/>
          <w:spacing w:val="-2"/>
          <w:sz w:val="26"/>
          <w:szCs w:val="26"/>
        </w:rPr>
        <w:t>»</w:t>
      </w:r>
      <w:r w:rsidRPr="00D46CE7">
        <w:rPr>
          <w:rFonts w:ascii="Times New Roman" w:hAnsi="Times New Roman"/>
          <w:color w:val="000000"/>
          <w:sz w:val="26"/>
          <w:szCs w:val="26"/>
        </w:rPr>
        <w:t>.</w:t>
      </w:r>
    </w:p>
    <w:p w14:paraId="06F32B1B" w14:textId="08F44F8D" w:rsidR="007400DE" w:rsidRPr="00D46CE7" w:rsidRDefault="007400DE" w:rsidP="00D46CE7">
      <w:pPr>
        <w:pStyle w:val="affff2"/>
        <w:widowControl w:val="0"/>
        <w:numPr>
          <w:ilvl w:val="0"/>
          <w:numId w:val="58"/>
        </w:numPr>
        <w:autoSpaceDE w:val="0"/>
        <w:autoSpaceDN w:val="0"/>
        <w:adjustRightInd w:val="0"/>
        <w:spacing w:before="0" w:after="0" w:line="360" w:lineRule="auto"/>
        <w:ind w:right="47"/>
        <w:rPr>
          <w:rFonts w:ascii="Times New Roman" w:hAnsi="Times New Roman"/>
          <w:color w:val="000000"/>
          <w:sz w:val="26"/>
          <w:szCs w:val="26"/>
        </w:rPr>
      </w:pPr>
      <w:r w:rsidRPr="00D46CE7">
        <w:rPr>
          <w:rFonts w:ascii="Times New Roman" w:hAnsi="Times New Roman"/>
          <w:color w:val="000000"/>
          <w:spacing w:val="-1"/>
          <w:sz w:val="26"/>
          <w:szCs w:val="26"/>
        </w:rPr>
        <w:t>Г</w:t>
      </w:r>
      <w:r w:rsidRPr="00D46CE7">
        <w:rPr>
          <w:rFonts w:ascii="Times New Roman" w:hAnsi="Times New Roman"/>
          <w:color w:val="000000"/>
          <w:sz w:val="26"/>
          <w:szCs w:val="26"/>
        </w:rPr>
        <w:t>ОСТ</w:t>
      </w:r>
      <w:r w:rsidRPr="00D46CE7">
        <w:rPr>
          <w:rFonts w:ascii="Times New Roman" w:hAnsi="Times New Roman"/>
          <w:color w:val="000000"/>
          <w:spacing w:val="9"/>
          <w:sz w:val="26"/>
          <w:szCs w:val="26"/>
        </w:rPr>
        <w:t xml:space="preserve"> </w:t>
      </w:r>
      <w:r w:rsidRPr="00D46CE7">
        <w:rPr>
          <w:rFonts w:ascii="Times New Roman" w:hAnsi="Times New Roman"/>
          <w:color w:val="000000"/>
          <w:sz w:val="26"/>
          <w:szCs w:val="26"/>
        </w:rPr>
        <w:t>Р</w:t>
      </w:r>
      <w:r w:rsidRPr="00D46CE7">
        <w:rPr>
          <w:rFonts w:ascii="Times New Roman" w:hAnsi="Times New Roman"/>
          <w:color w:val="000000"/>
          <w:spacing w:val="13"/>
          <w:sz w:val="26"/>
          <w:szCs w:val="26"/>
        </w:rPr>
        <w:t xml:space="preserve"> </w:t>
      </w:r>
      <w:r w:rsidRPr="00D46CE7">
        <w:rPr>
          <w:rFonts w:ascii="Times New Roman" w:hAnsi="Times New Roman"/>
          <w:color w:val="000000"/>
          <w:spacing w:val="2"/>
          <w:sz w:val="26"/>
          <w:szCs w:val="26"/>
        </w:rPr>
        <w:t>5</w:t>
      </w:r>
      <w:r w:rsidRPr="00D46CE7">
        <w:rPr>
          <w:rFonts w:ascii="Times New Roman" w:hAnsi="Times New Roman"/>
          <w:color w:val="000000"/>
          <w:sz w:val="26"/>
          <w:szCs w:val="26"/>
        </w:rPr>
        <w:t>3480</w:t>
      </w:r>
      <w:r w:rsidRPr="00D46CE7">
        <w:rPr>
          <w:rFonts w:ascii="Times New Roman" w:hAnsi="Times New Roman"/>
          <w:color w:val="000000"/>
          <w:spacing w:val="11"/>
          <w:sz w:val="26"/>
          <w:szCs w:val="26"/>
        </w:rPr>
        <w:t xml:space="preserve"> </w:t>
      </w:r>
      <w:r w:rsidRPr="00D46CE7">
        <w:rPr>
          <w:rFonts w:ascii="Times New Roman" w:hAnsi="Times New Roman"/>
          <w:color w:val="000000"/>
          <w:sz w:val="26"/>
          <w:szCs w:val="26"/>
        </w:rPr>
        <w:t>–</w:t>
      </w:r>
      <w:r w:rsidRPr="00D46CE7">
        <w:rPr>
          <w:rFonts w:ascii="Times New Roman" w:hAnsi="Times New Roman"/>
          <w:color w:val="000000"/>
          <w:spacing w:val="13"/>
          <w:sz w:val="26"/>
          <w:szCs w:val="26"/>
        </w:rPr>
        <w:t xml:space="preserve"> </w:t>
      </w:r>
      <w:r w:rsidRPr="00D46CE7">
        <w:rPr>
          <w:rFonts w:ascii="Times New Roman" w:hAnsi="Times New Roman"/>
          <w:color w:val="000000"/>
          <w:sz w:val="26"/>
          <w:szCs w:val="26"/>
        </w:rPr>
        <w:t>20</w:t>
      </w:r>
      <w:r w:rsidRPr="00D46CE7">
        <w:rPr>
          <w:rFonts w:ascii="Times New Roman" w:hAnsi="Times New Roman"/>
          <w:color w:val="000000"/>
          <w:spacing w:val="2"/>
          <w:sz w:val="26"/>
          <w:szCs w:val="26"/>
        </w:rPr>
        <w:t>0</w:t>
      </w:r>
      <w:r w:rsidRPr="00D46CE7">
        <w:rPr>
          <w:rFonts w:ascii="Times New Roman" w:hAnsi="Times New Roman"/>
          <w:color w:val="000000"/>
          <w:sz w:val="26"/>
          <w:szCs w:val="26"/>
        </w:rPr>
        <w:t>9</w:t>
      </w:r>
      <w:r w:rsidRPr="00D46CE7">
        <w:rPr>
          <w:rFonts w:ascii="Times New Roman" w:hAnsi="Times New Roman"/>
          <w:color w:val="000000"/>
          <w:spacing w:val="13"/>
          <w:sz w:val="26"/>
          <w:szCs w:val="26"/>
        </w:rPr>
        <w:t xml:space="preserve"> </w:t>
      </w:r>
      <w:r w:rsidRPr="00D46CE7">
        <w:rPr>
          <w:rFonts w:ascii="Times New Roman" w:hAnsi="Times New Roman"/>
          <w:color w:val="000000"/>
          <w:spacing w:val="-2"/>
          <w:sz w:val="26"/>
          <w:szCs w:val="26"/>
        </w:rPr>
        <w:t>«</w:t>
      </w:r>
      <w:r w:rsidRPr="00D46CE7">
        <w:rPr>
          <w:rFonts w:ascii="Times New Roman" w:hAnsi="Times New Roman"/>
          <w:color w:val="000000"/>
          <w:sz w:val="26"/>
          <w:szCs w:val="26"/>
        </w:rPr>
        <w:t>Наде</w:t>
      </w:r>
      <w:r w:rsidRPr="00D46CE7">
        <w:rPr>
          <w:rFonts w:ascii="Times New Roman" w:hAnsi="Times New Roman"/>
          <w:color w:val="000000"/>
          <w:spacing w:val="1"/>
          <w:sz w:val="26"/>
          <w:szCs w:val="26"/>
        </w:rPr>
        <w:t>ж</w:t>
      </w:r>
      <w:r w:rsidRPr="00D46CE7">
        <w:rPr>
          <w:rFonts w:ascii="Times New Roman" w:hAnsi="Times New Roman"/>
          <w:color w:val="000000"/>
          <w:sz w:val="26"/>
          <w:szCs w:val="26"/>
        </w:rPr>
        <w:t>нос</w:t>
      </w:r>
      <w:r w:rsidRPr="00D46CE7">
        <w:rPr>
          <w:rFonts w:ascii="Times New Roman" w:hAnsi="Times New Roman"/>
          <w:color w:val="000000"/>
          <w:spacing w:val="2"/>
          <w:sz w:val="26"/>
          <w:szCs w:val="26"/>
        </w:rPr>
        <w:t>т</w:t>
      </w:r>
      <w:r w:rsidRPr="00D46CE7">
        <w:rPr>
          <w:rFonts w:ascii="Times New Roman" w:hAnsi="Times New Roman"/>
          <w:color w:val="000000"/>
          <w:sz w:val="26"/>
          <w:szCs w:val="26"/>
        </w:rPr>
        <w:t>ь</w:t>
      </w:r>
      <w:r w:rsidRPr="00D46CE7">
        <w:rPr>
          <w:rFonts w:ascii="Times New Roman" w:hAnsi="Times New Roman"/>
          <w:color w:val="000000"/>
          <w:spacing w:val="-2"/>
          <w:sz w:val="26"/>
          <w:szCs w:val="26"/>
        </w:rPr>
        <w:t xml:space="preserve"> </w:t>
      </w:r>
      <w:r w:rsidRPr="00D46CE7">
        <w:rPr>
          <w:rFonts w:ascii="Times New Roman" w:hAnsi="Times New Roman"/>
          <w:color w:val="000000"/>
          <w:sz w:val="26"/>
          <w:szCs w:val="26"/>
        </w:rPr>
        <w:t>в</w:t>
      </w:r>
      <w:r w:rsidRPr="00D46CE7">
        <w:rPr>
          <w:rFonts w:ascii="Times New Roman" w:hAnsi="Times New Roman"/>
          <w:color w:val="000000"/>
          <w:spacing w:val="15"/>
          <w:sz w:val="26"/>
          <w:szCs w:val="26"/>
        </w:rPr>
        <w:t xml:space="preserve"> </w:t>
      </w:r>
      <w:r w:rsidRPr="00D46CE7">
        <w:rPr>
          <w:rFonts w:ascii="Times New Roman" w:hAnsi="Times New Roman"/>
          <w:color w:val="000000"/>
          <w:sz w:val="26"/>
          <w:szCs w:val="26"/>
        </w:rPr>
        <w:t>тех</w:t>
      </w:r>
      <w:r w:rsidRPr="00D46CE7">
        <w:rPr>
          <w:rFonts w:ascii="Times New Roman" w:hAnsi="Times New Roman"/>
          <w:color w:val="000000"/>
          <w:spacing w:val="2"/>
          <w:sz w:val="26"/>
          <w:szCs w:val="26"/>
        </w:rPr>
        <w:t>н</w:t>
      </w:r>
      <w:r w:rsidRPr="00D46CE7">
        <w:rPr>
          <w:rFonts w:ascii="Times New Roman" w:hAnsi="Times New Roman"/>
          <w:color w:val="000000"/>
          <w:sz w:val="26"/>
          <w:szCs w:val="26"/>
        </w:rPr>
        <w:t>ике.</w:t>
      </w:r>
      <w:r w:rsidRPr="00D46CE7">
        <w:rPr>
          <w:rFonts w:ascii="Times New Roman" w:hAnsi="Times New Roman"/>
          <w:color w:val="000000"/>
          <w:spacing w:val="5"/>
          <w:sz w:val="26"/>
          <w:szCs w:val="26"/>
        </w:rPr>
        <w:t xml:space="preserve"> </w:t>
      </w:r>
      <w:r w:rsidRPr="00D46CE7">
        <w:rPr>
          <w:rFonts w:ascii="Times New Roman" w:hAnsi="Times New Roman"/>
          <w:color w:val="000000"/>
          <w:sz w:val="26"/>
          <w:szCs w:val="26"/>
        </w:rPr>
        <w:t>Т</w:t>
      </w:r>
      <w:r w:rsidRPr="00D46CE7">
        <w:rPr>
          <w:rFonts w:ascii="Times New Roman" w:hAnsi="Times New Roman"/>
          <w:color w:val="000000"/>
          <w:spacing w:val="2"/>
          <w:sz w:val="26"/>
          <w:szCs w:val="26"/>
        </w:rPr>
        <w:t>е</w:t>
      </w:r>
      <w:r w:rsidRPr="00D46CE7">
        <w:rPr>
          <w:rFonts w:ascii="Times New Roman" w:hAnsi="Times New Roman"/>
          <w:color w:val="000000"/>
          <w:sz w:val="26"/>
          <w:szCs w:val="26"/>
        </w:rPr>
        <w:t>р</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ы</w:t>
      </w:r>
      <w:r w:rsidRPr="00D46CE7">
        <w:rPr>
          <w:rFonts w:ascii="Times New Roman" w:hAnsi="Times New Roman"/>
          <w:color w:val="000000"/>
          <w:spacing w:val="5"/>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6"/>
          <w:sz w:val="26"/>
          <w:szCs w:val="26"/>
        </w:rPr>
        <w:t xml:space="preserve"> </w:t>
      </w:r>
      <w:r w:rsidRPr="00D46CE7">
        <w:rPr>
          <w:rFonts w:ascii="Times New Roman" w:hAnsi="Times New Roman"/>
          <w:color w:val="000000"/>
          <w:sz w:val="26"/>
          <w:szCs w:val="26"/>
        </w:rPr>
        <w:t>опр</w:t>
      </w:r>
      <w:r w:rsidRPr="00D46CE7">
        <w:rPr>
          <w:rFonts w:ascii="Times New Roman" w:hAnsi="Times New Roman"/>
          <w:color w:val="000000"/>
          <w:spacing w:val="3"/>
          <w:sz w:val="26"/>
          <w:szCs w:val="26"/>
        </w:rPr>
        <w:t>е</w:t>
      </w:r>
      <w:r w:rsidRPr="00D46CE7">
        <w:rPr>
          <w:rFonts w:ascii="Times New Roman" w:hAnsi="Times New Roman"/>
          <w:color w:val="000000"/>
          <w:sz w:val="26"/>
          <w:szCs w:val="26"/>
        </w:rPr>
        <w:t>деле</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я</w:t>
      </w:r>
      <w:r w:rsidRPr="00D46CE7">
        <w:rPr>
          <w:rFonts w:ascii="Times New Roman" w:hAnsi="Times New Roman"/>
          <w:color w:val="000000"/>
          <w:spacing w:val="-2"/>
          <w:sz w:val="26"/>
          <w:szCs w:val="26"/>
        </w:rPr>
        <w:t>»</w:t>
      </w:r>
      <w:r w:rsidRPr="00D46CE7">
        <w:rPr>
          <w:rFonts w:ascii="Times New Roman" w:hAnsi="Times New Roman"/>
          <w:color w:val="000000"/>
          <w:sz w:val="26"/>
          <w:szCs w:val="26"/>
        </w:rPr>
        <w:t>, ра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работан</w:t>
      </w:r>
      <w:r w:rsidRPr="00D46CE7">
        <w:rPr>
          <w:rFonts w:ascii="Times New Roman" w:hAnsi="Times New Roman"/>
          <w:color w:val="000000"/>
          <w:spacing w:val="1"/>
          <w:sz w:val="26"/>
          <w:szCs w:val="26"/>
        </w:rPr>
        <w:t>ны</w:t>
      </w:r>
      <w:r w:rsidRPr="00D46CE7">
        <w:rPr>
          <w:rFonts w:ascii="Times New Roman" w:hAnsi="Times New Roman"/>
          <w:color w:val="000000"/>
          <w:sz w:val="26"/>
          <w:szCs w:val="26"/>
        </w:rPr>
        <w:t>й</w:t>
      </w:r>
      <w:r w:rsidRPr="00D46CE7">
        <w:rPr>
          <w:rFonts w:ascii="Times New Roman" w:hAnsi="Times New Roman"/>
          <w:color w:val="000000"/>
          <w:spacing w:val="-17"/>
          <w:sz w:val="26"/>
          <w:szCs w:val="26"/>
        </w:rPr>
        <w:t xml:space="preserve"> </w:t>
      </w:r>
      <w:r w:rsidRPr="00D46CE7">
        <w:rPr>
          <w:rFonts w:ascii="Times New Roman" w:hAnsi="Times New Roman"/>
          <w:color w:val="000000"/>
          <w:spacing w:val="2"/>
          <w:sz w:val="26"/>
          <w:szCs w:val="26"/>
        </w:rPr>
        <w:t>Ф</w:t>
      </w:r>
      <w:r w:rsidRPr="00D46CE7">
        <w:rPr>
          <w:rFonts w:ascii="Times New Roman" w:hAnsi="Times New Roman"/>
          <w:color w:val="000000"/>
          <w:spacing w:val="1"/>
          <w:sz w:val="26"/>
          <w:szCs w:val="26"/>
        </w:rPr>
        <w:t>ГУ</w:t>
      </w:r>
      <w:r w:rsidRPr="00D46CE7">
        <w:rPr>
          <w:rFonts w:ascii="Times New Roman" w:hAnsi="Times New Roman"/>
          <w:color w:val="000000"/>
          <w:sz w:val="26"/>
          <w:szCs w:val="26"/>
        </w:rPr>
        <w:t>П</w:t>
      </w:r>
      <w:r w:rsidRPr="00D46CE7">
        <w:rPr>
          <w:rFonts w:ascii="Times New Roman" w:hAnsi="Times New Roman"/>
          <w:color w:val="000000"/>
          <w:spacing w:val="-7"/>
          <w:sz w:val="26"/>
          <w:szCs w:val="26"/>
        </w:rPr>
        <w:t xml:space="preserve"> </w:t>
      </w:r>
      <w:r w:rsidRPr="00D46CE7">
        <w:rPr>
          <w:rFonts w:ascii="Times New Roman" w:hAnsi="Times New Roman"/>
          <w:color w:val="000000"/>
          <w:sz w:val="26"/>
          <w:szCs w:val="26"/>
        </w:rPr>
        <w:t>«ВНИ</w:t>
      </w:r>
      <w:r w:rsidRPr="00D46CE7">
        <w:rPr>
          <w:rFonts w:ascii="Times New Roman" w:hAnsi="Times New Roman"/>
          <w:color w:val="000000"/>
          <w:spacing w:val="2"/>
          <w:sz w:val="26"/>
          <w:szCs w:val="26"/>
        </w:rPr>
        <w:t>И</w:t>
      </w:r>
      <w:r w:rsidRPr="00D46CE7">
        <w:rPr>
          <w:rFonts w:ascii="Times New Roman" w:hAnsi="Times New Roman"/>
          <w:color w:val="000000"/>
          <w:sz w:val="26"/>
          <w:szCs w:val="26"/>
        </w:rPr>
        <w:t>НМ</w:t>
      </w:r>
      <w:r w:rsidRPr="00D46CE7">
        <w:rPr>
          <w:rFonts w:ascii="Times New Roman" w:hAnsi="Times New Roman"/>
          <w:color w:val="000000"/>
          <w:spacing w:val="2"/>
          <w:sz w:val="26"/>
          <w:szCs w:val="26"/>
        </w:rPr>
        <w:t>АШ</w:t>
      </w:r>
      <w:r w:rsidRPr="00D46CE7">
        <w:rPr>
          <w:rFonts w:ascii="Times New Roman" w:hAnsi="Times New Roman"/>
          <w:color w:val="000000"/>
          <w:spacing w:val="-2"/>
          <w:sz w:val="26"/>
          <w:szCs w:val="26"/>
        </w:rPr>
        <w:t>»</w:t>
      </w:r>
      <w:r w:rsidRPr="00D46CE7">
        <w:rPr>
          <w:rFonts w:ascii="Times New Roman" w:hAnsi="Times New Roman"/>
          <w:color w:val="000000"/>
          <w:sz w:val="26"/>
          <w:szCs w:val="26"/>
        </w:rPr>
        <w:t>.</w:t>
      </w:r>
    </w:p>
    <w:p w14:paraId="01702FDE" w14:textId="57953706" w:rsidR="007400DE" w:rsidRPr="00D46CE7" w:rsidRDefault="007400DE" w:rsidP="00D46CE7">
      <w:pPr>
        <w:pStyle w:val="affff2"/>
        <w:widowControl w:val="0"/>
        <w:numPr>
          <w:ilvl w:val="0"/>
          <w:numId w:val="58"/>
        </w:numPr>
        <w:autoSpaceDE w:val="0"/>
        <w:autoSpaceDN w:val="0"/>
        <w:adjustRightInd w:val="0"/>
        <w:spacing w:before="0" w:after="0" w:line="360" w:lineRule="auto"/>
        <w:ind w:right="47"/>
        <w:rPr>
          <w:rFonts w:ascii="Times New Roman" w:hAnsi="Times New Roman"/>
          <w:color w:val="000000"/>
          <w:spacing w:val="-1"/>
          <w:sz w:val="26"/>
          <w:szCs w:val="26"/>
        </w:rPr>
      </w:pPr>
      <w:r w:rsidRPr="00D46CE7">
        <w:rPr>
          <w:rFonts w:ascii="Times New Roman" w:hAnsi="Times New Roman"/>
          <w:color w:val="000000"/>
          <w:spacing w:val="-1"/>
          <w:sz w:val="26"/>
          <w:szCs w:val="26"/>
        </w:rPr>
        <w:t>СНиП</w:t>
      </w:r>
      <w:r w:rsidR="00715062">
        <w:rPr>
          <w:rFonts w:ascii="Times New Roman" w:hAnsi="Times New Roman"/>
          <w:color w:val="000000"/>
          <w:spacing w:val="-1"/>
          <w:sz w:val="26"/>
          <w:szCs w:val="26"/>
        </w:rPr>
        <w:t xml:space="preserve"> </w:t>
      </w:r>
      <w:r w:rsidRPr="00D46CE7">
        <w:rPr>
          <w:rFonts w:ascii="Times New Roman" w:hAnsi="Times New Roman"/>
          <w:color w:val="000000"/>
          <w:spacing w:val="-1"/>
          <w:sz w:val="26"/>
          <w:szCs w:val="26"/>
        </w:rPr>
        <w:t>41-02-2003</w:t>
      </w:r>
      <w:r w:rsidRPr="00D46CE7">
        <w:rPr>
          <w:rFonts w:ascii="Times New Roman" w:hAnsi="Times New Roman"/>
          <w:color w:val="000000"/>
          <w:spacing w:val="-1"/>
          <w:sz w:val="26"/>
          <w:szCs w:val="26"/>
        </w:rPr>
        <w:tab/>
        <w:t>«Тепловые</w:t>
      </w:r>
      <w:r w:rsidRPr="00D46CE7">
        <w:rPr>
          <w:rFonts w:ascii="Times New Roman" w:hAnsi="Times New Roman"/>
          <w:color w:val="000000"/>
          <w:spacing w:val="-1"/>
          <w:sz w:val="26"/>
          <w:szCs w:val="26"/>
        </w:rPr>
        <w:tab/>
        <w:t>сети».</w:t>
      </w:r>
      <w:r w:rsidRPr="00D46CE7">
        <w:rPr>
          <w:rFonts w:ascii="Times New Roman" w:hAnsi="Times New Roman"/>
          <w:color w:val="000000"/>
          <w:spacing w:val="-1"/>
          <w:sz w:val="26"/>
          <w:szCs w:val="26"/>
        </w:rPr>
        <w:tab/>
      </w:r>
    </w:p>
    <w:p w14:paraId="4F6768C8" w14:textId="0D6EE633" w:rsidR="007400DE" w:rsidRPr="00D46CE7" w:rsidRDefault="007400DE" w:rsidP="00D46CE7">
      <w:pPr>
        <w:pStyle w:val="affff2"/>
        <w:widowControl w:val="0"/>
        <w:numPr>
          <w:ilvl w:val="0"/>
          <w:numId w:val="58"/>
        </w:numPr>
        <w:autoSpaceDE w:val="0"/>
        <w:autoSpaceDN w:val="0"/>
        <w:adjustRightInd w:val="0"/>
        <w:spacing w:before="0" w:after="0" w:line="360" w:lineRule="auto"/>
        <w:ind w:right="-20"/>
        <w:jc w:val="left"/>
        <w:rPr>
          <w:rFonts w:ascii="Times New Roman" w:hAnsi="Times New Roman"/>
          <w:color w:val="000000"/>
          <w:sz w:val="26"/>
          <w:szCs w:val="26"/>
        </w:rPr>
      </w:pPr>
      <w:r w:rsidRPr="00D46CE7">
        <w:rPr>
          <w:rFonts w:ascii="Times New Roman" w:hAnsi="Times New Roman"/>
          <w:color w:val="000000"/>
          <w:spacing w:val="-1"/>
          <w:sz w:val="26"/>
          <w:szCs w:val="26"/>
        </w:rPr>
        <w:t>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РАО</w:t>
      </w:r>
      <w:r w:rsidR="00D46CE7" w:rsidRPr="00D46CE7">
        <w:rPr>
          <w:rFonts w:ascii="Times New Roman" w:hAnsi="Times New Roman"/>
          <w:color w:val="000000"/>
          <w:spacing w:val="-1"/>
          <w:sz w:val="26"/>
          <w:szCs w:val="26"/>
        </w:rPr>
        <w:t xml:space="preserve"> </w:t>
      </w:r>
      <w:r w:rsidRPr="00D46CE7">
        <w:rPr>
          <w:rFonts w:ascii="Times New Roman" w:hAnsi="Times New Roman"/>
          <w:color w:val="000000"/>
          <w:spacing w:val="-2"/>
          <w:sz w:val="26"/>
          <w:szCs w:val="26"/>
        </w:rPr>
        <w:t>«</w:t>
      </w:r>
      <w:proofErr w:type="spellStart"/>
      <w:r w:rsidRPr="00D46CE7">
        <w:rPr>
          <w:rFonts w:ascii="Times New Roman" w:hAnsi="Times New Roman"/>
          <w:color w:val="000000"/>
          <w:spacing w:val="2"/>
          <w:sz w:val="26"/>
          <w:szCs w:val="26"/>
        </w:rPr>
        <w:t>Р</w:t>
      </w:r>
      <w:r w:rsidRPr="00D46CE7">
        <w:rPr>
          <w:rFonts w:ascii="Times New Roman" w:hAnsi="Times New Roman"/>
          <w:color w:val="000000"/>
          <w:sz w:val="26"/>
          <w:szCs w:val="26"/>
        </w:rPr>
        <w:t>ос</w:t>
      </w:r>
      <w:r w:rsidRPr="00D46CE7">
        <w:rPr>
          <w:rFonts w:ascii="Times New Roman" w:hAnsi="Times New Roman"/>
          <w:color w:val="000000"/>
          <w:spacing w:val="-1"/>
          <w:sz w:val="26"/>
          <w:szCs w:val="26"/>
        </w:rPr>
        <w:t>к</w:t>
      </w:r>
      <w:r w:rsidRPr="00D46CE7">
        <w:rPr>
          <w:rFonts w:ascii="Times New Roman" w:hAnsi="Times New Roman"/>
          <w:color w:val="000000"/>
          <w:spacing w:val="2"/>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pacing w:val="4"/>
          <w:sz w:val="26"/>
          <w:szCs w:val="26"/>
        </w:rPr>
        <w:t>м</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нэн</w:t>
      </w:r>
      <w:r w:rsidRPr="00D46CE7">
        <w:rPr>
          <w:rFonts w:ascii="Times New Roman" w:hAnsi="Times New Roman"/>
          <w:color w:val="000000"/>
          <w:spacing w:val="3"/>
          <w:sz w:val="26"/>
          <w:szCs w:val="26"/>
        </w:rPr>
        <w:t>е</w:t>
      </w:r>
      <w:r w:rsidRPr="00D46CE7">
        <w:rPr>
          <w:rFonts w:ascii="Times New Roman" w:hAnsi="Times New Roman"/>
          <w:color w:val="000000"/>
          <w:sz w:val="26"/>
          <w:szCs w:val="26"/>
        </w:rPr>
        <w:t>рг</w:t>
      </w:r>
      <w:r w:rsidRPr="00D46CE7">
        <w:rPr>
          <w:rFonts w:ascii="Times New Roman" w:hAnsi="Times New Roman"/>
          <w:color w:val="000000"/>
          <w:spacing w:val="2"/>
          <w:sz w:val="26"/>
          <w:szCs w:val="26"/>
        </w:rPr>
        <w:t>о</w:t>
      </w:r>
      <w:proofErr w:type="spellEnd"/>
      <w:r w:rsidRPr="00D46CE7">
        <w:rPr>
          <w:rFonts w:ascii="Times New Roman" w:hAnsi="Times New Roman"/>
          <w:color w:val="000000"/>
          <w:spacing w:val="-2"/>
          <w:sz w:val="26"/>
          <w:szCs w:val="26"/>
        </w:rPr>
        <w:t>»</w:t>
      </w:r>
      <w:r w:rsidRPr="00D46CE7">
        <w:rPr>
          <w:rFonts w:ascii="Times New Roman" w:hAnsi="Times New Roman"/>
          <w:color w:val="000000"/>
          <w:sz w:val="26"/>
          <w:szCs w:val="26"/>
        </w:rPr>
        <w:t>.</w:t>
      </w:r>
    </w:p>
    <w:p w14:paraId="1E3CFB84" w14:textId="44193022" w:rsidR="007400DE" w:rsidRPr="00D46CE7" w:rsidRDefault="007400DE" w:rsidP="00D46CE7">
      <w:pPr>
        <w:pStyle w:val="affff2"/>
        <w:widowControl w:val="0"/>
        <w:numPr>
          <w:ilvl w:val="0"/>
          <w:numId w:val="58"/>
        </w:numPr>
        <w:autoSpaceDE w:val="0"/>
        <w:autoSpaceDN w:val="0"/>
        <w:adjustRightInd w:val="0"/>
        <w:spacing w:before="0" w:after="0" w:line="360" w:lineRule="auto"/>
        <w:ind w:right="41"/>
        <w:rPr>
          <w:rFonts w:ascii="Times New Roman" w:hAnsi="Times New Roman"/>
          <w:color w:val="000000"/>
          <w:sz w:val="26"/>
          <w:szCs w:val="26"/>
        </w:rPr>
      </w:pPr>
      <w:r w:rsidRPr="00D46CE7">
        <w:rPr>
          <w:rFonts w:ascii="Times New Roman" w:hAnsi="Times New Roman"/>
          <w:color w:val="000000"/>
          <w:sz w:val="26"/>
          <w:szCs w:val="26"/>
        </w:rPr>
        <w:t>М</w:t>
      </w:r>
      <w:r w:rsidRPr="00D46CE7">
        <w:rPr>
          <w:rFonts w:ascii="Times New Roman" w:hAnsi="Times New Roman"/>
          <w:color w:val="000000"/>
          <w:spacing w:val="1"/>
          <w:sz w:val="26"/>
          <w:szCs w:val="26"/>
        </w:rPr>
        <w:t>Д</w:t>
      </w:r>
      <w:r w:rsidRPr="00D46CE7">
        <w:rPr>
          <w:rFonts w:ascii="Times New Roman" w:hAnsi="Times New Roman"/>
          <w:color w:val="000000"/>
          <w:sz w:val="26"/>
          <w:szCs w:val="26"/>
        </w:rPr>
        <w:t>К</w:t>
      </w:r>
      <w:r w:rsidRPr="00D46CE7">
        <w:rPr>
          <w:rFonts w:ascii="Times New Roman" w:hAnsi="Times New Roman"/>
          <w:color w:val="000000"/>
          <w:spacing w:val="12"/>
          <w:sz w:val="26"/>
          <w:szCs w:val="26"/>
        </w:rPr>
        <w:t xml:space="preserve"> </w:t>
      </w:r>
      <w:r w:rsidRPr="00D46CE7">
        <w:rPr>
          <w:rFonts w:ascii="Times New Roman" w:hAnsi="Times New Roman"/>
          <w:color w:val="000000"/>
          <w:spacing w:val="1"/>
          <w:sz w:val="26"/>
          <w:szCs w:val="26"/>
        </w:rPr>
        <w:t>4</w:t>
      </w:r>
      <w:r w:rsidRPr="00D46CE7">
        <w:rPr>
          <w:rFonts w:ascii="Times New Roman" w:hAnsi="Times New Roman"/>
          <w:color w:val="000000"/>
          <w:sz w:val="26"/>
          <w:szCs w:val="26"/>
        </w:rPr>
        <w:t>-01.2</w:t>
      </w:r>
      <w:r w:rsidRPr="00D46CE7">
        <w:rPr>
          <w:rFonts w:ascii="Times New Roman" w:hAnsi="Times New Roman"/>
          <w:color w:val="000000"/>
          <w:spacing w:val="2"/>
          <w:sz w:val="26"/>
          <w:szCs w:val="26"/>
        </w:rPr>
        <w:t>0</w:t>
      </w:r>
      <w:r w:rsidRPr="00D46CE7">
        <w:rPr>
          <w:rFonts w:ascii="Times New Roman" w:hAnsi="Times New Roman"/>
          <w:color w:val="000000"/>
          <w:sz w:val="26"/>
          <w:szCs w:val="26"/>
        </w:rPr>
        <w:t>01</w:t>
      </w:r>
      <w:r w:rsidRPr="00D46CE7">
        <w:rPr>
          <w:rFonts w:ascii="Times New Roman" w:hAnsi="Times New Roman"/>
          <w:color w:val="000000"/>
          <w:spacing w:val="9"/>
          <w:sz w:val="26"/>
          <w:szCs w:val="26"/>
        </w:rPr>
        <w:t xml:space="preserve"> </w:t>
      </w:r>
      <w:r w:rsidRPr="00D46CE7">
        <w:rPr>
          <w:rFonts w:ascii="Times New Roman" w:hAnsi="Times New Roman"/>
          <w:color w:val="000000"/>
          <w:sz w:val="26"/>
          <w:szCs w:val="26"/>
        </w:rPr>
        <w:t>«Метод</w:t>
      </w:r>
      <w:r w:rsidRPr="00D46CE7">
        <w:rPr>
          <w:rFonts w:ascii="Times New Roman" w:hAnsi="Times New Roman"/>
          <w:color w:val="000000"/>
          <w:spacing w:val="3"/>
          <w:sz w:val="26"/>
          <w:szCs w:val="26"/>
        </w:rPr>
        <w:t>и</w:t>
      </w:r>
      <w:r w:rsidRPr="00D46CE7">
        <w:rPr>
          <w:rFonts w:ascii="Times New Roman" w:hAnsi="Times New Roman"/>
          <w:color w:val="000000"/>
          <w:spacing w:val="-1"/>
          <w:sz w:val="26"/>
          <w:szCs w:val="26"/>
        </w:rPr>
        <w:t>ч</w:t>
      </w:r>
      <w:r w:rsidRPr="00D46CE7">
        <w:rPr>
          <w:rFonts w:ascii="Times New Roman" w:hAnsi="Times New Roman"/>
          <w:color w:val="000000"/>
          <w:sz w:val="26"/>
          <w:szCs w:val="26"/>
        </w:rPr>
        <w:t>ес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ие р</w:t>
      </w:r>
      <w:r w:rsidRPr="00D46CE7">
        <w:rPr>
          <w:rFonts w:ascii="Times New Roman" w:hAnsi="Times New Roman"/>
          <w:color w:val="000000"/>
          <w:spacing w:val="2"/>
          <w:sz w:val="26"/>
          <w:szCs w:val="26"/>
        </w:rPr>
        <w:t>е</w:t>
      </w:r>
      <w:r w:rsidRPr="00D46CE7">
        <w:rPr>
          <w:rFonts w:ascii="Times New Roman" w:hAnsi="Times New Roman"/>
          <w:color w:val="000000"/>
          <w:spacing w:val="-1"/>
          <w:sz w:val="26"/>
          <w:szCs w:val="26"/>
        </w:rPr>
        <w:t>к</w:t>
      </w:r>
      <w:r w:rsidRPr="00D46CE7">
        <w:rPr>
          <w:rFonts w:ascii="Times New Roman" w:hAnsi="Times New Roman"/>
          <w:color w:val="000000"/>
          <w:spacing w:val="2"/>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енд</w:t>
      </w:r>
      <w:r w:rsidRPr="00D46CE7">
        <w:rPr>
          <w:rFonts w:ascii="Times New Roman" w:hAnsi="Times New Roman"/>
          <w:color w:val="000000"/>
          <w:spacing w:val="1"/>
          <w:sz w:val="26"/>
          <w:szCs w:val="26"/>
        </w:rPr>
        <w:t>а</w:t>
      </w:r>
      <w:r w:rsidRPr="00D46CE7">
        <w:rPr>
          <w:rFonts w:ascii="Times New Roman" w:hAnsi="Times New Roman"/>
          <w:color w:val="000000"/>
          <w:sz w:val="26"/>
          <w:szCs w:val="26"/>
        </w:rPr>
        <w:t>ц</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 xml:space="preserve"> </w:t>
      </w:r>
      <w:r w:rsidRPr="00D46CE7">
        <w:rPr>
          <w:rFonts w:ascii="Times New Roman" w:hAnsi="Times New Roman"/>
          <w:color w:val="000000"/>
          <w:sz w:val="26"/>
          <w:szCs w:val="26"/>
        </w:rPr>
        <w:t>по</w:t>
      </w:r>
      <w:r w:rsidRPr="00D46CE7">
        <w:rPr>
          <w:rFonts w:ascii="Times New Roman" w:hAnsi="Times New Roman"/>
          <w:color w:val="000000"/>
          <w:spacing w:val="15"/>
          <w:sz w:val="26"/>
          <w:szCs w:val="26"/>
        </w:rPr>
        <w:t xml:space="preserve"> </w:t>
      </w:r>
      <w:r w:rsidRPr="00D46CE7">
        <w:rPr>
          <w:rFonts w:ascii="Times New Roman" w:hAnsi="Times New Roman"/>
          <w:color w:val="000000"/>
          <w:sz w:val="26"/>
          <w:szCs w:val="26"/>
        </w:rPr>
        <w:t>тех</w:t>
      </w:r>
      <w:r w:rsidRPr="00D46CE7">
        <w:rPr>
          <w:rFonts w:ascii="Times New Roman" w:hAnsi="Times New Roman"/>
          <w:color w:val="000000"/>
          <w:spacing w:val="2"/>
          <w:sz w:val="26"/>
          <w:szCs w:val="26"/>
        </w:rPr>
        <w:t>н</w:t>
      </w:r>
      <w:r w:rsidRPr="00D46CE7">
        <w:rPr>
          <w:rFonts w:ascii="Times New Roman" w:hAnsi="Times New Roman"/>
          <w:color w:val="000000"/>
          <w:sz w:val="26"/>
          <w:szCs w:val="26"/>
        </w:rPr>
        <w:t>ичес</w:t>
      </w:r>
      <w:r w:rsidRPr="00D46CE7">
        <w:rPr>
          <w:rFonts w:ascii="Times New Roman" w:hAnsi="Times New Roman"/>
          <w:color w:val="000000"/>
          <w:spacing w:val="-1"/>
          <w:sz w:val="26"/>
          <w:szCs w:val="26"/>
        </w:rPr>
        <w:t>к</w:t>
      </w:r>
      <w:r w:rsidRPr="00D46CE7">
        <w:rPr>
          <w:rFonts w:ascii="Times New Roman" w:hAnsi="Times New Roman"/>
          <w:color w:val="000000"/>
          <w:spacing w:val="2"/>
          <w:sz w:val="26"/>
          <w:szCs w:val="26"/>
        </w:rPr>
        <w:t>о</w:t>
      </w:r>
      <w:r w:rsidRPr="00D46CE7">
        <w:rPr>
          <w:rFonts w:ascii="Times New Roman" w:hAnsi="Times New Roman"/>
          <w:color w:val="000000"/>
          <w:spacing w:val="4"/>
          <w:sz w:val="26"/>
          <w:szCs w:val="26"/>
        </w:rPr>
        <w:t>м</w:t>
      </w:r>
      <w:r w:rsidRPr="00D46CE7">
        <w:rPr>
          <w:rFonts w:ascii="Times New Roman" w:hAnsi="Times New Roman"/>
          <w:color w:val="000000"/>
          <w:sz w:val="26"/>
          <w:szCs w:val="26"/>
        </w:rPr>
        <w:t>у рассле</w:t>
      </w:r>
      <w:r w:rsidRPr="00D46CE7">
        <w:rPr>
          <w:rFonts w:ascii="Times New Roman" w:hAnsi="Times New Roman"/>
          <w:color w:val="000000"/>
          <w:spacing w:val="1"/>
          <w:sz w:val="26"/>
          <w:szCs w:val="26"/>
        </w:rPr>
        <w:t>д</w:t>
      </w:r>
      <w:r w:rsidRPr="00D46CE7">
        <w:rPr>
          <w:rFonts w:ascii="Times New Roman" w:hAnsi="Times New Roman"/>
          <w:color w:val="000000"/>
          <w:sz w:val="26"/>
          <w:szCs w:val="26"/>
        </w:rPr>
        <w:t>ован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ю и</w:t>
      </w:r>
      <w:r w:rsidRPr="00D46CE7">
        <w:rPr>
          <w:rFonts w:ascii="Times New Roman" w:hAnsi="Times New Roman"/>
          <w:color w:val="000000"/>
          <w:spacing w:val="20"/>
          <w:sz w:val="26"/>
          <w:szCs w:val="26"/>
        </w:rPr>
        <w:t xml:space="preserve"> </w:t>
      </w:r>
      <w:r w:rsidRPr="00D46CE7">
        <w:rPr>
          <w:rFonts w:ascii="Times New Roman" w:hAnsi="Times New Roman"/>
          <w:color w:val="000000"/>
          <w:spacing w:val="-5"/>
          <w:sz w:val="26"/>
          <w:szCs w:val="26"/>
        </w:rPr>
        <w:t>у</w:t>
      </w:r>
      <w:r w:rsidRPr="00D46CE7">
        <w:rPr>
          <w:rFonts w:ascii="Times New Roman" w:hAnsi="Times New Roman"/>
          <w:color w:val="000000"/>
          <w:spacing w:val="1"/>
          <w:sz w:val="26"/>
          <w:szCs w:val="26"/>
        </w:rPr>
        <w:t>ч</w:t>
      </w:r>
      <w:r w:rsidRPr="00D46CE7">
        <w:rPr>
          <w:rFonts w:ascii="Times New Roman" w:hAnsi="Times New Roman"/>
          <w:color w:val="000000"/>
          <w:sz w:val="26"/>
          <w:szCs w:val="26"/>
        </w:rPr>
        <w:t>е</w:t>
      </w:r>
      <w:r w:rsidRPr="00D46CE7">
        <w:rPr>
          <w:rFonts w:ascii="Times New Roman" w:hAnsi="Times New Roman"/>
          <w:color w:val="000000"/>
          <w:spacing w:val="4"/>
          <w:sz w:val="26"/>
          <w:szCs w:val="26"/>
        </w:rPr>
        <w:t>т</w:t>
      </w:r>
      <w:r w:rsidRPr="00D46CE7">
        <w:rPr>
          <w:rFonts w:ascii="Times New Roman" w:hAnsi="Times New Roman"/>
          <w:color w:val="000000"/>
          <w:sz w:val="26"/>
          <w:szCs w:val="26"/>
        </w:rPr>
        <w:t>у</w:t>
      </w:r>
      <w:r w:rsidRPr="00D46CE7">
        <w:rPr>
          <w:rFonts w:ascii="Times New Roman" w:hAnsi="Times New Roman"/>
          <w:color w:val="000000"/>
          <w:spacing w:val="5"/>
          <w:sz w:val="26"/>
          <w:szCs w:val="26"/>
        </w:rPr>
        <w:t xml:space="preserve"> </w:t>
      </w:r>
      <w:r w:rsidRPr="00D46CE7">
        <w:rPr>
          <w:rFonts w:ascii="Times New Roman" w:hAnsi="Times New Roman"/>
          <w:color w:val="000000"/>
          <w:sz w:val="26"/>
          <w:szCs w:val="26"/>
        </w:rPr>
        <w:t>технол</w:t>
      </w:r>
      <w:r w:rsidRPr="00D46CE7">
        <w:rPr>
          <w:rFonts w:ascii="Times New Roman" w:hAnsi="Times New Roman"/>
          <w:color w:val="000000"/>
          <w:spacing w:val="3"/>
          <w:sz w:val="26"/>
          <w:szCs w:val="26"/>
        </w:rPr>
        <w:t>о</w:t>
      </w:r>
      <w:r w:rsidRPr="00D46CE7">
        <w:rPr>
          <w:rFonts w:ascii="Times New Roman" w:hAnsi="Times New Roman"/>
          <w:color w:val="000000"/>
          <w:sz w:val="26"/>
          <w:szCs w:val="26"/>
        </w:rPr>
        <w:t>ги</w:t>
      </w:r>
      <w:r w:rsidRPr="00D46CE7">
        <w:rPr>
          <w:rFonts w:ascii="Times New Roman" w:hAnsi="Times New Roman"/>
          <w:color w:val="000000"/>
          <w:spacing w:val="-1"/>
          <w:sz w:val="26"/>
          <w:szCs w:val="26"/>
        </w:rPr>
        <w:t>ч</w:t>
      </w:r>
      <w:r w:rsidRPr="00D46CE7">
        <w:rPr>
          <w:rFonts w:ascii="Times New Roman" w:hAnsi="Times New Roman"/>
          <w:color w:val="000000"/>
          <w:spacing w:val="2"/>
          <w:sz w:val="26"/>
          <w:szCs w:val="26"/>
        </w:rPr>
        <w:t>е</w:t>
      </w:r>
      <w:r w:rsidRPr="00D46CE7">
        <w:rPr>
          <w:rFonts w:ascii="Times New Roman" w:hAnsi="Times New Roman"/>
          <w:color w:val="000000"/>
          <w:sz w:val="26"/>
          <w:szCs w:val="26"/>
        </w:rPr>
        <w:t>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их на</w:t>
      </w:r>
      <w:r w:rsidRPr="00D46CE7">
        <w:rPr>
          <w:rFonts w:ascii="Times New Roman" w:hAnsi="Times New Roman"/>
          <w:color w:val="000000"/>
          <w:spacing w:val="3"/>
          <w:sz w:val="26"/>
          <w:szCs w:val="26"/>
        </w:rPr>
        <w:t>р</w:t>
      </w:r>
      <w:r w:rsidRPr="00D46CE7">
        <w:rPr>
          <w:rFonts w:ascii="Times New Roman" w:hAnsi="Times New Roman"/>
          <w:color w:val="000000"/>
          <w:spacing w:val="-5"/>
          <w:sz w:val="26"/>
          <w:szCs w:val="26"/>
        </w:rPr>
        <w:t>у</w:t>
      </w:r>
      <w:r w:rsidRPr="00D46CE7">
        <w:rPr>
          <w:rFonts w:ascii="Times New Roman" w:hAnsi="Times New Roman"/>
          <w:color w:val="000000"/>
          <w:spacing w:val="2"/>
          <w:sz w:val="26"/>
          <w:szCs w:val="26"/>
        </w:rPr>
        <w:t>ш</w:t>
      </w:r>
      <w:r w:rsidRPr="00D46CE7">
        <w:rPr>
          <w:rFonts w:ascii="Times New Roman" w:hAnsi="Times New Roman"/>
          <w:color w:val="000000"/>
          <w:sz w:val="26"/>
          <w:szCs w:val="26"/>
        </w:rPr>
        <w:t>ен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й</w:t>
      </w:r>
      <w:r w:rsidRPr="00D46CE7">
        <w:rPr>
          <w:rFonts w:ascii="Times New Roman" w:hAnsi="Times New Roman"/>
          <w:color w:val="000000"/>
          <w:spacing w:val="4"/>
          <w:sz w:val="26"/>
          <w:szCs w:val="26"/>
        </w:rPr>
        <w:t xml:space="preserve"> </w:t>
      </w:r>
      <w:r w:rsidRPr="00D46CE7">
        <w:rPr>
          <w:rFonts w:ascii="Times New Roman" w:hAnsi="Times New Roman"/>
          <w:color w:val="000000"/>
          <w:sz w:val="26"/>
          <w:szCs w:val="26"/>
        </w:rPr>
        <w:t>в</w:t>
      </w:r>
      <w:r w:rsidRPr="00D46CE7">
        <w:rPr>
          <w:rFonts w:ascii="Times New Roman" w:hAnsi="Times New Roman"/>
          <w:color w:val="000000"/>
          <w:spacing w:val="15"/>
          <w:sz w:val="26"/>
          <w:szCs w:val="26"/>
        </w:rPr>
        <w:t xml:space="preserve"> </w:t>
      </w:r>
      <w:r w:rsidRPr="00D46CE7">
        <w:rPr>
          <w:rFonts w:ascii="Times New Roman" w:hAnsi="Times New Roman"/>
          <w:color w:val="000000"/>
          <w:sz w:val="26"/>
          <w:szCs w:val="26"/>
        </w:rPr>
        <w:t>сис</w:t>
      </w:r>
      <w:r w:rsidRPr="00D46CE7">
        <w:rPr>
          <w:rFonts w:ascii="Times New Roman" w:hAnsi="Times New Roman"/>
          <w:color w:val="000000"/>
          <w:spacing w:val="2"/>
          <w:sz w:val="26"/>
          <w:szCs w:val="26"/>
        </w:rPr>
        <w:t>т</w:t>
      </w:r>
      <w:r w:rsidRPr="00D46CE7">
        <w:rPr>
          <w:rFonts w:ascii="Times New Roman" w:hAnsi="Times New Roman"/>
          <w:color w:val="000000"/>
          <w:sz w:val="26"/>
          <w:szCs w:val="26"/>
        </w:rPr>
        <w:t>емах</w:t>
      </w:r>
      <w:r w:rsidRPr="00D46CE7">
        <w:rPr>
          <w:rFonts w:ascii="Times New Roman" w:hAnsi="Times New Roman"/>
          <w:color w:val="000000"/>
          <w:spacing w:val="6"/>
          <w:sz w:val="26"/>
          <w:szCs w:val="26"/>
        </w:rPr>
        <w:t xml:space="preserve"> </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pacing w:val="4"/>
          <w:sz w:val="26"/>
          <w:szCs w:val="26"/>
        </w:rPr>
        <w:t>м</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на</w:t>
      </w:r>
      <w:r w:rsidRPr="00D46CE7">
        <w:rPr>
          <w:rFonts w:ascii="Times New Roman" w:hAnsi="Times New Roman"/>
          <w:color w:val="000000"/>
          <w:spacing w:val="1"/>
          <w:sz w:val="26"/>
          <w:szCs w:val="26"/>
        </w:rPr>
        <w:t>л</w:t>
      </w:r>
      <w:r w:rsidRPr="00D46CE7">
        <w:rPr>
          <w:rFonts w:ascii="Times New Roman" w:hAnsi="Times New Roman"/>
          <w:color w:val="000000"/>
          <w:sz w:val="26"/>
          <w:szCs w:val="26"/>
        </w:rPr>
        <w:t>ь</w:t>
      </w:r>
      <w:r w:rsidRPr="00D46CE7">
        <w:rPr>
          <w:rFonts w:ascii="Times New Roman" w:hAnsi="Times New Roman"/>
          <w:color w:val="000000"/>
          <w:spacing w:val="2"/>
          <w:sz w:val="26"/>
          <w:szCs w:val="26"/>
        </w:rPr>
        <w:t>н</w:t>
      </w:r>
      <w:r w:rsidRPr="00D46CE7">
        <w:rPr>
          <w:rFonts w:ascii="Times New Roman" w:hAnsi="Times New Roman"/>
          <w:color w:val="000000"/>
          <w:sz w:val="26"/>
          <w:szCs w:val="26"/>
        </w:rPr>
        <w:t xml:space="preserve">ого </w:t>
      </w:r>
      <w:r w:rsidRPr="00D46CE7">
        <w:rPr>
          <w:rFonts w:ascii="Times New Roman" w:hAnsi="Times New Roman"/>
          <w:color w:val="000000"/>
          <w:spacing w:val="-1"/>
          <w:sz w:val="26"/>
          <w:szCs w:val="26"/>
        </w:rPr>
        <w:lastRenderedPageBreak/>
        <w:t>э</w:t>
      </w:r>
      <w:r w:rsidRPr="00D46CE7">
        <w:rPr>
          <w:rFonts w:ascii="Times New Roman" w:hAnsi="Times New Roman"/>
          <w:color w:val="000000"/>
          <w:sz w:val="26"/>
          <w:szCs w:val="26"/>
        </w:rPr>
        <w:t>нергос</w:t>
      </w:r>
      <w:r w:rsidRPr="00D46CE7">
        <w:rPr>
          <w:rFonts w:ascii="Times New Roman" w:hAnsi="Times New Roman"/>
          <w:color w:val="000000"/>
          <w:spacing w:val="3"/>
          <w:sz w:val="26"/>
          <w:szCs w:val="26"/>
        </w:rPr>
        <w:t>н</w:t>
      </w:r>
      <w:r w:rsidRPr="00D46CE7">
        <w:rPr>
          <w:rFonts w:ascii="Times New Roman" w:hAnsi="Times New Roman"/>
          <w:color w:val="000000"/>
          <w:sz w:val="26"/>
          <w:szCs w:val="26"/>
        </w:rPr>
        <w:t>аб</w:t>
      </w:r>
      <w:r w:rsidRPr="00D46CE7">
        <w:rPr>
          <w:rFonts w:ascii="Times New Roman" w:hAnsi="Times New Roman"/>
          <w:color w:val="000000"/>
          <w:spacing w:val="1"/>
          <w:sz w:val="26"/>
          <w:szCs w:val="26"/>
        </w:rPr>
        <w:t>ж</w:t>
      </w:r>
      <w:r w:rsidRPr="00D46CE7">
        <w:rPr>
          <w:rFonts w:ascii="Times New Roman" w:hAnsi="Times New Roman"/>
          <w:color w:val="000000"/>
          <w:sz w:val="26"/>
          <w:szCs w:val="26"/>
        </w:rPr>
        <w:t>ен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я и</w:t>
      </w:r>
      <w:r w:rsidRPr="00D46CE7">
        <w:rPr>
          <w:rFonts w:ascii="Times New Roman" w:hAnsi="Times New Roman"/>
          <w:color w:val="000000"/>
          <w:spacing w:val="21"/>
          <w:sz w:val="26"/>
          <w:szCs w:val="26"/>
        </w:rPr>
        <w:t xml:space="preserve"> </w:t>
      </w:r>
      <w:r w:rsidRPr="00D46CE7">
        <w:rPr>
          <w:rFonts w:ascii="Times New Roman" w:hAnsi="Times New Roman"/>
          <w:color w:val="000000"/>
          <w:sz w:val="26"/>
          <w:szCs w:val="26"/>
        </w:rPr>
        <w:t>работе</w:t>
      </w:r>
      <w:r w:rsidRPr="00D46CE7">
        <w:rPr>
          <w:rFonts w:ascii="Times New Roman" w:hAnsi="Times New Roman"/>
          <w:color w:val="000000"/>
          <w:spacing w:val="14"/>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нерг</w:t>
      </w:r>
      <w:r w:rsidRPr="00D46CE7">
        <w:rPr>
          <w:rFonts w:ascii="Times New Roman" w:hAnsi="Times New Roman"/>
          <w:color w:val="000000"/>
          <w:spacing w:val="2"/>
          <w:sz w:val="26"/>
          <w:szCs w:val="26"/>
        </w:rPr>
        <w:t>е</w:t>
      </w:r>
      <w:r w:rsidRPr="00D46CE7">
        <w:rPr>
          <w:rFonts w:ascii="Times New Roman" w:hAnsi="Times New Roman"/>
          <w:color w:val="000000"/>
          <w:sz w:val="26"/>
          <w:szCs w:val="26"/>
        </w:rPr>
        <w:t>тиче</w:t>
      </w:r>
      <w:r w:rsidRPr="00D46CE7">
        <w:rPr>
          <w:rFonts w:ascii="Times New Roman" w:hAnsi="Times New Roman"/>
          <w:color w:val="000000"/>
          <w:spacing w:val="2"/>
          <w:sz w:val="26"/>
          <w:szCs w:val="26"/>
        </w:rPr>
        <w:t>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их</w:t>
      </w:r>
      <w:r w:rsidRPr="00D46CE7">
        <w:rPr>
          <w:rFonts w:ascii="Times New Roman" w:hAnsi="Times New Roman"/>
          <w:color w:val="000000"/>
          <w:spacing w:val="2"/>
          <w:sz w:val="26"/>
          <w:szCs w:val="26"/>
        </w:rPr>
        <w:t xml:space="preserve"> </w:t>
      </w:r>
      <w:r w:rsidRPr="00D46CE7">
        <w:rPr>
          <w:rFonts w:ascii="Times New Roman" w:hAnsi="Times New Roman"/>
          <w:color w:val="000000"/>
          <w:sz w:val="26"/>
          <w:szCs w:val="26"/>
        </w:rPr>
        <w:t>органи</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ац</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й</w:t>
      </w:r>
      <w:r w:rsidRPr="00D46CE7">
        <w:rPr>
          <w:rFonts w:ascii="Times New Roman" w:hAnsi="Times New Roman"/>
          <w:color w:val="000000"/>
          <w:spacing w:val="5"/>
          <w:sz w:val="26"/>
          <w:szCs w:val="26"/>
        </w:rPr>
        <w:t xml:space="preserve"> </w:t>
      </w:r>
      <w:r w:rsidRPr="00D46CE7">
        <w:rPr>
          <w:rFonts w:ascii="Times New Roman" w:hAnsi="Times New Roman"/>
          <w:color w:val="000000"/>
          <w:spacing w:val="1"/>
          <w:sz w:val="26"/>
          <w:szCs w:val="26"/>
        </w:rPr>
        <w:t>ж</w:t>
      </w:r>
      <w:r w:rsidRPr="00D46CE7">
        <w:rPr>
          <w:rFonts w:ascii="Times New Roman" w:hAnsi="Times New Roman"/>
          <w:color w:val="000000"/>
          <w:sz w:val="26"/>
          <w:szCs w:val="26"/>
        </w:rPr>
        <w:t>и</w:t>
      </w:r>
      <w:r w:rsidRPr="00D46CE7">
        <w:rPr>
          <w:rFonts w:ascii="Times New Roman" w:hAnsi="Times New Roman"/>
          <w:color w:val="000000"/>
          <w:spacing w:val="3"/>
          <w:sz w:val="26"/>
          <w:szCs w:val="26"/>
        </w:rPr>
        <w:t>л</w:t>
      </w:r>
      <w:r w:rsidRPr="00D46CE7">
        <w:rPr>
          <w:rFonts w:ascii="Times New Roman" w:hAnsi="Times New Roman"/>
          <w:color w:val="000000"/>
          <w:sz w:val="26"/>
          <w:szCs w:val="26"/>
        </w:rPr>
        <w:t>ищн</w:t>
      </w:r>
      <w:r w:rsidRPr="00D46CE7">
        <w:rPr>
          <w:rFonts w:ascii="Times New Roman" w:hAnsi="Times New Roman"/>
          <w:color w:val="000000"/>
          <w:spacing w:val="6"/>
          <w:sz w:val="26"/>
          <w:szCs w:val="26"/>
        </w:rPr>
        <w:t>о</w:t>
      </w:r>
      <w:r w:rsidRPr="00D46CE7">
        <w:rPr>
          <w:rFonts w:ascii="Times New Roman" w:hAnsi="Times New Roman"/>
          <w:color w:val="000000"/>
          <w:sz w:val="26"/>
          <w:szCs w:val="26"/>
        </w:rPr>
        <w:t>-</w:t>
      </w:r>
      <w:r w:rsidRPr="00D46CE7">
        <w:rPr>
          <w:rFonts w:ascii="Times New Roman" w:hAnsi="Times New Roman"/>
          <w:color w:val="000000"/>
          <w:spacing w:val="-1"/>
          <w:sz w:val="26"/>
          <w:szCs w:val="26"/>
        </w:rPr>
        <w:t>к</w:t>
      </w:r>
      <w:r w:rsidRPr="00D46CE7">
        <w:rPr>
          <w:rFonts w:ascii="Times New Roman" w:hAnsi="Times New Roman"/>
          <w:color w:val="000000"/>
          <w:spacing w:val="2"/>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pacing w:val="4"/>
          <w:sz w:val="26"/>
          <w:szCs w:val="26"/>
        </w:rPr>
        <w:t>м</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на</w:t>
      </w:r>
      <w:r w:rsidRPr="00D46CE7">
        <w:rPr>
          <w:rFonts w:ascii="Times New Roman" w:hAnsi="Times New Roman"/>
          <w:color w:val="000000"/>
          <w:spacing w:val="1"/>
          <w:sz w:val="26"/>
          <w:szCs w:val="26"/>
        </w:rPr>
        <w:t>л</w:t>
      </w:r>
      <w:r w:rsidRPr="00D46CE7">
        <w:rPr>
          <w:rFonts w:ascii="Times New Roman" w:hAnsi="Times New Roman"/>
          <w:color w:val="000000"/>
          <w:sz w:val="26"/>
          <w:szCs w:val="26"/>
        </w:rPr>
        <w:t>ьн</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 xml:space="preserve">го </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п</w:t>
      </w:r>
      <w:r w:rsidRPr="00D46CE7">
        <w:rPr>
          <w:rFonts w:ascii="Times New Roman" w:hAnsi="Times New Roman"/>
          <w:color w:val="000000"/>
          <w:spacing w:val="1"/>
          <w:sz w:val="26"/>
          <w:szCs w:val="26"/>
        </w:rPr>
        <w:t>л</w:t>
      </w:r>
      <w:r w:rsidRPr="00D46CE7">
        <w:rPr>
          <w:rFonts w:ascii="Times New Roman" w:hAnsi="Times New Roman"/>
          <w:color w:val="000000"/>
          <w:spacing w:val="2"/>
          <w:sz w:val="26"/>
          <w:szCs w:val="26"/>
        </w:rPr>
        <w:t>е</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с</w:t>
      </w:r>
      <w:r w:rsidRPr="00D46CE7">
        <w:rPr>
          <w:rFonts w:ascii="Times New Roman" w:hAnsi="Times New Roman"/>
          <w:color w:val="000000"/>
          <w:spacing w:val="2"/>
          <w:sz w:val="26"/>
          <w:szCs w:val="26"/>
        </w:rPr>
        <w:t>а</w:t>
      </w:r>
      <w:r w:rsidRPr="00D46CE7">
        <w:rPr>
          <w:rFonts w:ascii="Times New Roman" w:hAnsi="Times New Roman"/>
          <w:color w:val="000000"/>
          <w:sz w:val="26"/>
          <w:szCs w:val="26"/>
        </w:rPr>
        <w:t>»</w:t>
      </w:r>
      <w:r w:rsidRPr="00D46CE7">
        <w:rPr>
          <w:rFonts w:ascii="Times New Roman" w:hAnsi="Times New Roman"/>
          <w:color w:val="000000"/>
          <w:spacing w:val="-13"/>
          <w:sz w:val="26"/>
          <w:szCs w:val="26"/>
        </w:rPr>
        <w:t xml:space="preserve"> </w:t>
      </w:r>
      <w:r w:rsidRPr="00D46CE7">
        <w:rPr>
          <w:rFonts w:ascii="Times New Roman" w:hAnsi="Times New Roman"/>
          <w:color w:val="000000"/>
          <w:sz w:val="26"/>
          <w:szCs w:val="26"/>
        </w:rPr>
        <w:t>(</w:t>
      </w:r>
      <w:r w:rsidRPr="00D46CE7">
        <w:rPr>
          <w:rFonts w:ascii="Times New Roman" w:hAnsi="Times New Roman"/>
          <w:color w:val="000000"/>
          <w:spacing w:val="1"/>
          <w:sz w:val="26"/>
          <w:szCs w:val="26"/>
        </w:rPr>
        <w:t>У</w:t>
      </w:r>
      <w:r w:rsidRPr="00D46CE7">
        <w:rPr>
          <w:rFonts w:ascii="Times New Roman" w:hAnsi="Times New Roman"/>
          <w:color w:val="000000"/>
          <w:sz w:val="26"/>
          <w:szCs w:val="26"/>
        </w:rPr>
        <w:t>тверж</w:t>
      </w:r>
      <w:r w:rsidRPr="00D46CE7">
        <w:rPr>
          <w:rFonts w:ascii="Times New Roman" w:hAnsi="Times New Roman"/>
          <w:color w:val="000000"/>
          <w:spacing w:val="3"/>
          <w:sz w:val="26"/>
          <w:szCs w:val="26"/>
        </w:rPr>
        <w:t>д</w:t>
      </w:r>
      <w:r w:rsidRPr="00D46CE7">
        <w:rPr>
          <w:rFonts w:ascii="Times New Roman" w:hAnsi="Times New Roman"/>
          <w:color w:val="000000"/>
          <w:sz w:val="26"/>
          <w:szCs w:val="26"/>
        </w:rPr>
        <w:t>ены</w:t>
      </w:r>
      <w:r w:rsidRPr="00D46CE7">
        <w:rPr>
          <w:rFonts w:ascii="Times New Roman" w:hAnsi="Times New Roman"/>
          <w:color w:val="000000"/>
          <w:spacing w:val="-14"/>
          <w:sz w:val="26"/>
          <w:szCs w:val="26"/>
        </w:rPr>
        <w:t xml:space="preserve"> </w:t>
      </w:r>
      <w:r w:rsidRPr="00D46CE7">
        <w:rPr>
          <w:rFonts w:ascii="Times New Roman" w:hAnsi="Times New Roman"/>
          <w:color w:val="000000"/>
          <w:sz w:val="26"/>
          <w:szCs w:val="26"/>
        </w:rPr>
        <w:t>пр</w:t>
      </w:r>
      <w:r w:rsidRPr="00D46CE7">
        <w:rPr>
          <w:rFonts w:ascii="Times New Roman" w:hAnsi="Times New Roman"/>
          <w:color w:val="000000"/>
          <w:spacing w:val="1"/>
          <w:sz w:val="26"/>
          <w:szCs w:val="26"/>
        </w:rPr>
        <w:t>и</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ом</w:t>
      </w:r>
      <w:r w:rsidRPr="00D46CE7">
        <w:rPr>
          <w:rFonts w:ascii="Times New Roman" w:hAnsi="Times New Roman"/>
          <w:color w:val="000000"/>
          <w:spacing w:val="-9"/>
          <w:sz w:val="26"/>
          <w:szCs w:val="26"/>
        </w:rPr>
        <w:t xml:space="preserve"> </w:t>
      </w:r>
      <w:r w:rsidRPr="00D46CE7">
        <w:rPr>
          <w:rFonts w:ascii="Times New Roman" w:hAnsi="Times New Roman"/>
          <w:color w:val="000000"/>
          <w:spacing w:val="-1"/>
          <w:sz w:val="26"/>
          <w:szCs w:val="26"/>
        </w:rPr>
        <w:t>Г</w:t>
      </w:r>
      <w:r w:rsidRPr="00D46CE7">
        <w:rPr>
          <w:rFonts w:ascii="Times New Roman" w:hAnsi="Times New Roman"/>
          <w:color w:val="000000"/>
          <w:sz w:val="26"/>
          <w:szCs w:val="26"/>
        </w:rPr>
        <w:t>ос</w:t>
      </w:r>
      <w:r w:rsidRPr="00D46CE7">
        <w:rPr>
          <w:rFonts w:ascii="Times New Roman" w:hAnsi="Times New Roman"/>
          <w:color w:val="000000"/>
          <w:spacing w:val="2"/>
          <w:sz w:val="26"/>
          <w:szCs w:val="26"/>
        </w:rPr>
        <w:t>с</w:t>
      </w:r>
      <w:r w:rsidRPr="00D46CE7">
        <w:rPr>
          <w:rFonts w:ascii="Times New Roman" w:hAnsi="Times New Roman"/>
          <w:color w:val="000000"/>
          <w:sz w:val="26"/>
          <w:szCs w:val="26"/>
        </w:rPr>
        <w:t>т</w:t>
      </w:r>
      <w:r w:rsidRPr="00D46CE7">
        <w:rPr>
          <w:rFonts w:ascii="Times New Roman" w:hAnsi="Times New Roman"/>
          <w:color w:val="000000"/>
          <w:spacing w:val="2"/>
          <w:sz w:val="26"/>
          <w:szCs w:val="26"/>
        </w:rPr>
        <w:t>р</w:t>
      </w:r>
      <w:r w:rsidRPr="00D46CE7">
        <w:rPr>
          <w:rFonts w:ascii="Times New Roman" w:hAnsi="Times New Roman"/>
          <w:color w:val="000000"/>
          <w:sz w:val="26"/>
          <w:szCs w:val="26"/>
        </w:rPr>
        <w:t>оя</w:t>
      </w:r>
      <w:r w:rsidRPr="00D46CE7">
        <w:rPr>
          <w:rFonts w:ascii="Times New Roman" w:hAnsi="Times New Roman"/>
          <w:color w:val="000000"/>
          <w:spacing w:val="-10"/>
          <w:sz w:val="26"/>
          <w:szCs w:val="26"/>
        </w:rPr>
        <w:t xml:space="preserve"> </w:t>
      </w:r>
      <w:r w:rsidRPr="00D46CE7">
        <w:rPr>
          <w:rFonts w:ascii="Times New Roman" w:hAnsi="Times New Roman"/>
          <w:color w:val="000000"/>
          <w:sz w:val="26"/>
          <w:szCs w:val="26"/>
        </w:rPr>
        <w:t>Рос</w:t>
      </w:r>
      <w:r w:rsidRPr="00D46CE7">
        <w:rPr>
          <w:rFonts w:ascii="Times New Roman" w:hAnsi="Times New Roman"/>
          <w:color w:val="000000"/>
          <w:spacing w:val="1"/>
          <w:sz w:val="26"/>
          <w:szCs w:val="26"/>
        </w:rPr>
        <w:t>с</w:t>
      </w:r>
      <w:r w:rsidRPr="00D46CE7">
        <w:rPr>
          <w:rFonts w:ascii="Times New Roman" w:hAnsi="Times New Roman"/>
          <w:color w:val="000000"/>
          <w:sz w:val="26"/>
          <w:szCs w:val="26"/>
        </w:rPr>
        <w:t>ии</w:t>
      </w:r>
      <w:r w:rsidRPr="00D46CE7">
        <w:rPr>
          <w:rFonts w:ascii="Times New Roman" w:hAnsi="Times New Roman"/>
          <w:color w:val="000000"/>
          <w:spacing w:val="-8"/>
          <w:sz w:val="26"/>
          <w:szCs w:val="26"/>
        </w:rPr>
        <w:t xml:space="preserve"> </w:t>
      </w:r>
      <w:r w:rsidRPr="00D46CE7">
        <w:rPr>
          <w:rFonts w:ascii="Times New Roman" w:hAnsi="Times New Roman"/>
          <w:color w:val="000000"/>
          <w:sz w:val="26"/>
          <w:szCs w:val="26"/>
        </w:rPr>
        <w:t>от</w:t>
      </w:r>
      <w:r w:rsidRPr="00D46CE7">
        <w:rPr>
          <w:rFonts w:ascii="Times New Roman" w:hAnsi="Times New Roman"/>
          <w:color w:val="000000"/>
          <w:spacing w:val="-1"/>
          <w:sz w:val="26"/>
          <w:szCs w:val="26"/>
        </w:rPr>
        <w:t xml:space="preserve"> </w:t>
      </w:r>
      <w:r w:rsidRPr="00D46CE7">
        <w:rPr>
          <w:rFonts w:ascii="Times New Roman" w:hAnsi="Times New Roman"/>
          <w:color w:val="000000"/>
          <w:sz w:val="26"/>
          <w:szCs w:val="26"/>
        </w:rPr>
        <w:t>20.08.</w:t>
      </w:r>
      <w:r w:rsidRPr="00D46CE7">
        <w:rPr>
          <w:rFonts w:ascii="Times New Roman" w:hAnsi="Times New Roman"/>
          <w:color w:val="000000"/>
          <w:spacing w:val="2"/>
          <w:sz w:val="26"/>
          <w:szCs w:val="26"/>
        </w:rPr>
        <w:t>0</w:t>
      </w:r>
      <w:r w:rsidRPr="00D46CE7">
        <w:rPr>
          <w:rFonts w:ascii="Times New Roman" w:hAnsi="Times New Roman"/>
          <w:color w:val="000000"/>
          <w:sz w:val="26"/>
          <w:szCs w:val="26"/>
        </w:rPr>
        <w:t>1</w:t>
      </w:r>
      <w:r w:rsidRPr="00D46CE7">
        <w:rPr>
          <w:rFonts w:ascii="Times New Roman" w:hAnsi="Times New Roman"/>
          <w:color w:val="000000"/>
          <w:spacing w:val="-7"/>
          <w:sz w:val="26"/>
          <w:szCs w:val="26"/>
        </w:rPr>
        <w:t xml:space="preserve"> </w:t>
      </w:r>
      <w:r w:rsidRPr="00D46CE7">
        <w:rPr>
          <w:rFonts w:ascii="Times New Roman" w:hAnsi="Times New Roman"/>
          <w:color w:val="000000"/>
          <w:sz w:val="26"/>
          <w:szCs w:val="26"/>
        </w:rPr>
        <w:t>№</w:t>
      </w:r>
      <w:r w:rsidRPr="00D46CE7">
        <w:rPr>
          <w:rFonts w:ascii="Times New Roman" w:hAnsi="Times New Roman"/>
          <w:color w:val="000000"/>
          <w:spacing w:val="-2"/>
          <w:sz w:val="26"/>
          <w:szCs w:val="26"/>
        </w:rPr>
        <w:t xml:space="preserve"> </w:t>
      </w:r>
      <w:r w:rsidRPr="00D46CE7">
        <w:rPr>
          <w:rFonts w:ascii="Times New Roman" w:hAnsi="Times New Roman"/>
          <w:color w:val="000000"/>
          <w:sz w:val="26"/>
          <w:szCs w:val="26"/>
        </w:rPr>
        <w:t>191).</w:t>
      </w:r>
    </w:p>
    <w:p w14:paraId="2489BBD0" w14:textId="14E7CA9A" w:rsidR="007400DE" w:rsidRPr="00D46CE7" w:rsidRDefault="007400DE" w:rsidP="00D46CE7">
      <w:pPr>
        <w:pStyle w:val="affff2"/>
        <w:widowControl w:val="0"/>
        <w:numPr>
          <w:ilvl w:val="0"/>
          <w:numId w:val="58"/>
        </w:numPr>
        <w:autoSpaceDE w:val="0"/>
        <w:autoSpaceDN w:val="0"/>
        <w:adjustRightInd w:val="0"/>
        <w:spacing w:before="0" w:after="0" w:line="360" w:lineRule="auto"/>
        <w:ind w:right="43"/>
        <w:rPr>
          <w:rFonts w:ascii="Times New Roman" w:hAnsi="Times New Roman"/>
          <w:color w:val="000000"/>
          <w:sz w:val="26"/>
          <w:szCs w:val="26"/>
        </w:rPr>
      </w:pPr>
      <w:r w:rsidRPr="00D46CE7">
        <w:rPr>
          <w:rFonts w:ascii="Times New Roman" w:hAnsi="Times New Roman"/>
          <w:color w:val="000000"/>
          <w:sz w:val="26"/>
          <w:szCs w:val="26"/>
        </w:rPr>
        <w:t xml:space="preserve">РД 10 ВЭП – </w:t>
      </w:r>
      <w:r w:rsidRPr="00D46CE7">
        <w:rPr>
          <w:rFonts w:ascii="Times New Roman" w:hAnsi="Times New Roman"/>
          <w:color w:val="000000"/>
          <w:spacing w:val="14"/>
          <w:sz w:val="26"/>
          <w:szCs w:val="26"/>
        </w:rPr>
        <w:t xml:space="preserve"> </w:t>
      </w:r>
      <w:r w:rsidRPr="00D46CE7">
        <w:rPr>
          <w:rFonts w:ascii="Times New Roman" w:hAnsi="Times New Roman"/>
          <w:color w:val="000000"/>
          <w:spacing w:val="2"/>
          <w:sz w:val="26"/>
          <w:szCs w:val="26"/>
        </w:rPr>
        <w:t>2</w:t>
      </w:r>
      <w:r w:rsidRPr="00D46CE7">
        <w:rPr>
          <w:rFonts w:ascii="Times New Roman" w:hAnsi="Times New Roman"/>
          <w:color w:val="000000"/>
          <w:sz w:val="26"/>
          <w:szCs w:val="26"/>
        </w:rPr>
        <w:t xml:space="preserve">006 </w:t>
      </w:r>
      <w:r w:rsidRPr="00D46CE7">
        <w:rPr>
          <w:rFonts w:ascii="Times New Roman" w:hAnsi="Times New Roman"/>
          <w:color w:val="000000"/>
          <w:spacing w:val="12"/>
          <w:sz w:val="26"/>
          <w:szCs w:val="26"/>
        </w:rPr>
        <w:t xml:space="preserve"> </w:t>
      </w:r>
      <w:r w:rsidRPr="00D46CE7">
        <w:rPr>
          <w:rFonts w:ascii="Times New Roman" w:hAnsi="Times New Roman"/>
          <w:color w:val="000000"/>
          <w:spacing w:val="-2"/>
          <w:sz w:val="26"/>
          <w:szCs w:val="26"/>
        </w:rPr>
        <w:t>«</w:t>
      </w:r>
      <w:r w:rsidRPr="00D46CE7">
        <w:rPr>
          <w:rFonts w:ascii="Times New Roman" w:hAnsi="Times New Roman"/>
          <w:color w:val="000000"/>
          <w:sz w:val="26"/>
          <w:szCs w:val="26"/>
        </w:rPr>
        <w:t>Ме</w:t>
      </w:r>
      <w:r w:rsidRPr="00D46CE7">
        <w:rPr>
          <w:rFonts w:ascii="Times New Roman" w:hAnsi="Times New Roman"/>
          <w:color w:val="000000"/>
          <w:spacing w:val="2"/>
          <w:sz w:val="26"/>
          <w:szCs w:val="26"/>
        </w:rPr>
        <w:t>т</w:t>
      </w:r>
      <w:r w:rsidRPr="00D46CE7">
        <w:rPr>
          <w:rFonts w:ascii="Times New Roman" w:hAnsi="Times New Roman"/>
          <w:color w:val="000000"/>
          <w:sz w:val="26"/>
          <w:szCs w:val="26"/>
        </w:rPr>
        <w:t>одиче</w:t>
      </w:r>
      <w:r w:rsidRPr="00D46CE7">
        <w:rPr>
          <w:rFonts w:ascii="Times New Roman" w:hAnsi="Times New Roman"/>
          <w:color w:val="000000"/>
          <w:spacing w:val="2"/>
          <w:sz w:val="26"/>
          <w:szCs w:val="26"/>
        </w:rPr>
        <w:t>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 xml:space="preserve">ие  основы </w:t>
      </w:r>
      <w:r w:rsidRPr="00D46CE7">
        <w:rPr>
          <w:rFonts w:ascii="Times New Roman" w:hAnsi="Times New Roman"/>
          <w:color w:val="000000"/>
          <w:spacing w:val="8"/>
          <w:sz w:val="26"/>
          <w:szCs w:val="26"/>
        </w:rPr>
        <w:t xml:space="preserve"> </w:t>
      </w:r>
      <w:r w:rsidRPr="00D46CE7">
        <w:rPr>
          <w:rFonts w:ascii="Times New Roman" w:hAnsi="Times New Roman"/>
          <w:color w:val="000000"/>
          <w:sz w:val="26"/>
          <w:szCs w:val="26"/>
        </w:rPr>
        <w:t>ра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рабо</w:t>
      </w:r>
      <w:r w:rsidRPr="00D46CE7">
        <w:rPr>
          <w:rFonts w:ascii="Times New Roman" w:hAnsi="Times New Roman"/>
          <w:color w:val="000000"/>
          <w:spacing w:val="2"/>
          <w:sz w:val="26"/>
          <w:szCs w:val="26"/>
        </w:rPr>
        <w:t>т</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 xml:space="preserve">и </w:t>
      </w:r>
      <w:r w:rsidRPr="00D46CE7">
        <w:rPr>
          <w:rFonts w:ascii="Times New Roman" w:hAnsi="Times New Roman"/>
          <w:color w:val="000000"/>
          <w:spacing w:val="3"/>
          <w:sz w:val="26"/>
          <w:szCs w:val="26"/>
        </w:rPr>
        <w:t xml:space="preserve"> </w:t>
      </w:r>
      <w:r w:rsidRPr="00D46CE7">
        <w:rPr>
          <w:rFonts w:ascii="Times New Roman" w:hAnsi="Times New Roman"/>
          <w:color w:val="000000"/>
          <w:sz w:val="26"/>
          <w:szCs w:val="26"/>
        </w:rPr>
        <w:t>схем теплос</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аб</w:t>
      </w:r>
      <w:r w:rsidRPr="00D46CE7">
        <w:rPr>
          <w:rFonts w:ascii="Times New Roman" w:hAnsi="Times New Roman"/>
          <w:color w:val="000000"/>
          <w:spacing w:val="1"/>
          <w:sz w:val="26"/>
          <w:szCs w:val="26"/>
        </w:rPr>
        <w:t>ж</w:t>
      </w:r>
      <w:r w:rsidRPr="00D46CE7">
        <w:rPr>
          <w:rFonts w:ascii="Times New Roman" w:hAnsi="Times New Roman"/>
          <w:color w:val="000000"/>
          <w:sz w:val="26"/>
          <w:szCs w:val="26"/>
        </w:rPr>
        <w:t>ен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я по</w:t>
      </w:r>
      <w:r w:rsidRPr="00D46CE7">
        <w:rPr>
          <w:rFonts w:ascii="Times New Roman" w:hAnsi="Times New Roman"/>
          <w:color w:val="000000"/>
          <w:spacing w:val="3"/>
          <w:sz w:val="26"/>
          <w:szCs w:val="26"/>
        </w:rPr>
        <w:t>с</w:t>
      </w:r>
      <w:r w:rsidRPr="00D46CE7">
        <w:rPr>
          <w:rFonts w:ascii="Times New Roman" w:hAnsi="Times New Roman"/>
          <w:color w:val="000000"/>
          <w:sz w:val="26"/>
          <w:szCs w:val="26"/>
        </w:rPr>
        <w:t>еле</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ий</w:t>
      </w:r>
      <w:r w:rsidRPr="00D46CE7">
        <w:rPr>
          <w:rFonts w:ascii="Times New Roman" w:hAnsi="Times New Roman"/>
          <w:color w:val="000000"/>
          <w:spacing w:val="7"/>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7"/>
          <w:sz w:val="26"/>
          <w:szCs w:val="26"/>
        </w:rPr>
        <w:t xml:space="preserve"> </w:t>
      </w:r>
      <w:r w:rsidRPr="00D46CE7">
        <w:rPr>
          <w:rFonts w:ascii="Times New Roman" w:hAnsi="Times New Roman"/>
          <w:color w:val="000000"/>
          <w:sz w:val="26"/>
          <w:szCs w:val="26"/>
        </w:rPr>
        <w:t>промышл</w:t>
      </w:r>
      <w:r w:rsidRPr="00D46CE7">
        <w:rPr>
          <w:rFonts w:ascii="Times New Roman" w:hAnsi="Times New Roman"/>
          <w:color w:val="000000"/>
          <w:spacing w:val="3"/>
          <w:sz w:val="26"/>
          <w:szCs w:val="26"/>
        </w:rPr>
        <w:t>е</w:t>
      </w:r>
      <w:r w:rsidRPr="00D46CE7">
        <w:rPr>
          <w:rFonts w:ascii="Times New Roman" w:hAnsi="Times New Roman"/>
          <w:color w:val="000000"/>
          <w:sz w:val="26"/>
          <w:szCs w:val="26"/>
        </w:rPr>
        <w:t>н</w:t>
      </w:r>
      <w:r w:rsidRPr="00D46CE7">
        <w:rPr>
          <w:rFonts w:ascii="Times New Roman" w:hAnsi="Times New Roman"/>
          <w:color w:val="000000"/>
          <w:spacing w:val="1"/>
          <w:sz w:val="26"/>
          <w:szCs w:val="26"/>
        </w:rPr>
        <w:t>ны</w:t>
      </w:r>
      <w:r w:rsidRPr="00D46CE7">
        <w:rPr>
          <w:rFonts w:ascii="Times New Roman" w:hAnsi="Times New Roman"/>
          <w:color w:val="000000"/>
          <w:sz w:val="26"/>
          <w:szCs w:val="26"/>
        </w:rPr>
        <w:t>х</w:t>
      </w:r>
      <w:r w:rsidRPr="00D46CE7">
        <w:rPr>
          <w:rFonts w:ascii="Times New Roman" w:hAnsi="Times New Roman"/>
          <w:color w:val="000000"/>
          <w:spacing w:val="3"/>
          <w:sz w:val="26"/>
          <w:szCs w:val="26"/>
        </w:rPr>
        <w:t xml:space="preserve"> </w:t>
      </w:r>
      <w:r w:rsidRPr="00D46CE7">
        <w:rPr>
          <w:rFonts w:ascii="Times New Roman" w:hAnsi="Times New Roman"/>
          <w:color w:val="000000"/>
          <w:spacing w:val="-5"/>
          <w:sz w:val="26"/>
          <w:szCs w:val="26"/>
        </w:rPr>
        <w:t>у</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лов</w:t>
      </w:r>
      <w:r w:rsidRPr="00D46CE7">
        <w:rPr>
          <w:rFonts w:ascii="Times New Roman" w:hAnsi="Times New Roman"/>
          <w:color w:val="000000"/>
          <w:spacing w:val="12"/>
          <w:sz w:val="26"/>
          <w:szCs w:val="26"/>
        </w:rPr>
        <w:t xml:space="preserve"> </w:t>
      </w:r>
      <w:r w:rsidRPr="00D46CE7">
        <w:rPr>
          <w:rFonts w:ascii="Times New Roman" w:hAnsi="Times New Roman"/>
          <w:color w:val="000000"/>
          <w:spacing w:val="2"/>
          <w:sz w:val="26"/>
          <w:szCs w:val="26"/>
        </w:rPr>
        <w:t>Р</w:t>
      </w:r>
      <w:r w:rsidRPr="00D46CE7">
        <w:rPr>
          <w:rFonts w:ascii="Times New Roman" w:hAnsi="Times New Roman"/>
          <w:color w:val="000000"/>
          <w:spacing w:val="1"/>
          <w:sz w:val="26"/>
          <w:szCs w:val="26"/>
        </w:rPr>
        <w:t>Ф</w:t>
      </w:r>
      <w:r w:rsidRPr="00D46CE7">
        <w:rPr>
          <w:rFonts w:ascii="Times New Roman" w:hAnsi="Times New Roman"/>
          <w:color w:val="000000"/>
          <w:spacing w:val="-2"/>
          <w:sz w:val="26"/>
          <w:szCs w:val="26"/>
        </w:rPr>
        <w:t>»</w:t>
      </w:r>
      <w:r w:rsidRPr="00D46CE7">
        <w:rPr>
          <w:rFonts w:ascii="Times New Roman" w:hAnsi="Times New Roman"/>
          <w:color w:val="000000"/>
          <w:sz w:val="26"/>
          <w:szCs w:val="26"/>
        </w:rPr>
        <w:t>.</w:t>
      </w:r>
      <w:r w:rsidRPr="00D46CE7">
        <w:rPr>
          <w:rFonts w:ascii="Times New Roman" w:hAnsi="Times New Roman"/>
          <w:color w:val="000000"/>
          <w:spacing w:val="15"/>
          <w:sz w:val="26"/>
          <w:szCs w:val="26"/>
        </w:rPr>
        <w:t xml:space="preserve"> </w:t>
      </w:r>
      <w:r w:rsidRPr="00D46CE7">
        <w:rPr>
          <w:rFonts w:ascii="Times New Roman" w:hAnsi="Times New Roman"/>
          <w:color w:val="000000"/>
          <w:sz w:val="26"/>
          <w:szCs w:val="26"/>
        </w:rPr>
        <w:t>ОАО</w:t>
      </w:r>
      <w:r w:rsidRPr="00D46CE7">
        <w:rPr>
          <w:rFonts w:ascii="Times New Roman" w:hAnsi="Times New Roman"/>
          <w:color w:val="000000"/>
          <w:spacing w:val="15"/>
          <w:sz w:val="26"/>
          <w:szCs w:val="26"/>
        </w:rPr>
        <w:t xml:space="preserve"> </w:t>
      </w:r>
      <w:r w:rsidRPr="00D46CE7">
        <w:rPr>
          <w:rFonts w:ascii="Times New Roman" w:hAnsi="Times New Roman"/>
          <w:color w:val="000000"/>
          <w:spacing w:val="-2"/>
          <w:sz w:val="26"/>
          <w:szCs w:val="26"/>
        </w:rPr>
        <w:t>«</w:t>
      </w:r>
      <w:r w:rsidRPr="00D46CE7">
        <w:rPr>
          <w:rFonts w:ascii="Times New Roman" w:hAnsi="Times New Roman"/>
          <w:color w:val="000000"/>
          <w:sz w:val="26"/>
          <w:szCs w:val="26"/>
        </w:rPr>
        <w:t>Объед</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не</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и</w:t>
      </w:r>
      <w:r w:rsidRPr="00D46CE7">
        <w:rPr>
          <w:rFonts w:ascii="Times New Roman" w:hAnsi="Times New Roman"/>
          <w:color w:val="000000"/>
          <w:spacing w:val="3"/>
          <w:sz w:val="26"/>
          <w:szCs w:val="26"/>
        </w:rPr>
        <w:t>е</w:t>
      </w:r>
      <w:r w:rsidRPr="00D46CE7">
        <w:rPr>
          <w:rFonts w:ascii="Times New Roman" w:hAnsi="Times New Roman"/>
          <w:color w:val="000000"/>
          <w:sz w:val="26"/>
          <w:szCs w:val="26"/>
        </w:rPr>
        <w:t xml:space="preserve">м </w:t>
      </w:r>
      <w:proofErr w:type="spellStart"/>
      <w:r w:rsidRPr="00D46CE7">
        <w:rPr>
          <w:rFonts w:ascii="Times New Roman" w:hAnsi="Times New Roman"/>
          <w:color w:val="000000"/>
          <w:sz w:val="26"/>
          <w:szCs w:val="26"/>
        </w:rPr>
        <w:t>ВНИП</w:t>
      </w:r>
      <w:r w:rsidRPr="00D46CE7">
        <w:rPr>
          <w:rFonts w:ascii="Times New Roman" w:hAnsi="Times New Roman"/>
          <w:color w:val="000000"/>
          <w:spacing w:val="2"/>
          <w:sz w:val="26"/>
          <w:szCs w:val="26"/>
        </w:rPr>
        <w:t>И</w:t>
      </w:r>
      <w:r w:rsidRPr="00D46CE7">
        <w:rPr>
          <w:rFonts w:ascii="Times New Roman" w:hAnsi="Times New Roman"/>
          <w:color w:val="000000"/>
          <w:sz w:val="26"/>
          <w:szCs w:val="26"/>
        </w:rPr>
        <w:t>Энер</w:t>
      </w:r>
      <w:r w:rsidRPr="00D46CE7">
        <w:rPr>
          <w:rFonts w:ascii="Times New Roman" w:hAnsi="Times New Roman"/>
          <w:color w:val="000000"/>
          <w:spacing w:val="2"/>
          <w:sz w:val="26"/>
          <w:szCs w:val="26"/>
        </w:rPr>
        <w:t>г</w:t>
      </w:r>
      <w:r w:rsidRPr="00D46CE7">
        <w:rPr>
          <w:rFonts w:ascii="Times New Roman" w:hAnsi="Times New Roman"/>
          <w:color w:val="000000"/>
          <w:sz w:val="26"/>
          <w:szCs w:val="26"/>
        </w:rPr>
        <w:t>опро</w:t>
      </w:r>
      <w:r w:rsidRPr="00D46CE7">
        <w:rPr>
          <w:rFonts w:ascii="Times New Roman" w:hAnsi="Times New Roman"/>
          <w:color w:val="000000"/>
          <w:spacing w:val="2"/>
          <w:sz w:val="26"/>
          <w:szCs w:val="26"/>
        </w:rPr>
        <w:t>м</w:t>
      </w:r>
      <w:proofErr w:type="spellEnd"/>
      <w:r w:rsidRPr="00D46CE7">
        <w:rPr>
          <w:rFonts w:ascii="Times New Roman" w:hAnsi="Times New Roman"/>
          <w:color w:val="000000"/>
          <w:sz w:val="26"/>
          <w:szCs w:val="26"/>
        </w:rPr>
        <w:t>»</w:t>
      </w:r>
      <w:r w:rsidRPr="00D46CE7">
        <w:rPr>
          <w:rFonts w:ascii="Times New Roman" w:hAnsi="Times New Roman"/>
          <w:color w:val="000000"/>
          <w:spacing w:val="-22"/>
          <w:sz w:val="26"/>
          <w:szCs w:val="26"/>
        </w:rPr>
        <w:t xml:space="preserve"> </w:t>
      </w:r>
      <w:r w:rsidRPr="00D46CE7">
        <w:rPr>
          <w:rFonts w:ascii="Times New Roman" w:hAnsi="Times New Roman"/>
          <w:color w:val="000000"/>
          <w:sz w:val="26"/>
          <w:szCs w:val="26"/>
        </w:rPr>
        <w:t>(в</w:t>
      </w:r>
      <w:r w:rsidRPr="00D46CE7">
        <w:rPr>
          <w:rFonts w:ascii="Times New Roman" w:hAnsi="Times New Roman"/>
          <w:color w:val="000000"/>
          <w:spacing w:val="-2"/>
          <w:sz w:val="26"/>
          <w:szCs w:val="26"/>
        </w:rPr>
        <w:t xml:space="preserve"> </w:t>
      </w:r>
      <w:r w:rsidRPr="00D46CE7">
        <w:rPr>
          <w:rFonts w:ascii="Times New Roman" w:hAnsi="Times New Roman"/>
          <w:color w:val="000000"/>
          <w:sz w:val="26"/>
          <w:szCs w:val="26"/>
        </w:rPr>
        <w:t>ра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витие</w:t>
      </w:r>
      <w:r w:rsidRPr="00D46CE7">
        <w:rPr>
          <w:rFonts w:ascii="Times New Roman" w:hAnsi="Times New Roman"/>
          <w:color w:val="000000"/>
          <w:spacing w:val="-10"/>
          <w:sz w:val="26"/>
          <w:szCs w:val="26"/>
        </w:rPr>
        <w:t xml:space="preserve"> </w:t>
      </w:r>
      <w:r w:rsidRPr="00D46CE7">
        <w:rPr>
          <w:rFonts w:ascii="Times New Roman" w:hAnsi="Times New Roman"/>
          <w:color w:val="000000"/>
          <w:spacing w:val="3"/>
          <w:sz w:val="26"/>
          <w:szCs w:val="26"/>
        </w:rPr>
        <w:t>С</w:t>
      </w:r>
      <w:r w:rsidRPr="00D46CE7">
        <w:rPr>
          <w:rFonts w:ascii="Times New Roman" w:hAnsi="Times New Roman"/>
          <w:color w:val="000000"/>
          <w:sz w:val="26"/>
          <w:szCs w:val="26"/>
        </w:rPr>
        <w:t>НиП</w:t>
      </w:r>
      <w:r w:rsidRPr="00D46CE7">
        <w:rPr>
          <w:rFonts w:ascii="Times New Roman" w:hAnsi="Times New Roman"/>
          <w:color w:val="000000"/>
          <w:spacing w:val="-7"/>
          <w:sz w:val="26"/>
          <w:szCs w:val="26"/>
        </w:rPr>
        <w:t xml:space="preserve"> </w:t>
      </w:r>
      <w:r w:rsidRPr="00D46CE7">
        <w:rPr>
          <w:rFonts w:ascii="Times New Roman" w:hAnsi="Times New Roman"/>
          <w:color w:val="000000"/>
          <w:sz w:val="26"/>
          <w:szCs w:val="26"/>
        </w:rPr>
        <w:t>4</w:t>
      </w:r>
      <w:r w:rsidRPr="00D46CE7">
        <w:rPr>
          <w:rFonts w:ascii="Times New Roman" w:hAnsi="Times New Roman"/>
          <w:color w:val="000000"/>
          <w:spacing w:val="5"/>
          <w:sz w:val="26"/>
          <w:szCs w:val="26"/>
        </w:rPr>
        <w:t>1</w:t>
      </w:r>
      <w:r w:rsidRPr="00D46CE7">
        <w:rPr>
          <w:rFonts w:ascii="Times New Roman" w:hAnsi="Times New Roman"/>
          <w:color w:val="000000"/>
          <w:sz w:val="26"/>
          <w:szCs w:val="26"/>
        </w:rPr>
        <w:t>-02-2003</w:t>
      </w:r>
      <w:r w:rsidRPr="00D46CE7">
        <w:rPr>
          <w:rFonts w:ascii="Times New Roman" w:hAnsi="Times New Roman"/>
          <w:color w:val="000000"/>
          <w:spacing w:val="-10"/>
          <w:sz w:val="26"/>
          <w:szCs w:val="26"/>
        </w:rPr>
        <w:t xml:space="preserve"> </w:t>
      </w:r>
      <w:r w:rsidRPr="00D46CE7">
        <w:rPr>
          <w:rFonts w:ascii="Times New Roman" w:hAnsi="Times New Roman"/>
          <w:color w:val="000000"/>
          <w:sz w:val="26"/>
          <w:szCs w:val="26"/>
        </w:rPr>
        <w:t>«Теп</w:t>
      </w:r>
      <w:r w:rsidRPr="00D46CE7">
        <w:rPr>
          <w:rFonts w:ascii="Times New Roman" w:hAnsi="Times New Roman"/>
          <w:color w:val="000000"/>
          <w:spacing w:val="1"/>
          <w:sz w:val="26"/>
          <w:szCs w:val="26"/>
        </w:rPr>
        <w:t>л</w:t>
      </w:r>
      <w:r w:rsidRPr="00D46CE7">
        <w:rPr>
          <w:rFonts w:ascii="Times New Roman" w:hAnsi="Times New Roman"/>
          <w:color w:val="000000"/>
          <w:sz w:val="26"/>
          <w:szCs w:val="26"/>
        </w:rPr>
        <w:t>ов</w:t>
      </w:r>
      <w:r w:rsidRPr="00D46CE7">
        <w:rPr>
          <w:rFonts w:ascii="Times New Roman" w:hAnsi="Times New Roman"/>
          <w:color w:val="000000"/>
          <w:spacing w:val="1"/>
          <w:sz w:val="26"/>
          <w:szCs w:val="26"/>
        </w:rPr>
        <w:t>ы</w:t>
      </w:r>
      <w:r w:rsidRPr="00D46CE7">
        <w:rPr>
          <w:rFonts w:ascii="Times New Roman" w:hAnsi="Times New Roman"/>
          <w:color w:val="000000"/>
          <w:sz w:val="26"/>
          <w:szCs w:val="26"/>
        </w:rPr>
        <w:t>е</w:t>
      </w:r>
      <w:r w:rsidRPr="00D46CE7">
        <w:rPr>
          <w:rFonts w:ascii="Times New Roman" w:hAnsi="Times New Roman"/>
          <w:color w:val="000000"/>
          <w:spacing w:val="-12"/>
          <w:sz w:val="26"/>
          <w:szCs w:val="26"/>
        </w:rPr>
        <w:t xml:space="preserve"> </w:t>
      </w:r>
      <w:r w:rsidRPr="00D46CE7">
        <w:rPr>
          <w:rFonts w:ascii="Times New Roman" w:hAnsi="Times New Roman"/>
          <w:color w:val="000000"/>
          <w:spacing w:val="2"/>
          <w:sz w:val="26"/>
          <w:szCs w:val="26"/>
        </w:rPr>
        <w:t>с</w:t>
      </w:r>
      <w:r w:rsidRPr="00D46CE7">
        <w:rPr>
          <w:rFonts w:ascii="Times New Roman" w:hAnsi="Times New Roman"/>
          <w:color w:val="000000"/>
          <w:sz w:val="26"/>
          <w:szCs w:val="26"/>
        </w:rPr>
        <w:t>ет</w:t>
      </w:r>
      <w:r w:rsidRPr="00D46CE7">
        <w:rPr>
          <w:rFonts w:ascii="Times New Roman" w:hAnsi="Times New Roman"/>
          <w:color w:val="000000"/>
          <w:spacing w:val="2"/>
          <w:sz w:val="26"/>
          <w:szCs w:val="26"/>
        </w:rPr>
        <w:t>и</w:t>
      </w:r>
      <w:r w:rsidRPr="00D46CE7">
        <w:rPr>
          <w:rFonts w:ascii="Times New Roman" w:hAnsi="Times New Roman"/>
          <w:color w:val="000000"/>
          <w:spacing w:val="-2"/>
          <w:sz w:val="26"/>
          <w:szCs w:val="26"/>
        </w:rPr>
        <w:t>»</w:t>
      </w:r>
      <w:r w:rsidRPr="00D46CE7">
        <w:rPr>
          <w:rFonts w:ascii="Times New Roman" w:hAnsi="Times New Roman"/>
          <w:color w:val="000000"/>
          <w:sz w:val="26"/>
          <w:szCs w:val="26"/>
        </w:rPr>
        <w:t>);</w:t>
      </w:r>
    </w:p>
    <w:p w14:paraId="52F6F1A1" w14:textId="0F83134D" w:rsidR="007400DE" w:rsidRPr="00D46CE7" w:rsidRDefault="007400DE" w:rsidP="00D46CE7">
      <w:pPr>
        <w:pStyle w:val="affff2"/>
        <w:widowControl w:val="0"/>
        <w:numPr>
          <w:ilvl w:val="0"/>
          <w:numId w:val="58"/>
        </w:numPr>
        <w:autoSpaceDE w:val="0"/>
        <w:autoSpaceDN w:val="0"/>
        <w:adjustRightInd w:val="0"/>
        <w:spacing w:before="0" w:after="0" w:line="360" w:lineRule="auto"/>
        <w:ind w:right="46"/>
        <w:rPr>
          <w:rFonts w:ascii="Times New Roman" w:hAnsi="Times New Roman"/>
          <w:color w:val="000000"/>
          <w:sz w:val="26"/>
          <w:szCs w:val="26"/>
        </w:rPr>
      </w:pPr>
      <w:r w:rsidRPr="00D46CE7">
        <w:rPr>
          <w:rFonts w:ascii="Times New Roman" w:hAnsi="Times New Roman"/>
          <w:color w:val="000000"/>
          <w:sz w:val="26"/>
          <w:szCs w:val="26"/>
        </w:rPr>
        <w:t>Наде</w:t>
      </w:r>
      <w:r w:rsidRPr="00D46CE7">
        <w:rPr>
          <w:rFonts w:ascii="Times New Roman" w:hAnsi="Times New Roman"/>
          <w:color w:val="000000"/>
          <w:spacing w:val="1"/>
          <w:sz w:val="26"/>
          <w:szCs w:val="26"/>
        </w:rPr>
        <w:t>ж</w:t>
      </w:r>
      <w:r w:rsidRPr="00D46CE7">
        <w:rPr>
          <w:rFonts w:ascii="Times New Roman" w:hAnsi="Times New Roman"/>
          <w:color w:val="000000"/>
          <w:sz w:val="26"/>
          <w:szCs w:val="26"/>
        </w:rPr>
        <w:t>ность</w:t>
      </w:r>
      <w:r w:rsidRPr="00D46CE7">
        <w:rPr>
          <w:rFonts w:ascii="Times New Roman" w:hAnsi="Times New Roman"/>
          <w:color w:val="000000"/>
          <w:spacing w:val="12"/>
          <w:sz w:val="26"/>
          <w:szCs w:val="26"/>
        </w:rPr>
        <w:t xml:space="preserve"> </w:t>
      </w:r>
      <w:r w:rsidRPr="00D46CE7">
        <w:rPr>
          <w:rFonts w:ascii="Times New Roman" w:hAnsi="Times New Roman"/>
          <w:color w:val="000000"/>
          <w:sz w:val="26"/>
          <w:szCs w:val="26"/>
        </w:rPr>
        <w:t>си</w:t>
      </w:r>
      <w:r w:rsidRPr="00D46CE7">
        <w:rPr>
          <w:rFonts w:ascii="Times New Roman" w:hAnsi="Times New Roman"/>
          <w:color w:val="000000"/>
          <w:spacing w:val="3"/>
          <w:sz w:val="26"/>
          <w:szCs w:val="26"/>
        </w:rPr>
        <w:t>с</w:t>
      </w:r>
      <w:r w:rsidRPr="00D46CE7">
        <w:rPr>
          <w:rFonts w:ascii="Times New Roman" w:hAnsi="Times New Roman"/>
          <w:color w:val="000000"/>
          <w:sz w:val="26"/>
          <w:szCs w:val="26"/>
        </w:rPr>
        <w:t>тем</w:t>
      </w:r>
      <w:r w:rsidRPr="00D46CE7">
        <w:rPr>
          <w:rFonts w:ascii="Times New Roman" w:hAnsi="Times New Roman"/>
          <w:color w:val="000000"/>
          <w:spacing w:val="17"/>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нергет</w:t>
      </w:r>
      <w:r w:rsidRPr="00D46CE7">
        <w:rPr>
          <w:rFonts w:ascii="Times New Roman" w:hAnsi="Times New Roman"/>
          <w:color w:val="000000"/>
          <w:spacing w:val="2"/>
          <w:sz w:val="26"/>
          <w:szCs w:val="26"/>
        </w:rPr>
        <w:t>и</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и</w:t>
      </w:r>
      <w:r w:rsidRPr="00D46CE7">
        <w:rPr>
          <w:rFonts w:ascii="Times New Roman" w:hAnsi="Times New Roman"/>
          <w:color w:val="000000"/>
          <w:spacing w:val="14"/>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25"/>
          <w:sz w:val="26"/>
          <w:szCs w:val="26"/>
        </w:rPr>
        <w:t xml:space="preserve"> </w:t>
      </w:r>
      <w:r w:rsidRPr="00D46CE7">
        <w:rPr>
          <w:rFonts w:ascii="Times New Roman" w:hAnsi="Times New Roman"/>
          <w:color w:val="000000"/>
          <w:sz w:val="26"/>
          <w:szCs w:val="26"/>
        </w:rPr>
        <w:t>их</w:t>
      </w:r>
      <w:r w:rsidRPr="00D46CE7">
        <w:rPr>
          <w:rFonts w:ascii="Times New Roman" w:hAnsi="Times New Roman"/>
          <w:color w:val="000000"/>
          <w:spacing w:val="23"/>
          <w:sz w:val="26"/>
          <w:szCs w:val="26"/>
        </w:rPr>
        <w:t xml:space="preserve"> </w:t>
      </w:r>
      <w:r w:rsidRPr="00D46CE7">
        <w:rPr>
          <w:rFonts w:ascii="Times New Roman" w:hAnsi="Times New Roman"/>
          <w:color w:val="000000"/>
          <w:sz w:val="26"/>
          <w:szCs w:val="26"/>
        </w:rPr>
        <w:t>обор</w:t>
      </w:r>
      <w:r w:rsidRPr="00D46CE7">
        <w:rPr>
          <w:rFonts w:ascii="Times New Roman" w:hAnsi="Times New Roman"/>
          <w:color w:val="000000"/>
          <w:spacing w:val="-5"/>
          <w:sz w:val="26"/>
          <w:szCs w:val="26"/>
        </w:rPr>
        <w:t>у</w:t>
      </w:r>
      <w:r w:rsidRPr="00D46CE7">
        <w:rPr>
          <w:rFonts w:ascii="Times New Roman" w:hAnsi="Times New Roman"/>
          <w:color w:val="000000"/>
          <w:spacing w:val="2"/>
          <w:sz w:val="26"/>
          <w:szCs w:val="26"/>
        </w:rPr>
        <w:t>до</w:t>
      </w:r>
      <w:r w:rsidRPr="00D46CE7">
        <w:rPr>
          <w:rFonts w:ascii="Times New Roman" w:hAnsi="Times New Roman"/>
          <w:color w:val="000000"/>
          <w:sz w:val="26"/>
          <w:szCs w:val="26"/>
        </w:rPr>
        <w:t>ван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я:</w:t>
      </w:r>
      <w:r w:rsidRPr="00D46CE7">
        <w:rPr>
          <w:rFonts w:ascii="Times New Roman" w:hAnsi="Times New Roman"/>
          <w:color w:val="000000"/>
          <w:spacing w:val="11"/>
          <w:sz w:val="26"/>
          <w:szCs w:val="26"/>
        </w:rPr>
        <w:t xml:space="preserve"> </w:t>
      </w:r>
      <w:r w:rsidRPr="00D46CE7">
        <w:rPr>
          <w:rFonts w:ascii="Times New Roman" w:hAnsi="Times New Roman"/>
          <w:color w:val="000000"/>
          <w:sz w:val="26"/>
          <w:szCs w:val="26"/>
        </w:rPr>
        <w:t>Справ</w:t>
      </w:r>
      <w:r w:rsidRPr="00D46CE7">
        <w:rPr>
          <w:rFonts w:ascii="Times New Roman" w:hAnsi="Times New Roman"/>
          <w:color w:val="000000"/>
          <w:spacing w:val="3"/>
          <w:sz w:val="26"/>
          <w:szCs w:val="26"/>
        </w:rPr>
        <w:t>о</w:t>
      </w:r>
      <w:r w:rsidRPr="00D46CE7">
        <w:rPr>
          <w:rFonts w:ascii="Times New Roman" w:hAnsi="Times New Roman"/>
          <w:color w:val="000000"/>
          <w:spacing w:val="-1"/>
          <w:sz w:val="26"/>
          <w:szCs w:val="26"/>
        </w:rPr>
        <w:t>ч</w:t>
      </w:r>
      <w:r w:rsidRPr="00D46CE7">
        <w:rPr>
          <w:rFonts w:ascii="Times New Roman" w:hAnsi="Times New Roman"/>
          <w:color w:val="000000"/>
          <w:sz w:val="26"/>
          <w:szCs w:val="26"/>
        </w:rPr>
        <w:t>н</w:t>
      </w:r>
      <w:r w:rsidRPr="00D46CE7">
        <w:rPr>
          <w:rFonts w:ascii="Times New Roman" w:hAnsi="Times New Roman"/>
          <w:color w:val="000000"/>
          <w:spacing w:val="3"/>
          <w:sz w:val="26"/>
          <w:szCs w:val="26"/>
        </w:rPr>
        <w:t>о</w:t>
      </w:r>
      <w:r w:rsidRPr="00D46CE7">
        <w:rPr>
          <w:rFonts w:ascii="Times New Roman" w:hAnsi="Times New Roman"/>
          <w:color w:val="000000"/>
          <w:sz w:val="26"/>
          <w:szCs w:val="26"/>
        </w:rPr>
        <w:t>е</w:t>
      </w:r>
      <w:r w:rsidRPr="00D46CE7">
        <w:rPr>
          <w:rFonts w:ascii="Times New Roman" w:hAnsi="Times New Roman"/>
          <w:color w:val="000000"/>
          <w:spacing w:val="13"/>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дан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е в</w:t>
      </w:r>
      <w:r w:rsidRPr="00D46CE7">
        <w:rPr>
          <w:rFonts w:ascii="Times New Roman" w:hAnsi="Times New Roman"/>
          <w:color w:val="000000"/>
          <w:spacing w:val="35"/>
          <w:sz w:val="26"/>
          <w:szCs w:val="26"/>
        </w:rPr>
        <w:t xml:space="preserve"> </w:t>
      </w:r>
      <w:r w:rsidRPr="00D46CE7">
        <w:rPr>
          <w:rFonts w:ascii="Times New Roman" w:hAnsi="Times New Roman"/>
          <w:color w:val="000000"/>
          <w:sz w:val="26"/>
          <w:szCs w:val="26"/>
        </w:rPr>
        <w:t>4</w:t>
      </w:r>
      <w:r w:rsidRPr="00D46CE7">
        <w:rPr>
          <w:rFonts w:ascii="Times New Roman" w:hAnsi="Times New Roman"/>
          <w:color w:val="000000"/>
          <w:spacing w:val="37"/>
          <w:sz w:val="26"/>
          <w:szCs w:val="26"/>
        </w:rPr>
        <w:t xml:space="preserve"> </w:t>
      </w:r>
      <w:r w:rsidRPr="00D46CE7">
        <w:rPr>
          <w:rFonts w:ascii="Times New Roman" w:hAnsi="Times New Roman"/>
          <w:color w:val="000000"/>
          <w:sz w:val="26"/>
          <w:szCs w:val="26"/>
        </w:rPr>
        <w:t>т.</w:t>
      </w:r>
      <w:r w:rsidRPr="00D46CE7">
        <w:rPr>
          <w:rFonts w:ascii="Times New Roman" w:hAnsi="Times New Roman"/>
          <w:color w:val="000000"/>
          <w:spacing w:val="34"/>
          <w:sz w:val="26"/>
          <w:szCs w:val="26"/>
        </w:rPr>
        <w:t xml:space="preserve"> </w:t>
      </w:r>
      <w:r w:rsidRPr="00D46CE7">
        <w:rPr>
          <w:rFonts w:ascii="Times New Roman" w:hAnsi="Times New Roman"/>
          <w:color w:val="000000"/>
          <w:sz w:val="26"/>
          <w:szCs w:val="26"/>
        </w:rPr>
        <w:t>Т.</w:t>
      </w:r>
      <w:r w:rsidRPr="00D46CE7">
        <w:rPr>
          <w:rFonts w:ascii="Times New Roman" w:hAnsi="Times New Roman"/>
          <w:color w:val="000000"/>
          <w:spacing w:val="36"/>
          <w:sz w:val="26"/>
          <w:szCs w:val="26"/>
        </w:rPr>
        <w:t xml:space="preserve"> </w:t>
      </w:r>
      <w:r w:rsidRPr="00D46CE7">
        <w:rPr>
          <w:rFonts w:ascii="Times New Roman" w:hAnsi="Times New Roman"/>
          <w:color w:val="000000"/>
          <w:sz w:val="26"/>
          <w:szCs w:val="26"/>
        </w:rPr>
        <w:t>4</w:t>
      </w:r>
      <w:r w:rsidRPr="00D46CE7">
        <w:rPr>
          <w:rFonts w:ascii="Times New Roman" w:hAnsi="Times New Roman"/>
          <w:color w:val="000000"/>
          <w:spacing w:val="37"/>
          <w:sz w:val="26"/>
          <w:szCs w:val="26"/>
        </w:rPr>
        <w:t xml:space="preserve"> </w:t>
      </w:r>
      <w:r w:rsidRPr="00D46CE7">
        <w:rPr>
          <w:rFonts w:ascii="Times New Roman" w:hAnsi="Times New Roman"/>
          <w:color w:val="000000"/>
          <w:sz w:val="26"/>
          <w:szCs w:val="26"/>
        </w:rPr>
        <w:t>Наде</w:t>
      </w:r>
      <w:r w:rsidRPr="00D46CE7">
        <w:rPr>
          <w:rFonts w:ascii="Times New Roman" w:hAnsi="Times New Roman"/>
          <w:color w:val="000000"/>
          <w:spacing w:val="1"/>
          <w:sz w:val="26"/>
          <w:szCs w:val="26"/>
        </w:rPr>
        <w:t>ж</w:t>
      </w:r>
      <w:r w:rsidRPr="00D46CE7">
        <w:rPr>
          <w:rFonts w:ascii="Times New Roman" w:hAnsi="Times New Roman"/>
          <w:color w:val="000000"/>
          <w:sz w:val="26"/>
          <w:szCs w:val="26"/>
        </w:rPr>
        <w:t>но</w:t>
      </w:r>
      <w:r w:rsidRPr="00D46CE7">
        <w:rPr>
          <w:rFonts w:ascii="Times New Roman" w:hAnsi="Times New Roman"/>
          <w:color w:val="000000"/>
          <w:spacing w:val="3"/>
          <w:sz w:val="26"/>
          <w:szCs w:val="26"/>
        </w:rPr>
        <w:t>с</w:t>
      </w:r>
      <w:r w:rsidRPr="00D46CE7">
        <w:rPr>
          <w:rFonts w:ascii="Times New Roman" w:hAnsi="Times New Roman"/>
          <w:color w:val="000000"/>
          <w:sz w:val="26"/>
          <w:szCs w:val="26"/>
        </w:rPr>
        <w:t>ть</w:t>
      </w:r>
      <w:r w:rsidRPr="00D46CE7">
        <w:rPr>
          <w:rFonts w:ascii="Times New Roman" w:hAnsi="Times New Roman"/>
          <w:color w:val="000000"/>
          <w:spacing w:val="22"/>
          <w:sz w:val="26"/>
          <w:szCs w:val="26"/>
        </w:rPr>
        <w:t xml:space="preserve"> </w:t>
      </w:r>
      <w:r w:rsidRPr="00D46CE7">
        <w:rPr>
          <w:rFonts w:ascii="Times New Roman" w:hAnsi="Times New Roman"/>
          <w:color w:val="000000"/>
          <w:sz w:val="26"/>
          <w:szCs w:val="26"/>
        </w:rPr>
        <w:t>си</w:t>
      </w:r>
      <w:r w:rsidRPr="00D46CE7">
        <w:rPr>
          <w:rFonts w:ascii="Times New Roman" w:hAnsi="Times New Roman"/>
          <w:color w:val="000000"/>
          <w:spacing w:val="3"/>
          <w:sz w:val="26"/>
          <w:szCs w:val="26"/>
        </w:rPr>
        <w:t>с</w:t>
      </w:r>
      <w:r w:rsidRPr="00D46CE7">
        <w:rPr>
          <w:rFonts w:ascii="Times New Roman" w:hAnsi="Times New Roman"/>
          <w:color w:val="000000"/>
          <w:sz w:val="26"/>
          <w:szCs w:val="26"/>
        </w:rPr>
        <w:t>тем</w:t>
      </w:r>
      <w:r w:rsidRPr="00D46CE7">
        <w:rPr>
          <w:rFonts w:ascii="Times New Roman" w:hAnsi="Times New Roman"/>
          <w:color w:val="000000"/>
          <w:spacing w:val="29"/>
          <w:sz w:val="26"/>
          <w:szCs w:val="26"/>
        </w:rPr>
        <w:t xml:space="preserve"> </w:t>
      </w:r>
      <w:r w:rsidRPr="00D46CE7">
        <w:rPr>
          <w:rFonts w:ascii="Times New Roman" w:hAnsi="Times New Roman"/>
          <w:color w:val="000000"/>
          <w:sz w:val="26"/>
          <w:szCs w:val="26"/>
        </w:rPr>
        <w:t>теплос</w:t>
      </w:r>
      <w:r w:rsidRPr="00D46CE7">
        <w:rPr>
          <w:rFonts w:ascii="Times New Roman" w:hAnsi="Times New Roman"/>
          <w:color w:val="000000"/>
          <w:spacing w:val="3"/>
          <w:sz w:val="26"/>
          <w:szCs w:val="26"/>
        </w:rPr>
        <w:t>н</w:t>
      </w:r>
      <w:r w:rsidRPr="00D46CE7">
        <w:rPr>
          <w:rFonts w:ascii="Times New Roman" w:hAnsi="Times New Roman"/>
          <w:color w:val="000000"/>
          <w:sz w:val="26"/>
          <w:szCs w:val="26"/>
        </w:rPr>
        <w:t>а</w:t>
      </w:r>
      <w:r w:rsidRPr="00D46CE7">
        <w:rPr>
          <w:rFonts w:ascii="Times New Roman" w:hAnsi="Times New Roman"/>
          <w:color w:val="000000"/>
          <w:spacing w:val="2"/>
          <w:sz w:val="26"/>
          <w:szCs w:val="26"/>
        </w:rPr>
        <w:t>б</w:t>
      </w:r>
      <w:r w:rsidRPr="00D46CE7">
        <w:rPr>
          <w:rFonts w:ascii="Times New Roman" w:hAnsi="Times New Roman"/>
          <w:color w:val="000000"/>
          <w:spacing w:val="1"/>
          <w:sz w:val="26"/>
          <w:szCs w:val="26"/>
        </w:rPr>
        <w:t>ж</w:t>
      </w:r>
      <w:r w:rsidRPr="00D46CE7">
        <w:rPr>
          <w:rFonts w:ascii="Times New Roman" w:hAnsi="Times New Roman"/>
          <w:color w:val="000000"/>
          <w:sz w:val="26"/>
          <w:szCs w:val="26"/>
        </w:rPr>
        <w:t>ен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я</w:t>
      </w:r>
      <w:r w:rsidRPr="00D46CE7">
        <w:rPr>
          <w:rFonts w:ascii="Times New Roman" w:hAnsi="Times New Roman"/>
          <w:color w:val="000000"/>
          <w:spacing w:val="18"/>
          <w:sz w:val="26"/>
          <w:szCs w:val="26"/>
        </w:rPr>
        <w:t xml:space="preserve"> </w:t>
      </w:r>
      <w:r w:rsidRPr="00D46CE7">
        <w:rPr>
          <w:rFonts w:ascii="Times New Roman" w:hAnsi="Times New Roman"/>
          <w:color w:val="000000"/>
          <w:sz w:val="26"/>
          <w:szCs w:val="26"/>
        </w:rPr>
        <w:t>/</w:t>
      </w:r>
      <w:r w:rsidRPr="00D46CE7">
        <w:rPr>
          <w:rFonts w:ascii="Times New Roman" w:hAnsi="Times New Roman"/>
          <w:color w:val="000000"/>
          <w:spacing w:val="35"/>
          <w:sz w:val="26"/>
          <w:szCs w:val="26"/>
        </w:rPr>
        <w:t xml:space="preserve"> </w:t>
      </w:r>
      <w:r w:rsidRPr="00D46CE7">
        <w:rPr>
          <w:rFonts w:ascii="Times New Roman" w:hAnsi="Times New Roman"/>
          <w:color w:val="000000"/>
          <w:sz w:val="26"/>
          <w:szCs w:val="26"/>
        </w:rPr>
        <w:t>Е.В.</w:t>
      </w:r>
      <w:r w:rsidRPr="00D46CE7">
        <w:rPr>
          <w:rFonts w:ascii="Times New Roman" w:hAnsi="Times New Roman"/>
          <w:color w:val="000000"/>
          <w:spacing w:val="33"/>
          <w:sz w:val="26"/>
          <w:szCs w:val="26"/>
        </w:rPr>
        <w:t xml:space="preserve"> </w:t>
      </w:r>
      <w:proofErr w:type="spellStart"/>
      <w:r w:rsidRPr="00D46CE7">
        <w:rPr>
          <w:rFonts w:ascii="Times New Roman" w:hAnsi="Times New Roman"/>
          <w:color w:val="000000"/>
          <w:sz w:val="26"/>
          <w:szCs w:val="26"/>
        </w:rPr>
        <w:t>Сен</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о</w:t>
      </w:r>
      <w:r w:rsidRPr="00D46CE7">
        <w:rPr>
          <w:rFonts w:ascii="Times New Roman" w:hAnsi="Times New Roman"/>
          <w:color w:val="000000"/>
          <w:spacing w:val="2"/>
          <w:sz w:val="26"/>
          <w:szCs w:val="26"/>
        </w:rPr>
        <w:t>в</w:t>
      </w:r>
      <w:r w:rsidRPr="00D46CE7">
        <w:rPr>
          <w:rFonts w:ascii="Times New Roman" w:hAnsi="Times New Roman"/>
          <w:color w:val="000000"/>
          <w:sz w:val="26"/>
          <w:szCs w:val="26"/>
        </w:rPr>
        <w:t>а</w:t>
      </w:r>
      <w:proofErr w:type="spellEnd"/>
      <w:r w:rsidRPr="00D46CE7">
        <w:rPr>
          <w:rFonts w:ascii="Times New Roman" w:hAnsi="Times New Roman"/>
          <w:color w:val="000000"/>
          <w:sz w:val="26"/>
          <w:szCs w:val="26"/>
        </w:rPr>
        <w:t>,</w:t>
      </w:r>
      <w:r w:rsidRPr="00D46CE7">
        <w:rPr>
          <w:rFonts w:ascii="Times New Roman" w:hAnsi="Times New Roman"/>
          <w:color w:val="000000"/>
          <w:spacing w:val="26"/>
          <w:sz w:val="26"/>
          <w:szCs w:val="26"/>
        </w:rPr>
        <w:t xml:space="preserve"> </w:t>
      </w:r>
      <w:r w:rsidRPr="00D46CE7">
        <w:rPr>
          <w:rFonts w:ascii="Times New Roman" w:hAnsi="Times New Roman"/>
          <w:color w:val="000000"/>
          <w:sz w:val="26"/>
          <w:szCs w:val="26"/>
        </w:rPr>
        <w:t>А.В.</w:t>
      </w:r>
      <w:r w:rsidRPr="00D46CE7">
        <w:rPr>
          <w:rFonts w:ascii="Times New Roman" w:hAnsi="Times New Roman"/>
          <w:color w:val="000000"/>
          <w:spacing w:val="33"/>
          <w:sz w:val="26"/>
          <w:szCs w:val="26"/>
        </w:rPr>
        <w:t xml:space="preserve"> </w:t>
      </w:r>
      <w:r w:rsidRPr="00D46CE7">
        <w:rPr>
          <w:rFonts w:ascii="Times New Roman" w:hAnsi="Times New Roman"/>
          <w:color w:val="000000"/>
          <w:spacing w:val="2"/>
          <w:sz w:val="26"/>
          <w:szCs w:val="26"/>
        </w:rPr>
        <w:t>С</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ир</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ов,</w:t>
      </w:r>
      <w:r w:rsidRPr="00D46CE7">
        <w:rPr>
          <w:rFonts w:ascii="Times New Roman" w:hAnsi="Times New Roman"/>
          <w:color w:val="000000"/>
          <w:spacing w:val="27"/>
          <w:sz w:val="26"/>
          <w:szCs w:val="26"/>
        </w:rPr>
        <w:t xml:space="preserve"> </w:t>
      </w:r>
      <w:r w:rsidRPr="00D46CE7">
        <w:rPr>
          <w:rFonts w:ascii="Times New Roman" w:hAnsi="Times New Roman"/>
          <w:color w:val="000000"/>
          <w:sz w:val="26"/>
          <w:szCs w:val="26"/>
        </w:rPr>
        <w:t>А</w:t>
      </w:r>
      <w:r w:rsidRPr="00D46CE7">
        <w:rPr>
          <w:rFonts w:ascii="Times New Roman" w:hAnsi="Times New Roman"/>
          <w:color w:val="000000"/>
          <w:spacing w:val="2"/>
          <w:sz w:val="26"/>
          <w:szCs w:val="26"/>
        </w:rPr>
        <w:t>.</w:t>
      </w:r>
      <w:r w:rsidRPr="00D46CE7">
        <w:rPr>
          <w:rFonts w:ascii="Times New Roman" w:hAnsi="Times New Roman"/>
          <w:color w:val="000000"/>
          <w:sz w:val="26"/>
          <w:szCs w:val="26"/>
        </w:rPr>
        <w:t>А. Ион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н</w:t>
      </w:r>
      <w:r w:rsidRPr="00D46CE7">
        <w:rPr>
          <w:rFonts w:ascii="Times New Roman" w:hAnsi="Times New Roman"/>
          <w:color w:val="000000"/>
          <w:spacing w:val="-7"/>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 xml:space="preserve"> </w:t>
      </w:r>
      <w:r w:rsidRPr="00D46CE7">
        <w:rPr>
          <w:rFonts w:ascii="Times New Roman" w:hAnsi="Times New Roman"/>
          <w:color w:val="000000"/>
          <w:sz w:val="26"/>
          <w:szCs w:val="26"/>
        </w:rPr>
        <w:t>др.</w:t>
      </w:r>
      <w:r w:rsidRPr="00D46CE7">
        <w:rPr>
          <w:rFonts w:ascii="Times New Roman" w:hAnsi="Times New Roman"/>
          <w:color w:val="000000"/>
          <w:spacing w:val="-3"/>
          <w:sz w:val="26"/>
          <w:szCs w:val="26"/>
        </w:rPr>
        <w:t xml:space="preserve"> </w:t>
      </w:r>
      <w:r w:rsidRPr="00D46CE7">
        <w:rPr>
          <w:rFonts w:ascii="Times New Roman" w:hAnsi="Times New Roman"/>
          <w:color w:val="000000"/>
          <w:sz w:val="26"/>
          <w:szCs w:val="26"/>
        </w:rPr>
        <w:t>–</w:t>
      </w:r>
      <w:r w:rsidRPr="00D46CE7">
        <w:rPr>
          <w:rFonts w:ascii="Times New Roman" w:hAnsi="Times New Roman"/>
          <w:color w:val="000000"/>
          <w:spacing w:val="-1"/>
          <w:sz w:val="26"/>
          <w:szCs w:val="26"/>
        </w:rPr>
        <w:t xml:space="preserve"> </w:t>
      </w:r>
      <w:r w:rsidRPr="00D46CE7">
        <w:rPr>
          <w:rFonts w:ascii="Times New Roman" w:hAnsi="Times New Roman"/>
          <w:color w:val="000000"/>
          <w:spacing w:val="2"/>
          <w:sz w:val="26"/>
          <w:szCs w:val="26"/>
        </w:rPr>
        <w:t>Н</w:t>
      </w:r>
      <w:r w:rsidRPr="00D46CE7">
        <w:rPr>
          <w:rFonts w:ascii="Times New Roman" w:hAnsi="Times New Roman"/>
          <w:color w:val="000000"/>
          <w:sz w:val="26"/>
          <w:szCs w:val="26"/>
        </w:rPr>
        <w:t>овос</w:t>
      </w:r>
      <w:r w:rsidRPr="00D46CE7">
        <w:rPr>
          <w:rFonts w:ascii="Times New Roman" w:hAnsi="Times New Roman"/>
          <w:color w:val="000000"/>
          <w:spacing w:val="3"/>
          <w:sz w:val="26"/>
          <w:szCs w:val="26"/>
        </w:rPr>
        <w:t>и</w:t>
      </w:r>
      <w:r w:rsidRPr="00D46CE7">
        <w:rPr>
          <w:rFonts w:ascii="Times New Roman" w:hAnsi="Times New Roman"/>
          <w:color w:val="000000"/>
          <w:sz w:val="26"/>
          <w:szCs w:val="26"/>
        </w:rPr>
        <w:t>бирск:</w:t>
      </w:r>
      <w:r w:rsidRPr="00D46CE7">
        <w:rPr>
          <w:rFonts w:ascii="Times New Roman" w:hAnsi="Times New Roman"/>
          <w:color w:val="000000"/>
          <w:spacing w:val="-15"/>
          <w:sz w:val="26"/>
          <w:szCs w:val="26"/>
        </w:rPr>
        <w:t xml:space="preserve"> </w:t>
      </w:r>
      <w:r w:rsidRPr="00D46CE7">
        <w:rPr>
          <w:rFonts w:ascii="Times New Roman" w:hAnsi="Times New Roman"/>
          <w:color w:val="000000"/>
          <w:spacing w:val="2"/>
          <w:sz w:val="26"/>
          <w:szCs w:val="26"/>
        </w:rPr>
        <w:t>Н</w:t>
      </w:r>
      <w:r w:rsidRPr="00D46CE7">
        <w:rPr>
          <w:rFonts w:ascii="Times New Roman" w:hAnsi="Times New Roman"/>
          <w:color w:val="000000"/>
          <w:spacing w:val="5"/>
          <w:sz w:val="26"/>
          <w:szCs w:val="26"/>
        </w:rPr>
        <w:t>а</w:t>
      </w:r>
      <w:r w:rsidRPr="00D46CE7">
        <w:rPr>
          <w:rFonts w:ascii="Times New Roman" w:hAnsi="Times New Roman"/>
          <w:color w:val="000000"/>
          <w:spacing w:val="-5"/>
          <w:sz w:val="26"/>
          <w:szCs w:val="26"/>
        </w:rPr>
        <w:t>у</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а,</w:t>
      </w:r>
      <w:r w:rsidRPr="00D46CE7">
        <w:rPr>
          <w:rFonts w:ascii="Times New Roman" w:hAnsi="Times New Roman"/>
          <w:color w:val="000000"/>
          <w:spacing w:val="-5"/>
          <w:sz w:val="26"/>
          <w:szCs w:val="26"/>
        </w:rPr>
        <w:t xml:space="preserve"> </w:t>
      </w:r>
      <w:r w:rsidRPr="00D46CE7">
        <w:rPr>
          <w:rFonts w:ascii="Times New Roman" w:hAnsi="Times New Roman"/>
          <w:color w:val="000000"/>
          <w:sz w:val="26"/>
          <w:szCs w:val="26"/>
        </w:rPr>
        <w:t>2000.</w:t>
      </w:r>
    </w:p>
    <w:p w14:paraId="2ECDE21C" w14:textId="0496AB40" w:rsidR="007400DE" w:rsidRPr="00D46CE7" w:rsidRDefault="007400DE" w:rsidP="00D46CE7">
      <w:pPr>
        <w:pStyle w:val="affff2"/>
        <w:widowControl w:val="0"/>
        <w:numPr>
          <w:ilvl w:val="0"/>
          <w:numId w:val="58"/>
        </w:numPr>
        <w:tabs>
          <w:tab w:val="left" w:pos="1520"/>
        </w:tabs>
        <w:autoSpaceDE w:val="0"/>
        <w:autoSpaceDN w:val="0"/>
        <w:adjustRightInd w:val="0"/>
        <w:spacing w:before="0" w:after="0" w:line="360" w:lineRule="auto"/>
        <w:ind w:right="-20"/>
        <w:jc w:val="left"/>
        <w:rPr>
          <w:rFonts w:ascii="Times New Roman" w:hAnsi="Times New Roman"/>
          <w:color w:val="000000"/>
          <w:sz w:val="26"/>
          <w:szCs w:val="26"/>
        </w:rPr>
      </w:pPr>
      <w:r w:rsidRPr="00D46CE7">
        <w:rPr>
          <w:rFonts w:ascii="Times New Roman" w:hAnsi="Times New Roman"/>
          <w:color w:val="000000"/>
          <w:sz w:val="26"/>
          <w:szCs w:val="26"/>
        </w:rPr>
        <w:t>Со</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ол</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 xml:space="preserve">в </w:t>
      </w:r>
      <w:r w:rsidRPr="00D46CE7">
        <w:rPr>
          <w:rFonts w:ascii="Times New Roman" w:hAnsi="Times New Roman"/>
          <w:color w:val="000000"/>
          <w:spacing w:val="12"/>
          <w:sz w:val="26"/>
          <w:szCs w:val="26"/>
        </w:rPr>
        <w:t xml:space="preserve"> </w:t>
      </w:r>
      <w:r w:rsidRPr="00D46CE7">
        <w:rPr>
          <w:rFonts w:ascii="Times New Roman" w:hAnsi="Times New Roman"/>
          <w:color w:val="000000"/>
          <w:sz w:val="26"/>
          <w:szCs w:val="26"/>
        </w:rPr>
        <w:t>Е.</w:t>
      </w:r>
      <w:r w:rsidRPr="00D46CE7">
        <w:rPr>
          <w:rFonts w:ascii="Times New Roman" w:hAnsi="Times New Roman"/>
          <w:color w:val="000000"/>
          <w:spacing w:val="2"/>
          <w:sz w:val="26"/>
          <w:szCs w:val="26"/>
        </w:rPr>
        <w:t>Я</w:t>
      </w:r>
      <w:r w:rsidRPr="00D46CE7">
        <w:rPr>
          <w:rFonts w:ascii="Times New Roman" w:hAnsi="Times New Roman"/>
          <w:color w:val="000000"/>
          <w:sz w:val="26"/>
          <w:szCs w:val="26"/>
        </w:rPr>
        <w:t xml:space="preserve">. </w:t>
      </w:r>
      <w:r w:rsidRPr="00D46CE7">
        <w:rPr>
          <w:rFonts w:ascii="Times New Roman" w:hAnsi="Times New Roman"/>
          <w:color w:val="000000"/>
          <w:spacing w:val="16"/>
          <w:sz w:val="26"/>
          <w:szCs w:val="26"/>
        </w:rPr>
        <w:t xml:space="preserve"> </w:t>
      </w:r>
      <w:r w:rsidRPr="00D46CE7">
        <w:rPr>
          <w:rFonts w:ascii="Times New Roman" w:hAnsi="Times New Roman"/>
          <w:color w:val="000000"/>
          <w:sz w:val="26"/>
          <w:szCs w:val="26"/>
        </w:rPr>
        <w:t>Теп</w:t>
      </w:r>
      <w:r w:rsidRPr="00D46CE7">
        <w:rPr>
          <w:rFonts w:ascii="Times New Roman" w:hAnsi="Times New Roman"/>
          <w:color w:val="000000"/>
          <w:spacing w:val="1"/>
          <w:sz w:val="26"/>
          <w:szCs w:val="26"/>
        </w:rPr>
        <w:t>л</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 xml:space="preserve">фикация </w:t>
      </w:r>
      <w:r w:rsidRPr="00D46CE7">
        <w:rPr>
          <w:rFonts w:ascii="Times New Roman" w:hAnsi="Times New Roman"/>
          <w:color w:val="000000"/>
          <w:spacing w:val="6"/>
          <w:sz w:val="26"/>
          <w:szCs w:val="26"/>
        </w:rPr>
        <w:t xml:space="preserve"> </w:t>
      </w:r>
      <w:r w:rsidRPr="00D46CE7">
        <w:rPr>
          <w:rFonts w:ascii="Times New Roman" w:hAnsi="Times New Roman"/>
          <w:color w:val="000000"/>
          <w:sz w:val="26"/>
          <w:szCs w:val="26"/>
        </w:rPr>
        <w:t xml:space="preserve">и </w:t>
      </w:r>
      <w:r w:rsidRPr="00D46CE7">
        <w:rPr>
          <w:rFonts w:ascii="Times New Roman" w:hAnsi="Times New Roman"/>
          <w:color w:val="000000"/>
          <w:spacing w:val="23"/>
          <w:sz w:val="26"/>
          <w:szCs w:val="26"/>
        </w:rPr>
        <w:t xml:space="preserve"> </w:t>
      </w:r>
      <w:r w:rsidRPr="00D46CE7">
        <w:rPr>
          <w:rFonts w:ascii="Times New Roman" w:hAnsi="Times New Roman"/>
          <w:color w:val="000000"/>
          <w:sz w:val="26"/>
          <w:szCs w:val="26"/>
        </w:rPr>
        <w:t>теплов</w:t>
      </w:r>
      <w:r w:rsidRPr="00D46CE7">
        <w:rPr>
          <w:rFonts w:ascii="Times New Roman" w:hAnsi="Times New Roman"/>
          <w:color w:val="000000"/>
          <w:spacing w:val="1"/>
          <w:sz w:val="26"/>
          <w:szCs w:val="26"/>
        </w:rPr>
        <w:t>ы</w:t>
      </w:r>
      <w:r w:rsidRPr="00D46CE7">
        <w:rPr>
          <w:rFonts w:ascii="Times New Roman" w:hAnsi="Times New Roman"/>
          <w:color w:val="000000"/>
          <w:sz w:val="26"/>
          <w:szCs w:val="26"/>
        </w:rPr>
        <w:t xml:space="preserve">е </w:t>
      </w:r>
      <w:r w:rsidRPr="00D46CE7">
        <w:rPr>
          <w:rFonts w:ascii="Times New Roman" w:hAnsi="Times New Roman"/>
          <w:color w:val="000000"/>
          <w:spacing w:val="13"/>
          <w:sz w:val="26"/>
          <w:szCs w:val="26"/>
        </w:rPr>
        <w:t xml:space="preserve"> </w:t>
      </w:r>
      <w:r w:rsidRPr="00D46CE7">
        <w:rPr>
          <w:rFonts w:ascii="Times New Roman" w:hAnsi="Times New Roman"/>
          <w:color w:val="000000"/>
          <w:sz w:val="26"/>
          <w:szCs w:val="26"/>
        </w:rPr>
        <w:t xml:space="preserve">сети. </w:t>
      </w:r>
      <w:r w:rsidRPr="00D46CE7">
        <w:rPr>
          <w:rFonts w:ascii="Times New Roman" w:hAnsi="Times New Roman"/>
          <w:color w:val="000000"/>
          <w:spacing w:val="18"/>
          <w:sz w:val="26"/>
          <w:szCs w:val="26"/>
        </w:rPr>
        <w:t xml:space="preserve"> </w:t>
      </w:r>
      <w:r w:rsidRPr="00D46CE7">
        <w:rPr>
          <w:rFonts w:ascii="Times New Roman" w:hAnsi="Times New Roman"/>
          <w:color w:val="000000"/>
          <w:sz w:val="26"/>
          <w:szCs w:val="26"/>
        </w:rPr>
        <w:t>Мос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 xml:space="preserve">ва. </w:t>
      </w:r>
      <w:r w:rsidRPr="00D46CE7">
        <w:rPr>
          <w:rFonts w:ascii="Times New Roman" w:hAnsi="Times New Roman"/>
          <w:color w:val="000000"/>
          <w:spacing w:val="12"/>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д</w:t>
      </w:r>
      <w:r w:rsidRPr="00D46CE7">
        <w:rPr>
          <w:rFonts w:ascii="Times New Roman" w:hAnsi="Times New Roman"/>
          <w:color w:val="000000"/>
          <w:spacing w:val="2"/>
          <w:sz w:val="26"/>
          <w:szCs w:val="26"/>
        </w:rPr>
        <w:t>а</w:t>
      </w:r>
      <w:r w:rsidRPr="00D46CE7">
        <w:rPr>
          <w:rFonts w:ascii="Times New Roman" w:hAnsi="Times New Roman"/>
          <w:color w:val="000000"/>
          <w:sz w:val="26"/>
          <w:szCs w:val="26"/>
        </w:rPr>
        <w:t>тельс</w:t>
      </w:r>
      <w:r w:rsidRPr="00D46CE7">
        <w:rPr>
          <w:rFonts w:ascii="Times New Roman" w:hAnsi="Times New Roman"/>
          <w:color w:val="000000"/>
          <w:spacing w:val="-1"/>
          <w:sz w:val="26"/>
          <w:szCs w:val="26"/>
        </w:rPr>
        <w:t>т</w:t>
      </w:r>
      <w:r w:rsidRPr="00D46CE7">
        <w:rPr>
          <w:rFonts w:ascii="Times New Roman" w:hAnsi="Times New Roman"/>
          <w:color w:val="000000"/>
          <w:spacing w:val="2"/>
          <w:sz w:val="26"/>
          <w:szCs w:val="26"/>
        </w:rPr>
        <w:t>в</w:t>
      </w:r>
      <w:r w:rsidRPr="00D46CE7">
        <w:rPr>
          <w:rFonts w:ascii="Times New Roman" w:hAnsi="Times New Roman"/>
          <w:color w:val="000000"/>
          <w:sz w:val="26"/>
          <w:szCs w:val="26"/>
        </w:rPr>
        <w:t>о</w:t>
      </w:r>
      <w:r w:rsidR="00D46CE7" w:rsidRPr="00D46CE7">
        <w:rPr>
          <w:rFonts w:ascii="Times New Roman" w:hAnsi="Times New Roman"/>
          <w:color w:val="000000"/>
          <w:sz w:val="26"/>
          <w:szCs w:val="26"/>
        </w:rPr>
        <w:t xml:space="preserve"> </w:t>
      </w:r>
      <w:r w:rsidRPr="00D46CE7">
        <w:rPr>
          <w:rFonts w:ascii="Times New Roman" w:hAnsi="Times New Roman"/>
          <w:color w:val="000000"/>
          <w:sz w:val="26"/>
          <w:szCs w:val="26"/>
        </w:rPr>
        <w:t>МЭИ</w:t>
      </w:r>
      <w:r w:rsidR="00D46CE7">
        <w:rPr>
          <w:rFonts w:ascii="Times New Roman" w:hAnsi="Times New Roman"/>
          <w:color w:val="000000"/>
          <w:sz w:val="26"/>
          <w:szCs w:val="26"/>
        </w:rPr>
        <w:t>,</w:t>
      </w:r>
      <w:r w:rsidRPr="00D46CE7">
        <w:rPr>
          <w:rFonts w:ascii="Times New Roman" w:hAnsi="Times New Roman"/>
          <w:color w:val="000000"/>
          <w:spacing w:val="-6"/>
          <w:sz w:val="26"/>
          <w:szCs w:val="26"/>
        </w:rPr>
        <w:t xml:space="preserve"> </w:t>
      </w:r>
      <w:r w:rsidRPr="00D46CE7">
        <w:rPr>
          <w:rFonts w:ascii="Times New Roman" w:hAnsi="Times New Roman"/>
          <w:color w:val="000000"/>
          <w:spacing w:val="2"/>
          <w:sz w:val="26"/>
          <w:szCs w:val="26"/>
        </w:rPr>
        <w:t>2</w:t>
      </w:r>
      <w:r w:rsidRPr="00D46CE7">
        <w:rPr>
          <w:rFonts w:ascii="Times New Roman" w:hAnsi="Times New Roman"/>
          <w:color w:val="000000"/>
          <w:sz w:val="26"/>
          <w:szCs w:val="26"/>
        </w:rPr>
        <w:t>001.</w:t>
      </w:r>
    </w:p>
    <w:p w14:paraId="36DA04B3" w14:textId="3CCBE753" w:rsidR="007400DE" w:rsidRPr="00D46CE7" w:rsidRDefault="007400DE" w:rsidP="00D46CE7">
      <w:pPr>
        <w:pStyle w:val="affff2"/>
        <w:widowControl w:val="0"/>
        <w:numPr>
          <w:ilvl w:val="0"/>
          <w:numId w:val="58"/>
        </w:numPr>
        <w:autoSpaceDE w:val="0"/>
        <w:autoSpaceDN w:val="0"/>
        <w:adjustRightInd w:val="0"/>
        <w:spacing w:before="0" w:after="0" w:line="360" w:lineRule="auto"/>
        <w:ind w:right="48"/>
        <w:rPr>
          <w:rFonts w:ascii="Times New Roman" w:hAnsi="Times New Roman"/>
          <w:color w:val="000000"/>
          <w:sz w:val="26"/>
          <w:szCs w:val="26"/>
        </w:rPr>
      </w:pPr>
      <w:r w:rsidRPr="00D46CE7">
        <w:rPr>
          <w:rFonts w:ascii="Times New Roman" w:hAnsi="Times New Roman"/>
          <w:color w:val="000000"/>
          <w:sz w:val="26"/>
          <w:szCs w:val="26"/>
        </w:rPr>
        <w:t>Ми</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истерс</w:t>
      </w:r>
      <w:r w:rsidRPr="00D46CE7">
        <w:rPr>
          <w:rFonts w:ascii="Times New Roman" w:hAnsi="Times New Roman"/>
          <w:color w:val="000000"/>
          <w:spacing w:val="2"/>
          <w:sz w:val="26"/>
          <w:szCs w:val="26"/>
        </w:rPr>
        <w:t>т</w:t>
      </w:r>
      <w:r w:rsidRPr="00D46CE7">
        <w:rPr>
          <w:rFonts w:ascii="Times New Roman" w:hAnsi="Times New Roman"/>
          <w:color w:val="000000"/>
          <w:sz w:val="26"/>
          <w:szCs w:val="26"/>
        </w:rPr>
        <w:t>во</w:t>
      </w:r>
      <w:r w:rsidRPr="00D46CE7">
        <w:rPr>
          <w:rFonts w:ascii="Times New Roman" w:hAnsi="Times New Roman"/>
          <w:color w:val="000000"/>
          <w:spacing w:val="12"/>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н</w:t>
      </w:r>
      <w:r w:rsidRPr="00D46CE7">
        <w:rPr>
          <w:rFonts w:ascii="Times New Roman" w:hAnsi="Times New Roman"/>
          <w:color w:val="000000"/>
          <w:spacing w:val="3"/>
          <w:sz w:val="26"/>
          <w:szCs w:val="26"/>
        </w:rPr>
        <w:t>е</w:t>
      </w:r>
      <w:r w:rsidRPr="00D46CE7">
        <w:rPr>
          <w:rFonts w:ascii="Times New Roman" w:hAnsi="Times New Roman"/>
          <w:color w:val="000000"/>
          <w:sz w:val="26"/>
          <w:szCs w:val="26"/>
        </w:rPr>
        <w:t>рг</w:t>
      </w:r>
      <w:r w:rsidRPr="00D46CE7">
        <w:rPr>
          <w:rFonts w:ascii="Times New Roman" w:hAnsi="Times New Roman"/>
          <w:color w:val="000000"/>
          <w:spacing w:val="2"/>
          <w:sz w:val="26"/>
          <w:szCs w:val="26"/>
        </w:rPr>
        <w:t>е</w:t>
      </w:r>
      <w:r w:rsidRPr="00D46CE7">
        <w:rPr>
          <w:rFonts w:ascii="Times New Roman" w:hAnsi="Times New Roman"/>
          <w:color w:val="000000"/>
          <w:sz w:val="26"/>
          <w:szCs w:val="26"/>
        </w:rPr>
        <w:t>ти</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и</w:t>
      </w:r>
      <w:r w:rsidRPr="00D46CE7">
        <w:rPr>
          <w:rFonts w:ascii="Times New Roman" w:hAnsi="Times New Roman"/>
          <w:color w:val="000000"/>
          <w:spacing w:val="17"/>
          <w:sz w:val="26"/>
          <w:szCs w:val="26"/>
        </w:rPr>
        <w:t xml:space="preserve"> </w:t>
      </w:r>
      <w:r w:rsidRPr="00D46CE7">
        <w:rPr>
          <w:rFonts w:ascii="Times New Roman" w:hAnsi="Times New Roman"/>
          <w:color w:val="000000"/>
          <w:spacing w:val="2"/>
          <w:sz w:val="26"/>
          <w:szCs w:val="26"/>
        </w:rPr>
        <w:t>Р</w:t>
      </w:r>
      <w:r w:rsidRPr="00D46CE7">
        <w:rPr>
          <w:rFonts w:ascii="Times New Roman" w:hAnsi="Times New Roman"/>
          <w:color w:val="000000"/>
          <w:sz w:val="26"/>
          <w:szCs w:val="26"/>
        </w:rPr>
        <w:t>Ф.</w:t>
      </w:r>
      <w:r w:rsidRPr="00D46CE7">
        <w:rPr>
          <w:rFonts w:ascii="Times New Roman" w:hAnsi="Times New Roman"/>
          <w:color w:val="000000"/>
          <w:spacing w:val="24"/>
          <w:sz w:val="26"/>
          <w:szCs w:val="26"/>
        </w:rPr>
        <w:t xml:space="preserve"> </w:t>
      </w:r>
      <w:r w:rsidRPr="00D46CE7">
        <w:rPr>
          <w:rFonts w:ascii="Times New Roman" w:hAnsi="Times New Roman"/>
          <w:color w:val="000000"/>
          <w:spacing w:val="2"/>
          <w:sz w:val="26"/>
          <w:szCs w:val="26"/>
        </w:rPr>
        <w:t>А</w:t>
      </w:r>
      <w:r w:rsidRPr="00D46CE7">
        <w:rPr>
          <w:rFonts w:ascii="Times New Roman" w:hAnsi="Times New Roman"/>
          <w:color w:val="000000"/>
          <w:sz w:val="26"/>
          <w:szCs w:val="26"/>
        </w:rPr>
        <w:t>гент</w:t>
      </w:r>
      <w:r w:rsidRPr="00D46CE7">
        <w:rPr>
          <w:rFonts w:ascii="Times New Roman" w:hAnsi="Times New Roman"/>
          <w:color w:val="000000"/>
          <w:spacing w:val="2"/>
          <w:sz w:val="26"/>
          <w:szCs w:val="26"/>
        </w:rPr>
        <w:t>с</w:t>
      </w:r>
      <w:r w:rsidRPr="00D46CE7">
        <w:rPr>
          <w:rFonts w:ascii="Times New Roman" w:hAnsi="Times New Roman"/>
          <w:color w:val="000000"/>
          <w:sz w:val="26"/>
          <w:szCs w:val="26"/>
        </w:rPr>
        <w:t>тво</w:t>
      </w:r>
      <w:r w:rsidRPr="00D46CE7">
        <w:rPr>
          <w:rFonts w:ascii="Times New Roman" w:hAnsi="Times New Roman"/>
          <w:color w:val="000000"/>
          <w:spacing w:val="19"/>
          <w:sz w:val="26"/>
          <w:szCs w:val="26"/>
        </w:rPr>
        <w:t xml:space="preserve"> </w:t>
      </w:r>
      <w:r w:rsidRPr="00D46CE7">
        <w:rPr>
          <w:rFonts w:ascii="Times New Roman" w:hAnsi="Times New Roman"/>
          <w:color w:val="000000"/>
          <w:sz w:val="26"/>
          <w:szCs w:val="26"/>
        </w:rPr>
        <w:t>по</w:t>
      </w:r>
      <w:r w:rsidRPr="00D46CE7">
        <w:rPr>
          <w:rFonts w:ascii="Times New Roman" w:hAnsi="Times New Roman"/>
          <w:color w:val="000000"/>
          <w:spacing w:val="26"/>
          <w:sz w:val="26"/>
          <w:szCs w:val="26"/>
        </w:rPr>
        <w:t xml:space="preserve"> </w:t>
      </w:r>
      <w:r w:rsidRPr="00D46CE7">
        <w:rPr>
          <w:rFonts w:ascii="Times New Roman" w:hAnsi="Times New Roman"/>
          <w:color w:val="000000"/>
          <w:sz w:val="26"/>
          <w:szCs w:val="26"/>
        </w:rPr>
        <w:t>прогно</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ирова</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ию</w:t>
      </w:r>
      <w:r w:rsidRPr="00D46CE7">
        <w:rPr>
          <w:rFonts w:ascii="Times New Roman" w:hAnsi="Times New Roman"/>
          <w:color w:val="000000"/>
          <w:spacing w:val="12"/>
          <w:sz w:val="26"/>
          <w:szCs w:val="26"/>
        </w:rPr>
        <w:t xml:space="preserve"> </w:t>
      </w:r>
      <w:r w:rsidRPr="00D46CE7">
        <w:rPr>
          <w:rFonts w:ascii="Times New Roman" w:hAnsi="Times New Roman"/>
          <w:color w:val="000000"/>
          <w:sz w:val="26"/>
          <w:szCs w:val="26"/>
        </w:rPr>
        <w:t>бала</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сов в</w:t>
      </w:r>
      <w:r w:rsidRPr="00D46CE7">
        <w:rPr>
          <w:rFonts w:ascii="Times New Roman" w:hAnsi="Times New Roman"/>
          <w:color w:val="000000"/>
          <w:spacing w:val="19"/>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ле</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тро</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н</w:t>
      </w:r>
      <w:r w:rsidRPr="00D46CE7">
        <w:rPr>
          <w:rFonts w:ascii="Times New Roman" w:hAnsi="Times New Roman"/>
          <w:color w:val="000000"/>
          <w:spacing w:val="3"/>
          <w:sz w:val="26"/>
          <w:szCs w:val="26"/>
        </w:rPr>
        <w:t>е</w:t>
      </w:r>
      <w:r w:rsidRPr="00D46CE7">
        <w:rPr>
          <w:rFonts w:ascii="Times New Roman" w:hAnsi="Times New Roman"/>
          <w:color w:val="000000"/>
          <w:sz w:val="26"/>
          <w:szCs w:val="26"/>
        </w:rPr>
        <w:t>рг</w:t>
      </w:r>
      <w:r w:rsidRPr="00D46CE7">
        <w:rPr>
          <w:rFonts w:ascii="Times New Roman" w:hAnsi="Times New Roman"/>
          <w:color w:val="000000"/>
          <w:spacing w:val="2"/>
          <w:sz w:val="26"/>
          <w:szCs w:val="26"/>
        </w:rPr>
        <w:t>е</w:t>
      </w:r>
      <w:r w:rsidRPr="00D46CE7">
        <w:rPr>
          <w:rFonts w:ascii="Times New Roman" w:hAnsi="Times New Roman"/>
          <w:color w:val="000000"/>
          <w:sz w:val="26"/>
          <w:szCs w:val="26"/>
        </w:rPr>
        <w:t>ти</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е.</w:t>
      </w:r>
      <w:r w:rsidRPr="00D46CE7">
        <w:rPr>
          <w:rFonts w:ascii="Times New Roman" w:hAnsi="Times New Roman"/>
          <w:color w:val="000000"/>
          <w:spacing w:val="1"/>
          <w:sz w:val="26"/>
          <w:szCs w:val="26"/>
        </w:rPr>
        <w:t xml:space="preserve"> </w:t>
      </w:r>
      <w:r w:rsidRPr="00D46CE7">
        <w:rPr>
          <w:rFonts w:ascii="Times New Roman" w:hAnsi="Times New Roman"/>
          <w:color w:val="000000"/>
          <w:sz w:val="26"/>
          <w:szCs w:val="26"/>
        </w:rPr>
        <w:t>Сце</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арн</w:t>
      </w:r>
      <w:r w:rsidRPr="00D46CE7">
        <w:rPr>
          <w:rFonts w:ascii="Times New Roman" w:hAnsi="Times New Roman"/>
          <w:color w:val="000000"/>
          <w:spacing w:val="1"/>
          <w:sz w:val="26"/>
          <w:szCs w:val="26"/>
        </w:rPr>
        <w:t>ы</w:t>
      </w:r>
      <w:r w:rsidRPr="00D46CE7">
        <w:rPr>
          <w:rFonts w:ascii="Times New Roman" w:hAnsi="Times New Roman"/>
          <w:color w:val="000000"/>
          <w:sz w:val="26"/>
          <w:szCs w:val="26"/>
        </w:rPr>
        <w:t>е</w:t>
      </w:r>
      <w:r w:rsidRPr="00D46CE7">
        <w:rPr>
          <w:rFonts w:ascii="Times New Roman" w:hAnsi="Times New Roman"/>
          <w:color w:val="000000"/>
          <w:spacing w:val="9"/>
          <w:sz w:val="26"/>
          <w:szCs w:val="26"/>
        </w:rPr>
        <w:t xml:space="preserve"> </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с</w:t>
      </w:r>
      <w:r w:rsidRPr="00D46CE7">
        <w:rPr>
          <w:rFonts w:ascii="Times New Roman" w:hAnsi="Times New Roman"/>
          <w:color w:val="000000"/>
          <w:spacing w:val="3"/>
          <w:sz w:val="26"/>
          <w:szCs w:val="26"/>
        </w:rPr>
        <w:t>л</w:t>
      </w:r>
      <w:r w:rsidRPr="00D46CE7">
        <w:rPr>
          <w:rFonts w:ascii="Times New Roman" w:hAnsi="Times New Roman"/>
          <w:color w:val="000000"/>
          <w:sz w:val="26"/>
          <w:szCs w:val="26"/>
        </w:rPr>
        <w:t>овия</w:t>
      </w:r>
      <w:r w:rsidRPr="00D46CE7">
        <w:rPr>
          <w:rFonts w:ascii="Times New Roman" w:hAnsi="Times New Roman"/>
          <w:color w:val="000000"/>
          <w:spacing w:val="12"/>
          <w:sz w:val="26"/>
          <w:szCs w:val="26"/>
        </w:rPr>
        <w:t xml:space="preserve"> </w:t>
      </w:r>
      <w:r w:rsidRPr="00D46CE7">
        <w:rPr>
          <w:rFonts w:ascii="Times New Roman" w:hAnsi="Times New Roman"/>
          <w:color w:val="000000"/>
          <w:sz w:val="26"/>
          <w:szCs w:val="26"/>
        </w:rPr>
        <w:t>ра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вития</w:t>
      </w:r>
      <w:r w:rsidRPr="00D46CE7">
        <w:rPr>
          <w:rFonts w:ascii="Times New Roman" w:hAnsi="Times New Roman"/>
          <w:color w:val="000000"/>
          <w:spacing w:val="11"/>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ле</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тро</w:t>
      </w:r>
      <w:r w:rsidRPr="00D46CE7">
        <w:rPr>
          <w:rFonts w:ascii="Times New Roman" w:hAnsi="Times New Roman"/>
          <w:color w:val="000000"/>
          <w:spacing w:val="-1"/>
          <w:sz w:val="26"/>
          <w:szCs w:val="26"/>
        </w:rPr>
        <w:t>э</w:t>
      </w:r>
      <w:r w:rsidRPr="00D46CE7">
        <w:rPr>
          <w:rFonts w:ascii="Times New Roman" w:hAnsi="Times New Roman"/>
          <w:color w:val="000000"/>
          <w:spacing w:val="3"/>
          <w:sz w:val="26"/>
          <w:szCs w:val="26"/>
        </w:rPr>
        <w:t>н</w:t>
      </w:r>
      <w:r w:rsidRPr="00D46CE7">
        <w:rPr>
          <w:rFonts w:ascii="Times New Roman" w:hAnsi="Times New Roman"/>
          <w:color w:val="000000"/>
          <w:sz w:val="26"/>
          <w:szCs w:val="26"/>
        </w:rPr>
        <w:t>ерге</w:t>
      </w:r>
      <w:r w:rsidRPr="00D46CE7">
        <w:rPr>
          <w:rFonts w:ascii="Times New Roman" w:hAnsi="Times New Roman"/>
          <w:color w:val="000000"/>
          <w:spacing w:val="-1"/>
          <w:sz w:val="26"/>
          <w:szCs w:val="26"/>
        </w:rPr>
        <w:t>т</w:t>
      </w:r>
      <w:r w:rsidRPr="00D46CE7">
        <w:rPr>
          <w:rFonts w:ascii="Times New Roman" w:hAnsi="Times New Roman"/>
          <w:color w:val="000000"/>
          <w:spacing w:val="3"/>
          <w:sz w:val="26"/>
          <w:szCs w:val="26"/>
        </w:rPr>
        <w:t>и</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и России</w:t>
      </w:r>
      <w:r w:rsidRPr="00D46CE7">
        <w:rPr>
          <w:rFonts w:ascii="Times New Roman" w:hAnsi="Times New Roman"/>
          <w:color w:val="000000"/>
          <w:spacing w:val="13"/>
          <w:sz w:val="26"/>
          <w:szCs w:val="26"/>
        </w:rPr>
        <w:t xml:space="preserve"> </w:t>
      </w:r>
      <w:r w:rsidRPr="00D46CE7">
        <w:rPr>
          <w:rFonts w:ascii="Times New Roman" w:hAnsi="Times New Roman"/>
          <w:color w:val="000000"/>
          <w:spacing w:val="3"/>
          <w:sz w:val="26"/>
          <w:szCs w:val="26"/>
        </w:rPr>
        <w:t>н</w:t>
      </w:r>
      <w:r w:rsidRPr="00D46CE7">
        <w:rPr>
          <w:rFonts w:ascii="Times New Roman" w:hAnsi="Times New Roman"/>
          <w:color w:val="000000"/>
          <w:sz w:val="26"/>
          <w:szCs w:val="26"/>
        </w:rPr>
        <w:t>а пер</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од</w:t>
      </w:r>
      <w:r w:rsidRPr="00D46CE7">
        <w:rPr>
          <w:rFonts w:ascii="Times New Roman" w:hAnsi="Times New Roman"/>
          <w:color w:val="000000"/>
          <w:spacing w:val="-8"/>
          <w:sz w:val="26"/>
          <w:szCs w:val="26"/>
        </w:rPr>
        <w:t xml:space="preserve"> </w:t>
      </w:r>
      <w:r w:rsidRPr="00D46CE7">
        <w:rPr>
          <w:rFonts w:ascii="Times New Roman" w:hAnsi="Times New Roman"/>
          <w:color w:val="000000"/>
          <w:sz w:val="26"/>
          <w:szCs w:val="26"/>
        </w:rPr>
        <w:t>до</w:t>
      </w:r>
      <w:r w:rsidRPr="00D46CE7">
        <w:rPr>
          <w:rFonts w:ascii="Times New Roman" w:hAnsi="Times New Roman"/>
          <w:color w:val="000000"/>
          <w:spacing w:val="-3"/>
          <w:sz w:val="26"/>
          <w:szCs w:val="26"/>
        </w:rPr>
        <w:t xml:space="preserve"> </w:t>
      </w:r>
      <w:r w:rsidRPr="00D46CE7">
        <w:rPr>
          <w:rFonts w:ascii="Times New Roman" w:hAnsi="Times New Roman"/>
          <w:color w:val="000000"/>
          <w:sz w:val="26"/>
          <w:szCs w:val="26"/>
        </w:rPr>
        <w:t>20</w:t>
      </w:r>
      <w:r w:rsidRPr="00D46CE7">
        <w:rPr>
          <w:rFonts w:ascii="Times New Roman" w:hAnsi="Times New Roman"/>
          <w:color w:val="000000"/>
          <w:spacing w:val="2"/>
          <w:sz w:val="26"/>
          <w:szCs w:val="26"/>
        </w:rPr>
        <w:t>3</w:t>
      </w:r>
      <w:r w:rsidRPr="00D46CE7">
        <w:rPr>
          <w:rFonts w:ascii="Times New Roman" w:hAnsi="Times New Roman"/>
          <w:color w:val="000000"/>
          <w:sz w:val="26"/>
          <w:szCs w:val="26"/>
        </w:rPr>
        <w:t>0</w:t>
      </w:r>
      <w:r w:rsidRPr="00D46CE7">
        <w:rPr>
          <w:rFonts w:ascii="Times New Roman" w:hAnsi="Times New Roman"/>
          <w:color w:val="000000"/>
          <w:spacing w:val="-5"/>
          <w:sz w:val="26"/>
          <w:szCs w:val="26"/>
        </w:rPr>
        <w:t xml:space="preserve"> </w:t>
      </w:r>
      <w:r w:rsidRPr="00D46CE7">
        <w:rPr>
          <w:rFonts w:ascii="Times New Roman" w:hAnsi="Times New Roman"/>
          <w:color w:val="000000"/>
          <w:sz w:val="26"/>
          <w:szCs w:val="26"/>
        </w:rPr>
        <w:t>го</w:t>
      </w:r>
      <w:r w:rsidRPr="00D46CE7">
        <w:rPr>
          <w:rFonts w:ascii="Times New Roman" w:hAnsi="Times New Roman"/>
          <w:color w:val="000000"/>
          <w:spacing w:val="2"/>
          <w:sz w:val="26"/>
          <w:szCs w:val="26"/>
        </w:rPr>
        <w:t>д</w:t>
      </w:r>
      <w:r w:rsidRPr="00D46CE7">
        <w:rPr>
          <w:rFonts w:ascii="Times New Roman" w:hAnsi="Times New Roman"/>
          <w:color w:val="000000"/>
          <w:sz w:val="26"/>
          <w:szCs w:val="26"/>
        </w:rPr>
        <w:t>а.</w:t>
      </w:r>
    </w:p>
    <w:p w14:paraId="61A770DB" w14:textId="1F4EF3F1" w:rsidR="007400DE" w:rsidRPr="00715062" w:rsidRDefault="007400DE" w:rsidP="001F7954">
      <w:pPr>
        <w:pStyle w:val="affff2"/>
        <w:widowControl w:val="0"/>
        <w:numPr>
          <w:ilvl w:val="0"/>
          <w:numId w:val="58"/>
        </w:numPr>
        <w:tabs>
          <w:tab w:val="left" w:pos="1520"/>
        </w:tabs>
        <w:autoSpaceDE w:val="0"/>
        <w:autoSpaceDN w:val="0"/>
        <w:adjustRightInd w:val="0"/>
        <w:spacing w:before="0" w:after="0" w:line="360" w:lineRule="auto"/>
        <w:ind w:right="-20"/>
        <w:jc w:val="left"/>
        <w:rPr>
          <w:rFonts w:ascii="Times New Roman" w:hAnsi="Times New Roman"/>
          <w:color w:val="000000"/>
          <w:sz w:val="26"/>
          <w:szCs w:val="26"/>
        </w:rPr>
      </w:pPr>
      <w:r w:rsidRPr="00715062">
        <w:rPr>
          <w:rFonts w:ascii="Times New Roman" w:hAnsi="Times New Roman"/>
          <w:color w:val="000000"/>
          <w:spacing w:val="-1"/>
          <w:sz w:val="26"/>
          <w:szCs w:val="26"/>
        </w:rPr>
        <w:t>Г</w:t>
      </w:r>
      <w:r w:rsidRPr="00715062">
        <w:rPr>
          <w:rFonts w:ascii="Times New Roman" w:hAnsi="Times New Roman"/>
          <w:color w:val="000000"/>
          <w:sz w:val="26"/>
          <w:szCs w:val="26"/>
        </w:rPr>
        <w:t>енер</w:t>
      </w:r>
      <w:r w:rsidRPr="00715062">
        <w:rPr>
          <w:rFonts w:ascii="Times New Roman" w:hAnsi="Times New Roman"/>
          <w:color w:val="000000"/>
          <w:spacing w:val="1"/>
          <w:sz w:val="26"/>
          <w:szCs w:val="26"/>
        </w:rPr>
        <w:t>а</w:t>
      </w:r>
      <w:r w:rsidRPr="00715062">
        <w:rPr>
          <w:rFonts w:ascii="Times New Roman" w:hAnsi="Times New Roman"/>
          <w:color w:val="000000"/>
          <w:spacing w:val="2"/>
          <w:sz w:val="26"/>
          <w:szCs w:val="26"/>
        </w:rPr>
        <w:t>л</w:t>
      </w:r>
      <w:r w:rsidRPr="00715062">
        <w:rPr>
          <w:rFonts w:ascii="Times New Roman" w:hAnsi="Times New Roman"/>
          <w:color w:val="000000"/>
          <w:sz w:val="26"/>
          <w:szCs w:val="26"/>
        </w:rPr>
        <w:t>ьная</w:t>
      </w:r>
      <w:r w:rsidRPr="00715062">
        <w:rPr>
          <w:rFonts w:ascii="Times New Roman" w:hAnsi="Times New Roman"/>
          <w:color w:val="000000"/>
          <w:spacing w:val="39"/>
          <w:sz w:val="26"/>
          <w:szCs w:val="26"/>
        </w:rPr>
        <w:t xml:space="preserve"> </w:t>
      </w:r>
      <w:r w:rsidRPr="00715062">
        <w:rPr>
          <w:rFonts w:ascii="Times New Roman" w:hAnsi="Times New Roman"/>
          <w:color w:val="000000"/>
          <w:sz w:val="26"/>
          <w:szCs w:val="26"/>
        </w:rPr>
        <w:t>схема</w:t>
      </w:r>
      <w:r w:rsidRPr="00715062">
        <w:rPr>
          <w:rFonts w:ascii="Times New Roman" w:hAnsi="Times New Roman"/>
          <w:color w:val="000000"/>
          <w:spacing w:val="48"/>
          <w:sz w:val="26"/>
          <w:szCs w:val="26"/>
        </w:rPr>
        <w:t xml:space="preserve"> </w:t>
      </w:r>
      <w:r w:rsidRPr="00715062">
        <w:rPr>
          <w:rFonts w:ascii="Times New Roman" w:hAnsi="Times New Roman"/>
          <w:color w:val="000000"/>
          <w:spacing w:val="2"/>
          <w:sz w:val="26"/>
          <w:szCs w:val="26"/>
        </w:rPr>
        <w:t>р</w:t>
      </w:r>
      <w:r w:rsidRPr="00715062">
        <w:rPr>
          <w:rFonts w:ascii="Times New Roman" w:hAnsi="Times New Roman"/>
          <w:color w:val="000000"/>
          <w:sz w:val="26"/>
          <w:szCs w:val="26"/>
        </w:rPr>
        <w:t>а</w:t>
      </w:r>
      <w:r w:rsidRPr="00715062">
        <w:rPr>
          <w:rFonts w:ascii="Times New Roman" w:hAnsi="Times New Roman"/>
          <w:color w:val="000000"/>
          <w:spacing w:val="1"/>
          <w:sz w:val="26"/>
          <w:szCs w:val="26"/>
        </w:rPr>
        <w:t>з</w:t>
      </w:r>
      <w:r w:rsidRPr="00715062">
        <w:rPr>
          <w:rFonts w:ascii="Times New Roman" w:hAnsi="Times New Roman"/>
          <w:color w:val="000000"/>
          <w:spacing w:val="-1"/>
          <w:sz w:val="26"/>
          <w:szCs w:val="26"/>
        </w:rPr>
        <w:t>м</w:t>
      </w:r>
      <w:r w:rsidRPr="00715062">
        <w:rPr>
          <w:rFonts w:ascii="Times New Roman" w:hAnsi="Times New Roman"/>
          <w:color w:val="000000"/>
          <w:sz w:val="26"/>
          <w:szCs w:val="26"/>
        </w:rPr>
        <w:t>ещен</w:t>
      </w:r>
      <w:r w:rsidRPr="00715062">
        <w:rPr>
          <w:rFonts w:ascii="Times New Roman" w:hAnsi="Times New Roman"/>
          <w:color w:val="000000"/>
          <w:spacing w:val="1"/>
          <w:sz w:val="26"/>
          <w:szCs w:val="26"/>
        </w:rPr>
        <w:t>и</w:t>
      </w:r>
      <w:r w:rsidRPr="00715062">
        <w:rPr>
          <w:rFonts w:ascii="Times New Roman" w:hAnsi="Times New Roman"/>
          <w:color w:val="000000"/>
          <w:sz w:val="26"/>
          <w:szCs w:val="26"/>
        </w:rPr>
        <w:t>я</w:t>
      </w:r>
      <w:r w:rsidRPr="00715062">
        <w:rPr>
          <w:rFonts w:ascii="Times New Roman" w:hAnsi="Times New Roman"/>
          <w:color w:val="000000"/>
          <w:spacing w:val="40"/>
          <w:sz w:val="26"/>
          <w:szCs w:val="26"/>
        </w:rPr>
        <w:t xml:space="preserve"> </w:t>
      </w:r>
      <w:r w:rsidRPr="00715062">
        <w:rPr>
          <w:rFonts w:ascii="Times New Roman" w:hAnsi="Times New Roman"/>
          <w:color w:val="000000"/>
          <w:sz w:val="26"/>
          <w:szCs w:val="26"/>
        </w:rPr>
        <w:t>объ</w:t>
      </w:r>
      <w:r w:rsidRPr="00715062">
        <w:rPr>
          <w:rFonts w:ascii="Times New Roman" w:hAnsi="Times New Roman"/>
          <w:color w:val="000000"/>
          <w:spacing w:val="3"/>
          <w:sz w:val="26"/>
          <w:szCs w:val="26"/>
        </w:rPr>
        <w:t>е</w:t>
      </w:r>
      <w:r w:rsidRPr="00715062">
        <w:rPr>
          <w:rFonts w:ascii="Times New Roman" w:hAnsi="Times New Roman"/>
          <w:color w:val="000000"/>
          <w:spacing w:val="-1"/>
          <w:sz w:val="26"/>
          <w:szCs w:val="26"/>
        </w:rPr>
        <w:t>к</w:t>
      </w:r>
      <w:r w:rsidRPr="00715062">
        <w:rPr>
          <w:rFonts w:ascii="Times New Roman" w:hAnsi="Times New Roman"/>
          <w:color w:val="000000"/>
          <w:sz w:val="26"/>
          <w:szCs w:val="26"/>
        </w:rPr>
        <w:t>т</w:t>
      </w:r>
      <w:r w:rsidRPr="00715062">
        <w:rPr>
          <w:rFonts w:ascii="Times New Roman" w:hAnsi="Times New Roman"/>
          <w:color w:val="000000"/>
          <w:spacing w:val="2"/>
          <w:sz w:val="26"/>
          <w:szCs w:val="26"/>
        </w:rPr>
        <w:t>о</w:t>
      </w:r>
      <w:r w:rsidRPr="00715062">
        <w:rPr>
          <w:rFonts w:ascii="Times New Roman" w:hAnsi="Times New Roman"/>
          <w:color w:val="000000"/>
          <w:sz w:val="26"/>
          <w:szCs w:val="26"/>
        </w:rPr>
        <w:t>в</w:t>
      </w:r>
      <w:r w:rsidRPr="00715062">
        <w:rPr>
          <w:rFonts w:ascii="Times New Roman" w:hAnsi="Times New Roman"/>
          <w:color w:val="000000"/>
          <w:spacing w:val="45"/>
          <w:sz w:val="26"/>
          <w:szCs w:val="26"/>
        </w:rPr>
        <w:t xml:space="preserve"> </w:t>
      </w:r>
      <w:r w:rsidRPr="00715062">
        <w:rPr>
          <w:rFonts w:ascii="Times New Roman" w:hAnsi="Times New Roman"/>
          <w:color w:val="000000"/>
          <w:spacing w:val="-1"/>
          <w:sz w:val="26"/>
          <w:szCs w:val="26"/>
        </w:rPr>
        <w:t>э</w:t>
      </w:r>
      <w:r w:rsidRPr="00715062">
        <w:rPr>
          <w:rFonts w:ascii="Times New Roman" w:hAnsi="Times New Roman"/>
          <w:color w:val="000000"/>
          <w:sz w:val="26"/>
          <w:szCs w:val="26"/>
        </w:rPr>
        <w:t>ле</w:t>
      </w:r>
      <w:r w:rsidRPr="00715062">
        <w:rPr>
          <w:rFonts w:ascii="Times New Roman" w:hAnsi="Times New Roman"/>
          <w:color w:val="000000"/>
          <w:spacing w:val="1"/>
          <w:sz w:val="26"/>
          <w:szCs w:val="26"/>
        </w:rPr>
        <w:t>к</w:t>
      </w:r>
      <w:r w:rsidRPr="00715062">
        <w:rPr>
          <w:rFonts w:ascii="Times New Roman" w:hAnsi="Times New Roman"/>
          <w:color w:val="000000"/>
          <w:sz w:val="26"/>
          <w:szCs w:val="26"/>
        </w:rPr>
        <w:t>тро</w:t>
      </w:r>
      <w:r w:rsidRPr="00715062">
        <w:rPr>
          <w:rFonts w:ascii="Times New Roman" w:hAnsi="Times New Roman"/>
          <w:color w:val="000000"/>
          <w:spacing w:val="-1"/>
          <w:sz w:val="26"/>
          <w:szCs w:val="26"/>
        </w:rPr>
        <w:t>э</w:t>
      </w:r>
      <w:r w:rsidRPr="00715062">
        <w:rPr>
          <w:rFonts w:ascii="Times New Roman" w:hAnsi="Times New Roman"/>
          <w:color w:val="000000"/>
          <w:spacing w:val="3"/>
          <w:sz w:val="26"/>
          <w:szCs w:val="26"/>
        </w:rPr>
        <w:t>н</w:t>
      </w:r>
      <w:r w:rsidRPr="00715062">
        <w:rPr>
          <w:rFonts w:ascii="Times New Roman" w:hAnsi="Times New Roman"/>
          <w:color w:val="000000"/>
          <w:sz w:val="26"/>
          <w:szCs w:val="26"/>
        </w:rPr>
        <w:t>ерг</w:t>
      </w:r>
      <w:r w:rsidRPr="00715062">
        <w:rPr>
          <w:rFonts w:ascii="Times New Roman" w:hAnsi="Times New Roman"/>
          <w:color w:val="000000"/>
          <w:spacing w:val="2"/>
          <w:sz w:val="26"/>
          <w:szCs w:val="26"/>
        </w:rPr>
        <w:t>е</w:t>
      </w:r>
      <w:r w:rsidRPr="00715062">
        <w:rPr>
          <w:rFonts w:ascii="Times New Roman" w:hAnsi="Times New Roman"/>
          <w:color w:val="000000"/>
          <w:sz w:val="26"/>
          <w:szCs w:val="26"/>
        </w:rPr>
        <w:t>ти</w:t>
      </w:r>
      <w:r w:rsidRPr="00715062">
        <w:rPr>
          <w:rFonts w:ascii="Times New Roman" w:hAnsi="Times New Roman"/>
          <w:color w:val="000000"/>
          <w:spacing w:val="-1"/>
          <w:sz w:val="26"/>
          <w:szCs w:val="26"/>
        </w:rPr>
        <w:t>к</w:t>
      </w:r>
      <w:r w:rsidRPr="00715062">
        <w:rPr>
          <w:rFonts w:ascii="Times New Roman" w:hAnsi="Times New Roman"/>
          <w:color w:val="000000"/>
          <w:sz w:val="26"/>
          <w:szCs w:val="26"/>
        </w:rPr>
        <w:t>и</w:t>
      </w:r>
      <w:r w:rsidRPr="00715062">
        <w:rPr>
          <w:rFonts w:ascii="Times New Roman" w:hAnsi="Times New Roman"/>
          <w:color w:val="000000"/>
          <w:spacing w:val="32"/>
          <w:sz w:val="26"/>
          <w:szCs w:val="26"/>
        </w:rPr>
        <w:t xml:space="preserve"> </w:t>
      </w:r>
      <w:r w:rsidRPr="00715062">
        <w:rPr>
          <w:rFonts w:ascii="Times New Roman" w:hAnsi="Times New Roman"/>
          <w:color w:val="000000"/>
          <w:spacing w:val="2"/>
          <w:sz w:val="26"/>
          <w:szCs w:val="26"/>
        </w:rPr>
        <w:t>Р</w:t>
      </w:r>
      <w:r w:rsidRPr="00715062">
        <w:rPr>
          <w:rFonts w:ascii="Times New Roman" w:hAnsi="Times New Roman"/>
          <w:color w:val="000000"/>
          <w:sz w:val="26"/>
          <w:szCs w:val="26"/>
        </w:rPr>
        <w:t>оссии</w:t>
      </w:r>
      <w:r w:rsidRPr="00715062">
        <w:rPr>
          <w:rFonts w:ascii="Times New Roman" w:hAnsi="Times New Roman"/>
          <w:color w:val="000000"/>
          <w:spacing w:val="45"/>
          <w:sz w:val="26"/>
          <w:szCs w:val="26"/>
        </w:rPr>
        <w:t xml:space="preserve"> </w:t>
      </w:r>
      <w:r w:rsidRPr="00715062">
        <w:rPr>
          <w:rFonts w:ascii="Times New Roman" w:hAnsi="Times New Roman"/>
          <w:color w:val="000000"/>
          <w:sz w:val="26"/>
          <w:szCs w:val="26"/>
        </w:rPr>
        <w:t>до</w:t>
      </w:r>
      <w:r w:rsidR="00715062" w:rsidRPr="00715062">
        <w:rPr>
          <w:rFonts w:ascii="Times New Roman" w:hAnsi="Times New Roman"/>
          <w:color w:val="000000"/>
          <w:sz w:val="26"/>
          <w:szCs w:val="26"/>
        </w:rPr>
        <w:t xml:space="preserve"> </w:t>
      </w:r>
      <w:r w:rsidRPr="00715062">
        <w:rPr>
          <w:rFonts w:ascii="Times New Roman" w:hAnsi="Times New Roman"/>
          <w:color w:val="000000"/>
          <w:sz w:val="26"/>
          <w:szCs w:val="26"/>
        </w:rPr>
        <w:t>2020</w:t>
      </w:r>
      <w:r w:rsidRPr="00715062">
        <w:rPr>
          <w:rFonts w:ascii="Times New Roman" w:hAnsi="Times New Roman"/>
          <w:color w:val="000000"/>
          <w:spacing w:val="-5"/>
          <w:sz w:val="26"/>
          <w:szCs w:val="26"/>
        </w:rPr>
        <w:t xml:space="preserve"> </w:t>
      </w:r>
      <w:r w:rsidRPr="00715062">
        <w:rPr>
          <w:rFonts w:ascii="Times New Roman" w:hAnsi="Times New Roman"/>
          <w:color w:val="000000"/>
          <w:sz w:val="26"/>
          <w:szCs w:val="26"/>
        </w:rPr>
        <w:t>г</w:t>
      </w:r>
      <w:r w:rsidRPr="00715062">
        <w:rPr>
          <w:rFonts w:ascii="Times New Roman" w:hAnsi="Times New Roman"/>
          <w:color w:val="000000"/>
          <w:spacing w:val="2"/>
          <w:sz w:val="26"/>
          <w:szCs w:val="26"/>
        </w:rPr>
        <w:t>о</w:t>
      </w:r>
      <w:r w:rsidRPr="00715062">
        <w:rPr>
          <w:rFonts w:ascii="Times New Roman" w:hAnsi="Times New Roman"/>
          <w:color w:val="000000"/>
          <w:sz w:val="26"/>
          <w:szCs w:val="26"/>
        </w:rPr>
        <w:t>да</w:t>
      </w:r>
      <w:r w:rsidRPr="00715062">
        <w:rPr>
          <w:rFonts w:ascii="Times New Roman" w:hAnsi="Times New Roman"/>
          <w:color w:val="000000"/>
          <w:spacing w:val="-5"/>
          <w:sz w:val="26"/>
          <w:szCs w:val="26"/>
        </w:rPr>
        <w:t xml:space="preserve"> </w:t>
      </w:r>
      <w:r w:rsidRPr="00715062">
        <w:rPr>
          <w:rFonts w:ascii="Times New Roman" w:hAnsi="Times New Roman"/>
          <w:color w:val="000000"/>
          <w:sz w:val="26"/>
          <w:szCs w:val="26"/>
        </w:rPr>
        <w:t>с</w:t>
      </w:r>
      <w:r w:rsidRPr="00715062">
        <w:rPr>
          <w:rFonts w:ascii="Times New Roman" w:hAnsi="Times New Roman"/>
          <w:color w:val="000000"/>
          <w:spacing w:val="4"/>
          <w:sz w:val="26"/>
          <w:szCs w:val="26"/>
        </w:rPr>
        <w:t xml:space="preserve"> </w:t>
      </w:r>
      <w:r w:rsidRPr="00715062">
        <w:rPr>
          <w:rFonts w:ascii="Times New Roman" w:hAnsi="Times New Roman"/>
          <w:color w:val="000000"/>
          <w:spacing w:val="-5"/>
          <w:sz w:val="26"/>
          <w:szCs w:val="26"/>
        </w:rPr>
        <w:t>у</w:t>
      </w:r>
      <w:r w:rsidRPr="00715062">
        <w:rPr>
          <w:rFonts w:ascii="Times New Roman" w:hAnsi="Times New Roman"/>
          <w:color w:val="000000"/>
          <w:spacing w:val="1"/>
          <w:sz w:val="26"/>
          <w:szCs w:val="26"/>
        </w:rPr>
        <w:t>ч</w:t>
      </w:r>
      <w:r w:rsidRPr="00715062">
        <w:rPr>
          <w:rFonts w:ascii="Times New Roman" w:hAnsi="Times New Roman"/>
          <w:color w:val="000000"/>
          <w:sz w:val="26"/>
          <w:szCs w:val="26"/>
        </w:rPr>
        <w:t>ет</w:t>
      </w:r>
      <w:r w:rsidRPr="00715062">
        <w:rPr>
          <w:rFonts w:ascii="Times New Roman" w:hAnsi="Times New Roman"/>
          <w:color w:val="000000"/>
          <w:spacing w:val="2"/>
          <w:sz w:val="26"/>
          <w:szCs w:val="26"/>
        </w:rPr>
        <w:t>о</w:t>
      </w:r>
      <w:r w:rsidRPr="00715062">
        <w:rPr>
          <w:rFonts w:ascii="Times New Roman" w:hAnsi="Times New Roman"/>
          <w:color w:val="000000"/>
          <w:sz w:val="26"/>
          <w:szCs w:val="26"/>
        </w:rPr>
        <w:t>м</w:t>
      </w:r>
      <w:r w:rsidRPr="00715062">
        <w:rPr>
          <w:rFonts w:ascii="Times New Roman" w:hAnsi="Times New Roman"/>
          <w:color w:val="000000"/>
          <w:spacing w:val="-9"/>
          <w:sz w:val="26"/>
          <w:szCs w:val="26"/>
        </w:rPr>
        <w:t xml:space="preserve"> </w:t>
      </w:r>
      <w:r w:rsidRPr="00715062">
        <w:rPr>
          <w:rFonts w:ascii="Times New Roman" w:hAnsi="Times New Roman"/>
          <w:color w:val="000000"/>
          <w:sz w:val="26"/>
          <w:szCs w:val="26"/>
        </w:rPr>
        <w:t>п</w:t>
      </w:r>
      <w:r w:rsidRPr="00715062">
        <w:rPr>
          <w:rFonts w:ascii="Times New Roman" w:hAnsi="Times New Roman"/>
          <w:color w:val="000000"/>
          <w:spacing w:val="3"/>
          <w:sz w:val="26"/>
          <w:szCs w:val="26"/>
        </w:rPr>
        <w:t>е</w:t>
      </w:r>
      <w:r w:rsidRPr="00715062">
        <w:rPr>
          <w:rFonts w:ascii="Times New Roman" w:hAnsi="Times New Roman"/>
          <w:color w:val="000000"/>
          <w:sz w:val="26"/>
          <w:szCs w:val="26"/>
        </w:rPr>
        <w:t>рспе</w:t>
      </w:r>
      <w:r w:rsidRPr="00715062">
        <w:rPr>
          <w:rFonts w:ascii="Times New Roman" w:hAnsi="Times New Roman"/>
          <w:color w:val="000000"/>
          <w:spacing w:val="1"/>
          <w:sz w:val="26"/>
          <w:szCs w:val="26"/>
        </w:rPr>
        <w:t>к</w:t>
      </w:r>
      <w:r w:rsidRPr="00715062">
        <w:rPr>
          <w:rFonts w:ascii="Times New Roman" w:hAnsi="Times New Roman"/>
          <w:color w:val="000000"/>
          <w:sz w:val="26"/>
          <w:szCs w:val="26"/>
        </w:rPr>
        <w:t>тивы</w:t>
      </w:r>
      <w:r w:rsidRPr="00715062">
        <w:rPr>
          <w:rFonts w:ascii="Times New Roman" w:hAnsi="Times New Roman"/>
          <w:color w:val="000000"/>
          <w:spacing w:val="-14"/>
          <w:sz w:val="26"/>
          <w:szCs w:val="26"/>
        </w:rPr>
        <w:t xml:space="preserve"> </w:t>
      </w:r>
      <w:r w:rsidRPr="00715062">
        <w:rPr>
          <w:rFonts w:ascii="Times New Roman" w:hAnsi="Times New Roman"/>
          <w:color w:val="000000"/>
          <w:spacing w:val="2"/>
          <w:sz w:val="26"/>
          <w:szCs w:val="26"/>
        </w:rPr>
        <w:t>д</w:t>
      </w:r>
      <w:r w:rsidRPr="00715062">
        <w:rPr>
          <w:rFonts w:ascii="Times New Roman" w:hAnsi="Times New Roman"/>
          <w:color w:val="000000"/>
          <w:sz w:val="26"/>
          <w:szCs w:val="26"/>
        </w:rPr>
        <w:t>о</w:t>
      </w:r>
      <w:r w:rsidRPr="00715062">
        <w:rPr>
          <w:rFonts w:ascii="Times New Roman" w:hAnsi="Times New Roman"/>
          <w:color w:val="000000"/>
          <w:spacing w:val="-3"/>
          <w:sz w:val="26"/>
          <w:szCs w:val="26"/>
        </w:rPr>
        <w:t xml:space="preserve"> </w:t>
      </w:r>
      <w:r w:rsidRPr="00715062">
        <w:rPr>
          <w:rFonts w:ascii="Times New Roman" w:hAnsi="Times New Roman"/>
          <w:color w:val="000000"/>
          <w:sz w:val="26"/>
          <w:szCs w:val="26"/>
        </w:rPr>
        <w:t>2030</w:t>
      </w:r>
      <w:r w:rsidRPr="00715062">
        <w:rPr>
          <w:rFonts w:ascii="Times New Roman" w:hAnsi="Times New Roman"/>
          <w:color w:val="000000"/>
          <w:spacing w:val="-3"/>
          <w:sz w:val="26"/>
          <w:szCs w:val="26"/>
        </w:rPr>
        <w:t xml:space="preserve"> </w:t>
      </w:r>
      <w:r w:rsidRPr="00715062">
        <w:rPr>
          <w:rFonts w:ascii="Times New Roman" w:hAnsi="Times New Roman"/>
          <w:color w:val="000000"/>
          <w:sz w:val="26"/>
          <w:szCs w:val="26"/>
        </w:rPr>
        <w:t>г</w:t>
      </w:r>
      <w:r w:rsidRPr="00715062">
        <w:rPr>
          <w:rFonts w:ascii="Times New Roman" w:hAnsi="Times New Roman"/>
          <w:color w:val="000000"/>
          <w:spacing w:val="2"/>
          <w:sz w:val="26"/>
          <w:szCs w:val="26"/>
        </w:rPr>
        <w:t>о</w:t>
      </w:r>
      <w:r w:rsidRPr="00715062">
        <w:rPr>
          <w:rFonts w:ascii="Times New Roman" w:hAnsi="Times New Roman"/>
          <w:color w:val="000000"/>
          <w:sz w:val="26"/>
          <w:szCs w:val="26"/>
        </w:rPr>
        <w:t>да</w:t>
      </w:r>
    </w:p>
    <w:p w14:paraId="1C19AB48" w14:textId="4079C210" w:rsidR="007400DE" w:rsidRPr="00D46CE7" w:rsidRDefault="007400DE" w:rsidP="00D46CE7">
      <w:pPr>
        <w:pStyle w:val="affff2"/>
        <w:widowControl w:val="0"/>
        <w:numPr>
          <w:ilvl w:val="0"/>
          <w:numId w:val="58"/>
        </w:numPr>
        <w:autoSpaceDE w:val="0"/>
        <w:autoSpaceDN w:val="0"/>
        <w:adjustRightInd w:val="0"/>
        <w:spacing w:before="0" w:after="0" w:line="360" w:lineRule="auto"/>
        <w:ind w:right="49"/>
        <w:rPr>
          <w:rFonts w:ascii="Times New Roman" w:hAnsi="Times New Roman"/>
          <w:color w:val="000000"/>
          <w:sz w:val="26"/>
          <w:szCs w:val="26"/>
        </w:rPr>
      </w:pPr>
      <w:proofErr w:type="spellStart"/>
      <w:r w:rsidRPr="00D46CE7">
        <w:rPr>
          <w:rFonts w:ascii="Times New Roman" w:hAnsi="Times New Roman"/>
          <w:color w:val="000000"/>
          <w:spacing w:val="3"/>
          <w:sz w:val="26"/>
          <w:szCs w:val="26"/>
        </w:rPr>
        <w:t>Д</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б</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вс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ий</w:t>
      </w:r>
      <w:proofErr w:type="spellEnd"/>
      <w:r w:rsidRPr="00D46CE7">
        <w:rPr>
          <w:rFonts w:ascii="Times New Roman" w:hAnsi="Times New Roman"/>
          <w:color w:val="000000"/>
          <w:sz w:val="26"/>
          <w:szCs w:val="26"/>
        </w:rPr>
        <w:t xml:space="preserve"> С.В.,</w:t>
      </w:r>
      <w:r w:rsidRPr="00D46CE7">
        <w:rPr>
          <w:rFonts w:ascii="Times New Roman" w:hAnsi="Times New Roman"/>
          <w:color w:val="000000"/>
          <w:spacing w:val="4"/>
          <w:sz w:val="26"/>
          <w:szCs w:val="26"/>
        </w:rPr>
        <w:t xml:space="preserve"> </w:t>
      </w:r>
      <w:r w:rsidRPr="00D46CE7">
        <w:rPr>
          <w:rFonts w:ascii="Times New Roman" w:hAnsi="Times New Roman"/>
          <w:color w:val="000000"/>
          <w:sz w:val="26"/>
          <w:szCs w:val="26"/>
        </w:rPr>
        <w:t>Б</w:t>
      </w:r>
      <w:r w:rsidRPr="00D46CE7">
        <w:rPr>
          <w:rFonts w:ascii="Times New Roman" w:hAnsi="Times New Roman"/>
          <w:color w:val="000000"/>
          <w:spacing w:val="2"/>
          <w:sz w:val="26"/>
          <w:szCs w:val="26"/>
        </w:rPr>
        <w:t>а</w:t>
      </w:r>
      <w:r w:rsidRPr="00D46CE7">
        <w:rPr>
          <w:rFonts w:ascii="Times New Roman" w:hAnsi="Times New Roman"/>
          <w:color w:val="000000"/>
          <w:sz w:val="26"/>
          <w:szCs w:val="26"/>
        </w:rPr>
        <w:t>бин</w:t>
      </w:r>
      <w:r w:rsidRPr="00D46CE7">
        <w:rPr>
          <w:rFonts w:ascii="Times New Roman" w:hAnsi="Times New Roman"/>
          <w:color w:val="000000"/>
          <w:spacing w:val="3"/>
          <w:sz w:val="26"/>
          <w:szCs w:val="26"/>
        </w:rPr>
        <w:t xml:space="preserve"> </w:t>
      </w:r>
      <w:r w:rsidRPr="00D46CE7">
        <w:rPr>
          <w:rFonts w:ascii="Times New Roman" w:hAnsi="Times New Roman"/>
          <w:color w:val="000000"/>
          <w:sz w:val="26"/>
          <w:szCs w:val="26"/>
        </w:rPr>
        <w:t>М.Е.,</w:t>
      </w:r>
      <w:r w:rsidRPr="00D46CE7">
        <w:rPr>
          <w:rFonts w:ascii="Times New Roman" w:hAnsi="Times New Roman"/>
          <w:color w:val="000000"/>
          <w:spacing w:val="3"/>
          <w:sz w:val="26"/>
          <w:szCs w:val="26"/>
        </w:rPr>
        <w:t xml:space="preserve"> </w:t>
      </w:r>
      <w:r w:rsidRPr="00D46CE7">
        <w:rPr>
          <w:rFonts w:ascii="Times New Roman" w:hAnsi="Times New Roman"/>
          <w:color w:val="000000"/>
          <w:sz w:val="26"/>
          <w:szCs w:val="26"/>
        </w:rPr>
        <w:t>Л</w:t>
      </w:r>
      <w:r w:rsidRPr="00D46CE7">
        <w:rPr>
          <w:rFonts w:ascii="Times New Roman" w:hAnsi="Times New Roman"/>
          <w:color w:val="000000"/>
          <w:spacing w:val="2"/>
          <w:sz w:val="26"/>
          <w:szCs w:val="26"/>
        </w:rPr>
        <w:t>е</w:t>
      </w:r>
      <w:r w:rsidRPr="00D46CE7">
        <w:rPr>
          <w:rFonts w:ascii="Times New Roman" w:hAnsi="Times New Roman"/>
          <w:color w:val="000000"/>
          <w:sz w:val="26"/>
          <w:szCs w:val="26"/>
        </w:rPr>
        <w:t>в</w:t>
      </w:r>
      <w:r w:rsidRPr="00D46CE7">
        <w:rPr>
          <w:rFonts w:ascii="Times New Roman" w:hAnsi="Times New Roman"/>
          <w:color w:val="000000"/>
          <w:spacing w:val="4"/>
          <w:sz w:val="26"/>
          <w:szCs w:val="26"/>
        </w:rPr>
        <w:t>ч</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к</w:t>
      </w:r>
      <w:r w:rsidRPr="00D46CE7">
        <w:rPr>
          <w:rFonts w:ascii="Times New Roman" w:hAnsi="Times New Roman"/>
          <w:color w:val="000000"/>
          <w:spacing w:val="4"/>
          <w:sz w:val="26"/>
          <w:szCs w:val="26"/>
        </w:rPr>
        <w:t xml:space="preserve"> </w:t>
      </w:r>
      <w:r w:rsidRPr="00D46CE7">
        <w:rPr>
          <w:rFonts w:ascii="Times New Roman" w:hAnsi="Times New Roman"/>
          <w:color w:val="000000"/>
          <w:sz w:val="26"/>
          <w:szCs w:val="26"/>
        </w:rPr>
        <w:t>А.П.,</w:t>
      </w:r>
      <w:r w:rsidRPr="00D46CE7">
        <w:rPr>
          <w:rFonts w:ascii="Times New Roman" w:hAnsi="Times New Roman"/>
          <w:color w:val="000000"/>
          <w:spacing w:val="3"/>
          <w:sz w:val="26"/>
          <w:szCs w:val="26"/>
        </w:rPr>
        <w:t xml:space="preserve"> </w:t>
      </w:r>
      <w:proofErr w:type="spellStart"/>
      <w:r w:rsidRPr="00D46CE7">
        <w:rPr>
          <w:rFonts w:ascii="Times New Roman" w:hAnsi="Times New Roman"/>
          <w:color w:val="000000"/>
          <w:sz w:val="26"/>
          <w:szCs w:val="26"/>
        </w:rPr>
        <w:t>Рейс</w:t>
      </w:r>
      <w:r w:rsidRPr="00D46CE7">
        <w:rPr>
          <w:rFonts w:ascii="Times New Roman" w:hAnsi="Times New Roman"/>
          <w:color w:val="000000"/>
          <w:spacing w:val="3"/>
          <w:sz w:val="26"/>
          <w:szCs w:val="26"/>
        </w:rPr>
        <w:t>и</w:t>
      </w:r>
      <w:r w:rsidRPr="00D46CE7">
        <w:rPr>
          <w:rFonts w:ascii="Times New Roman" w:hAnsi="Times New Roman"/>
          <w:color w:val="000000"/>
          <w:sz w:val="26"/>
          <w:szCs w:val="26"/>
        </w:rPr>
        <w:t>г</w:t>
      </w:r>
      <w:proofErr w:type="spellEnd"/>
      <w:r w:rsidRPr="00D46CE7">
        <w:rPr>
          <w:rFonts w:ascii="Times New Roman" w:hAnsi="Times New Roman"/>
          <w:color w:val="000000"/>
          <w:spacing w:val="1"/>
          <w:sz w:val="26"/>
          <w:szCs w:val="26"/>
        </w:rPr>
        <w:t xml:space="preserve"> </w:t>
      </w:r>
      <w:r w:rsidRPr="00D46CE7">
        <w:rPr>
          <w:rFonts w:ascii="Times New Roman" w:hAnsi="Times New Roman"/>
          <w:color w:val="000000"/>
          <w:sz w:val="26"/>
          <w:szCs w:val="26"/>
        </w:rPr>
        <w:t>В.А.</w:t>
      </w:r>
      <w:r w:rsidRPr="00D46CE7">
        <w:rPr>
          <w:rFonts w:ascii="Times New Roman" w:hAnsi="Times New Roman"/>
          <w:color w:val="000000"/>
          <w:spacing w:val="6"/>
          <w:sz w:val="26"/>
          <w:szCs w:val="26"/>
        </w:rPr>
        <w:t xml:space="preserve"> </w:t>
      </w:r>
      <w:r w:rsidRPr="00D46CE7">
        <w:rPr>
          <w:rFonts w:ascii="Times New Roman" w:hAnsi="Times New Roman"/>
          <w:color w:val="000000"/>
          <w:spacing w:val="-1"/>
          <w:sz w:val="26"/>
          <w:szCs w:val="26"/>
        </w:rPr>
        <w:t>Г</w:t>
      </w:r>
      <w:r w:rsidRPr="00D46CE7">
        <w:rPr>
          <w:rFonts w:ascii="Times New Roman" w:hAnsi="Times New Roman"/>
          <w:color w:val="000000"/>
          <w:sz w:val="26"/>
          <w:szCs w:val="26"/>
        </w:rPr>
        <w:t>ран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 xml:space="preserve">цы </w:t>
      </w:r>
      <w:r w:rsidRPr="00D46CE7">
        <w:rPr>
          <w:rFonts w:ascii="Times New Roman" w:hAnsi="Times New Roman"/>
          <w:color w:val="000000"/>
          <w:spacing w:val="-1"/>
          <w:sz w:val="26"/>
          <w:szCs w:val="26"/>
        </w:rPr>
        <w:t>эк</w:t>
      </w:r>
      <w:r w:rsidRPr="00D46CE7">
        <w:rPr>
          <w:rFonts w:ascii="Times New Roman" w:hAnsi="Times New Roman"/>
          <w:color w:val="000000"/>
          <w:sz w:val="26"/>
          <w:szCs w:val="26"/>
        </w:rPr>
        <w:t>он</w:t>
      </w:r>
      <w:r w:rsidRPr="00D46CE7">
        <w:rPr>
          <w:rFonts w:ascii="Times New Roman" w:hAnsi="Times New Roman"/>
          <w:color w:val="000000"/>
          <w:spacing w:val="3"/>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и</w:t>
      </w:r>
      <w:r w:rsidRPr="00D46CE7">
        <w:rPr>
          <w:rFonts w:ascii="Times New Roman" w:hAnsi="Times New Roman"/>
          <w:color w:val="000000"/>
          <w:spacing w:val="2"/>
          <w:sz w:val="26"/>
          <w:szCs w:val="26"/>
        </w:rPr>
        <w:t>ч</w:t>
      </w:r>
      <w:r w:rsidRPr="00D46CE7">
        <w:rPr>
          <w:rFonts w:ascii="Times New Roman" w:hAnsi="Times New Roman"/>
          <w:color w:val="000000"/>
          <w:sz w:val="26"/>
          <w:szCs w:val="26"/>
        </w:rPr>
        <w:t>ес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ой</w:t>
      </w:r>
      <w:r w:rsidRPr="00D46CE7">
        <w:rPr>
          <w:rFonts w:ascii="Times New Roman" w:hAnsi="Times New Roman"/>
          <w:color w:val="000000"/>
          <w:spacing w:val="4"/>
          <w:sz w:val="26"/>
          <w:szCs w:val="26"/>
        </w:rPr>
        <w:t xml:space="preserve"> </w:t>
      </w:r>
      <w:r w:rsidRPr="00D46CE7">
        <w:rPr>
          <w:rFonts w:ascii="Times New Roman" w:hAnsi="Times New Roman"/>
          <w:color w:val="000000"/>
          <w:sz w:val="26"/>
          <w:szCs w:val="26"/>
        </w:rPr>
        <w:t>це</w:t>
      </w:r>
      <w:r w:rsidRPr="00D46CE7">
        <w:rPr>
          <w:rFonts w:ascii="Times New Roman" w:hAnsi="Times New Roman"/>
          <w:color w:val="000000"/>
          <w:spacing w:val="1"/>
          <w:sz w:val="26"/>
          <w:szCs w:val="26"/>
        </w:rPr>
        <w:t>л</w:t>
      </w:r>
      <w:r w:rsidRPr="00D46CE7">
        <w:rPr>
          <w:rFonts w:ascii="Times New Roman" w:hAnsi="Times New Roman"/>
          <w:color w:val="000000"/>
          <w:sz w:val="26"/>
          <w:szCs w:val="26"/>
        </w:rPr>
        <w:t>е</w:t>
      </w:r>
      <w:r w:rsidRPr="00D46CE7">
        <w:rPr>
          <w:rFonts w:ascii="Times New Roman" w:hAnsi="Times New Roman"/>
          <w:color w:val="000000"/>
          <w:spacing w:val="2"/>
          <w:sz w:val="26"/>
          <w:szCs w:val="26"/>
        </w:rPr>
        <w:t>с</w:t>
      </w:r>
      <w:r w:rsidRPr="00D46CE7">
        <w:rPr>
          <w:rFonts w:ascii="Times New Roman" w:hAnsi="Times New Roman"/>
          <w:color w:val="000000"/>
          <w:sz w:val="26"/>
          <w:szCs w:val="26"/>
        </w:rPr>
        <w:t>ообра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ности</w:t>
      </w:r>
      <w:r w:rsidRPr="00D46CE7">
        <w:rPr>
          <w:rFonts w:ascii="Times New Roman" w:hAnsi="Times New Roman"/>
          <w:color w:val="000000"/>
          <w:spacing w:val="-1"/>
          <w:sz w:val="26"/>
          <w:szCs w:val="26"/>
        </w:rPr>
        <w:t xml:space="preserve"> </w:t>
      </w:r>
      <w:r w:rsidRPr="00D46CE7">
        <w:rPr>
          <w:rFonts w:ascii="Times New Roman" w:hAnsi="Times New Roman"/>
          <w:color w:val="000000"/>
          <w:sz w:val="26"/>
          <w:szCs w:val="26"/>
        </w:rPr>
        <w:t>це</w:t>
      </w:r>
      <w:r w:rsidRPr="00D46CE7">
        <w:rPr>
          <w:rFonts w:ascii="Times New Roman" w:hAnsi="Times New Roman"/>
          <w:color w:val="000000"/>
          <w:spacing w:val="3"/>
          <w:sz w:val="26"/>
          <w:szCs w:val="26"/>
        </w:rPr>
        <w:t>н</w:t>
      </w:r>
      <w:r w:rsidRPr="00D46CE7">
        <w:rPr>
          <w:rFonts w:ascii="Times New Roman" w:hAnsi="Times New Roman"/>
          <w:color w:val="000000"/>
          <w:sz w:val="26"/>
          <w:szCs w:val="26"/>
        </w:rPr>
        <w:t>тра</w:t>
      </w:r>
      <w:r w:rsidRPr="00D46CE7">
        <w:rPr>
          <w:rFonts w:ascii="Times New Roman" w:hAnsi="Times New Roman"/>
          <w:color w:val="000000"/>
          <w:spacing w:val="2"/>
          <w:sz w:val="26"/>
          <w:szCs w:val="26"/>
        </w:rPr>
        <w:t>л</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ац</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и</w:t>
      </w:r>
      <w:r w:rsidRPr="00D46CE7">
        <w:rPr>
          <w:rFonts w:ascii="Times New Roman" w:hAnsi="Times New Roman"/>
          <w:color w:val="000000"/>
          <w:spacing w:val="2"/>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8"/>
          <w:sz w:val="26"/>
          <w:szCs w:val="26"/>
        </w:rPr>
        <w:t xml:space="preserve"> </w:t>
      </w:r>
      <w:r w:rsidRPr="00D46CE7">
        <w:rPr>
          <w:rFonts w:ascii="Times New Roman" w:hAnsi="Times New Roman"/>
          <w:color w:val="000000"/>
          <w:sz w:val="26"/>
          <w:szCs w:val="26"/>
        </w:rPr>
        <w:t>дец</w:t>
      </w:r>
      <w:r w:rsidRPr="00D46CE7">
        <w:rPr>
          <w:rFonts w:ascii="Times New Roman" w:hAnsi="Times New Roman"/>
          <w:color w:val="000000"/>
          <w:spacing w:val="1"/>
          <w:sz w:val="26"/>
          <w:szCs w:val="26"/>
        </w:rPr>
        <w:t>е</w:t>
      </w:r>
      <w:r w:rsidRPr="00D46CE7">
        <w:rPr>
          <w:rFonts w:ascii="Times New Roman" w:hAnsi="Times New Roman"/>
          <w:color w:val="000000"/>
          <w:sz w:val="26"/>
          <w:szCs w:val="26"/>
        </w:rPr>
        <w:t>нтрал</w:t>
      </w:r>
      <w:r w:rsidRPr="00D46CE7">
        <w:rPr>
          <w:rFonts w:ascii="Times New Roman" w:hAnsi="Times New Roman"/>
          <w:color w:val="000000"/>
          <w:spacing w:val="1"/>
          <w:sz w:val="26"/>
          <w:szCs w:val="26"/>
        </w:rPr>
        <w:t>и</w:t>
      </w:r>
      <w:r w:rsidRPr="00D46CE7">
        <w:rPr>
          <w:rFonts w:ascii="Times New Roman" w:hAnsi="Times New Roman"/>
          <w:color w:val="000000"/>
          <w:spacing w:val="3"/>
          <w:sz w:val="26"/>
          <w:szCs w:val="26"/>
        </w:rPr>
        <w:t>з</w:t>
      </w:r>
      <w:r w:rsidRPr="00D46CE7">
        <w:rPr>
          <w:rFonts w:ascii="Times New Roman" w:hAnsi="Times New Roman"/>
          <w:color w:val="000000"/>
          <w:sz w:val="26"/>
          <w:szCs w:val="26"/>
        </w:rPr>
        <w:t>ац</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и теплос</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аб</w:t>
      </w:r>
      <w:r w:rsidRPr="00D46CE7">
        <w:rPr>
          <w:rFonts w:ascii="Times New Roman" w:hAnsi="Times New Roman"/>
          <w:color w:val="000000"/>
          <w:spacing w:val="1"/>
          <w:sz w:val="26"/>
          <w:szCs w:val="26"/>
        </w:rPr>
        <w:t>ж</w:t>
      </w:r>
      <w:r w:rsidRPr="00D46CE7">
        <w:rPr>
          <w:rFonts w:ascii="Times New Roman" w:hAnsi="Times New Roman"/>
          <w:color w:val="000000"/>
          <w:sz w:val="26"/>
          <w:szCs w:val="26"/>
        </w:rPr>
        <w:t>ен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я</w:t>
      </w:r>
    </w:p>
    <w:p w14:paraId="6B98B253" w14:textId="218C9DB4" w:rsidR="007400DE" w:rsidRPr="00715062" w:rsidRDefault="007400DE" w:rsidP="00715062">
      <w:pPr>
        <w:pStyle w:val="affff2"/>
        <w:widowControl w:val="0"/>
        <w:numPr>
          <w:ilvl w:val="0"/>
          <w:numId w:val="58"/>
        </w:numPr>
        <w:autoSpaceDE w:val="0"/>
        <w:autoSpaceDN w:val="0"/>
        <w:adjustRightInd w:val="0"/>
        <w:spacing w:before="0" w:after="0" w:line="360" w:lineRule="auto"/>
        <w:ind w:right="49"/>
        <w:rPr>
          <w:rFonts w:ascii="Times New Roman" w:hAnsi="Times New Roman"/>
          <w:color w:val="000000"/>
          <w:spacing w:val="3"/>
          <w:sz w:val="26"/>
          <w:szCs w:val="26"/>
        </w:rPr>
      </w:pPr>
      <w:r w:rsidRPr="00715062">
        <w:rPr>
          <w:rFonts w:ascii="Times New Roman" w:hAnsi="Times New Roman"/>
          <w:color w:val="000000"/>
          <w:spacing w:val="3"/>
          <w:sz w:val="26"/>
          <w:szCs w:val="26"/>
        </w:rPr>
        <w:t xml:space="preserve">Волкова  Е.А.,  Панкрушина  Т.Г.,  Шульгина </w:t>
      </w:r>
      <w:r w:rsidRPr="00D46CE7">
        <w:rPr>
          <w:rFonts w:ascii="Times New Roman" w:hAnsi="Times New Roman"/>
          <w:color w:val="000000"/>
          <w:spacing w:val="3"/>
          <w:sz w:val="26"/>
          <w:szCs w:val="26"/>
        </w:rPr>
        <w:t xml:space="preserve"> </w:t>
      </w:r>
      <w:r w:rsidRPr="00715062">
        <w:rPr>
          <w:rFonts w:ascii="Times New Roman" w:hAnsi="Times New Roman"/>
          <w:color w:val="000000"/>
          <w:spacing w:val="3"/>
          <w:sz w:val="26"/>
          <w:szCs w:val="26"/>
        </w:rPr>
        <w:t>В.С.  Эффективно</w:t>
      </w:r>
      <w:r w:rsidRPr="00D46CE7">
        <w:rPr>
          <w:rFonts w:ascii="Times New Roman" w:hAnsi="Times New Roman"/>
          <w:color w:val="000000"/>
          <w:spacing w:val="3"/>
          <w:sz w:val="26"/>
          <w:szCs w:val="26"/>
        </w:rPr>
        <w:t>с</w:t>
      </w:r>
      <w:r w:rsidRPr="00715062">
        <w:rPr>
          <w:rFonts w:ascii="Times New Roman" w:hAnsi="Times New Roman"/>
          <w:color w:val="000000"/>
          <w:spacing w:val="3"/>
          <w:sz w:val="26"/>
          <w:szCs w:val="26"/>
        </w:rPr>
        <w:t>ть некрупных коммуна</w:t>
      </w:r>
      <w:r w:rsidRPr="00D46CE7">
        <w:rPr>
          <w:rFonts w:ascii="Times New Roman" w:hAnsi="Times New Roman"/>
          <w:color w:val="000000"/>
          <w:spacing w:val="3"/>
          <w:sz w:val="26"/>
          <w:szCs w:val="26"/>
        </w:rPr>
        <w:t>л</w:t>
      </w:r>
      <w:r w:rsidRPr="00715062">
        <w:rPr>
          <w:rFonts w:ascii="Times New Roman" w:hAnsi="Times New Roman"/>
          <w:color w:val="000000"/>
          <w:spacing w:val="3"/>
          <w:sz w:val="26"/>
          <w:szCs w:val="26"/>
        </w:rPr>
        <w:t>ьн</w:t>
      </w:r>
      <w:r w:rsidRPr="00D46CE7">
        <w:rPr>
          <w:rFonts w:ascii="Times New Roman" w:hAnsi="Times New Roman"/>
          <w:color w:val="000000"/>
          <w:spacing w:val="3"/>
          <w:sz w:val="26"/>
          <w:szCs w:val="26"/>
        </w:rPr>
        <w:t>о</w:t>
      </w:r>
      <w:r w:rsidRPr="00715062">
        <w:rPr>
          <w:rFonts w:ascii="Times New Roman" w:hAnsi="Times New Roman"/>
          <w:color w:val="000000"/>
          <w:spacing w:val="3"/>
          <w:sz w:val="26"/>
          <w:szCs w:val="26"/>
        </w:rPr>
        <w:t>-бытовых ТЭЦ и рациональные обла</w:t>
      </w:r>
      <w:r w:rsidRPr="00D46CE7">
        <w:rPr>
          <w:rFonts w:ascii="Times New Roman" w:hAnsi="Times New Roman"/>
          <w:color w:val="000000"/>
          <w:spacing w:val="3"/>
          <w:sz w:val="26"/>
          <w:szCs w:val="26"/>
        </w:rPr>
        <w:t>с</w:t>
      </w:r>
      <w:r w:rsidRPr="00715062">
        <w:rPr>
          <w:rFonts w:ascii="Times New Roman" w:hAnsi="Times New Roman"/>
          <w:color w:val="000000"/>
          <w:spacing w:val="3"/>
          <w:sz w:val="26"/>
          <w:szCs w:val="26"/>
        </w:rPr>
        <w:t xml:space="preserve">ти их применения. – Электрические </w:t>
      </w:r>
      <w:r w:rsidRPr="00D46CE7">
        <w:rPr>
          <w:rFonts w:ascii="Times New Roman" w:hAnsi="Times New Roman"/>
          <w:color w:val="000000"/>
          <w:spacing w:val="3"/>
          <w:sz w:val="26"/>
          <w:szCs w:val="26"/>
        </w:rPr>
        <w:t>с</w:t>
      </w:r>
      <w:r w:rsidRPr="00715062">
        <w:rPr>
          <w:rFonts w:ascii="Times New Roman" w:hAnsi="Times New Roman"/>
          <w:color w:val="000000"/>
          <w:spacing w:val="3"/>
          <w:sz w:val="26"/>
          <w:szCs w:val="26"/>
        </w:rPr>
        <w:t>тан</w:t>
      </w:r>
      <w:r w:rsidRPr="00D46CE7">
        <w:rPr>
          <w:rFonts w:ascii="Times New Roman" w:hAnsi="Times New Roman"/>
          <w:color w:val="000000"/>
          <w:spacing w:val="3"/>
          <w:sz w:val="26"/>
          <w:szCs w:val="26"/>
        </w:rPr>
        <w:t>ц</w:t>
      </w:r>
      <w:r w:rsidRPr="00715062">
        <w:rPr>
          <w:rFonts w:ascii="Times New Roman" w:hAnsi="Times New Roman"/>
          <w:color w:val="000000"/>
          <w:spacing w:val="3"/>
          <w:sz w:val="26"/>
          <w:szCs w:val="26"/>
        </w:rPr>
        <w:t>ии.- № 7.- 2010 г.</w:t>
      </w:r>
    </w:p>
    <w:p w14:paraId="5BFDF7F6" w14:textId="2F6C5D51" w:rsidR="007400DE" w:rsidRPr="00D46CE7" w:rsidRDefault="007400DE" w:rsidP="00D46CE7">
      <w:pPr>
        <w:pStyle w:val="affff2"/>
        <w:widowControl w:val="0"/>
        <w:numPr>
          <w:ilvl w:val="0"/>
          <w:numId w:val="58"/>
        </w:numPr>
        <w:autoSpaceDE w:val="0"/>
        <w:autoSpaceDN w:val="0"/>
        <w:adjustRightInd w:val="0"/>
        <w:spacing w:before="0" w:after="0" w:line="360" w:lineRule="auto"/>
        <w:ind w:right="46"/>
        <w:rPr>
          <w:rFonts w:ascii="Times New Roman" w:hAnsi="Times New Roman"/>
          <w:color w:val="000000"/>
          <w:sz w:val="26"/>
          <w:szCs w:val="26"/>
        </w:rPr>
      </w:pPr>
      <w:r w:rsidRPr="00D46CE7">
        <w:rPr>
          <w:rFonts w:ascii="Times New Roman" w:hAnsi="Times New Roman"/>
          <w:color w:val="000000"/>
          <w:sz w:val="26"/>
          <w:szCs w:val="26"/>
        </w:rPr>
        <w:t>Э</w:t>
      </w:r>
      <w:r w:rsidRPr="00D46CE7">
        <w:rPr>
          <w:rFonts w:ascii="Times New Roman" w:hAnsi="Times New Roman"/>
          <w:color w:val="000000"/>
          <w:spacing w:val="-2"/>
          <w:sz w:val="26"/>
          <w:szCs w:val="26"/>
        </w:rPr>
        <w:t>к</w:t>
      </w:r>
      <w:r w:rsidRPr="00D46CE7">
        <w:rPr>
          <w:rFonts w:ascii="Times New Roman" w:hAnsi="Times New Roman"/>
          <w:color w:val="000000"/>
          <w:sz w:val="26"/>
          <w:szCs w:val="26"/>
        </w:rPr>
        <w:t>спр</w:t>
      </w:r>
      <w:r w:rsidRPr="00D46CE7">
        <w:rPr>
          <w:rFonts w:ascii="Times New Roman" w:hAnsi="Times New Roman"/>
          <w:color w:val="000000"/>
          <w:spacing w:val="3"/>
          <w:sz w:val="26"/>
          <w:szCs w:val="26"/>
        </w:rPr>
        <w:t>е</w:t>
      </w:r>
      <w:r w:rsidRPr="00D46CE7">
        <w:rPr>
          <w:rFonts w:ascii="Times New Roman" w:hAnsi="Times New Roman"/>
          <w:color w:val="000000"/>
          <w:sz w:val="26"/>
          <w:szCs w:val="26"/>
        </w:rPr>
        <w:t>с</w:t>
      </w:r>
      <w:r w:rsidRPr="00D46CE7">
        <w:rPr>
          <w:rFonts w:ascii="Times New Roman" w:hAnsi="Times New Roman"/>
          <w:color w:val="000000"/>
          <w:spacing w:val="1"/>
          <w:sz w:val="26"/>
          <w:szCs w:val="26"/>
        </w:rPr>
        <w:t>с</w:t>
      </w:r>
      <w:r w:rsidRPr="00D46CE7">
        <w:rPr>
          <w:rFonts w:ascii="Times New Roman" w:hAnsi="Times New Roman"/>
          <w:color w:val="000000"/>
          <w:sz w:val="26"/>
          <w:szCs w:val="26"/>
        </w:rPr>
        <w:t>-ана</w:t>
      </w:r>
      <w:r w:rsidRPr="00D46CE7">
        <w:rPr>
          <w:rFonts w:ascii="Times New Roman" w:hAnsi="Times New Roman"/>
          <w:color w:val="000000"/>
          <w:spacing w:val="1"/>
          <w:sz w:val="26"/>
          <w:szCs w:val="26"/>
        </w:rPr>
        <w:t>л</w:t>
      </w:r>
      <w:r w:rsidRPr="00D46CE7">
        <w:rPr>
          <w:rFonts w:ascii="Times New Roman" w:hAnsi="Times New Roman"/>
          <w:color w:val="000000"/>
          <w:sz w:val="26"/>
          <w:szCs w:val="26"/>
        </w:rPr>
        <w:t xml:space="preserve">из </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а</w:t>
      </w:r>
      <w:r w:rsidRPr="00D46CE7">
        <w:rPr>
          <w:rFonts w:ascii="Times New Roman" w:hAnsi="Times New Roman"/>
          <w:color w:val="000000"/>
          <w:spacing w:val="2"/>
          <w:sz w:val="26"/>
          <w:szCs w:val="26"/>
        </w:rPr>
        <w:t>в</w:t>
      </w:r>
      <w:r w:rsidRPr="00D46CE7">
        <w:rPr>
          <w:rFonts w:ascii="Times New Roman" w:hAnsi="Times New Roman"/>
          <w:color w:val="000000"/>
          <w:sz w:val="26"/>
          <w:szCs w:val="26"/>
        </w:rPr>
        <w:t>ис</w:t>
      </w:r>
      <w:r w:rsidRPr="00D46CE7">
        <w:rPr>
          <w:rFonts w:ascii="Times New Roman" w:hAnsi="Times New Roman"/>
          <w:color w:val="000000"/>
          <w:spacing w:val="1"/>
          <w:sz w:val="26"/>
          <w:szCs w:val="26"/>
        </w:rPr>
        <w:t>и</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ости</w:t>
      </w:r>
      <w:r w:rsidRPr="00D46CE7">
        <w:rPr>
          <w:rFonts w:ascii="Times New Roman" w:hAnsi="Times New Roman"/>
          <w:color w:val="000000"/>
          <w:spacing w:val="6"/>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фф</w:t>
      </w:r>
      <w:r w:rsidRPr="00D46CE7">
        <w:rPr>
          <w:rFonts w:ascii="Times New Roman" w:hAnsi="Times New Roman"/>
          <w:color w:val="000000"/>
          <w:spacing w:val="2"/>
          <w:sz w:val="26"/>
          <w:szCs w:val="26"/>
        </w:rPr>
        <w:t>е</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ти</w:t>
      </w:r>
      <w:r w:rsidRPr="00D46CE7">
        <w:rPr>
          <w:rFonts w:ascii="Times New Roman" w:hAnsi="Times New Roman"/>
          <w:color w:val="000000"/>
          <w:spacing w:val="2"/>
          <w:sz w:val="26"/>
          <w:szCs w:val="26"/>
        </w:rPr>
        <w:t>в</w:t>
      </w:r>
      <w:r w:rsidRPr="00D46CE7">
        <w:rPr>
          <w:rFonts w:ascii="Times New Roman" w:hAnsi="Times New Roman"/>
          <w:color w:val="000000"/>
          <w:sz w:val="26"/>
          <w:szCs w:val="26"/>
        </w:rPr>
        <w:t>ности</w:t>
      </w:r>
      <w:r w:rsidRPr="00D46CE7">
        <w:rPr>
          <w:rFonts w:ascii="Times New Roman" w:hAnsi="Times New Roman"/>
          <w:color w:val="000000"/>
          <w:spacing w:val="1"/>
          <w:sz w:val="26"/>
          <w:szCs w:val="26"/>
        </w:rPr>
        <w:t xml:space="preserve"> </w:t>
      </w:r>
      <w:r w:rsidRPr="00D46CE7">
        <w:rPr>
          <w:rFonts w:ascii="Times New Roman" w:hAnsi="Times New Roman"/>
          <w:color w:val="000000"/>
          <w:sz w:val="26"/>
          <w:szCs w:val="26"/>
        </w:rPr>
        <w:t>транс</w:t>
      </w:r>
      <w:r w:rsidRPr="00D46CE7">
        <w:rPr>
          <w:rFonts w:ascii="Times New Roman" w:hAnsi="Times New Roman"/>
          <w:color w:val="000000"/>
          <w:spacing w:val="1"/>
          <w:sz w:val="26"/>
          <w:szCs w:val="26"/>
        </w:rPr>
        <w:t>п</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рта</w:t>
      </w:r>
      <w:r w:rsidRPr="00D46CE7">
        <w:rPr>
          <w:rFonts w:ascii="Times New Roman" w:hAnsi="Times New Roman"/>
          <w:color w:val="000000"/>
          <w:spacing w:val="7"/>
          <w:sz w:val="26"/>
          <w:szCs w:val="26"/>
        </w:rPr>
        <w:t xml:space="preserve"> </w:t>
      </w:r>
      <w:r w:rsidRPr="00D46CE7">
        <w:rPr>
          <w:rFonts w:ascii="Times New Roman" w:hAnsi="Times New Roman"/>
          <w:color w:val="000000"/>
          <w:sz w:val="26"/>
          <w:szCs w:val="26"/>
        </w:rPr>
        <w:t>тепла</w:t>
      </w:r>
      <w:r w:rsidRPr="00D46CE7">
        <w:rPr>
          <w:rFonts w:ascii="Times New Roman" w:hAnsi="Times New Roman"/>
          <w:color w:val="000000"/>
          <w:spacing w:val="11"/>
          <w:sz w:val="26"/>
          <w:szCs w:val="26"/>
        </w:rPr>
        <w:t xml:space="preserve"> </w:t>
      </w:r>
      <w:r w:rsidRPr="00D46CE7">
        <w:rPr>
          <w:rFonts w:ascii="Times New Roman" w:hAnsi="Times New Roman"/>
          <w:color w:val="000000"/>
          <w:sz w:val="26"/>
          <w:szCs w:val="26"/>
        </w:rPr>
        <w:t xml:space="preserve">от </w:t>
      </w:r>
      <w:r w:rsidRPr="00D46CE7">
        <w:rPr>
          <w:rFonts w:ascii="Times New Roman" w:hAnsi="Times New Roman"/>
          <w:color w:val="000000"/>
          <w:spacing w:val="-5"/>
          <w:sz w:val="26"/>
          <w:szCs w:val="26"/>
        </w:rPr>
        <w:t>у</w:t>
      </w:r>
      <w:r w:rsidRPr="00D46CE7">
        <w:rPr>
          <w:rFonts w:ascii="Times New Roman" w:hAnsi="Times New Roman"/>
          <w:color w:val="000000"/>
          <w:spacing w:val="2"/>
          <w:sz w:val="26"/>
          <w:szCs w:val="26"/>
        </w:rPr>
        <w:t>д</w:t>
      </w:r>
      <w:r w:rsidRPr="00D46CE7">
        <w:rPr>
          <w:rFonts w:ascii="Times New Roman" w:hAnsi="Times New Roman"/>
          <w:color w:val="000000"/>
          <w:sz w:val="26"/>
          <w:szCs w:val="26"/>
        </w:rPr>
        <w:t>а</w:t>
      </w:r>
      <w:r w:rsidRPr="00D46CE7">
        <w:rPr>
          <w:rFonts w:ascii="Times New Roman" w:hAnsi="Times New Roman"/>
          <w:color w:val="000000"/>
          <w:spacing w:val="3"/>
          <w:sz w:val="26"/>
          <w:szCs w:val="26"/>
        </w:rPr>
        <w:t>л</w:t>
      </w:r>
      <w:r w:rsidRPr="00D46CE7">
        <w:rPr>
          <w:rFonts w:ascii="Times New Roman" w:hAnsi="Times New Roman"/>
          <w:color w:val="000000"/>
          <w:sz w:val="26"/>
          <w:szCs w:val="26"/>
        </w:rPr>
        <w:t>ен</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ости</w:t>
      </w:r>
      <w:r w:rsidRPr="00D46CE7">
        <w:rPr>
          <w:rFonts w:ascii="Times New Roman" w:hAnsi="Times New Roman"/>
          <w:color w:val="000000"/>
          <w:spacing w:val="-14"/>
          <w:sz w:val="26"/>
          <w:szCs w:val="26"/>
        </w:rPr>
        <w:t xml:space="preserve"> </w:t>
      </w:r>
      <w:r w:rsidRPr="00D46CE7">
        <w:rPr>
          <w:rFonts w:ascii="Times New Roman" w:hAnsi="Times New Roman"/>
          <w:color w:val="000000"/>
          <w:sz w:val="26"/>
          <w:szCs w:val="26"/>
        </w:rPr>
        <w:t>п</w:t>
      </w:r>
      <w:r w:rsidRPr="00D46CE7">
        <w:rPr>
          <w:rFonts w:ascii="Times New Roman" w:hAnsi="Times New Roman"/>
          <w:color w:val="000000"/>
          <w:spacing w:val="3"/>
          <w:sz w:val="26"/>
          <w:szCs w:val="26"/>
        </w:rPr>
        <w:t>о</w:t>
      </w:r>
      <w:r w:rsidRPr="00D46CE7">
        <w:rPr>
          <w:rFonts w:ascii="Times New Roman" w:hAnsi="Times New Roman"/>
          <w:color w:val="000000"/>
          <w:sz w:val="26"/>
          <w:szCs w:val="26"/>
        </w:rPr>
        <w:t>треб</w:t>
      </w:r>
      <w:r w:rsidRPr="00D46CE7">
        <w:rPr>
          <w:rFonts w:ascii="Times New Roman" w:hAnsi="Times New Roman"/>
          <w:color w:val="000000"/>
          <w:spacing w:val="2"/>
          <w:sz w:val="26"/>
          <w:szCs w:val="26"/>
        </w:rPr>
        <w:t>и</w:t>
      </w:r>
      <w:r w:rsidRPr="00D46CE7">
        <w:rPr>
          <w:rFonts w:ascii="Times New Roman" w:hAnsi="Times New Roman"/>
          <w:color w:val="000000"/>
          <w:sz w:val="26"/>
          <w:szCs w:val="26"/>
        </w:rPr>
        <w:t>телей.</w:t>
      </w:r>
      <w:r w:rsidRPr="00D46CE7">
        <w:rPr>
          <w:rFonts w:ascii="Times New Roman" w:hAnsi="Times New Roman"/>
          <w:color w:val="000000"/>
          <w:spacing w:val="-16"/>
          <w:sz w:val="26"/>
          <w:szCs w:val="26"/>
        </w:rPr>
        <w:t xml:space="preserve"> </w:t>
      </w:r>
      <w:r w:rsidRPr="00D46CE7">
        <w:rPr>
          <w:rFonts w:ascii="Times New Roman" w:hAnsi="Times New Roman"/>
          <w:color w:val="000000"/>
          <w:sz w:val="26"/>
          <w:szCs w:val="26"/>
        </w:rPr>
        <w:t>Нов</w:t>
      </w:r>
      <w:r w:rsidRPr="00D46CE7">
        <w:rPr>
          <w:rFonts w:ascii="Times New Roman" w:hAnsi="Times New Roman"/>
          <w:color w:val="000000"/>
          <w:spacing w:val="3"/>
          <w:sz w:val="26"/>
          <w:szCs w:val="26"/>
        </w:rPr>
        <w:t>о</w:t>
      </w:r>
      <w:r w:rsidRPr="00D46CE7">
        <w:rPr>
          <w:rFonts w:ascii="Times New Roman" w:hAnsi="Times New Roman"/>
          <w:color w:val="000000"/>
          <w:sz w:val="26"/>
          <w:szCs w:val="26"/>
        </w:rPr>
        <w:t>сти</w:t>
      </w:r>
      <w:r w:rsidRPr="00D46CE7">
        <w:rPr>
          <w:rFonts w:ascii="Times New Roman" w:hAnsi="Times New Roman"/>
          <w:color w:val="000000"/>
          <w:spacing w:val="-9"/>
          <w:sz w:val="26"/>
          <w:szCs w:val="26"/>
        </w:rPr>
        <w:t xml:space="preserve"> </w:t>
      </w:r>
      <w:r w:rsidRPr="00D46CE7">
        <w:rPr>
          <w:rFonts w:ascii="Times New Roman" w:hAnsi="Times New Roman"/>
          <w:color w:val="000000"/>
          <w:sz w:val="26"/>
          <w:szCs w:val="26"/>
        </w:rPr>
        <w:t>теп</w:t>
      </w:r>
      <w:r w:rsidRPr="00D46CE7">
        <w:rPr>
          <w:rFonts w:ascii="Times New Roman" w:hAnsi="Times New Roman"/>
          <w:color w:val="000000"/>
          <w:spacing w:val="3"/>
          <w:sz w:val="26"/>
          <w:szCs w:val="26"/>
        </w:rPr>
        <w:t>л</w:t>
      </w:r>
      <w:r w:rsidRPr="00D46CE7">
        <w:rPr>
          <w:rFonts w:ascii="Times New Roman" w:hAnsi="Times New Roman"/>
          <w:color w:val="000000"/>
          <w:spacing w:val="5"/>
          <w:sz w:val="26"/>
          <w:szCs w:val="26"/>
        </w:rPr>
        <w:t>о</w:t>
      </w:r>
      <w:r w:rsidRPr="00D46CE7">
        <w:rPr>
          <w:rFonts w:ascii="Times New Roman" w:hAnsi="Times New Roman"/>
          <w:color w:val="000000"/>
          <w:sz w:val="26"/>
          <w:szCs w:val="26"/>
        </w:rPr>
        <w:t>сна</w:t>
      </w:r>
      <w:r w:rsidRPr="00D46CE7">
        <w:rPr>
          <w:rFonts w:ascii="Times New Roman" w:hAnsi="Times New Roman"/>
          <w:color w:val="000000"/>
          <w:spacing w:val="1"/>
          <w:sz w:val="26"/>
          <w:szCs w:val="26"/>
        </w:rPr>
        <w:t>бж</w:t>
      </w:r>
      <w:r w:rsidRPr="00D46CE7">
        <w:rPr>
          <w:rFonts w:ascii="Times New Roman" w:hAnsi="Times New Roman"/>
          <w:color w:val="000000"/>
          <w:sz w:val="26"/>
          <w:szCs w:val="26"/>
        </w:rPr>
        <w:t>ен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я</w:t>
      </w:r>
      <w:r w:rsidRPr="00D46CE7">
        <w:rPr>
          <w:rFonts w:ascii="Times New Roman" w:hAnsi="Times New Roman"/>
          <w:color w:val="000000"/>
          <w:spacing w:val="2"/>
          <w:sz w:val="26"/>
          <w:szCs w:val="26"/>
        </w:rPr>
        <w:t>.</w:t>
      </w:r>
      <w:r w:rsidRPr="00D46CE7">
        <w:rPr>
          <w:rFonts w:ascii="Times New Roman" w:hAnsi="Times New Roman"/>
          <w:color w:val="000000"/>
          <w:sz w:val="26"/>
          <w:szCs w:val="26"/>
        </w:rPr>
        <w:t>-</w:t>
      </w:r>
      <w:r w:rsidRPr="00D46CE7">
        <w:rPr>
          <w:rFonts w:ascii="Times New Roman" w:hAnsi="Times New Roman"/>
          <w:color w:val="000000"/>
          <w:spacing w:val="-20"/>
          <w:sz w:val="26"/>
          <w:szCs w:val="26"/>
        </w:rPr>
        <w:t xml:space="preserve"> </w:t>
      </w:r>
      <w:r w:rsidRPr="00D46CE7">
        <w:rPr>
          <w:rFonts w:ascii="Times New Roman" w:hAnsi="Times New Roman"/>
          <w:color w:val="000000"/>
          <w:sz w:val="26"/>
          <w:szCs w:val="26"/>
        </w:rPr>
        <w:t>N</w:t>
      </w:r>
      <w:r w:rsidRPr="00D46CE7">
        <w:rPr>
          <w:rFonts w:ascii="Times New Roman" w:hAnsi="Times New Roman"/>
          <w:color w:val="000000"/>
          <w:spacing w:val="-2"/>
          <w:sz w:val="26"/>
          <w:szCs w:val="26"/>
        </w:rPr>
        <w:t xml:space="preserve"> </w:t>
      </w:r>
      <w:r w:rsidRPr="00D46CE7">
        <w:rPr>
          <w:rFonts w:ascii="Times New Roman" w:hAnsi="Times New Roman"/>
          <w:color w:val="000000"/>
          <w:sz w:val="26"/>
          <w:szCs w:val="26"/>
        </w:rPr>
        <w:t>6.-20</w:t>
      </w:r>
      <w:r w:rsidRPr="00D46CE7">
        <w:rPr>
          <w:rFonts w:ascii="Times New Roman" w:hAnsi="Times New Roman"/>
          <w:color w:val="000000"/>
          <w:spacing w:val="2"/>
          <w:sz w:val="26"/>
          <w:szCs w:val="26"/>
        </w:rPr>
        <w:t>0</w:t>
      </w:r>
      <w:r w:rsidRPr="00D46CE7">
        <w:rPr>
          <w:rFonts w:ascii="Times New Roman" w:hAnsi="Times New Roman"/>
          <w:color w:val="000000"/>
          <w:sz w:val="26"/>
          <w:szCs w:val="26"/>
        </w:rPr>
        <w:t>6</w:t>
      </w:r>
      <w:r w:rsidRPr="00D46CE7">
        <w:rPr>
          <w:rFonts w:ascii="Times New Roman" w:hAnsi="Times New Roman"/>
          <w:color w:val="000000"/>
          <w:spacing w:val="-8"/>
          <w:sz w:val="26"/>
          <w:szCs w:val="26"/>
        </w:rPr>
        <w:t xml:space="preserve"> </w:t>
      </w:r>
      <w:r w:rsidRPr="00D46CE7">
        <w:rPr>
          <w:rFonts w:ascii="Times New Roman" w:hAnsi="Times New Roman"/>
          <w:color w:val="000000"/>
          <w:sz w:val="26"/>
          <w:szCs w:val="26"/>
        </w:rPr>
        <w:t>г.</w:t>
      </w:r>
    </w:p>
    <w:p w14:paraId="62719182" w14:textId="12E4EE85" w:rsidR="007400DE" w:rsidRPr="00D46CE7" w:rsidRDefault="007400DE" w:rsidP="00D46CE7">
      <w:pPr>
        <w:pStyle w:val="affff2"/>
        <w:widowControl w:val="0"/>
        <w:numPr>
          <w:ilvl w:val="0"/>
          <w:numId w:val="58"/>
        </w:numPr>
        <w:autoSpaceDE w:val="0"/>
        <w:autoSpaceDN w:val="0"/>
        <w:adjustRightInd w:val="0"/>
        <w:spacing w:before="0" w:after="0" w:line="360" w:lineRule="auto"/>
        <w:ind w:right="45"/>
        <w:rPr>
          <w:rFonts w:ascii="Times New Roman" w:hAnsi="Times New Roman"/>
          <w:color w:val="000000"/>
          <w:sz w:val="26"/>
          <w:szCs w:val="26"/>
        </w:rPr>
      </w:pPr>
      <w:r w:rsidRPr="00D46CE7">
        <w:rPr>
          <w:rFonts w:ascii="Times New Roman" w:hAnsi="Times New Roman"/>
          <w:color w:val="000000"/>
          <w:sz w:val="26"/>
          <w:szCs w:val="26"/>
        </w:rPr>
        <w:t>М</w:t>
      </w:r>
      <w:r w:rsidRPr="00D46CE7">
        <w:rPr>
          <w:rFonts w:ascii="Times New Roman" w:hAnsi="Times New Roman"/>
          <w:color w:val="000000"/>
          <w:spacing w:val="1"/>
          <w:sz w:val="26"/>
          <w:szCs w:val="26"/>
        </w:rPr>
        <w:t>Д</w:t>
      </w:r>
      <w:r w:rsidRPr="00D46CE7">
        <w:rPr>
          <w:rFonts w:ascii="Times New Roman" w:hAnsi="Times New Roman"/>
          <w:color w:val="000000"/>
          <w:sz w:val="26"/>
          <w:szCs w:val="26"/>
        </w:rPr>
        <w:t>С</w:t>
      </w:r>
      <w:r w:rsidRPr="00D46CE7">
        <w:rPr>
          <w:rFonts w:ascii="Times New Roman" w:hAnsi="Times New Roman"/>
          <w:color w:val="000000"/>
          <w:spacing w:val="29"/>
          <w:sz w:val="26"/>
          <w:szCs w:val="26"/>
        </w:rPr>
        <w:t xml:space="preserve"> </w:t>
      </w:r>
      <w:r w:rsidRPr="00D46CE7">
        <w:rPr>
          <w:rFonts w:ascii="Times New Roman" w:hAnsi="Times New Roman"/>
          <w:color w:val="000000"/>
          <w:sz w:val="26"/>
          <w:szCs w:val="26"/>
        </w:rPr>
        <w:t>4</w:t>
      </w:r>
      <w:r w:rsidRPr="00D46CE7">
        <w:rPr>
          <w:rFonts w:ascii="Times New Roman" w:hAnsi="Times New Roman"/>
          <w:color w:val="000000"/>
          <w:spacing w:val="1"/>
          <w:sz w:val="26"/>
          <w:szCs w:val="26"/>
        </w:rPr>
        <w:t>1</w:t>
      </w:r>
      <w:r w:rsidRPr="00D46CE7">
        <w:rPr>
          <w:rFonts w:ascii="Times New Roman" w:hAnsi="Times New Roman"/>
          <w:color w:val="000000"/>
          <w:sz w:val="26"/>
          <w:szCs w:val="26"/>
        </w:rPr>
        <w:t>-6.</w:t>
      </w:r>
      <w:r w:rsidRPr="00D46CE7">
        <w:rPr>
          <w:rFonts w:ascii="Times New Roman" w:hAnsi="Times New Roman"/>
          <w:color w:val="000000"/>
          <w:spacing w:val="2"/>
          <w:sz w:val="26"/>
          <w:szCs w:val="26"/>
        </w:rPr>
        <w:t>2</w:t>
      </w:r>
      <w:r w:rsidRPr="00D46CE7">
        <w:rPr>
          <w:rFonts w:ascii="Times New Roman" w:hAnsi="Times New Roman"/>
          <w:color w:val="000000"/>
          <w:sz w:val="26"/>
          <w:szCs w:val="26"/>
        </w:rPr>
        <w:t>000</w:t>
      </w:r>
      <w:r w:rsidRPr="00D46CE7">
        <w:rPr>
          <w:rFonts w:ascii="Times New Roman" w:hAnsi="Times New Roman"/>
          <w:color w:val="000000"/>
          <w:spacing w:val="26"/>
          <w:sz w:val="26"/>
          <w:szCs w:val="26"/>
        </w:rPr>
        <w:t xml:space="preserve"> </w:t>
      </w:r>
      <w:r w:rsidRPr="00D46CE7">
        <w:rPr>
          <w:rFonts w:ascii="Times New Roman" w:hAnsi="Times New Roman"/>
          <w:color w:val="000000"/>
          <w:sz w:val="26"/>
          <w:szCs w:val="26"/>
        </w:rPr>
        <w:t>«Органи</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ац</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он</w:t>
      </w:r>
      <w:r w:rsidRPr="00D46CE7">
        <w:rPr>
          <w:rFonts w:ascii="Times New Roman" w:hAnsi="Times New Roman"/>
          <w:color w:val="000000"/>
          <w:spacing w:val="1"/>
          <w:sz w:val="26"/>
          <w:szCs w:val="26"/>
        </w:rPr>
        <w:t>н</w:t>
      </w:r>
      <w:r w:rsidRPr="00D46CE7">
        <w:rPr>
          <w:rFonts w:ascii="Times New Roman" w:hAnsi="Times New Roman"/>
          <w:color w:val="000000"/>
          <w:spacing w:val="2"/>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е</w:t>
      </w:r>
      <w:r w:rsidRPr="00D46CE7">
        <w:rPr>
          <w:rFonts w:ascii="Times New Roman" w:hAnsi="Times New Roman"/>
          <w:color w:val="000000"/>
          <w:spacing w:val="2"/>
          <w:sz w:val="26"/>
          <w:szCs w:val="26"/>
        </w:rPr>
        <w:t>т</w:t>
      </w:r>
      <w:r w:rsidRPr="00D46CE7">
        <w:rPr>
          <w:rFonts w:ascii="Times New Roman" w:hAnsi="Times New Roman"/>
          <w:color w:val="000000"/>
          <w:sz w:val="26"/>
          <w:szCs w:val="26"/>
        </w:rPr>
        <w:t>одиче</w:t>
      </w:r>
      <w:r w:rsidRPr="00D46CE7">
        <w:rPr>
          <w:rFonts w:ascii="Times New Roman" w:hAnsi="Times New Roman"/>
          <w:color w:val="000000"/>
          <w:spacing w:val="2"/>
          <w:sz w:val="26"/>
          <w:szCs w:val="26"/>
        </w:rPr>
        <w:t>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ие р</w:t>
      </w:r>
      <w:r w:rsidRPr="00D46CE7">
        <w:rPr>
          <w:rFonts w:ascii="Times New Roman" w:hAnsi="Times New Roman"/>
          <w:color w:val="000000"/>
          <w:spacing w:val="2"/>
          <w:sz w:val="26"/>
          <w:szCs w:val="26"/>
        </w:rPr>
        <w:t>е</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е</w:t>
      </w:r>
      <w:r w:rsidRPr="00D46CE7">
        <w:rPr>
          <w:rFonts w:ascii="Times New Roman" w:hAnsi="Times New Roman"/>
          <w:color w:val="000000"/>
          <w:spacing w:val="3"/>
          <w:sz w:val="26"/>
          <w:szCs w:val="26"/>
        </w:rPr>
        <w:t>н</w:t>
      </w:r>
      <w:r w:rsidRPr="00D46CE7">
        <w:rPr>
          <w:rFonts w:ascii="Times New Roman" w:hAnsi="Times New Roman"/>
          <w:color w:val="000000"/>
          <w:sz w:val="26"/>
          <w:szCs w:val="26"/>
        </w:rPr>
        <w:t>дац</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и</w:t>
      </w:r>
      <w:r w:rsidRPr="00D46CE7">
        <w:rPr>
          <w:rFonts w:ascii="Times New Roman" w:hAnsi="Times New Roman"/>
          <w:color w:val="000000"/>
          <w:spacing w:val="20"/>
          <w:sz w:val="26"/>
          <w:szCs w:val="26"/>
        </w:rPr>
        <w:t xml:space="preserve"> </w:t>
      </w:r>
      <w:r w:rsidRPr="00D46CE7">
        <w:rPr>
          <w:rFonts w:ascii="Times New Roman" w:hAnsi="Times New Roman"/>
          <w:color w:val="000000"/>
          <w:sz w:val="26"/>
          <w:szCs w:val="26"/>
        </w:rPr>
        <w:t>по подгот</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в</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е</w:t>
      </w:r>
      <w:r w:rsidRPr="00D46CE7">
        <w:rPr>
          <w:rFonts w:ascii="Times New Roman" w:hAnsi="Times New Roman"/>
          <w:color w:val="000000"/>
          <w:spacing w:val="24"/>
          <w:sz w:val="26"/>
          <w:szCs w:val="26"/>
        </w:rPr>
        <w:t xml:space="preserve"> </w:t>
      </w:r>
      <w:r w:rsidRPr="00D46CE7">
        <w:rPr>
          <w:rFonts w:ascii="Times New Roman" w:hAnsi="Times New Roman"/>
          <w:color w:val="000000"/>
          <w:sz w:val="26"/>
          <w:szCs w:val="26"/>
        </w:rPr>
        <w:t>к</w:t>
      </w:r>
      <w:r w:rsidRPr="00D46CE7">
        <w:rPr>
          <w:rFonts w:ascii="Times New Roman" w:hAnsi="Times New Roman"/>
          <w:color w:val="000000"/>
          <w:spacing w:val="33"/>
          <w:sz w:val="26"/>
          <w:szCs w:val="26"/>
        </w:rPr>
        <w:t xml:space="preserve"> </w:t>
      </w:r>
      <w:r w:rsidRPr="00D46CE7">
        <w:rPr>
          <w:rFonts w:ascii="Times New Roman" w:hAnsi="Times New Roman"/>
          <w:color w:val="000000"/>
          <w:sz w:val="26"/>
          <w:szCs w:val="26"/>
        </w:rPr>
        <w:t>прове</w:t>
      </w:r>
      <w:r w:rsidRPr="00D46CE7">
        <w:rPr>
          <w:rFonts w:ascii="Times New Roman" w:hAnsi="Times New Roman"/>
          <w:color w:val="000000"/>
          <w:spacing w:val="3"/>
          <w:sz w:val="26"/>
          <w:szCs w:val="26"/>
        </w:rPr>
        <w:t>д</w:t>
      </w:r>
      <w:r w:rsidRPr="00D46CE7">
        <w:rPr>
          <w:rFonts w:ascii="Times New Roman" w:hAnsi="Times New Roman"/>
          <w:color w:val="000000"/>
          <w:sz w:val="26"/>
          <w:szCs w:val="26"/>
        </w:rPr>
        <w:t>ен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ю</w:t>
      </w:r>
      <w:r w:rsidRPr="00D46CE7">
        <w:rPr>
          <w:rFonts w:ascii="Times New Roman" w:hAnsi="Times New Roman"/>
          <w:color w:val="000000"/>
          <w:spacing w:val="20"/>
          <w:sz w:val="26"/>
          <w:szCs w:val="26"/>
        </w:rPr>
        <w:t xml:space="preserve"> </w:t>
      </w:r>
      <w:r w:rsidRPr="00D46CE7">
        <w:rPr>
          <w:rFonts w:ascii="Times New Roman" w:hAnsi="Times New Roman"/>
          <w:color w:val="000000"/>
          <w:sz w:val="26"/>
          <w:szCs w:val="26"/>
        </w:rPr>
        <w:t>отопит</w:t>
      </w:r>
      <w:r w:rsidRPr="00D46CE7">
        <w:rPr>
          <w:rFonts w:ascii="Times New Roman" w:hAnsi="Times New Roman"/>
          <w:color w:val="000000"/>
          <w:spacing w:val="2"/>
          <w:sz w:val="26"/>
          <w:szCs w:val="26"/>
        </w:rPr>
        <w:t>е</w:t>
      </w:r>
      <w:r w:rsidRPr="00D46CE7">
        <w:rPr>
          <w:rFonts w:ascii="Times New Roman" w:hAnsi="Times New Roman"/>
          <w:color w:val="000000"/>
          <w:sz w:val="26"/>
          <w:szCs w:val="26"/>
        </w:rPr>
        <w:t>льн</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го</w:t>
      </w:r>
      <w:r w:rsidRPr="00D46CE7">
        <w:rPr>
          <w:rFonts w:ascii="Times New Roman" w:hAnsi="Times New Roman"/>
          <w:color w:val="000000"/>
          <w:spacing w:val="19"/>
          <w:sz w:val="26"/>
          <w:szCs w:val="26"/>
        </w:rPr>
        <w:t xml:space="preserve"> </w:t>
      </w:r>
      <w:r w:rsidRPr="00D46CE7">
        <w:rPr>
          <w:rFonts w:ascii="Times New Roman" w:hAnsi="Times New Roman"/>
          <w:color w:val="000000"/>
          <w:sz w:val="26"/>
          <w:szCs w:val="26"/>
        </w:rPr>
        <w:t>пер</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ода</w:t>
      </w:r>
      <w:r w:rsidRPr="00D46CE7">
        <w:rPr>
          <w:rFonts w:ascii="Times New Roman" w:hAnsi="Times New Roman"/>
          <w:color w:val="000000"/>
          <w:spacing w:val="24"/>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33"/>
          <w:sz w:val="26"/>
          <w:szCs w:val="26"/>
        </w:rPr>
        <w:t xml:space="preserve"> </w:t>
      </w:r>
      <w:r w:rsidRPr="00D46CE7">
        <w:rPr>
          <w:rFonts w:ascii="Times New Roman" w:hAnsi="Times New Roman"/>
          <w:color w:val="000000"/>
          <w:spacing w:val="3"/>
          <w:sz w:val="26"/>
          <w:szCs w:val="26"/>
        </w:rPr>
        <w:t>п</w:t>
      </w:r>
      <w:r w:rsidRPr="00D46CE7">
        <w:rPr>
          <w:rFonts w:ascii="Times New Roman" w:hAnsi="Times New Roman"/>
          <w:color w:val="000000"/>
          <w:sz w:val="26"/>
          <w:szCs w:val="26"/>
        </w:rPr>
        <w:t>ов</w:t>
      </w:r>
      <w:r w:rsidRPr="00D46CE7">
        <w:rPr>
          <w:rFonts w:ascii="Times New Roman" w:hAnsi="Times New Roman"/>
          <w:color w:val="000000"/>
          <w:spacing w:val="1"/>
          <w:sz w:val="26"/>
          <w:szCs w:val="26"/>
        </w:rPr>
        <w:t>ы</w:t>
      </w:r>
      <w:r w:rsidRPr="00D46CE7">
        <w:rPr>
          <w:rFonts w:ascii="Times New Roman" w:hAnsi="Times New Roman"/>
          <w:color w:val="000000"/>
          <w:sz w:val="26"/>
          <w:szCs w:val="26"/>
        </w:rPr>
        <w:t>шен</w:t>
      </w:r>
      <w:r w:rsidRPr="00D46CE7">
        <w:rPr>
          <w:rFonts w:ascii="Times New Roman" w:hAnsi="Times New Roman"/>
          <w:color w:val="000000"/>
          <w:spacing w:val="3"/>
          <w:sz w:val="26"/>
          <w:szCs w:val="26"/>
        </w:rPr>
        <w:t>и</w:t>
      </w:r>
      <w:r w:rsidRPr="00D46CE7">
        <w:rPr>
          <w:rFonts w:ascii="Times New Roman" w:hAnsi="Times New Roman"/>
          <w:color w:val="000000"/>
          <w:sz w:val="26"/>
          <w:szCs w:val="26"/>
        </w:rPr>
        <w:t>ю</w:t>
      </w:r>
      <w:r w:rsidRPr="00D46CE7">
        <w:rPr>
          <w:rFonts w:ascii="Times New Roman" w:hAnsi="Times New Roman"/>
          <w:color w:val="000000"/>
          <w:spacing w:val="20"/>
          <w:sz w:val="26"/>
          <w:szCs w:val="26"/>
        </w:rPr>
        <w:t xml:space="preserve"> </w:t>
      </w:r>
      <w:r w:rsidRPr="00D46CE7">
        <w:rPr>
          <w:rFonts w:ascii="Times New Roman" w:hAnsi="Times New Roman"/>
          <w:color w:val="000000"/>
          <w:sz w:val="26"/>
          <w:szCs w:val="26"/>
        </w:rPr>
        <w:t>над</w:t>
      </w:r>
      <w:r w:rsidRPr="00D46CE7">
        <w:rPr>
          <w:rFonts w:ascii="Times New Roman" w:hAnsi="Times New Roman"/>
          <w:color w:val="000000"/>
          <w:spacing w:val="1"/>
          <w:sz w:val="26"/>
          <w:szCs w:val="26"/>
        </w:rPr>
        <w:t>еж</w:t>
      </w:r>
      <w:r w:rsidRPr="00D46CE7">
        <w:rPr>
          <w:rFonts w:ascii="Times New Roman" w:hAnsi="Times New Roman"/>
          <w:color w:val="000000"/>
          <w:sz w:val="26"/>
          <w:szCs w:val="26"/>
        </w:rPr>
        <w:t>ности</w:t>
      </w:r>
      <w:r w:rsidRPr="00D46CE7">
        <w:rPr>
          <w:rFonts w:ascii="Times New Roman" w:hAnsi="Times New Roman"/>
          <w:color w:val="000000"/>
          <w:spacing w:val="23"/>
          <w:sz w:val="26"/>
          <w:szCs w:val="26"/>
        </w:rPr>
        <w:t xml:space="preserve"> </w:t>
      </w:r>
      <w:r w:rsidRPr="00D46CE7">
        <w:rPr>
          <w:rFonts w:ascii="Times New Roman" w:hAnsi="Times New Roman"/>
          <w:color w:val="000000"/>
          <w:sz w:val="26"/>
          <w:szCs w:val="26"/>
        </w:rPr>
        <w:t>сист</w:t>
      </w:r>
      <w:r w:rsidRPr="00D46CE7">
        <w:rPr>
          <w:rFonts w:ascii="Times New Roman" w:hAnsi="Times New Roman"/>
          <w:color w:val="000000"/>
          <w:spacing w:val="3"/>
          <w:sz w:val="26"/>
          <w:szCs w:val="26"/>
        </w:rPr>
        <w:t>е</w:t>
      </w:r>
      <w:r w:rsidRPr="00D46CE7">
        <w:rPr>
          <w:rFonts w:ascii="Times New Roman" w:hAnsi="Times New Roman"/>
          <w:color w:val="000000"/>
          <w:sz w:val="26"/>
          <w:szCs w:val="26"/>
        </w:rPr>
        <w:t xml:space="preserve">м </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pacing w:val="4"/>
          <w:sz w:val="26"/>
          <w:szCs w:val="26"/>
        </w:rPr>
        <w:t>м</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на</w:t>
      </w:r>
      <w:r w:rsidRPr="00D46CE7">
        <w:rPr>
          <w:rFonts w:ascii="Times New Roman" w:hAnsi="Times New Roman"/>
          <w:color w:val="000000"/>
          <w:spacing w:val="3"/>
          <w:sz w:val="26"/>
          <w:szCs w:val="26"/>
        </w:rPr>
        <w:t>л</w:t>
      </w:r>
      <w:r w:rsidRPr="00D46CE7">
        <w:rPr>
          <w:rFonts w:ascii="Times New Roman" w:hAnsi="Times New Roman"/>
          <w:color w:val="000000"/>
          <w:sz w:val="26"/>
          <w:szCs w:val="26"/>
        </w:rPr>
        <w:t>ьного</w:t>
      </w:r>
      <w:r w:rsidRPr="00D46CE7">
        <w:rPr>
          <w:rFonts w:ascii="Times New Roman" w:hAnsi="Times New Roman"/>
          <w:color w:val="000000"/>
          <w:spacing w:val="-13"/>
          <w:sz w:val="26"/>
          <w:szCs w:val="26"/>
        </w:rPr>
        <w:t xml:space="preserve"> </w:t>
      </w:r>
      <w:r w:rsidRPr="00D46CE7">
        <w:rPr>
          <w:rFonts w:ascii="Times New Roman" w:hAnsi="Times New Roman"/>
          <w:color w:val="000000"/>
          <w:sz w:val="26"/>
          <w:szCs w:val="26"/>
        </w:rPr>
        <w:t>теп</w:t>
      </w:r>
      <w:r w:rsidRPr="00D46CE7">
        <w:rPr>
          <w:rFonts w:ascii="Times New Roman" w:hAnsi="Times New Roman"/>
          <w:color w:val="000000"/>
          <w:spacing w:val="3"/>
          <w:sz w:val="26"/>
          <w:szCs w:val="26"/>
        </w:rPr>
        <w:t>л</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сна</w:t>
      </w:r>
      <w:r w:rsidRPr="00D46CE7">
        <w:rPr>
          <w:rFonts w:ascii="Times New Roman" w:hAnsi="Times New Roman"/>
          <w:color w:val="000000"/>
          <w:spacing w:val="1"/>
          <w:sz w:val="26"/>
          <w:szCs w:val="26"/>
        </w:rPr>
        <w:t>бж</w:t>
      </w:r>
      <w:r w:rsidRPr="00D46CE7">
        <w:rPr>
          <w:rFonts w:ascii="Times New Roman" w:hAnsi="Times New Roman"/>
          <w:color w:val="000000"/>
          <w:sz w:val="26"/>
          <w:szCs w:val="26"/>
        </w:rPr>
        <w:t>ен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я</w:t>
      </w:r>
      <w:r w:rsidRPr="00D46CE7">
        <w:rPr>
          <w:rFonts w:ascii="Times New Roman" w:hAnsi="Times New Roman"/>
          <w:color w:val="000000"/>
          <w:spacing w:val="-13"/>
          <w:sz w:val="26"/>
          <w:szCs w:val="26"/>
        </w:rPr>
        <w:t xml:space="preserve"> </w:t>
      </w:r>
      <w:r w:rsidRPr="00D46CE7">
        <w:rPr>
          <w:rFonts w:ascii="Times New Roman" w:hAnsi="Times New Roman"/>
          <w:color w:val="000000"/>
          <w:sz w:val="26"/>
          <w:szCs w:val="26"/>
        </w:rPr>
        <w:t>в</w:t>
      </w:r>
      <w:r w:rsidRPr="00D46CE7">
        <w:rPr>
          <w:rFonts w:ascii="Times New Roman" w:hAnsi="Times New Roman"/>
          <w:color w:val="000000"/>
          <w:spacing w:val="3"/>
          <w:sz w:val="26"/>
          <w:szCs w:val="26"/>
        </w:rPr>
        <w:t xml:space="preserve"> </w:t>
      </w:r>
      <w:r w:rsidRPr="00D46CE7">
        <w:rPr>
          <w:rFonts w:ascii="Times New Roman" w:hAnsi="Times New Roman"/>
          <w:color w:val="000000"/>
          <w:sz w:val="26"/>
          <w:szCs w:val="26"/>
        </w:rPr>
        <w:t>городах</w:t>
      </w:r>
      <w:r w:rsidRPr="00D46CE7">
        <w:rPr>
          <w:rFonts w:ascii="Times New Roman" w:hAnsi="Times New Roman"/>
          <w:color w:val="000000"/>
          <w:spacing w:val="-5"/>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4"/>
          <w:sz w:val="26"/>
          <w:szCs w:val="26"/>
        </w:rPr>
        <w:t xml:space="preserve"> </w:t>
      </w:r>
      <w:r w:rsidRPr="00D46CE7">
        <w:rPr>
          <w:rFonts w:ascii="Times New Roman" w:hAnsi="Times New Roman"/>
          <w:color w:val="000000"/>
          <w:sz w:val="26"/>
          <w:szCs w:val="26"/>
        </w:rPr>
        <w:t>нас</w:t>
      </w:r>
      <w:r w:rsidRPr="00D46CE7">
        <w:rPr>
          <w:rFonts w:ascii="Times New Roman" w:hAnsi="Times New Roman"/>
          <w:color w:val="000000"/>
          <w:spacing w:val="1"/>
          <w:sz w:val="26"/>
          <w:szCs w:val="26"/>
        </w:rPr>
        <w:t>е</w:t>
      </w:r>
      <w:r w:rsidRPr="00D46CE7">
        <w:rPr>
          <w:rFonts w:ascii="Times New Roman" w:hAnsi="Times New Roman"/>
          <w:color w:val="000000"/>
          <w:sz w:val="26"/>
          <w:szCs w:val="26"/>
        </w:rPr>
        <w:t>ле</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н</w:t>
      </w:r>
      <w:r w:rsidRPr="00D46CE7">
        <w:rPr>
          <w:rFonts w:ascii="Times New Roman" w:hAnsi="Times New Roman"/>
          <w:color w:val="000000"/>
          <w:spacing w:val="1"/>
          <w:sz w:val="26"/>
          <w:szCs w:val="26"/>
        </w:rPr>
        <w:t>ы</w:t>
      </w:r>
      <w:r w:rsidRPr="00D46CE7">
        <w:rPr>
          <w:rFonts w:ascii="Times New Roman" w:hAnsi="Times New Roman"/>
          <w:color w:val="000000"/>
          <w:sz w:val="26"/>
          <w:szCs w:val="26"/>
        </w:rPr>
        <w:t>х</w:t>
      </w:r>
      <w:r w:rsidRPr="00D46CE7">
        <w:rPr>
          <w:rFonts w:ascii="Times New Roman" w:hAnsi="Times New Roman"/>
          <w:color w:val="000000"/>
          <w:spacing w:val="-9"/>
          <w:sz w:val="26"/>
          <w:szCs w:val="26"/>
        </w:rPr>
        <w:t xml:space="preserve"> </w:t>
      </w:r>
      <w:r w:rsidRPr="00D46CE7">
        <w:rPr>
          <w:rFonts w:ascii="Times New Roman" w:hAnsi="Times New Roman"/>
          <w:color w:val="000000"/>
          <w:spacing w:val="3"/>
          <w:sz w:val="26"/>
          <w:szCs w:val="26"/>
        </w:rPr>
        <w:t>п</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н</w:t>
      </w:r>
      <w:r w:rsidRPr="00D46CE7">
        <w:rPr>
          <w:rFonts w:ascii="Times New Roman" w:hAnsi="Times New Roman"/>
          <w:color w:val="000000"/>
          <w:spacing w:val="2"/>
          <w:sz w:val="26"/>
          <w:szCs w:val="26"/>
        </w:rPr>
        <w:t>к</w:t>
      </w:r>
      <w:r w:rsidRPr="00D46CE7">
        <w:rPr>
          <w:rFonts w:ascii="Times New Roman" w:hAnsi="Times New Roman"/>
          <w:color w:val="000000"/>
          <w:sz w:val="26"/>
          <w:szCs w:val="26"/>
        </w:rPr>
        <w:t>т</w:t>
      </w:r>
      <w:r w:rsidRPr="00D46CE7">
        <w:rPr>
          <w:rFonts w:ascii="Times New Roman" w:hAnsi="Times New Roman"/>
          <w:color w:val="000000"/>
          <w:spacing w:val="2"/>
          <w:sz w:val="26"/>
          <w:szCs w:val="26"/>
        </w:rPr>
        <w:t>а</w:t>
      </w:r>
      <w:r w:rsidRPr="00D46CE7">
        <w:rPr>
          <w:rFonts w:ascii="Times New Roman" w:hAnsi="Times New Roman"/>
          <w:color w:val="000000"/>
          <w:sz w:val="26"/>
          <w:szCs w:val="26"/>
        </w:rPr>
        <w:t>х</w:t>
      </w:r>
      <w:r w:rsidRPr="00D46CE7">
        <w:rPr>
          <w:rFonts w:ascii="Times New Roman" w:hAnsi="Times New Roman"/>
          <w:color w:val="000000"/>
          <w:spacing w:val="-5"/>
          <w:sz w:val="26"/>
          <w:szCs w:val="26"/>
        </w:rPr>
        <w:t xml:space="preserve"> </w:t>
      </w:r>
      <w:r w:rsidRPr="00D46CE7">
        <w:rPr>
          <w:rFonts w:ascii="Times New Roman" w:hAnsi="Times New Roman"/>
          <w:color w:val="000000"/>
          <w:sz w:val="26"/>
          <w:szCs w:val="26"/>
        </w:rPr>
        <w:t>Р</w:t>
      </w:r>
      <w:r w:rsidRPr="00D46CE7">
        <w:rPr>
          <w:rFonts w:ascii="Times New Roman" w:hAnsi="Times New Roman"/>
          <w:color w:val="000000"/>
          <w:spacing w:val="1"/>
          <w:sz w:val="26"/>
          <w:szCs w:val="26"/>
        </w:rPr>
        <w:t>Ф</w:t>
      </w:r>
      <w:r w:rsidRPr="00D46CE7">
        <w:rPr>
          <w:rFonts w:ascii="Times New Roman" w:hAnsi="Times New Roman"/>
          <w:color w:val="000000"/>
          <w:spacing w:val="-2"/>
          <w:sz w:val="26"/>
          <w:szCs w:val="26"/>
        </w:rPr>
        <w:t>»</w:t>
      </w:r>
      <w:r w:rsidRPr="00D46CE7">
        <w:rPr>
          <w:rFonts w:ascii="Times New Roman" w:hAnsi="Times New Roman"/>
          <w:color w:val="000000"/>
          <w:sz w:val="26"/>
          <w:szCs w:val="26"/>
        </w:rPr>
        <w:t>,</w:t>
      </w:r>
      <w:r w:rsidRPr="00D46CE7">
        <w:rPr>
          <w:rFonts w:ascii="Times New Roman" w:hAnsi="Times New Roman"/>
          <w:color w:val="000000"/>
          <w:spacing w:val="-1"/>
          <w:sz w:val="26"/>
          <w:szCs w:val="26"/>
        </w:rPr>
        <w:t xml:space="preserve"> </w:t>
      </w:r>
      <w:r w:rsidRPr="00D46CE7">
        <w:rPr>
          <w:rFonts w:ascii="Times New Roman" w:hAnsi="Times New Roman"/>
          <w:color w:val="000000"/>
          <w:sz w:val="26"/>
          <w:szCs w:val="26"/>
        </w:rPr>
        <w:t>ра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рабо</w:t>
      </w:r>
      <w:r w:rsidRPr="00D46CE7">
        <w:rPr>
          <w:rFonts w:ascii="Times New Roman" w:hAnsi="Times New Roman"/>
          <w:color w:val="000000"/>
          <w:spacing w:val="2"/>
          <w:sz w:val="26"/>
          <w:szCs w:val="26"/>
        </w:rPr>
        <w:t>т</w:t>
      </w:r>
      <w:r w:rsidRPr="00D46CE7">
        <w:rPr>
          <w:rFonts w:ascii="Times New Roman" w:hAnsi="Times New Roman"/>
          <w:color w:val="000000"/>
          <w:sz w:val="26"/>
          <w:szCs w:val="26"/>
        </w:rPr>
        <w:t>ан</w:t>
      </w:r>
      <w:r w:rsidRPr="00D46CE7">
        <w:rPr>
          <w:rFonts w:ascii="Times New Roman" w:hAnsi="Times New Roman"/>
          <w:color w:val="000000"/>
          <w:spacing w:val="1"/>
          <w:sz w:val="26"/>
          <w:szCs w:val="26"/>
        </w:rPr>
        <w:t>ны</w:t>
      </w:r>
      <w:r w:rsidRPr="00D46CE7">
        <w:rPr>
          <w:rFonts w:ascii="Times New Roman" w:hAnsi="Times New Roman"/>
          <w:color w:val="000000"/>
          <w:sz w:val="26"/>
          <w:szCs w:val="26"/>
        </w:rPr>
        <w:t>е РАО</w:t>
      </w:r>
      <w:r w:rsidRPr="00D46CE7">
        <w:rPr>
          <w:rFonts w:ascii="Times New Roman" w:hAnsi="Times New Roman"/>
          <w:color w:val="000000"/>
          <w:spacing w:val="-3"/>
          <w:sz w:val="26"/>
          <w:szCs w:val="26"/>
        </w:rPr>
        <w:t xml:space="preserve"> </w:t>
      </w:r>
      <w:r w:rsidRPr="00D46CE7">
        <w:rPr>
          <w:rFonts w:ascii="Times New Roman" w:hAnsi="Times New Roman"/>
          <w:color w:val="000000"/>
          <w:spacing w:val="-2"/>
          <w:sz w:val="26"/>
          <w:szCs w:val="26"/>
        </w:rPr>
        <w:t>«</w:t>
      </w:r>
      <w:proofErr w:type="spellStart"/>
      <w:r w:rsidRPr="00D46CE7">
        <w:rPr>
          <w:rFonts w:ascii="Times New Roman" w:hAnsi="Times New Roman"/>
          <w:color w:val="000000"/>
          <w:sz w:val="26"/>
          <w:szCs w:val="26"/>
        </w:rPr>
        <w:t>Р</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с</w:t>
      </w:r>
      <w:r w:rsidRPr="00D46CE7">
        <w:rPr>
          <w:rFonts w:ascii="Times New Roman" w:hAnsi="Times New Roman"/>
          <w:color w:val="000000"/>
          <w:spacing w:val="-1"/>
          <w:sz w:val="26"/>
          <w:szCs w:val="26"/>
        </w:rPr>
        <w:t>к</w:t>
      </w:r>
      <w:r w:rsidRPr="00D46CE7">
        <w:rPr>
          <w:rFonts w:ascii="Times New Roman" w:hAnsi="Times New Roman"/>
          <w:color w:val="000000"/>
          <w:spacing w:val="2"/>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pacing w:val="4"/>
          <w:sz w:val="26"/>
          <w:szCs w:val="26"/>
        </w:rPr>
        <w:t>м</w:t>
      </w:r>
      <w:r w:rsidRPr="00D46CE7">
        <w:rPr>
          <w:rFonts w:ascii="Times New Roman" w:hAnsi="Times New Roman"/>
          <w:color w:val="000000"/>
          <w:spacing w:val="-5"/>
          <w:sz w:val="26"/>
          <w:szCs w:val="26"/>
        </w:rPr>
        <w:t>у</w:t>
      </w:r>
      <w:r w:rsidRPr="00D46CE7">
        <w:rPr>
          <w:rFonts w:ascii="Times New Roman" w:hAnsi="Times New Roman"/>
          <w:color w:val="000000"/>
          <w:spacing w:val="3"/>
          <w:sz w:val="26"/>
          <w:szCs w:val="26"/>
        </w:rPr>
        <w:t>н</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н</w:t>
      </w:r>
      <w:r w:rsidRPr="00D46CE7">
        <w:rPr>
          <w:rFonts w:ascii="Times New Roman" w:hAnsi="Times New Roman"/>
          <w:color w:val="000000"/>
          <w:spacing w:val="3"/>
          <w:sz w:val="26"/>
          <w:szCs w:val="26"/>
        </w:rPr>
        <w:t>е</w:t>
      </w:r>
      <w:r w:rsidRPr="00D46CE7">
        <w:rPr>
          <w:rFonts w:ascii="Times New Roman" w:hAnsi="Times New Roman"/>
          <w:color w:val="000000"/>
          <w:spacing w:val="2"/>
          <w:sz w:val="26"/>
          <w:szCs w:val="26"/>
        </w:rPr>
        <w:t>р</w:t>
      </w:r>
      <w:r w:rsidRPr="00D46CE7">
        <w:rPr>
          <w:rFonts w:ascii="Times New Roman" w:hAnsi="Times New Roman"/>
          <w:color w:val="000000"/>
          <w:sz w:val="26"/>
          <w:szCs w:val="26"/>
        </w:rPr>
        <w:t>г</w:t>
      </w:r>
      <w:r w:rsidRPr="00D46CE7">
        <w:rPr>
          <w:rFonts w:ascii="Times New Roman" w:hAnsi="Times New Roman"/>
          <w:color w:val="000000"/>
          <w:spacing w:val="2"/>
          <w:sz w:val="26"/>
          <w:szCs w:val="26"/>
        </w:rPr>
        <w:t>о</w:t>
      </w:r>
      <w:proofErr w:type="spellEnd"/>
      <w:r w:rsidRPr="00D46CE7">
        <w:rPr>
          <w:rFonts w:ascii="Times New Roman" w:hAnsi="Times New Roman"/>
          <w:color w:val="000000"/>
          <w:spacing w:val="-2"/>
          <w:sz w:val="26"/>
          <w:szCs w:val="26"/>
        </w:rPr>
        <w:t>»</w:t>
      </w:r>
      <w:r w:rsidRPr="00D46CE7">
        <w:rPr>
          <w:rFonts w:ascii="Times New Roman" w:hAnsi="Times New Roman"/>
          <w:color w:val="000000"/>
          <w:sz w:val="26"/>
          <w:szCs w:val="26"/>
        </w:rPr>
        <w:t>.</w:t>
      </w:r>
    </w:p>
    <w:p w14:paraId="39E80A4F" w14:textId="1DEDDF15" w:rsidR="007400DE" w:rsidRPr="00D46CE7" w:rsidRDefault="007400DE" w:rsidP="00D46CE7">
      <w:pPr>
        <w:pStyle w:val="affff2"/>
        <w:widowControl w:val="0"/>
        <w:numPr>
          <w:ilvl w:val="0"/>
          <w:numId w:val="58"/>
        </w:numPr>
        <w:autoSpaceDE w:val="0"/>
        <w:autoSpaceDN w:val="0"/>
        <w:adjustRightInd w:val="0"/>
        <w:spacing w:before="0" w:after="0" w:line="360" w:lineRule="auto"/>
        <w:ind w:right="42"/>
        <w:rPr>
          <w:rFonts w:ascii="Times New Roman" w:hAnsi="Times New Roman"/>
          <w:color w:val="000000"/>
          <w:sz w:val="26"/>
          <w:szCs w:val="26"/>
        </w:rPr>
      </w:pPr>
      <w:r w:rsidRPr="00D46CE7">
        <w:rPr>
          <w:rFonts w:ascii="Times New Roman" w:hAnsi="Times New Roman"/>
          <w:color w:val="000000"/>
          <w:sz w:val="26"/>
          <w:szCs w:val="26"/>
        </w:rPr>
        <w:t>М</w:t>
      </w:r>
      <w:r w:rsidRPr="00D46CE7">
        <w:rPr>
          <w:rFonts w:ascii="Times New Roman" w:hAnsi="Times New Roman"/>
          <w:color w:val="000000"/>
          <w:spacing w:val="1"/>
          <w:sz w:val="26"/>
          <w:szCs w:val="26"/>
        </w:rPr>
        <w:t>Д</w:t>
      </w:r>
      <w:r w:rsidRPr="00D46CE7">
        <w:rPr>
          <w:rFonts w:ascii="Times New Roman" w:hAnsi="Times New Roman"/>
          <w:color w:val="000000"/>
          <w:sz w:val="26"/>
          <w:szCs w:val="26"/>
        </w:rPr>
        <w:t>К</w:t>
      </w:r>
      <w:r w:rsidRPr="00D46CE7">
        <w:rPr>
          <w:rFonts w:ascii="Times New Roman" w:hAnsi="Times New Roman"/>
          <w:color w:val="000000"/>
          <w:spacing w:val="12"/>
          <w:sz w:val="26"/>
          <w:szCs w:val="26"/>
        </w:rPr>
        <w:t xml:space="preserve"> </w:t>
      </w:r>
      <w:r w:rsidRPr="00D46CE7">
        <w:rPr>
          <w:rFonts w:ascii="Times New Roman" w:hAnsi="Times New Roman"/>
          <w:color w:val="000000"/>
          <w:spacing w:val="1"/>
          <w:sz w:val="26"/>
          <w:szCs w:val="26"/>
        </w:rPr>
        <w:t>4</w:t>
      </w:r>
      <w:r w:rsidRPr="00D46CE7">
        <w:rPr>
          <w:rFonts w:ascii="Times New Roman" w:hAnsi="Times New Roman"/>
          <w:color w:val="000000"/>
          <w:sz w:val="26"/>
          <w:szCs w:val="26"/>
        </w:rPr>
        <w:t>-01.2</w:t>
      </w:r>
      <w:r w:rsidRPr="00D46CE7">
        <w:rPr>
          <w:rFonts w:ascii="Times New Roman" w:hAnsi="Times New Roman"/>
          <w:color w:val="000000"/>
          <w:spacing w:val="2"/>
          <w:sz w:val="26"/>
          <w:szCs w:val="26"/>
        </w:rPr>
        <w:t>0</w:t>
      </w:r>
      <w:r w:rsidRPr="00D46CE7">
        <w:rPr>
          <w:rFonts w:ascii="Times New Roman" w:hAnsi="Times New Roman"/>
          <w:color w:val="000000"/>
          <w:sz w:val="26"/>
          <w:szCs w:val="26"/>
        </w:rPr>
        <w:t>01</w:t>
      </w:r>
      <w:r w:rsidRPr="00D46CE7">
        <w:rPr>
          <w:rFonts w:ascii="Times New Roman" w:hAnsi="Times New Roman"/>
          <w:color w:val="000000"/>
          <w:spacing w:val="9"/>
          <w:sz w:val="26"/>
          <w:szCs w:val="26"/>
        </w:rPr>
        <w:t xml:space="preserve"> </w:t>
      </w:r>
      <w:r w:rsidRPr="00D46CE7">
        <w:rPr>
          <w:rFonts w:ascii="Times New Roman" w:hAnsi="Times New Roman"/>
          <w:color w:val="000000"/>
          <w:sz w:val="26"/>
          <w:szCs w:val="26"/>
        </w:rPr>
        <w:t>«Метод</w:t>
      </w:r>
      <w:r w:rsidRPr="00D46CE7">
        <w:rPr>
          <w:rFonts w:ascii="Times New Roman" w:hAnsi="Times New Roman"/>
          <w:color w:val="000000"/>
          <w:spacing w:val="2"/>
          <w:sz w:val="26"/>
          <w:szCs w:val="26"/>
        </w:rPr>
        <w:t>и</w:t>
      </w:r>
      <w:r w:rsidRPr="00D46CE7">
        <w:rPr>
          <w:rFonts w:ascii="Times New Roman" w:hAnsi="Times New Roman"/>
          <w:color w:val="000000"/>
          <w:spacing w:val="-1"/>
          <w:sz w:val="26"/>
          <w:szCs w:val="26"/>
        </w:rPr>
        <w:t>ч</w:t>
      </w:r>
      <w:r w:rsidRPr="00D46CE7">
        <w:rPr>
          <w:rFonts w:ascii="Times New Roman" w:hAnsi="Times New Roman"/>
          <w:color w:val="000000"/>
          <w:sz w:val="26"/>
          <w:szCs w:val="26"/>
        </w:rPr>
        <w:t>ес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ие р</w:t>
      </w:r>
      <w:r w:rsidRPr="00D46CE7">
        <w:rPr>
          <w:rFonts w:ascii="Times New Roman" w:hAnsi="Times New Roman"/>
          <w:color w:val="000000"/>
          <w:spacing w:val="2"/>
          <w:sz w:val="26"/>
          <w:szCs w:val="26"/>
        </w:rPr>
        <w:t>е</w:t>
      </w:r>
      <w:r w:rsidRPr="00D46CE7">
        <w:rPr>
          <w:rFonts w:ascii="Times New Roman" w:hAnsi="Times New Roman"/>
          <w:color w:val="000000"/>
          <w:spacing w:val="-1"/>
          <w:sz w:val="26"/>
          <w:szCs w:val="26"/>
        </w:rPr>
        <w:t>к</w:t>
      </w:r>
      <w:r w:rsidRPr="00D46CE7">
        <w:rPr>
          <w:rFonts w:ascii="Times New Roman" w:hAnsi="Times New Roman"/>
          <w:color w:val="000000"/>
          <w:spacing w:val="2"/>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енд</w:t>
      </w:r>
      <w:r w:rsidRPr="00D46CE7">
        <w:rPr>
          <w:rFonts w:ascii="Times New Roman" w:hAnsi="Times New Roman"/>
          <w:color w:val="000000"/>
          <w:spacing w:val="1"/>
          <w:sz w:val="26"/>
          <w:szCs w:val="26"/>
        </w:rPr>
        <w:t>а</w:t>
      </w:r>
      <w:r w:rsidRPr="00D46CE7">
        <w:rPr>
          <w:rFonts w:ascii="Times New Roman" w:hAnsi="Times New Roman"/>
          <w:color w:val="000000"/>
          <w:sz w:val="26"/>
          <w:szCs w:val="26"/>
        </w:rPr>
        <w:t>ц</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 xml:space="preserve"> </w:t>
      </w:r>
      <w:r w:rsidRPr="00D46CE7">
        <w:rPr>
          <w:rFonts w:ascii="Times New Roman" w:hAnsi="Times New Roman"/>
          <w:color w:val="000000"/>
          <w:sz w:val="26"/>
          <w:szCs w:val="26"/>
        </w:rPr>
        <w:t>по</w:t>
      </w:r>
      <w:r w:rsidRPr="00D46CE7">
        <w:rPr>
          <w:rFonts w:ascii="Times New Roman" w:hAnsi="Times New Roman"/>
          <w:color w:val="000000"/>
          <w:spacing w:val="15"/>
          <w:sz w:val="26"/>
          <w:szCs w:val="26"/>
        </w:rPr>
        <w:t xml:space="preserve"> </w:t>
      </w:r>
      <w:r w:rsidRPr="00D46CE7">
        <w:rPr>
          <w:rFonts w:ascii="Times New Roman" w:hAnsi="Times New Roman"/>
          <w:color w:val="000000"/>
          <w:sz w:val="26"/>
          <w:szCs w:val="26"/>
        </w:rPr>
        <w:t>тех</w:t>
      </w:r>
      <w:r w:rsidRPr="00D46CE7">
        <w:rPr>
          <w:rFonts w:ascii="Times New Roman" w:hAnsi="Times New Roman"/>
          <w:color w:val="000000"/>
          <w:spacing w:val="2"/>
          <w:sz w:val="26"/>
          <w:szCs w:val="26"/>
        </w:rPr>
        <w:t>н</w:t>
      </w:r>
      <w:r w:rsidRPr="00D46CE7">
        <w:rPr>
          <w:rFonts w:ascii="Times New Roman" w:hAnsi="Times New Roman"/>
          <w:color w:val="000000"/>
          <w:sz w:val="26"/>
          <w:szCs w:val="26"/>
        </w:rPr>
        <w:t>ичес</w:t>
      </w:r>
      <w:r w:rsidRPr="00D46CE7">
        <w:rPr>
          <w:rFonts w:ascii="Times New Roman" w:hAnsi="Times New Roman"/>
          <w:color w:val="000000"/>
          <w:spacing w:val="-1"/>
          <w:sz w:val="26"/>
          <w:szCs w:val="26"/>
        </w:rPr>
        <w:t>к</w:t>
      </w:r>
      <w:r w:rsidRPr="00D46CE7">
        <w:rPr>
          <w:rFonts w:ascii="Times New Roman" w:hAnsi="Times New Roman"/>
          <w:color w:val="000000"/>
          <w:spacing w:val="2"/>
          <w:sz w:val="26"/>
          <w:szCs w:val="26"/>
        </w:rPr>
        <w:t>о</w:t>
      </w:r>
      <w:r w:rsidRPr="00D46CE7">
        <w:rPr>
          <w:rFonts w:ascii="Times New Roman" w:hAnsi="Times New Roman"/>
          <w:color w:val="000000"/>
          <w:spacing w:val="4"/>
          <w:sz w:val="26"/>
          <w:szCs w:val="26"/>
        </w:rPr>
        <w:t>м</w:t>
      </w:r>
      <w:r w:rsidRPr="00D46CE7">
        <w:rPr>
          <w:rFonts w:ascii="Times New Roman" w:hAnsi="Times New Roman"/>
          <w:color w:val="000000"/>
          <w:sz w:val="26"/>
          <w:szCs w:val="26"/>
        </w:rPr>
        <w:t>у рассле</w:t>
      </w:r>
      <w:r w:rsidRPr="00D46CE7">
        <w:rPr>
          <w:rFonts w:ascii="Times New Roman" w:hAnsi="Times New Roman"/>
          <w:color w:val="000000"/>
          <w:spacing w:val="1"/>
          <w:sz w:val="26"/>
          <w:szCs w:val="26"/>
        </w:rPr>
        <w:t>д</w:t>
      </w:r>
      <w:r w:rsidRPr="00D46CE7">
        <w:rPr>
          <w:rFonts w:ascii="Times New Roman" w:hAnsi="Times New Roman"/>
          <w:color w:val="000000"/>
          <w:sz w:val="26"/>
          <w:szCs w:val="26"/>
        </w:rPr>
        <w:t>ован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ю и</w:t>
      </w:r>
      <w:r w:rsidRPr="00D46CE7">
        <w:rPr>
          <w:rFonts w:ascii="Times New Roman" w:hAnsi="Times New Roman"/>
          <w:color w:val="000000"/>
          <w:spacing w:val="20"/>
          <w:sz w:val="26"/>
          <w:szCs w:val="26"/>
        </w:rPr>
        <w:t xml:space="preserve"> </w:t>
      </w:r>
      <w:r w:rsidRPr="00D46CE7">
        <w:rPr>
          <w:rFonts w:ascii="Times New Roman" w:hAnsi="Times New Roman"/>
          <w:color w:val="000000"/>
          <w:spacing w:val="-5"/>
          <w:sz w:val="26"/>
          <w:szCs w:val="26"/>
        </w:rPr>
        <w:t>у</w:t>
      </w:r>
      <w:r w:rsidRPr="00D46CE7">
        <w:rPr>
          <w:rFonts w:ascii="Times New Roman" w:hAnsi="Times New Roman"/>
          <w:color w:val="000000"/>
          <w:spacing w:val="1"/>
          <w:sz w:val="26"/>
          <w:szCs w:val="26"/>
        </w:rPr>
        <w:t>ч</w:t>
      </w:r>
      <w:r w:rsidRPr="00D46CE7">
        <w:rPr>
          <w:rFonts w:ascii="Times New Roman" w:hAnsi="Times New Roman"/>
          <w:color w:val="000000"/>
          <w:sz w:val="26"/>
          <w:szCs w:val="26"/>
        </w:rPr>
        <w:t>е</w:t>
      </w:r>
      <w:r w:rsidRPr="00D46CE7">
        <w:rPr>
          <w:rFonts w:ascii="Times New Roman" w:hAnsi="Times New Roman"/>
          <w:color w:val="000000"/>
          <w:spacing w:val="4"/>
          <w:sz w:val="26"/>
          <w:szCs w:val="26"/>
        </w:rPr>
        <w:t>т</w:t>
      </w:r>
      <w:r w:rsidRPr="00D46CE7">
        <w:rPr>
          <w:rFonts w:ascii="Times New Roman" w:hAnsi="Times New Roman"/>
          <w:color w:val="000000"/>
          <w:sz w:val="26"/>
          <w:szCs w:val="26"/>
        </w:rPr>
        <w:t>у</w:t>
      </w:r>
      <w:r w:rsidRPr="00D46CE7">
        <w:rPr>
          <w:rFonts w:ascii="Times New Roman" w:hAnsi="Times New Roman"/>
          <w:color w:val="000000"/>
          <w:spacing w:val="5"/>
          <w:sz w:val="26"/>
          <w:szCs w:val="26"/>
        </w:rPr>
        <w:t xml:space="preserve"> </w:t>
      </w:r>
      <w:r w:rsidRPr="00D46CE7">
        <w:rPr>
          <w:rFonts w:ascii="Times New Roman" w:hAnsi="Times New Roman"/>
          <w:color w:val="000000"/>
          <w:sz w:val="26"/>
          <w:szCs w:val="26"/>
        </w:rPr>
        <w:t>технол</w:t>
      </w:r>
      <w:r w:rsidRPr="00D46CE7">
        <w:rPr>
          <w:rFonts w:ascii="Times New Roman" w:hAnsi="Times New Roman"/>
          <w:color w:val="000000"/>
          <w:spacing w:val="3"/>
          <w:sz w:val="26"/>
          <w:szCs w:val="26"/>
        </w:rPr>
        <w:t>о</w:t>
      </w:r>
      <w:r w:rsidRPr="00D46CE7">
        <w:rPr>
          <w:rFonts w:ascii="Times New Roman" w:hAnsi="Times New Roman"/>
          <w:color w:val="000000"/>
          <w:sz w:val="26"/>
          <w:szCs w:val="26"/>
        </w:rPr>
        <w:t>ги</w:t>
      </w:r>
      <w:r w:rsidRPr="00D46CE7">
        <w:rPr>
          <w:rFonts w:ascii="Times New Roman" w:hAnsi="Times New Roman"/>
          <w:color w:val="000000"/>
          <w:spacing w:val="-1"/>
          <w:sz w:val="26"/>
          <w:szCs w:val="26"/>
        </w:rPr>
        <w:t>ч</w:t>
      </w:r>
      <w:r w:rsidRPr="00D46CE7">
        <w:rPr>
          <w:rFonts w:ascii="Times New Roman" w:hAnsi="Times New Roman"/>
          <w:color w:val="000000"/>
          <w:spacing w:val="2"/>
          <w:sz w:val="26"/>
          <w:szCs w:val="26"/>
        </w:rPr>
        <w:t>е</w:t>
      </w:r>
      <w:r w:rsidRPr="00D46CE7">
        <w:rPr>
          <w:rFonts w:ascii="Times New Roman" w:hAnsi="Times New Roman"/>
          <w:color w:val="000000"/>
          <w:sz w:val="26"/>
          <w:szCs w:val="26"/>
        </w:rPr>
        <w:t>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их на</w:t>
      </w:r>
      <w:r w:rsidRPr="00D46CE7">
        <w:rPr>
          <w:rFonts w:ascii="Times New Roman" w:hAnsi="Times New Roman"/>
          <w:color w:val="000000"/>
          <w:spacing w:val="3"/>
          <w:sz w:val="26"/>
          <w:szCs w:val="26"/>
        </w:rPr>
        <w:t>р</w:t>
      </w:r>
      <w:r w:rsidRPr="00D46CE7">
        <w:rPr>
          <w:rFonts w:ascii="Times New Roman" w:hAnsi="Times New Roman"/>
          <w:color w:val="000000"/>
          <w:spacing w:val="-5"/>
          <w:sz w:val="26"/>
          <w:szCs w:val="26"/>
        </w:rPr>
        <w:t>у</w:t>
      </w:r>
      <w:r w:rsidRPr="00D46CE7">
        <w:rPr>
          <w:rFonts w:ascii="Times New Roman" w:hAnsi="Times New Roman"/>
          <w:color w:val="000000"/>
          <w:spacing w:val="2"/>
          <w:sz w:val="26"/>
          <w:szCs w:val="26"/>
        </w:rPr>
        <w:t>ш</w:t>
      </w:r>
      <w:r w:rsidRPr="00D46CE7">
        <w:rPr>
          <w:rFonts w:ascii="Times New Roman" w:hAnsi="Times New Roman"/>
          <w:color w:val="000000"/>
          <w:sz w:val="26"/>
          <w:szCs w:val="26"/>
        </w:rPr>
        <w:t>ен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й</w:t>
      </w:r>
      <w:r w:rsidRPr="00D46CE7">
        <w:rPr>
          <w:rFonts w:ascii="Times New Roman" w:hAnsi="Times New Roman"/>
          <w:color w:val="000000"/>
          <w:spacing w:val="4"/>
          <w:sz w:val="26"/>
          <w:szCs w:val="26"/>
        </w:rPr>
        <w:t xml:space="preserve"> </w:t>
      </w:r>
      <w:r w:rsidRPr="00D46CE7">
        <w:rPr>
          <w:rFonts w:ascii="Times New Roman" w:hAnsi="Times New Roman"/>
          <w:color w:val="000000"/>
          <w:sz w:val="26"/>
          <w:szCs w:val="26"/>
        </w:rPr>
        <w:t>в</w:t>
      </w:r>
      <w:r w:rsidRPr="00D46CE7">
        <w:rPr>
          <w:rFonts w:ascii="Times New Roman" w:hAnsi="Times New Roman"/>
          <w:color w:val="000000"/>
          <w:spacing w:val="15"/>
          <w:sz w:val="26"/>
          <w:szCs w:val="26"/>
        </w:rPr>
        <w:t xml:space="preserve"> </w:t>
      </w:r>
      <w:r w:rsidRPr="00D46CE7">
        <w:rPr>
          <w:rFonts w:ascii="Times New Roman" w:hAnsi="Times New Roman"/>
          <w:color w:val="000000"/>
          <w:sz w:val="26"/>
          <w:szCs w:val="26"/>
        </w:rPr>
        <w:t>сис</w:t>
      </w:r>
      <w:r w:rsidRPr="00D46CE7">
        <w:rPr>
          <w:rFonts w:ascii="Times New Roman" w:hAnsi="Times New Roman"/>
          <w:color w:val="000000"/>
          <w:spacing w:val="2"/>
          <w:sz w:val="26"/>
          <w:szCs w:val="26"/>
        </w:rPr>
        <w:t>т</w:t>
      </w:r>
      <w:r w:rsidRPr="00D46CE7">
        <w:rPr>
          <w:rFonts w:ascii="Times New Roman" w:hAnsi="Times New Roman"/>
          <w:color w:val="000000"/>
          <w:sz w:val="26"/>
          <w:szCs w:val="26"/>
        </w:rPr>
        <w:t>емах</w:t>
      </w:r>
      <w:r w:rsidRPr="00D46CE7">
        <w:rPr>
          <w:rFonts w:ascii="Times New Roman" w:hAnsi="Times New Roman"/>
          <w:color w:val="000000"/>
          <w:spacing w:val="6"/>
          <w:sz w:val="26"/>
          <w:szCs w:val="26"/>
        </w:rPr>
        <w:t xml:space="preserve"> </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pacing w:val="4"/>
          <w:sz w:val="26"/>
          <w:szCs w:val="26"/>
        </w:rPr>
        <w:t>м</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на</w:t>
      </w:r>
      <w:r w:rsidRPr="00D46CE7">
        <w:rPr>
          <w:rFonts w:ascii="Times New Roman" w:hAnsi="Times New Roman"/>
          <w:color w:val="000000"/>
          <w:spacing w:val="1"/>
          <w:sz w:val="26"/>
          <w:szCs w:val="26"/>
        </w:rPr>
        <w:t>л</w:t>
      </w:r>
      <w:r w:rsidRPr="00D46CE7">
        <w:rPr>
          <w:rFonts w:ascii="Times New Roman" w:hAnsi="Times New Roman"/>
          <w:color w:val="000000"/>
          <w:sz w:val="26"/>
          <w:szCs w:val="26"/>
        </w:rPr>
        <w:t>ь</w:t>
      </w:r>
      <w:r w:rsidRPr="00D46CE7">
        <w:rPr>
          <w:rFonts w:ascii="Times New Roman" w:hAnsi="Times New Roman"/>
          <w:color w:val="000000"/>
          <w:spacing w:val="2"/>
          <w:sz w:val="26"/>
          <w:szCs w:val="26"/>
        </w:rPr>
        <w:t>н</w:t>
      </w:r>
      <w:r w:rsidRPr="00D46CE7">
        <w:rPr>
          <w:rFonts w:ascii="Times New Roman" w:hAnsi="Times New Roman"/>
          <w:color w:val="000000"/>
          <w:sz w:val="26"/>
          <w:szCs w:val="26"/>
        </w:rPr>
        <w:t xml:space="preserve">ого </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нергос</w:t>
      </w:r>
      <w:r w:rsidRPr="00D46CE7">
        <w:rPr>
          <w:rFonts w:ascii="Times New Roman" w:hAnsi="Times New Roman"/>
          <w:color w:val="000000"/>
          <w:spacing w:val="3"/>
          <w:sz w:val="26"/>
          <w:szCs w:val="26"/>
        </w:rPr>
        <w:t>н</w:t>
      </w:r>
      <w:r w:rsidRPr="00D46CE7">
        <w:rPr>
          <w:rFonts w:ascii="Times New Roman" w:hAnsi="Times New Roman"/>
          <w:color w:val="000000"/>
          <w:sz w:val="26"/>
          <w:szCs w:val="26"/>
        </w:rPr>
        <w:t>аб</w:t>
      </w:r>
      <w:r w:rsidRPr="00D46CE7">
        <w:rPr>
          <w:rFonts w:ascii="Times New Roman" w:hAnsi="Times New Roman"/>
          <w:color w:val="000000"/>
          <w:spacing w:val="1"/>
          <w:sz w:val="26"/>
          <w:szCs w:val="26"/>
        </w:rPr>
        <w:t>ж</w:t>
      </w:r>
      <w:r w:rsidRPr="00D46CE7">
        <w:rPr>
          <w:rFonts w:ascii="Times New Roman" w:hAnsi="Times New Roman"/>
          <w:color w:val="000000"/>
          <w:sz w:val="26"/>
          <w:szCs w:val="26"/>
        </w:rPr>
        <w:t>ен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я и</w:t>
      </w:r>
      <w:r w:rsidRPr="00D46CE7">
        <w:rPr>
          <w:rFonts w:ascii="Times New Roman" w:hAnsi="Times New Roman"/>
          <w:color w:val="000000"/>
          <w:spacing w:val="21"/>
          <w:sz w:val="26"/>
          <w:szCs w:val="26"/>
        </w:rPr>
        <w:t xml:space="preserve"> </w:t>
      </w:r>
      <w:r w:rsidRPr="00D46CE7">
        <w:rPr>
          <w:rFonts w:ascii="Times New Roman" w:hAnsi="Times New Roman"/>
          <w:color w:val="000000"/>
          <w:sz w:val="26"/>
          <w:szCs w:val="26"/>
        </w:rPr>
        <w:t>работе</w:t>
      </w:r>
      <w:r w:rsidRPr="00D46CE7">
        <w:rPr>
          <w:rFonts w:ascii="Times New Roman" w:hAnsi="Times New Roman"/>
          <w:color w:val="000000"/>
          <w:spacing w:val="14"/>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нерг</w:t>
      </w:r>
      <w:r w:rsidRPr="00D46CE7">
        <w:rPr>
          <w:rFonts w:ascii="Times New Roman" w:hAnsi="Times New Roman"/>
          <w:color w:val="000000"/>
          <w:spacing w:val="2"/>
          <w:sz w:val="26"/>
          <w:szCs w:val="26"/>
        </w:rPr>
        <w:t>е</w:t>
      </w:r>
      <w:r w:rsidRPr="00D46CE7">
        <w:rPr>
          <w:rFonts w:ascii="Times New Roman" w:hAnsi="Times New Roman"/>
          <w:color w:val="000000"/>
          <w:sz w:val="26"/>
          <w:szCs w:val="26"/>
        </w:rPr>
        <w:t>тиче</w:t>
      </w:r>
      <w:r w:rsidRPr="00D46CE7">
        <w:rPr>
          <w:rFonts w:ascii="Times New Roman" w:hAnsi="Times New Roman"/>
          <w:color w:val="000000"/>
          <w:spacing w:val="2"/>
          <w:sz w:val="26"/>
          <w:szCs w:val="26"/>
        </w:rPr>
        <w:t>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их</w:t>
      </w:r>
      <w:r w:rsidRPr="00D46CE7">
        <w:rPr>
          <w:rFonts w:ascii="Times New Roman" w:hAnsi="Times New Roman"/>
          <w:color w:val="000000"/>
          <w:spacing w:val="2"/>
          <w:sz w:val="26"/>
          <w:szCs w:val="26"/>
        </w:rPr>
        <w:t xml:space="preserve"> </w:t>
      </w:r>
      <w:r w:rsidRPr="00D46CE7">
        <w:rPr>
          <w:rFonts w:ascii="Times New Roman" w:hAnsi="Times New Roman"/>
          <w:color w:val="000000"/>
          <w:sz w:val="26"/>
          <w:szCs w:val="26"/>
        </w:rPr>
        <w:t>органи</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ац</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й</w:t>
      </w:r>
      <w:r w:rsidRPr="00D46CE7">
        <w:rPr>
          <w:rFonts w:ascii="Times New Roman" w:hAnsi="Times New Roman"/>
          <w:color w:val="000000"/>
          <w:spacing w:val="5"/>
          <w:sz w:val="26"/>
          <w:szCs w:val="26"/>
        </w:rPr>
        <w:t xml:space="preserve"> </w:t>
      </w:r>
      <w:r w:rsidRPr="00D46CE7">
        <w:rPr>
          <w:rFonts w:ascii="Times New Roman" w:hAnsi="Times New Roman"/>
          <w:color w:val="000000"/>
          <w:spacing w:val="1"/>
          <w:sz w:val="26"/>
          <w:szCs w:val="26"/>
        </w:rPr>
        <w:t>ж</w:t>
      </w:r>
      <w:r w:rsidRPr="00D46CE7">
        <w:rPr>
          <w:rFonts w:ascii="Times New Roman" w:hAnsi="Times New Roman"/>
          <w:color w:val="000000"/>
          <w:sz w:val="26"/>
          <w:szCs w:val="26"/>
        </w:rPr>
        <w:t>и</w:t>
      </w:r>
      <w:r w:rsidRPr="00D46CE7">
        <w:rPr>
          <w:rFonts w:ascii="Times New Roman" w:hAnsi="Times New Roman"/>
          <w:color w:val="000000"/>
          <w:spacing w:val="3"/>
          <w:sz w:val="26"/>
          <w:szCs w:val="26"/>
        </w:rPr>
        <w:t>л</w:t>
      </w:r>
      <w:r w:rsidRPr="00D46CE7">
        <w:rPr>
          <w:rFonts w:ascii="Times New Roman" w:hAnsi="Times New Roman"/>
          <w:color w:val="000000"/>
          <w:sz w:val="26"/>
          <w:szCs w:val="26"/>
        </w:rPr>
        <w:t>ищн</w:t>
      </w:r>
      <w:r w:rsidRPr="00D46CE7">
        <w:rPr>
          <w:rFonts w:ascii="Times New Roman" w:hAnsi="Times New Roman"/>
          <w:color w:val="000000"/>
          <w:spacing w:val="6"/>
          <w:sz w:val="26"/>
          <w:szCs w:val="26"/>
        </w:rPr>
        <w:t>о</w:t>
      </w:r>
      <w:r w:rsidRPr="00D46CE7">
        <w:rPr>
          <w:rFonts w:ascii="Times New Roman" w:hAnsi="Times New Roman"/>
          <w:color w:val="000000"/>
          <w:sz w:val="26"/>
          <w:szCs w:val="26"/>
        </w:rPr>
        <w:t>-</w:t>
      </w:r>
      <w:r w:rsidRPr="00D46CE7">
        <w:rPr>
          <w:rFonts w:ascii="Times New Roman" w:hAnsi="Times New Roman"/>
          <w:color w:val="000000"/>
          <w:spacing w:val="-1"/>
          <w:sz w:val="26"/>
          <w:szCs w:val="26"/>
        </w:rPr>
        <w:t>к</w:t>
      </w:r>
      <w:r w:rsidRPr="00D46CE7">
        <w:rPr>
          <w:rFonts w:ascii="Times New Roman" w:hAnsi="Times New Roman"/>
          <w:color w:val="000000"/>
          <w:spacing w:val="2"/>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pacing w:val="4"/>
          <w:sz w:val="26"/>
          <w:szCs w:val="26"/>
        </w:rPr>
        <w:t>м</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на</w:t>
      </w:r>
      <w:r w:rsidRPr="00D46CE7">
        <w:rPr>
          <w:rFonts w:ascii="Times New Roman" w:hAnsi="Times New Roman"/>
          <w:color w:val="000000"/>
          <w:spacing w:val="1"/>
          <w:sz w:val="26"/>
          <w:szCs w:val="26"/>
        </w:rPr>
        <w:t>л</w:t>
      </w:r>
      <w:r w:rsidRPr="00D46CE7">
        <w:rPr>
          <w:rFonts w:ascii="Times New Roman" w:hAnsi="Times New Roman"/>
          <w:color w:val="000000"/>
          <w:sz w:val="26"/>
          <w:szCs w:val="26"/>
        </w:rPr>
        <w:t>ьн</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 xml:space="preserve">го </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п</w:t>
      </w:r>
      <w:r w:rsidRPr="00D46CE7">
        <w:rPr>
          <w:rFonts w:ascii="Times New Roman" w:hAnsi="Times New Roman"/>
          <w:color w:val="000000"/>
          <w:spacing w:val="1"/>
          <w:sz w:val="26"/>
          <w:szCs w:val="26"/>
        </w:rPr>
        <w:t>л</w:t>
      </w:r>
      <w:r w:rsidRPr="00D46CE7">
        <w:rPr>
          <w:rFonts w:ascii="Times New Roman" w:hAnsi="Times New Roman"/>
          <w:color w:val="000000"/>
          <w:spacing w:val="2"/>
          <w:sz w:val="26"/>
          <w:szCs w:val="26"/>
        </w:rPr>
        <w:t>е</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с</w:t>
      </w:r>
      <w:r w:rsidRPr="00D46CE7">
        <w:rPr>
          <w:rFonts w:ascii="Times New Roman" w:hAnsi="Times New Roman"/>
          <w:color w:val="000000"/>
          <w:spacing w:val="2"/>
          <w:sz w:val="26"/>
          <w:szCs w:val="26"/>
        </w:rPr>
        <w:t>а</w:t>
      </w:r>
      <w:r w:rsidRPr="00D46CE7">
        <w:rPr>
          <w:rFonts w:ascii="Times New Roman" w:hAnsi="Times New Roman"/>
          <w:color w:val="000000"/>
          <w:sz w:val="26"/>
          <w:szCs w:val="26"/>
        </w:rPr>
        <w:t>»</w:t>
      </w:r>
      <w:r w:rsidRPr="00D46CE7">
        <w:rPr>
          <w:rFonts w:ascii="Times New Roman" w:hAnsi="Times New Roman"/>
          <w:color w:val="000000"/>
          <w:spacing w:val="-13"/>
          <w:sz w:val="26"/>
          <w:szCs w:val="26"/>
        </w:rPr>
        <w:t xml:space="preserve"> </w:t>
      </w:r>
      <w:r w:rsidRPr="00D46CE7">
        <w:rPr>
          <w:rFonts w:ascii="Times New Roman" w:hAnsi="Times New Roman"/>
          <w:color w:val="000000"/>
          <w:sz w:val="26"/>
          <w:szCs w:val="26"/>
        </w:rPr>
        <w:t>(</w:t>
      </w:r>
      <w:r w:rsidRPr="00D46CE7">
        <w:rPr>
          <w:rFonts w:ascii="Times New Roman" w:hAnsi="Times New Roman"/>
          <w:color w:val="000000"/>
          <w:spacing w:val="1"/>
          <w:sz w:val="26"/>
          <w:szCs w:val="26"/>
        </w:rPr>
        <w:t>У</w:t>
      </w:r>
      <w:r w:rsidRPr="00D46CE7">
        <w:rPr>
          <w:rFonts w:ascii="Times New Roman" w:hAnsi="Times New Roman"/>
          <w:color w:val="000000"/>
          <w:sz w:val="26"/>
          <w:szCs w:val="26"/>
        </w:rPr>
        <w:t>тверж</w:t>
      </w:r>
      <w:r w:rsidRPr="00D46CE7">
        <w:rPr>
          <w:rFonts w:ascii="Times New Roman" w:hAnsi="Times New Roman"/>
          <w:color w:val="000000"/>
          <w:spacing w:val="3"/>
          <w:sz w:val="26"/>
          <w:szCs w:val="26"/>
        </w:rPr>
        <w:t>д</w:t>
      </w:r>
      <w:r w:rsidRPr="00D46CE7">
        <w:rPr>
          <w:rFonts w:ascii="Times New Roman" w:hAnsi="Times New Roman"/>
          <w:color w:val="000000"/>
          <w:sz w:val="26"/>
          <w:szCs w:val="26"/>
        </w:rPr>
        <w:t>ены</w:t>
      </w:r>
      <w:r w:rsidRPr="00D46CE7">
        <w:rPr>
          <w:rFonts w:ascii="Times New Roman" w:hAnsi="Times New Roman"/>
          <w:color w:val="000000"/>
          <w:spacing w:val="-14"/>
          <w:sz w:val="26"/>
          <w:szCs w:val="26"/>
        </w:rPr>
        <w:t xml:space="preserve"> </w:t>
      </w:r>
      <w:r w:rsidRPr="00D46CE7">
        <w:rPr>
          <w:rFonts w:ascii="Times New Roman" w:hAnsi="Times New Roman"/>
          <w:color w:val="000000"/>
          <w:sz w:val="26"/>
          <w:szCs w:val="26"/>
        </w:rPr>
        <w:t>пр</w:t>
      </w:r>
      <w:r w:rsidRPr="00D46CE7">
        <w:rPr>
          <w:rFonts w:ascii="Times New Roman" w:hAnsi="Times New Roman"/>
          <w:color w:val="000000"/>
          <w:spacing w:val="1"/>
          <w:sz w:val="26"/>
          <w:szCs w:val="26"/>
        </w:rPr>
        <w:t>и</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ом</w:t>
      </w:r>
      <w:r w:rsidRPr="00D46CE7">
        <w:rPr>
          <w:rFonts w:ascii="Times New Roman" w:hAnsi="Times New Roman"/>
          <w:color w:val="000000"/>
          <w:spacing w:val="-9"/>
          <w:sz w:val="26"/>
          <w:szCs w:val="26"/>
        </w:rPr>
        <w:t xml:space="preserve"> </w:t>
      </w:r>
      <w:r w:rsidRPr="00D46CE7">
        <w:rPr>
          <w:rFonts w:ascii="Times New Roman" w:hAnsi="Times New Roman"/>
          <w:color w:val="000000"/>
          <w:spacing w:val="-1"/>
          <w:sz w:val="26"/>
          <w:szCs w:val="26"/>
        </w:rPr>
        <w:t>Г</w:t>
      </w:r>
      <w:r w:rsidRPr="00D46CE7">
        <w:rPr>
          <w:rFonts w:ascii="Times New Roman" w:hAnsi="Times New Roman"/>
          <w:color w:val="000000"/>
          <w:sz w:val="26"/>
          <w:szCs w:val="26"/>
        </w:rPr>
        <w:t>ос</w:t>
      </w:r>
      <w:r w:rsidRPr="00D46CE7">
        <w:rPr>
          <w:rFonts w:ascii="Times New Roman" w:hAnsi="Times New Roman"/>
          <w:color w:val="000000"/>
          <w:spacing w:val="2"/>
          <w:sz w:val="26"/>
          <w:szCs w:val="26"/>
        </w:rPr>
        <w:t>с</w:t>
      </w:r>
      <w:r w:rsidRPr="00D46CE7">
        <w:rPr>
          <w:rFonts w:ascii="Times New Roman" w:hAnsi="Times New Roman"/>
          <w:color w:val="000000"/>
          <w:sz w:val="26"/>
          <w:szCs w:val="26"/>
        </w:rPr>
        <w:t>т</w:t>
      </w:r>
      <w:r w:rsidRPr="00D46CE7">
        <w:rPr>
          <w:rFonts w:ascii="Times New Roman" w:hAnsi="Times New Roman"/>
          <w:color w:val="000000"/>
          <w:spacing w:val="2"/>
          <w:sz w:val="26"/>
          <w:szCs w:val="26"/>
        </w:rPr>
        <w:t>р</w:t>
      </w:r>
      <w:r w:rsidRPr="00D46CE7">
        <w:rPr>
          <w:rFonts w:ascii="Times New Roman" w:hAnsi="Times New Roman"/>
          <w:color w:val="000000"/>
          <w:sz w:val="26"/>
          <w:szCs w:val="26"/>
        </w:rPr>
        <w:t>оя</w:t>
      </w:r>
      <w:r w:rsidRPr="00D46CE7">
        <w:rPr>
          <w:rFonts w:ascii="Times New Roman" w:hAnsi="Times New Roman"/>
          <w:color w:val="000000"/>
          <w:spacing w:val="-10"/>
          <w:sz w:val="26"/>
          <w:szCs w:val="26"/>
        </w:rPr>
        <w:t xml:space="preserve"> </w:t>
      </w:r>
      <w:r w:rsidRPr="00D46CE7">
        <w:rPr>
          <w:rFonts w:ascii="Times New Roman" w:hAnsi="Times New Roman"/>
          <w:color w:val="000000"/>
          <w:sz w:val="26"/>
          <w:szCs w:val="26"/>
        </w:rPr>
        <w:t>Рос</w:t>
      </w:r>
      <w:r w:rsidRPr="00D46CE7">
        <w:rPr>
          <w:rFonts w:ascii="Times New Roman" w:hAnsi="Times New Roman"/>
          <w:color w:val="000000"/>
          <w:spacing w:val="5"/>
          <w:sz w:val="26"/>
          <w:szCs w:val="26"/>
        </w:rPr>
        <w:t>с</w:t>
      </w:r>
      <w:r w:rsidRPr="00D46CE7">
        <w:rPr>
          <w:rFonts w:ascii="Times New Roman" w:hAnsi="Times New Roman"/>
          <w:color w:val="000000"/>
          <w:sz w:val="26"/>
          <w:szCs w:val="26"/>
        </w:rPr>
        <w:t>ии</w:t>
      </w:r>
      <w:r w:rsidRPr="00D46CE7">
        <w:rPr>
          <w:rFonts w:ascii="Times New Roman" w:hAnsi="Times New Roman"/>
          <w:color w:val="000000"/>
          <w:spacing w:val="-8"/>
          <w:sz w:val="26"/>
          <w:szCs w:val="26"/>
        </w:rPr>
        <w:t xml:space="preserve"> </w:t>
      </w:r>
      <w:r w:rsidRPr="00D46CE7">
        <w:rPr>
          <w:rFonts w:ascii="Times New Roman" w:hAnsi="Times New Roman"/>
          <w:color w:val="000000"/>
          <w:sz w:val="26"/>
          <w:szCs w:val="26"/>
        </w:rPr>
        <w:t>от</w:t>
      </w:r>
      <w:r w:rsidRPr="00D46CE7">
        <w:rPr>
          <w:rFonts w:ascii="Times New Roman" w:hAnsi="Times New Roman"/>
          <w:color w:val="000000"/>
          <w:spacing w:val="-1"/>
          <w:sz w:val="26"/>
          <w:szCs w:val="26"/>
        </w:rPr>
        <w:t xml:space="preserve"> </w:t>
      </w:r>
      <w:r w:rsidRPr="00D46CE7">
        <w:rPr>
          <w:rFonts w:ascii="Times New Roman" w:hAnsi="Times New Roman"/>
          <w:color w:val="000000"/>
          <w:sz w:val="26"/>
          <w:szCs w:val="26"/>
        </w:rPr>
        <w:t>20.08.</w:t>
      </w:r>
      <w:r w:rsidRPr="00D46CE7">
        <w:rPr>
          <w:rFonts w:ascii="Times New Roman" w:hAnsi="Times New Roman"/>
          <w:color w:val="000000"/>
          <w:spacing w:val="2"/>
          <w:sz w:val="26"/>
          <w:szCs w:val="26"/>
        </w:rPr>
        <w:t>0</w:t>
      </w:r>
      <w:r w:rsidRPr="00D46CE7">
        <w:rPr>
          <w:rFonts w:ascii="Times New Roman" w:hAnsi="Times New Roman"/>
          <w:color w:val="000000"/>
          <w:sz w:val="26"/>
          <w:szCs w:val="26"/>
        </w:rPr>
        <w:t>1</w:t>
      </w:r>
      <w:r w:rsidRPr="00D46CE7">
        <w:rPr>
          <w:rFonts w:ascii="Times New Roman" w:hAnsi="Times New Roman"/>
          <w:color w:val="000000"/>
          <w:spacing w:val="-7"/>
          <w:sz w:val="26"/>
          <w:szCs w:val="26"/>
        </w:rPr>
        <w:t xml:space="preserve"> </w:t>
      </w:r>
      <w:r w:rsidRPr="00D46CE7">
        <w:rPr>
          <w:rFonts w:ascii="Times New Roman" w:hAnsi="Times New Roman"/>
          <w:color w:val="000000"/>
          <w:sz w:val="26"/>
          <w:szCs w:val="26"/>
        </w:rPr>
        <w:t>№</w:t>
      </w:r>
      <w:r w:rsidRPr="00D46CE7">
        <w:rPr>
          <w:rFonts w:ascii="Times New Roman" w:hAnsi="Times New Roman"/>
          <w:color w:val="000000"/>
          <w:spacing w:val="-2"/>
          <w:sz w:val="26"/>
          <w:szCs w:val="26"/>
        </w:rPr>
        <w:t xml:space="preserve"> </w:t>
      </w:r>
      <w:r w:rsidRPr="00D46CE7">
        <w:rPr>
          <w:rFonts w:ascii="Times New Roman" w:hAnsi="Times New Roman"/>
          <w:color w:val="000000"/>
          <w:sz w:val="26"/>
          <w:szCs w:val="26"/>
        </w:rPr>
        <w:t>191).</w:t>
      </w:r>
    </w:p>
    <w:p w14:paraId="58753931" w14:textId="0E683364" w:rsidR="007400DE" w:rsidRPr="00715062" w:rsidRDefault="007400DE" w:rsidP="00715062">
      <w:pPr>
        <w:pStyle w:val="affff2"/>
        <w:widowControl w:val="0"/>
        <w:numPr>
          <w:ilvl w:val="0"/>
          <w:numId w:val="58"/>
        </w:numPr>
        <w:autoSpaceDE w:val="0"/>
        <w:autoSpaceDN w:val="0"/>
        <w:adjustRightInd w:val="0"/>
        <w:spacing w:before="0" w:after="0" w:line="360" w:lineRule="auto"/>
        <w:ind w:right="-20"/>
        <w:rPr>
          <w:rFonts w:ascii="Times New Roman" w:hAnsi="Times New Roman"/>
          <w:color w:val="000000"/>
          <w:sz w:val="26"/>
          <w:szCs w:val="26"/>
        </w:rPr>
      </w:pPr>
      <w:r w:rsidRPr="00715062">
        <w:rPr>
          <w:rFonts w:ascii="Times New Roman" w:hAnsi="Times New Roman"/>
          <w:color w:val="000000"/>
          <w:sz w:val="26"/>
          <w:szCs w:val="26"/>
        </w:rPr>
        <w:lastRenderedPageBreak/>
        <w:t>«Метод</w:t>
      </w:r>
      <w:r w:rsidRPr="00715062">
        <w:rPr>
          <w:rFonts w:ascii="Times New Roman" w:hAnsi="Times New Roman"/>
          <w:color w:val="000000"/>
          <w:spacing w:val="2"/>
          <w:sz w:val="26"/>
          <w:szCs w:val="26"/>
        </w:rPr>
        <w:t>и</w:t>
      </w:r>
      <w:r w:rsidRPr="00715062">
        <w:rPr>
          <w:rFonts w:ascii="Times New Roman" w:hAnsi="Times New Roman"/>
          <w:color w:val="000000"/>
          <w:spacing w:val="-1"/>
          <w:sz w:val="26"/>
          <w:szCs w:val="26"/>
        </w:rPr>
        <w:t>ч</w:t>
      </w:r>
      <w:r w:rsidRPr="00715062">
        <w:rPr>
          <w:rFonts w:ascii="Times New Roman" w:hAnsi="Times New Roman"/>
          <w:color w:val="000000"/>
          <w:sz w:val="26"/>
          <w:szCs w:val="26"/>
        </w:rPr>
        <w:t>е</w:t>
      </w:r>
      <w:r w:rsidRPr="00715062">
        <w:rPr>
          <w:rFonts w:ascii="Times New Roman" w:hAnsi="Times New Roman"/>
          <w:color w:val="000000"/>
          <w:spacing w:val="2"/>
          <w:sz w:val="26"/>
          <w:szCs w:val="26"/>
        </w:rPr>
        <w:t>с</w:t>
      </w:r>
      <w:r w:rsidRPr="00715062">
        <w:rPr>
          <w:rFonts w:ascii="Times New Roman" w:hAnsi="Times New Roman"/>
          <w:color w:val="000000"/>
          <w:spacing w:val="-1"/>
          <w:sz w:val="26"/>
          <w:szCs w:val="26"/>
        </w:rPr>
        <w:t>к</w:t>
      </w:r>
      <w:r w:rsidRPr="00715062">
        <w:rPr>
          <w:rFonts w:ascii="Times New Roman" w:hAnsi="Times New Roman"/>
          <w:color w:val="000000"/>
          <w:sz w:val="26"/>
          <w:szCs w:val="26"/>
        </w:rPr>
        <w:t>ие</w:t>
      </w:r>
      <w:r w:rsidRPr="00715062">
        <w:rPr>
          <w:rFonts w:ascii="Times New Roman" w:hAnsi="Times New Roman"/>
          <w:color w:val="000000"/>
          <w:spacing w:val="26"/>
          <w:sz w:val="26"/>
          <w:szCs w:val="26"/>
        </w:rPr>
        <w:t xml:space="preserve"> </w:t>
      </w:r>
      <w:r w:rsidRPr="00715062">
        <w:rPr>
          <w:rFonts w:ascii="Times New Roman" w:hAnsi="Times New Roman"/>
          <w:color w:val="000000"/>
          <w:sz w:val="26"/>
          <w:szCs w:val="26"/>
        </w:rPr>
        <w:t>ре</w:t>
      </w:r>
      <w:r w:rsidRPr="00715062">
        <w:rPr>
          <w:rFonts w:ascii="Times New Roman" w:hAnsi="Times New Roman"/>
          <w:color w:val="000000"/>
          <w:spacing w:val="-1"/>
          <w:sz w:val="26"/>
          <w:szCs w:val="26"/>
        </w:rPr>
        <w:t>к</w:t>
      </w:r>
      <w:r w:rsidRPr="00715062">
        <w:rPr>
          <w:rFonts w:ascii="Times New Roman" w:hAnsi="Times New Roman"/>
          <w:color w:val="000000"/>
          <w:spacing w:val="2"/>
          <w:sz w:val="26"/>
          <w:szCs w:val="26"/>
        </w:rPr>
        <w:t>о</w:t>
      </w:r>
      <w:r w:rsidRPr="00715062">
        <w:rPr>
          <w:rFonts w:ascii="Times New Roman" w:hAnsi="Times New Roman"/>
          <w:color w:val="000000"/>
          <w:spacing w:val="-1"/>
          <w:sz w:val="26"/>
          <w:szCs w:val="26"/>
        </w:rPr>
        <w:t>м</w:t>
      </w:r>
      <w:r w:rsidRPr="00715062">
        <w:rPr>
          <w:rFonts w:ascii="Times New Roman" w:hAnsi="Times New Roman"/>
          <w:color w:val="000000"/>
          <w:sz w:val="26"/>
          <w:szCs w:val="26"/>
        </w:rPr>
        <w:t>енд</w:t>
      </w:r>
      <w:r w:rsidRPr="00715062">
        <w:rPr>
          <w:rFonts w:ascii="Times New Roman" w:hAnsi="Times New Roman"/>
          <w:color w:val="000000"/>
          <w:spacing w:val="1"/>
          <w:sz w:val="26"/>
          <w:szCs w:val="26"/>
        </w:rPr>
        <w:t>а</w:t>
      </w:r>
      <w:r w:rsidRPr="00715062">
        <w:rPr>
          <w:rFonts w:ascii="Times New Roman" w:hAnsi="Times New Roman"/>
          <w:color w:val="000000"/>
          <w:sz w:val="26"/>
          <w:szCs w:val="26"/>
        </w:rPr>
        <w:t>ц</w:t>
      </w:r>
      <w:r w:rsidRPr="00715062">
        <w:rPr>
          <w:rFonts w:ascii="Times New Roman" w:hAnsi="Times New Roman"/>
          <w:color w:val="000000"/>
          <w:spacing w:val="1"/>
          <w:sz w:val="26"/>
          <w:szCs w:val="26"/>
        </w:rPr>
        <w:t>и</w:t>
      </w:r>
      <w:r w:rsidRPr="00715062">
        <w:rPr>
          <w:rFonts w:ascii="Times New Roman" w:hAnsi="Times New Roman"/>
          <w:color w:val="000000"/>
          <w:sz w:val="26"/>
          <w:szCs w:val="26"/>
        </w:rPr>
        <w:t>и</w:t>
      </w:r>
      <w:r w:rsidRPr="00715062">
        <w:rPr>
          <w:rFonts w:ascii="Times New Roman" w:hAnsi="Times New Roman"/>
          <w:color w:val="000000"/>
          <w:spacing w:val="27"/>
          <w:sz w:val="26"/>
          <w:szCs w:val="26"/>
        </w:rPr>
        <w:t xml:space="preserve"> </w:t>
      </w:r>
      <w:r w:rsidRPr="00715062">
        <w:rPr>
          <w:rFonts w:ascii="Times New Roman" w:hAnsi="Times New Roman"/>
          <w:color w:val="000000"/>
          <w:sz w:val="26"/>
          <w:szCs w:val="26"/>
        </w:rPr>
        <w:t>по</w:t>
      </w:r>
      <w:r w:rsidRPr="00715062">
        <w:rPr>
          <w:rFonts w:ascii="Times New Roman" w:hAnsi="Times New Roman"/>
          <w:color w:val="000000"/>
          <w:spacing w:val="40"/>
          <w:sz w:val="26"/>
          <w:szCs w:val="26"/>
        </w:rPr>
        <w:t xml:space="preserve"> </w:t>
      </w:r>
      <w:r w:rsidRPr="00715062">
        <w:rPr>
          <w:rFonts w:ascii="Times New Roman" w:hAnsi="Times New Roman"/>
          <w:color w:val="000000"/>
          <w:sz w:val="26"/>
          <w:szCs w:val="26"/>
        </w:rPr>
        <w:t>опред</w:t>
      </w:r>
      <w:r w:rsidRPr="00715062">
        <w:rPr>
          <w:rFonts w:ascii="Times New Roman" w:hAnsi="Times New Roman"/>
          <w:color w:val="000000"/>
          <w:spacing w:val="3"/>
          <w:sz w:val="26"/>
          <w:szCs w:val="26"/>
        </w:rPr>
        <w:t>е</w:t>
      </w:r>
      <w:r w:rsidRPr="00715062">
        <w:rPr>
          <w:rFonts w:ascii="Times New Roman" w:hAnsi="Times New Roman"/>
          <w:color w:val="000000"/>
          <w:sz w:val="26"/>
          <w:szCs w:val="26"/>
        </w:rPr>
        <w:t>ле</w:t>
      </w:r>
      <w:r w:rsidRPr="00715062">
        <w:rPr>
          <w:rFonts w:ascii="Times New Roman" w:hAnsi="Times New Roman"/>
          <w:color w:val="000000"/>
          <w:spacing w:val="1"/>
          <w:sz w:val="26"/>
          <w:szCs w:val="26"/>
        </w:rPr>
        <w:t>н</w:t>
      </w:r>
      <w:r w:rsidRPr="00715062">
        <w:rPr>
          <w:rFonts w:ascii="Times New Roman" w:hAnsi="Times New Roman"/>
          <w:color w:val="000000"/>
          <w:sz w:val="26"/>
          <w:szCs w:val="26"/>
        </w:rPr>
        <w:t>ию</w:t>
      </w:r>
      <w:r w:rsidRPr="00715062">
        <w:rPr>
          <w:rFonts w:ascii="Times New Roman" w:hAnsi="Times New Roman"/>
          <w:color w:val="000000"/>
          <w:spacing w:val="29"/>
          <w:sz w:val="26"/>
          <w:szCs w:val="26"/>
        </w:rPr>
        <w:t xml:space="preserve"> </w:t>
      </w:r>
      <w:r w:rsidRPr="00715062">
        <w:rPr>
          <w:rFonts w:ascii="Times New Roman" w:hAnsi="Times New Roman"/>
          <w:color w:val="000000"/>
          <w:sz w:val="26"/>
          <w:szCs w:val="26"/>
        </w:rPr>
        <w:t>техниче</w:t>
      </w:r>
      <w:r w:rsidRPr="00715062">
        <w:rPr>
          <w:rFonts w:ascii="Times New Roman" w:hAnsi="Times New Roman"/>
          <w:color w:val="000000"/>
          <w:spacing w:val="2"/>
          <w:sz w:val="26"/>
          <w:szCs w:val="26"/>
        </w:rPr>
        <w:t>с</w:t>
      </w:r>
      <w:r w:rsidRPr="00715062">
        <w:rPr>
          <w:rFonts w:ascii="Times New Roman" w:hAnsi="Times New Roman"/>
          <w:color w:val="000000"/>
          <w:spacing w:val="-1"/>
          <w:sz w:val="26"/>
          <w:szCs w:val="26"/>
        </w:rPr>
        <w:t>к</w:t>
      </w:r>
      <w:r w:rsidRPr="00715062">
        <w:rPr>
          <w:rFonts w:ascii="Times New Roman" w:hAnsi="Times New Roman"/>
          <w:color w:val="000000"/>
          <w:sz w:val="26"/>
          <w:szCs w:val="26"/>
        </w:rPr>
        <w:t>ого</w:t>
      </w:r>
      <w:r w:rsidRPr="00715062">
        <w:rPr>
          <w:rFonts w:ascii="Times New Roman" w:hAnsi="Times New Roman"/>
          <w:color w:val="000000"/>
          <w:spacing w:val="29"/>
          <w:sz w:val="26"/>
          <w:szCs w:val="26"/>
        </w:rPr>
        <w:t xml:space="preserve"> </w:t>
      </w:r>
      <w:r w:rsidRPr="00715062">
        <w:rPr>
          <w:rFonts w:ascii="Times New Roman" w:hAnsi="Times New Roman"/>
          <w:color w:val="000000"/>
          <w:sz w:val="26"/>
          <w:szCs w:val="26"/>
        </w:rPr>
        <w:t>состоя</w:t>
      </w:r>
      <w:r w:rsidRPr="00715062">
        <w:rPr>
          <w:rFonts w:ascii="Times New Roman" w:hAnsi="Times New Roman"/>
          <w:color w:val="000000"/>
          <w:spacing w:val="1"/>
          <w:sz w:val="26"/>
          <w:szCs w:val="26"/>
        </w:rPr>
        <w:t>н</w:t>
      </w:r>
      <w:r w:rsidRPr="00715062">
        <w:rPr>
          <w:rFonts w:ascii="Times New Roman" w:hAnsi="Times New Roman"/>
          <w:color w:val="000000"/>
          <w:sz w:val="26"/>
          <w:szCs w:val="26"/>
        </w:rPr>
        <w:t>ия систем</w:t>
      </w:r>
      <w:r w:rsidRPr="00715062">
        <w:rPr>
          <w:rFonts w:ascii="Times New Roman" w:hAnsi="Times New Roman"/>
          <w:color w:val="000000"/>
          <w:spacing w:val="10"/>
          <w:sz w:val="26"/>
          <w:szCs w:val="26"/>
        </w:rPr>
        <w:t xml:space="preserve"> </w:t>
      </w:r>
      <w:r w:rsidRPr="00715062">
        <w:rPr>
          <w:rFonts w:ascii="Times New Roman" w:hAnsi="Times New Roman"/>
          <w:color w:val="000000"/>
          <w:sz w:val="26"/>
          <w:szCs w:val="26"/>
        </w:rPr>
        <w:t>теп</w:t>
      </w:r>
      <w:r w:rsidRPr="00715062">
        <w:rPr>
          <w:rFonts w:ascii="Times New Roman" w:hAnsi="Times New Roman"/>
          <w:color w:val="000000"/>
          <w:spacing w:val="3"/>
          <w:sz w:val="26"/>
          <w:szCs w:val="26"/>
        </w:rPr>
        <w:t>л</w:t>
      </w:r>
      <w:r w:rsidRPr="00715062">
        <w:rPr>
          <w:rFonts w:ascii="Times New Roman" w:hAnsi="Times New Roman"/>
          <w:color w:val="000000"/>
          <w:sz w:val="26"/>
          <w:szCs w:val="26"/>
        </w:rPr>
        <w:t>осна</w:t>
      </w:r>
      <w:r w:rsidRPr="00715062">
        <w:rPr>
          <w:rFonts w:ascii="Times New Roman" w:hAnsi="Times New Roman"/>
          <w:color w:val="000000"/>
          <w:spacing w:val="1"/>
          <w:sz w:val="26"/>
          <w:szCs w:val="26"/>
        </w:rPr>
        <w:t>бж</w:t>
      </w:r>
      <w:r w:rsidRPr="00715062">
        <w:rPr>
          <w:rFonts w:ascii="Times New Roman" w:hAnsi="Times New Roman"/>
          <w:color w:val="000000"/>
          <w:spacing w:val="2"/>
          <w:sz w:val="26"/>
          <w:szCs w:val="26"/>
        </w:rPr>
        <w:t>е</w:t>
      </w:r>
      <w:r w:rsidRPr="00715062">
        <w:rPr>
          <w:rFonts w:ascii="Times New Roman" w:hAnsi="Times New Roman"/>
          <w:color w:val="000000"/>
          <w:sz w:val="26"/>
          <w:szCs w:val="26"/>
        </w:rPr>
        <w:t>н</w:t>
      </w:r>
      <w:r w:rsidRPr="00715062">
        <w:rPr>
          <w:rFonts w:ascii="Times New Roman" w:hAnsi="Times New Roman"/>
          <w:color w:val="000000"/>
          <w:spacing w:val="1"/>
          <w:sz w:val="26"/>
          <w:szCs w:val="26"/>
        </w:rPr>
        <w:t>и</w:t>
      </w:r>
      <w:r w:rsidRPr="00715062">
        <w:rPr>
          <w:rFonts w:ascii="Times New Roman" w:hAnsi="Times New Roman"/>
          <w:color w:val="000000"/>
          <w:sz w:val="26"/>
          <w:szCs w:val="26"/>
        </w:rPr>
        <w:t>я, горяче</w:t>
      </w:r>
      <w:r w:rsidRPr="00715062">
        <w:rPr>
          <w:rFonts w:ascii="Times New Roman" w:hAnsi="Times New Roman"/>
          <w:color w:val="000000"/>
          <w:spacing w:val="-1"/>
          <w:sz w:val="26"/>
          <w:szCs w:val="26"/>
        </w:rPr>
        <w:t>г</w:t>
      </w:r>
      <w:r w:rsidRPr="00715062">
        <w:rPr>
          <w:rFonts w:ascii="Times New Roman" w:hAnsi="Times New Roman"/>
          <w:color w:val="000000"/>
          <w:sz w:val="26"/>
          <w:szCs w:val="26"/>
        </w:rPr>
        <w:t>о</w:t>
      </w:r>
      <w:r w:rsidRPr="00715062">
        <w:rPr>
          <w:rFonts w:ascii="Times New Roman" w:hAnsi="Times New Roman"/>
          <w:color w:val="000000"/>
          <w:spacing w:val="8"/>
          <w:sz w:val="26"/>
          <w:szCs w:val="26"/>
        </w:rPr>
        <w:t xml:space="preserve"> </w:t>
      </w:r>
      <w:r w:rsidRPr="00715062">
        <w:rPr>
          <w:rFonts w:ascii="Times New Roman" w:hAnsi="Times New Roman"/>
          <w:color w:val="000000"/>
          <w:spacing w:val="2"/>
          <w:sz w:val="26"/>
          <w:szCs w:val="26"/>
        </w:rPr>
        <w:t>в</w:t>
      </w:r>
      <w:r w:rsidRPr="00715062">
        <w:rPr>
          <w:rFonts w:ascii="Times New Roman" w:hAnsi="Times New Roman"/>
          <w:color w:val="000000"/>
          <w:sz w:val="26"/>
          <w:szCs w:val="26"/>
        </w:rPr>
        <w:t>од</w:t>
      </w:r>
      <w:r w:rsidRPr="00715062">
        <w:rPr>
          <w:rFonts w:ascii="Times New Roman" w:hAnsi="Times New Roman"/>
          <w:color w:val="000000"/>
          <w:spacing w:val="2"/>
          <w:sz w:val="26"/>
          <w:szCs w:val="26"/>
        </w:rPr>
        <w:t>о</w:t>
      </w:r>
      <w:r w:rsidRPr="00715062">
        <w:rPr>
          <w:rFonts w:ascii="Times New Roman" w:hAnsi="Times New Roman"/>
          <w:color w:val="000000"/>
          <w:sz w:val="26"/>
          <w:szCs w:val="26"/>
        </w:rPr>
        <w:t>сна</w:t>
      </w:r>
      <w:r w:rsidRPr="00715062">
        <w:rPr>
          <w:rFonts w:ascii="Times New Roman" w:hAnsi="Times New Roman"/>
          <w:color w:val="000000"/>
          <w:spacing w:val="1"/>
          <w:sz w:val="26"/>
          <w:szCs w:val="26"/>
        </w:rPr>
        <w:t>бж</w:t>
      </w:r>
      <w:r w:rsidRPr="00715062">
        <w:rPr>
          <w:rFonts w:ascii="Times New Roman" w:hAnsi="Times New Roman"/>
          <w:color w:val="000000"/>
          <w:sz w:val="26"/>
          <w:szCs w:val="26"/>
        </w:rPr>
        <w:t>ен</w:t>
      </w:r>
      <w:r w:rsidRPr="00715062">
        <w:rPr>
          <w:rFonts w:ascii="Times New Roman" w:hAnsi="Times New Roman"/>
          <w:color w:val="000000"/>
          <w:spacing w:val="1"/>
          <w:sz w:val="26"/>
          <w:szCs w:val="26"/>
        </w:rPr>
        <w:t>и</w:t>
      </w:r>
      <w:r w:rsidRPr="00715062">
        <w:rPr>
          <w:rFonts w:ascii="Times New Roman" w:hAnsi="Times New Roman"/>
          <w:color w:val="000000"/>
          <w:sz w:val="26"/>
          <w:szCs w:val="26"/>
        </w:rPr>
        <w:t>я,</w:t>
      </w:r>
      <w:r w:rsidRPr="00715062">
        <w:rPr>
          <w:rFonts w:ascii="Times New Roman" w:hAnsi="Times New Roman"/>
          <w:color w:val="000000"/>
          <w:spacing w:val="1"/>
          <w:sz w:val="26"/>
          <w:szCs w:val="26"/>
        </w:rPr>
        <w:t xml:space="preserve"> </w:t>
      </w:r>
      <w:r w:rsidRPr="00715062">
        <w:rPr>
          <w:rFonts w:ascii="Times New Roman" w:hAnsi="Times New Roman"/>
          <w:color w:val="000000"/>
          <w:sz w:val="26"/>
          <w:szCs w:val="26"/>
        </w:rPr>
        <w:t>холод</w:t>
      </w:r>
      <w:r w:rsidRPr="00715062">
        <w:rPr>
          <w:rFonts w:ascii="Times New Roman" w:hAnsi="Times New Roman"/>
          <w:color w:val="000000"/>
          <w:spacing w:val="1"/>
          <w:sz w:val="26"/>
          <w:szCs w:val="26"/>
        </w:rPr>
        <w:t>н</w:t>
      </w:r>
      <w:r w:rsidRPr="00715062">
        <w:rPr>
          <w:rFonts w:ascii="Times New Roman" w:hAnsi="Times New Roman"/>
          <w:color w:val="000000"/>
          <w:spacing w:val="2"/>
          <w:sz w:val="26"/>
          <w:szCs w:val="26"/>
        </w:rPr>
        <w:t>о</w:t>
      </w:r>
      <w:r w:rsidRPr="00715062">
        <w:rPr>
          <w:rFonts w:ascii="Times New Roman" w:hAnsi="Times New Roman"/>
          <w:color w:val="000000"/>
          <w:sz w:val="26"/>
          <w:szCs w:val="26"/>
        </w:rPr>
        <w:t>го</w:t>
      </w:r>
      <w:r w:rsidRPr="00715062">
        <w:rPr>
          <w:rFonts w:ascii="Times New Roman" w:hAnsi="Times New Roman"/>
          <w:color w:val="000000"/>
          <w:spacing w:val="6"/>
          <w:sz w:val="26"/>
          <w:szCs w:val="26"/>
        </w:rPr>
        <w:t xml:space="preserve"> </w:t>
      </w:r>
      <w:r w:rsidRPr="00715062">
        <w:rPr>
          <w:rFonts w:ascii="Times New Roman" w:hAnsi="Times New Roman"/>
          <w:color w:val="000000"/>
          <w:sz w:val="26"/>
          <w:szCs w:val="26"/>
        </w:rPr>
        <w:t>водосн</w:t>
      </w:r>
      <w:r w:rsidRPr="00715062">
        <w:rPr>
          <w:rFonts w:ascii="Times New Roman" w:hAnsi="Times New Roman"/>
          <w:color w:val="000000"/>
          <w:spacing w:val="1"/>
          <w:sz w:val="26"/>
          <w:szCs w:val="26"/>
        </w:rPr>
        <w:t>а</w:t>
      </w:r>
      <w:r w:rsidRPr="00715062">
        <w:rPr>
          <w:rFonts w:ascii="Times New Roman" w:hAnsi="Times New Roman"/>
          <w:color w:val="000000"/>
          <w:sz w:val="26"/>
          <w:szCs w:val="26"/>
        </w:rPr>
        <w:t>б</w:t>
      </w:r>
      <w:r w:rsidRPr="00715062">
        <w:rPr>
          <w:rFonts w:ascii="Times New Roman" w:hAnsi="Times New Roman"/>
          <w:color w:val="000000"/>
          <w:spacing w:val="1"/>
          <w:sz w:val="26"/>
          <w:szCs w:val="26"/>
        </w:rPr>
        <w:t>ж</w:t>
      </w:r>
      <w:r w:rsidRPr="00715062">
        <w:rPr>
          <w:rFonts w:ascii="Times New Roman" w:hAnsi="Times New Roman"/>
          <w:color w:val="000000"/>
          <w:sz w:val="26"/>
          <w:szCs w:val="26"/>
        </w:rPr>
        <w:t>ен</w:t>
      </w:r>
      <w:r w:rsidRPr="00715062">
        <w:rPr>
          <w:rFonts w:ascii="Times New Roman" w:hAnsi="Times New Roman"/>
          <w:color w:val="000000"/>
          <w:spacing w:val="1"/>
          <w:sz w:val="26"/>
          <w:szCs w:val="26"/>
        </w:rPr>
        <w:t>и</w:t>
      </w:r>
      <w:r w:rsidRPr="00715062">
        <w:rPr>
          <w:rFonts w:ascii="Times New Roman" w:hAnsi="Times New Roman"/>
          <w:color w:val="000000"/>
          <w:sz w:val="26"/>
          <w:szCs w:val="26"/>
        </w:rPr>
        <w:t>я</w:t>
      </w:r>
      <w:r w:rsidRPr="00715062">
        <w:rPr>
          <w:rFonts w:ascii="Times New Roman" w:hAnsi="Times New Roman"/>
          <w:color w:val="000000"/>
          <w:spacing w:val="4"/>
          <w:sz w:val="26"/>
          <w:szCs w:val="26"/>
        </w:rPr>
        <w:t xml:space="preserve"> </w:t>
      </w:r>
      <w:r w:rsidRPr="00715062">
        <w:rPr>
          <w:rFonts w:ascii="Times New Roman" w:hAnsi="Times New Roman"/>
          <w:color w:val="000000"/>
          <w:sz w:val="26"/>
          <w:szCs w:val="26"/>
        </w:rPr>
        <w:t>и водоотв</w:t>
      </w:r>
      <w:r w:rsidRPr="00715062">
        <w:rPr>
          <w:rFonts w:ascii="Times New Roman" w:hAnsi="Times New Roman"/>
          <w:color w:val="000000"/>
          <w:spacing w:val="2"/>
          <w:sz w:val="26"/>
          <w:szCs w:val="26"/>
        </w:rPr>
        <w:t>е</w:t>
      </w:r>
      <w:r w:rsidRPr="00715062">
        <w:rPr>
          <w:rFonts w:ascii="Times New Roman" w:hAnsi="Times New Roman"/>
          <w:color w:val="000000"/>
          <w:sz w:val="26"/>
          <w:szCs w:val="26"/>
        </w:rPr>
        <w:t>ден</w:t>
      </w:r>
      <w:r w:rsidRPr="00715062">
        <w:rPr>
          <w:rFonts w:ascii="Times New Roman" w:hAnsi="Times New Roman"/>
          <w:color w:val="000000"/>
          <w:spacing w:val="1"/>
          <w:sz w:val="26"/>
          <w:szCs w:val="26"/>
        </w:rPr>
        <w:t>и</w:t>
      </w:r>
      <w:r w:rsidRPr="00715062">
        <w:rPr>
          <w:rFonts w:ascii="Times New Roman" w:hAnsi="Times New Roman"/>
          <w:color w:val="000000"/>
          <w:spacing w:val="3"/>
          <w:sz w:val="26"/>
          <w:szCs w:val="26"/>
        </w:rPr>
        <w:t>я</w:t>
      </w:r>
      <w:r w:rsidRPr="00715062">
        <w:rPr>
          <w:rFonts w:ascii="Times New Roman" w:hAnsi="Times New Roman"/>
          <w:color w:val="000000"/>
          <w:spacing w:val="-2"/>
          <w:sz w:val="26"/>
          <w:szCs w:val="26"/>
        </w:rPr>
        <w:t>»</w:t>
      </w:r>
      <w:r w:rsidRPr="00715062">
        <w:rPr>
          <w:rFonts w:ascii="Times New Roman" w:hAnsi="Times New Roman"/>
          <w:color w:val="000000"/>
          <w:sz w:val="26"/>
          <w:szCs w:val="26"/>
        </w:rPr>
        <w:t>,</w:t>
      </w:r>
      <w:r w:rsidRPr="00715062">
        <w:rPr>
          <w:rFonts w:ascii="Times New Roman" w:hAnsi="Times New Roman"/>
          <w:color w:val="000000"/>
          <w:spacing w:val="22"/>
          <w:sz w:val="26"/>
          <w:szCs w:val="26"/>
        </w:rPr>
        <w:t xml:space="preserve"> </w:t>
      </w:r>
      <w:r w:rsidRPr="00715062">
        <w:rPr>
          <w:rFonts w:ascii="Times New Roman" w:hAnsi="Times New Roman"/>
          <w:color w:val="000000"/>
          <w:spacing w:val="-5"/>
          <w:sz w:val="26"/>
          <w:szCs w:val="26"/>
        </w:rPr>
        <w:t>у</w:t>
      </w:r>
      <w:r w:rsidRPr="00715062">
        <w:rPr>
          <w:rFonts w:ascii="Times New Roman" w:hAnsi="Times New Roman"/>
          <w:color w:val="000000"/>
          <w:sz w:val="26"/>
          <w:szCs w:val="26"/>
        </w:rPr>
        <w:t>тв</w:t>
      </w:r>
      <w:r w:rsidRPr="00715062">
        <w:rPr>
          <w:rFonts w:ascii="Times New Roman" w:hAnsi="Times New Roman"/>
          <w:color w:val="000000"/>
          <w:spacing w:val="2"/>
          <w:sz w:val="26"/>
          <w:szCs w:val="26"/>
        </w:rPr>
        <w:t>е</w:t>
      </w:r>
      <w:r w:rsidRPr="00715062">
        <w:rPr>
          <w:rFonts w:ascii="Times New Roman" w:hAnsi="Times New Roman"/>
          <w:color w:val="000000"/>
          <w:sz w:val="26"/>
          <w:szCs w:val="26"/>
        </w:rPr>
        <w:t>р</w:t>
      </w:r>
      <w:r w:rsidRPr="00715062">
        <w:rPr>
          <w:rFonts w:ascii="Times New Roman" w:hAnsi="Times New Roman"/>
          <w:color w:val="000000"/>
          <w:spacing w:val="1"/>
          <w:sz w:val="26"/>
          <w:szCs w:val="26"/>
        </w:rPr>
        <w:t>ж</w:t>
      </w:r>
      <w:r w:rsidRPr="00715062">
        <w:rPr>
          <w:rFonts w:ascii="Times New Roman" w:hAnsi="Times New Roman"/>
          <w:color w:val="000000"/>
          <w:sz w:val="26"/>
          <w:szCs w:val="26"/>
        </w:rPr>
        <w:t>ден</w:t>
      </w:r>
      <w:r w:rsidRPr="00715062">
        <w:rPr>
          <w:rFonts w:ascii="Times New Roman" w:hAnsi="Times New Roman"/>
          <w:color w:val="000000"/>
          <w:spacing w:val="1"/>
          <w:sz w:val="26"/>
          <w:szCs w:val="26"/>
        </w:rPr>
        <w:t>ны</w:t>
      </w:r>
      <w:r w:rsidRPr="00715062">
        <w:rPr>
          <w:rFonts w:ascii="Times New Roman" w:hAnsi="Times New Roman"/>
          <w:color w:val="000000"/>
          <w:sz w:val="26"/>
          <w:szCs w:val="26"/>
        </w:rPr>
        <w:t>е</w:t>
      </w:r>
      <w:r w:rsidRPr="00715062">
        <w:rPr>
          <w:rFonts w:ascii="Times New Roman" w:hAnsi="Times New Roman"/>
          <w:color w:val="000000"/>
          <w:spacing w:val="20"/>
          <w:sz w:val="26"/>
          <w:szCs w:val="26"/>
        </w:rPr>
        <w:t xml:space="preserve"> </w:t>
      </w:r>
      <w:r w:rsidRPr="00715062">
        <w:rPr>
          <w:rFonts w:ascii="Times New Roman" w:hAnsi="Times New Roman"/>
          <w:color w:val="000000"/>
          <w:spacing w:val="1"/>
          <w:sz w:val="26"/>
          <w:szCs w:val="26"/>
        </w:rPr>
        <w:t>з</w:t>
      </w:r>
      <w:r w:rsidRPr="00715062">
        <w:rPr>
          <w:rFonts w:ascii="Times New Roman" w:hAnsi="Times New Roman"/>
          <w:color w:val="000000"/>
          <w:sz w:val="26"/>
          <w:szCs w:val="26"/>
        </w:rPr>
        <w:t>амес</w:t>
      </w:r>
      <w:r w:rsidRPr="00715062">
        <w:rPr>
          <w:rFonts w:ascii="Times New Roman" w:hAnsi="Times New Roman"/>
          <w:color w:val="000000"/>
          <w:spacing w:val="-1"/>
          <w:sz w:val="26"/>
          <w:szCs w:val="26"/>
        </w:rPr>
        <w:t>т</w:t>
      </w:r>
      <w:r w:rsidRPr="00715062">
        <w:rPr>
          <w:rFonts w:ascii="Times New Roman" w:hAnsi="Times New Roman"/>
          <w:color w:val="000000"/>
          <w:sz w:val="26"/>
          <w:szCs w:val="26"/>
        </w:rPr>
        <w:t>ите</w:t>
      </w:r>
      <w:r w:rsidRPr="00715062">
        <w:rPr>
          <w:rFonts w:ascii="Times New Roman" w:hAnsi="Times New Roman"/>
          <w:color w:val="000000"/>
          <w:spacing w:val="3"/>
          <w:sz w:val="26"/>
          <w:szCs w:val="26"/>
        </w:rPr>
        <w:t>л</w:t>
      </w:r>
      <w:r w:rsidRPr="00715062">
        <w:rPr>
          <w:rFonts w:ascii="Times New Roman" w:hAnsi="Times New Roman"/>
          <w:color w:val="000000"/>
          <w:sz w:val="26"/>
          <w:szCs w:val="26"/>
        </w:rPr>
        <w:t>ем</w:t>
      </w:r>
      <w:r w:rsidRPr="00715062">
        <w:rPr>
          <w:rFonts w:ascii="Times New Roman" w:hAnsi="Times New Roman"/>
          <w:color w:val="000000"/>
          <w:spacing w:val="20"/>
          <w:sz w:val="26"/>
          <w:szCs w:val="26"/>
        </w:rPr>
        <w:t xml:space="preserve"> </w:t>
      </w:r>
      <w:r w:rsidRPr="00715062">
        <w:rPr>
          <w:rFonts w:ascii="Times New Roman" w:hAnsi="Times New Roman"/>
          <w:color w:val="000000"/>
          <w:sz w:val="26"/>
          <w:szCs w:val="26"/>
        </w:rPr>
        <w:t>Ми</w:t>
      </w:r>
      <w:r w:rsidRPr="00715062">
        <w:rPr>
          <w:rFonts w:ascii="Times New Roman" w:hAnsi="Times New Roman"/>
          <w:color w:val="000000"/>
          <w:spacing w:val="1"/>
          <w:sz w:val="26"/>
          <w:szCs w:val="26"/>
        </w:rPr>
        <w:t>н</w:t>
      </w:r>
      <w:r w:rsidRPr="00715062">
        <w:rPr>
          <w:rFonts w:ascii="Times New Roman" w:hAnsi="Times New Roman"/>
          <w:color w:val="000000"/>
          <w:sz w:val="26"/>
          <w:szCs w:val="26"/>
        </w:rPr>
        <w:t>истра</w:t>
      </w:r>
      <w:r w:rsidRPr="00715062">
        <w:rPr>
          <w:rFonts w:ascii="Times New Roman" w:hAnsi="Times New Roman"/>
          <w:color w:val="000000"/>
          <w:spacing w:val="27"/>
          <w:sz w:val="26"/>
          <w:szCs w:val="26"/>
        </w:rPr>
        <w:t xml:space="preserve"> </w:t>
      </w:r>
      <w:r w:rsidRPr="00715062">
        <w:rPr>
          <w:rFonts w:ascii="Times New Roman" w:hAnsi="Times New Roman"/>
          <w:color w:val="000000"/>
          <w:sz w:val="26"/>
          <w:szCs w:val="26"/>
        </w:rPr>
        <w:t>регио</w:t>
      </w:r>
      <w:r w:rsidRPr="00715062">
        <w:rPr>
          <w:rFonts w:ascii="Times New Roman" w:hAnsi="Times New Roman"/>
          <w:color w:val="000000"/>
          <w:spacing w:val="3"/>
          <w:sz w:val="26"/>
          <w:szCs w:val="26"/>
        </w:rPr>
        <w:t>н</w:t>
      </w:r>
      <w:r w:rsidRPr="00715062">
        <w:rPr>
          <w:rFonts w:ascii="Times New Roman" w:hAnsi="Times New Roman"/>
          <w:color w:val="000000"/>
          <w:sz w:val="26"/>
          <w:szCs w:val="26"/>
        </w:rPr>
        <w:t>ального</w:t>
      </w:r>
      <w:r w:rsidRPr="00715062">
        <w:rPr>
          <w:rFonts w:ascii="Times New Roman" w:hAnsi="Times New Roman"/>
          <w:color w:val="000000"/>
          <w:spacing w:val="19"/>
          <w:sz w:val="26"/>
          <w:szCs w:val="26"/>
        </w:rPr>
        <w:t xml:space="preserve"> </w:t>
      </w:r>
      <w:r w:rsidRPr="00715062">
        <w:rPr>
          <w:rFonts w:ascii="Times New Roman" w:hAnsi="Times New Roman"/>
          <w:color w:val="000000"/>
          <w:sz w:val="26"/>
          <w:szCs w:val="26"/>
        </w:rPr>
        <w:t>ра</w:t>
      </w:r>
      <w:r w:rsidRPr="00715062">
        <w:rPr>
          <w:rFonts w:ascii="Times New Roman" w:hAnsi="Times New Roman"/>
          <w:color w:val="000000"/>
          <w:spacing w:val="1"/>
          <w:sz w:val="26"/>
          <w:szCs w:val="26"/>
        </w:rPr>
        <w:t>з</w:t>
      </w:r>
      <w:r w:rsidRPr="00715062">
        <w:rPr>
          <w:rFonts w:ascii="Times New Roman" w:hAnsi="Times New Roman"/>
          <w:color w:val="000000"/>
          <w:sz w:val="26"/>
          <w:szCs w:val="26"/>
        </w:rPr>
        <w:t>в</w:t>
      </w:r>
      <w:r w:rsidRPr="00715062">
        <w:rPr>
          <w:rFonts w:ascii="Times New Roman" w:hAnsi="Times New Roman"/>
          <w:color w:val="000000"/>
          <w:spacing w:val="3"/>
          <w:sz w:val="26"/>
          <w:szCs w:val="26"/>
        </w:rPr>
        <w:t>и</w:t>
      </w:r>
      <w:r w:rsidRPr="00715062">
        <w:rPr>
          <w:rFonts w:ascii="Times New Roman" w:hAnsi="Times New Roman"/>
          <w:color w:val="000000"/>
          <w:sz w:val="26"/>
          <w:szCs w:val="26"/>
        </w:rPr>
        <w:t>тия</w:t>
      </w:r>
      <w:r w:rsidRPr="00715062">
        <w:rPr>
          <w:rFonts w:ascii="Times New Roman" w:hAnsi="Times New Roman"/>
          <w:color w:val="000000"/>
          <w:spacing w:val="26"/>
          <w:sz w:val="26"/>
          <w:szCs w:val="26"/>
        </w:rPr>
        <w:t xml:space="preserve"> </w:t>
      </w:r>
      <w:r w:rsidRPr="00715062">
        <w:rPr>
          <w:rFonts w:ascii="Times New Roman" w:hAnsi="Times New Roman"/>
          <w:color w:val="000000"/>
          <w:sz w:val="26"/>
          <w:szCs w:val="26"/>
        </w:rPr>
        <w:t>РФ</w:t>
      </w:r>
      <w:r w:rsidR="00715062" w:rsidRPr="00715062">
        <w:rPr>
          <w:rFonts w:ascii="Times New Roman" w:hAnsi="Times New Roman"/>
          <w:color w:val="000000"/>
          <w:sz w:val="26"/>
          <w:szCs w:val="26"/>
        </w:rPr>
        <w:t xml:space="preserve"> </w:t>
      </w:r>
      <w:r w:rsidRPr="00715062">
        <w:rPr>
          <w:rFonts w:ascii="Times New Roman" w:hAnsi="Times New Roman"/>
          <w:color w:val="000000"/>
          <w:sz w:val="26"/>
          <w:szCs w:val="26"/>
        </w:rPr>
        <w:t>25.04.20</w:t>
      </w:r>
      <w:r w:rsidRPr="00715062">
        <w:rPr>
          <w:rFonts w:ascii="Times New Roman" w:hAnsi="Times New Roman"/>
          <w:color w:val="000000"/>
          <w:spacing w:val="2"/>
          <w:sz w:val="26"/>
          <w:szCs w:val="26"/>
        </w:rPr>
        <w:t>1</w:t>
      </w:r>
      <w:r w:rsidRPr="00715062">
        <w:rPr>
          <w:rFonts w:ascii="Times New Roman" w:hAnsi="Times New Roman"/>
          <w:color w:val="000000"/>
          <w:sz w:val="26"/>
          <w:szCs w:val="26"/>
        </w:rPr>
        <w:t>2</w:t>
      </w:r>
      <w:r w:rsidRPr="00715062">
        <w:rPr>
          <w:rFonts w:ascii="Times New Roman" w:hAnsi="Times New Roman"/>
          <w:color w:val="000000"/>
          <w:spacing w:val="-12"/>
          <w:sz w:val="26"/>
          <w:szCs w:val="26"/>
        </w:rPr>
        <w:t xml:space="preserve"> </w:t>
      </w:r>
      <w:r w:rsidRPr="00715062">
        <w:rPr>
          <w:rFonts w:ascii="Times New Roman" w:hAnsi="Times New Roman"/>
          <w:color w:val="000000"/>
          <w:sz w:val="26"/>
          <w:szCs w:val="26"/>
        </w:rPr>
        <w:t>г.</w:t>
      </w:r>
    </w:p>
    <w:p w14:paraId="7B4F602A" w14:textId="3DB6E600" w:rsidR="007400DE" w:rsidRPr="00D46CE7" w:rsidRDefault="007400DE" w:rsidP="00715062">
      <w:pPr>
        <w:pStyle w:val="affff2"/>
        <w:widowControl w:val="0"/>
        <w:numPr>
          <w:ilvl w:val="0"/>
          <w:numId w:val="58"/>
        </w:numPr>
        <w:autoSpaceDE w:val="0"/>
        <w:autoSpaceDN w:val="0"/>
        <w:adjustRightInd w:val="0"/>
        <w:spacing w:before="0" w:after="0" w:line="360" w:lineRule="auto"/>
        <w:ind w:right="-20"/>
        <w:rPr>
          <w:rFonts w:ascii="Times New Roman" w:hAnsi="Times New Roman"/>
          <w:color w:val="000000"/>
          <w:sz w:val="26"/>
          <w:szCs w:val="26"/>
        </w:rPr>
      </w:pPr>
      <w:r w:rsidRPr="00D46CE7">
        <w:rPr>
          <w:rFonts w:ascii="Times New Roman" w:hAnsi="Times New Roman"/>
          <w:color w:val="000000"/>
          <w:sz w:val="26"/>
          <w:szCs w:val="26"/>
        </w:rPr>
        <w:t>РД</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15</w:t>
      </w:r>
      <w:r w:rsidRPr="00715062">
        <w:rPr>
          <w:rFonts w:ascii="Times New Roman" w:hAnsi="Times New Roman"/>
          <w:color w:val="000000"/>
          <w:sz w:val="26"/>
          <w:szCs w:val="26"/>
        </w:rPr>
        <w:t>3</w:t>
      </w:r>
      <w:r w:rsidRPr="00D46CE7">
        <w:rPr>
          <w:rFonts w:ascii="Times New Roman" w:hAnsi="Times New Roman"/>
          <w:color w:val="000000"/>
          <w:sz w:val="26"/>
          <w:szCs w:val="26"/>
        </w:rPr>
        <w:t>-</w:t>
      </w:r>
      <w:r w:rsidRPr="00715062">
        <w:rPr>
          <w:rFonts w:ascii="Times New Roman" w:hAnsi="Times New Roman"/>
          <w:color w:val="000000"/>
          <w:sz w:val="26"/>
          <w:szCs w:val="26"/>
        </w:rPr>
        <w:t>3</w:t>
      </w:r>
      <w:r w:rsidRPr="00D46CE7">
        <w:rPr>
          <w:rFonts w:ascii="Times New Roman" w:hAnsi="Times New Roman"/>
          <w:color w:val="000000"/>
          <w:sz w:val="26"/>
          <w:szCs w:val="26"/>
        </w:rPr>
        <w:t>4.0-20</w:t>
      </w:r>
      <w:r w:rsidRPr="00715062">
        <w:rPr>
          <w:rFonts w:ascii="Times New Roman" w:hAnsi="Times New Roman"/>
          <w:color w:val="000000"/>
          <w:sz w:val="26"/>
          <w:szCs w:val="26"/>
        </w:rPr>
        <w:t>.</w:t>
      </w:r>
      <w:r w:rsidRPr="00D46CE7">
        <w:rPr>
          <w:rFonts w:ascii="Times New Roman" w:hAnsi="Times New Roman"/>
          <w:color w:val="000000"/>
          <w:sz w:val="26"/>
          <w:szCs w:val="26"/>
        </w:rPr>
        <w:t>518-</w:t>
      </w:r>
      <w:r w:rsidRPr="00715062">
        <w:rPr>
          <w:rFonts w:ascii="Times New Roman" w:hAnsi="Times New Roman"/>
          <w:color w:val="000000"/>
          <w:sz w:val="26"/>
          <w:szCs w:val="26"/>
        </w:rPr>
        <w:t>2</w:t>
      </w:r>
      <w:r w:rsidRPr="00D46CE7">
        <w:rPr>
          <w:rFonts w:ascii="Times New Roman" w:hAnsi="Times New Roman"/>
          <w:color w:val="000000"/>
          <w:sz w:val="26"/>
          <w:szCs w:val="26"/>
        </w:rPr>
        <w:t>003</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Ти</w:t>
      </w:r>
      <w:r w:rsidRPr="00715062">
        <w:rPr>
          <w:rFonts w:ascii="Times New Roman" w:hAnsi="Times New Roman"/>
          <w:color w:val="000000"/>
          <w:sz w:val="26"/>
          <w:szCs w:val="26"/>
        </w:rPr>
        <w:t>п</w:t>
      </w:r>
      <w:r w:rsidRPr="00D46CE7">
        <w:rPr>
          <w:rFonts w:ascii="Times New Roman" w:hAnsi="Times New Roman"/>
          <w:color w:val="000000"/>
          <w:sz w:val="26"/>
          <w:szCs w:val="26"/>
        </w:rPr>
        <w:t>овая</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и</w:t>
      </w:r>
      <w:r w:rsidRPr="00715062">
        <w:rPr>
          <w:rFonts w:ascii="Times New Roman" w:hAnsi="Times New Roman"/>
          <w:color w:val="000000"/>
          <w:sz w:val="26"/>
          <w:szCs w:val="26"/>
        </w:rPr>
        <w:t>нс</w:t>
      </w:r>
      <w:r w:rsidRPr="00D46CE7">
        <w:rPr>
          <w:rFonts w:ascii="Times New Roman" w:hAnsi="Times New Roman"/>
          <w:color w:val="000000"/>
          <w:sz w:val="26"/>
          <w:szCs w:val="26"/>
        </w:rPr>
        <w:t>т</w:t>
      </w:r>
      <w:r w:rsidRPr="00715062">
        <w:rPr>
          <w:rFonts w:ascii="Times New Roman" w:hAnsi="Times New Roman"/>
          <w:color w:val="000000"/>
          <w:sz w:val="26"/>
          <w:szCs w:val="26"/>
        </w:rPr>
        <w:t>рук</w:t>
      </w:r>
      <w:r w:rsidRPr="00D46CE7">
        <w:rPr>
          <w:rFonts w:ascii="Times New Roman" w:hAnsi="Times New Roman"/>
          <w:color w:val="000000"/>
          <w:sz w:val="26"/>
          <w:szCs w:val="26"/>
        </w:rPr>
        <w:t>ц</w:t>
      </w:r>
      <w:r w:rsidRPr="00715062">
        <w:rPr>
          <w:rFonts w:ascii="Times New Roman" w:hAnsi="Times New Roman"/>
          <w:color w:val="000000"/>
          <w:sz w:val="26"/>
          <w:szCs w:val="26"/>
        </w:rPr>
        <w:t>и</w:t>
      </w:r>
      <w:r w:rsidRPr="00D46CE7">
        <w:rPr>
          <w:rFonts w:ascii="Times New Roman" w:hAnsi="Times New Roman"/>
          <w:color w:val="000000"/>
          <w:sz w:val="26"/>
          <w:szCs w:val="26"/>
        </w:rPr>
        <w:t>я</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по</w:t>
      </w:r>
      <w:r w:rsidRPr="00715062">
        <w:rPr>
          <w:rFonts w:ascii="Times New Roman" w:hAnsi="Times New Roman"/>
          <w:color w:val="000000"/>
          <w:sz w:val="26"/>
          <w:szCs w:val="26"/>
        </w:rPr>
        <w:t xml:space="preserve"> з</w:t>
      </w:r>
      <w:r w:rsidRPr="00D46CE7">
        <w:rPr>
          <w:rFonts w:ascii="Times New Roman" w:hAnsi="Times New Roman"/>
          <w:color w:val="000000"/>
          <w:sz w:val="26"/>
          <w:szCs w:val="26"/>
        </w:rPr>
        <w:t>ащите</w:t>
      </w:r>
      <w:r w:rsidRPr="00715062">
        <w:rPr>
          <w:rFonts w:ascii="Times New Roman" w:hAnsi="Times New Roman"/>
          <w:color w:val="000000"/>
          <w:sz w:val="26"/>
          <w:szCs w:val="26"/>
        </w:rPr>
        <w:t xml:space="preserve"> труб</w:t>
      </w:r>
      <w:r w:rsidRPr="00D46CE7">
        <w:rPr>
          <w:rFonts w:ascii="Times New Roman" w:hAnsi="Times New Roman"/>
          <w:color w:val="000000"/>
          <w:sz w:val="26"/>
          <w:szCs w:val="26"/>
        </w:rPr>
        <w:t>опроводов теплов</w:t>
      </w:r>
      <w:r w:rsidRPr="00715062">
        <w:rPr>
          <w:rFonts w:ascii="Times New Roman" w:hAnsi="Times New Roman"/>
          <w:color w:val="000000"/>
          <w:sz w:val="26"/>
          <w:szCs w:val="26"/>
        </w:rPr>
        <w:t>ы</w:t>
      </w:r>
      <w:r w:rsidRPr="00D46CE7">
        <w:rPr>
          <w:rFonts w:ascii="Times New Roman" w:hAnsi="Times New Roman"/>
          <w:color w:val="000000"/>
          <w:sz w:val="26"/>
          <w:szCs w:val="26"/>
        </w:rPr>
        <w:t>х</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сетей</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от</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н</w:t>
      </w:r>
      <w:r w:rsidRPr="00715062">
        <w:rPr>
          <w:rFonts w:ascii="Times New Roman" w:hAnsi="Times New Roman"/>
          <w:color w:val="000000"/>
          <w:sz w:val="26"/>
          <w:szCs w:val="26"/>
        </w:rPr>
        <w:t>аруж</w:t>
      </w:r>
      <w:r w:rsidRPr="00D46CE7">
        <w:rPr>
          <w:rFonts w:ascii="Times New Roman" w:hAnsi="Times New Roman"/>
          <w:color w:val="000000"/>
          <w:sz w:val="26"/>
          <w:szCs w:val="26"/>
        </w:rPr>
        <w:t>ной</w:t>
      </w:r>
      <w:r w:rsidRPr="00715062">
        <w:rPr>
          <w:rFonts w:ascii="Times New Roman" w:hAnsi="Times New Roman"/>
          <w:color w:val="000000"/>
          <w:sz w:val="26"/>
          <w:szCs w:val="26"/>
        </w:rPr>
        <w:t xml:space="preserve"> к</w:t>
      </w:r>
      <w:r w:rsidRPr="00D46CE7">
        <w:rPr>
          <w:rFonts w:ascii="Times New Roman" w:hAnsi="Times New Roman"/>
          <w:color w:val="000000"/>
          <w:sz w:val="26"/>
          <w:szCs w:val="26"/>
        </w:rPr>
        <w:t>о</w:t>
      </w:r>
      <w:r w:rsidRPr="00715062">
        <w:rPr>
          <w:rFonts w:ascii="Times New Roman" w:hAnsi="Times New Roman"/>
          <w:color w:val="000000"/>
          <w:sz w:val="26"/>
          <w:szCs w:val="26"/>
        </w:rPr>
        <w:t>р</w:t>
      </w:r>
      <w:r w:rsidRPr="00D46CE7">
        <w:rPr>
          <w:rFonts w:ascii="Times New Roman" w:hAnsi="Times New Roman"/>
          <w:color w:val="000000"/>
          <w:sz w:val="26"/>
          <w:szCs w:val="26"/>
        </w:rPr>
        <w:t>ро</w:t>
      </w:r>
      <w:r w:rsidRPr="00715062">
        <w:rPr>
          <w:rFonts w:ascii="Times New Roman" w:hAnsi="Times New Roman"/>
          <w:color w:val="000000"/>
          <w:sz w:val="26"/>
          <w:szCs w:val="26"/>
        </w:rPr>
        <w:t>з</w:t>
      </w:r>
      <w:r w:rsidRPr="00D46CE7">
        <w:rPr>
          <w:rFonts w:ascii="Times New Roman" w:hAnsi="Times New Roman"/>
          <w:color w:val="000000"/>
          <w:sz w:val="26"/>
          <w:szCs w:val="26"/>
        </w:rPr>
        <w:t>и</w:t>
      </w:r>
      <w:r w:rsidRPr="00715062">
        <w:rPr>
          <w:rFonts w:ascii="Times New Roman" w:hAnsi="Times New Roman"/>
          <w:color w:val="000000"/>
          <w:sz w:val="26"/>
          <w:szCs w:val="26"/>
        </w:rPr>
        <w:t>и»</w:t>
      </w:r>
      <w:r w:rsidRPr="00D46CE7">
        <w:rPr>
          <w:rFonts w:ascii="Times New Roman" w:hAnsi="Times New Roman"/>
          <w:color w:val="000000"/>
          <w:sz w:val="26"/>
          <w:szCs w:val="26"/>
        </w:rPr>
        <w:t>.</w:t>
      </w:r>
    </w:p>
    <w:p w14:paraId="56E89CE5" w14:textId="48AEA7FE" w:rsidR="007400DE" w:rsidRPr="00715062" w:rsidRDefault="007400DE" w:rsidP="00715062">
      <w:pPr>
        <w:pStyle w:val="affff2"/>
        <w:widowControl w:val="0"/>
        <w:numPr>
          <w:ilvl w:val="0"/>
          <w:numId w:val="58"/>
        </w:numPr>
        <w:autoSpaceDE w:val="0"/>
        <w:autoSpaceDN w:val="0"/>
        <w:adjustRightInd w:val="0"/>
        <w:spacing w:before="0" w:after="0" w:line="360" w:lineRule="auto"/>
        <w:ind w:right="-20"/>
        <w:rPr>
          <w:rFonts w:ascii="Times New Roman" w:hAnsi="Times New Roman"/>
          <w:color w:val="000000"/>
          <w:sz w:val="26"/>
          <w:szCs w:val="26"/>
        </w:rPr>
      </w:pPr>
      <w:r w:rsidRPr="00715062">
        <w:rPr>
          <w:rFonts w:ascii="Times New Roman" w:hAnsi="Times New Roman"/>
          <w:color w:val="000000"/>
          <w:sz w:val="26"/>
          <w:szCs w:val="26"/>
        </w:rPr>
        <w:t>Метод</w:t>
      </w:r>
      <w:r w:rsidRPr="00715062">
        <w:rPr>
          <w:rFonts w:ascii="Times New Roman" w:hAnsi="Times New Roman"/>
          <w:color w:val="000000"/>
          <w:spacing w:val="2"/>
          <w:sz w:val="26"/>
          <w:szCs w:val="26"/>
        </w:rPr>
        <w:t>и</w:t>
      </w:r>
      <w:r w:rsidRPr="00715062">
        <w:rPr>
          <w:rFonts w:ascii="Times New Roman" w:hAnsi="Times New Roman"/>
          <w:color w:val="000000"/>
          <w:spacing w:val="-1"/>
          <w:sz w:val="26"/>
          <w:szCs w:val="26"/>
        </w:rPr>
        <w:t>ч</w:t>
      </w:r>
      <w:r w:rsidRPr="00715062">
        <w:rPr>
          <w:rFonts w:ascii="Times New Roman" w:hAnsi="Times New Roman"/>
          <w:color w:val="000000"/>
          <w:sz w:val="26"/>
          <w:szCs w:val="26"/>
        </w:rPr>
        <w:t>ес</w:t>
      </w:r>
      <w:r w:rsidRPr="00715062">
        <w:rPr>
          <w:rFonts w:ascii="Times New Roman" w:hAnsi="Times New Roman"/>
          <w:color w:val="000000"/>
          <w:spacing w:val="-1"/>
          <w:sz w:val="26"/>
          <w:szCs w:val="26"/>
        </w:rPr>
        <w:t>к</w:t>
      </w:r>
      <w:r w:rsidRPr="00715062">
        <w:rPr>
          <w:rFonts w:ascii="Times New Roman" w:hAnsi="Times New Roman"/>
          <w:color w:val="000000"/>
          <w:sz w:val="26"/>
          <w:szCs w:val="26"/>
        </w:rPr>
        <w:t>ие</w:t>
      </w:r>
      <w:r w:rsidRPr="00715062">
        <w:rPr>
          <w:rFonts w:ascii="Times New Roman" w:hAnsi="Times New Roman"/>
          <w:color w:val="000000"/>
          <w:spacing w:val="3"/>
          <w:sz w:val="26"/>
          <w:szCs w:val="26"/>
        </w:rPr>
        <w:t xml:space="preserve"> </w:t>
      </w:r>
      <w:r w:rsidRPr="00715062">
        <w:rPr>
          <w:rFonts w:ascii="Times New Roman" w:hAnsi="Times New Roman"/>
          <w:color w:val="000000"/>
          <w:sz w:val="26"/>
          <w:szCs w:val="26"/>
        </w:rPr>
        <w:t>р</w:t>
      </w:r>
      <w:r w:rsidRPr="00715062">
        <w:rPr>
          <w:rFonts w:ascii="Times New Roman" w:hAnsi="Times New Roman"/>
          <w:color w:val="000000"/>
          <w:spacing w:val="2"/>
          <w:sz w:val="26"/>
          <w:szCs w:val="26"/>
        </w:rPr>
        <w:t>е</w:t>
      </w:r>
      <w:r w:rsidRPr="00715062">
        <w:rPr>
          <w:rFonts w:ascii="Times New Roman" w:hAnsi="Times New Roman"/>
          <w:color w:val="000000"/>
          <w:spacing w:val="-1"/>
          <w:sz w:val="26"/>
          <w:szCs w:val="26"/>
        </w:rPr>
        <w:t>к</w:t>
      </w:r>
      <w:r w:rsidRPr="00715062">
        <w:rPr>
          <w:rFonts w:ascii="Times New Roman" w:hAnsi="Times New Roman"/>
          <w:color w:val="000000"/>
          <w:spacing w:val="2"/>
          <w:sz w:val="26"/>
          <w:szCs w:val="26"/>
        </w:rPr>
        <w:t>о</w:t>
      </w:r>
      <w:r w:rsidRPr="00715062">
        <w:rPr>
          <w:rFonts w:ascii="Times New Roman" w:hAnsi="Times New Roman"/>
          <w:color w:val="000000"/>
          <w:spacing w:val="1"/>
          <w:sz w:val="26"/>
          <w:szCs w:val="26"/>
        </w:rPr>
        <w:t>м</w:t>
      </w:r>
      <w:r w:rsidRPr="00715062">
        <w:rPr>
          <w:rFonts w:ascii="Times New Roman" w:hAnsi="Times New Roman"/>
          <w:color w:val="000000"/>
          <w:sz w:val="26"/>
          <w:szCs w:val="26"/>
        </w:rPr>
        <w:t>енд</w:t>
      </w:r>
      <w:r w:rsidRPr="00715062">
        <w:rPr>
          <w:rFonts w:ascii="Times New Roman" w:hAnsi="Times New Roman"/>
          <w:color w:val="000000"/>
          <w:spacing w:val="1"/>
          <w:sz w:val="26"/>
          <w:szCs w:val="26"/>
        </w:rPr>
        <w:t>а</w:t>
      </w:r>
      <w:r w:rsidRPr="00715062">
        <w:rPr>
          <w:rFonts w:ascii="Times New Roman" w:hAnsi="Times New Roman"/>
          <w:color w:val="000000"/>
          <w:sz w:val="26"/>
          <w:szCs w:val="26"/>
        </w:rPr>
        <w:t>ц</w:t>
      </w:r>
      <w:r w:rsidRPr="00715062">
        <w:rPr>
          <w:rFonts w:ascii="Times New Roman" w:hAnsi="Times New Roman"/>
          <w:color w:val="000000"/>
          <w:spacing w:val="1"/>
          <w:sz w:val="26"/>
          <w:szCs w:val="26"/>
        </w:rPr>
        <w:t>и</w:t>
      </w:r>
      <w:r w:rsidRPr="00715062">
        <w:rPr>
          <w:rFonts w:ascii="Times New Roman" w:hAnsi="Times New Roman"/>
          <w:color w:val="000000"/>
          <w:sz w:val="26"/>
          <w:szCs w:val="26"/>
        </w:rPr>
        <w:t>и</w:t>
      </w:r>
      <w:r w:rsidRPr="00715062">
        <w:rPr>
          <w:rFonts w:ascii="Times New Roman" w:hAnsi="Times New Roman"/>
          <w:color w:val="000000"/>
          <w:spacing w:val="3"/>
          <w:sz w:val="26"/>
          <w:szCs w:val="26"/>
        </w:rPr>
        <w:t xml:space="preserve"> </w:t>
      </w:r>
      <w:r w:rsidRPr="00715062">
        <w:rPr>
          <w:rFonts w:ascii="Times New Roman" w:hAnsi="Times New Roman"/>
          <w:color w:val="000000"/>
          <w:sz w:val="26"/>
          <w:szCs w:val="26"/>
        </w:rPr>
        <w:t>по</w:t>
      </w:r>
      <w:r w:rsidRPr="00715062">
        <w:rPr>
          <w:rFonts w:ascii="Times New Roman" w:hAnsi="Times New Roman"/>
          <w:color w:val="000000"/>
          <w:spacing w:val="16"/>
          <w:sz w:val="26"/>
          <w:szCs w:val="26"/>
        </w:rPr>
        <w:t xml:space="preserve"> </w:t>
      </w:r>
      <w:r w:rsidRPr="00715062">
        <w:rPr>
          <w:rFonts w:ascii="Times New Roman" w:hAnsi="Times New Roman"/>
          <w:color w:val="000000"/>
          <w:sz w:val="26"/>
          <w:szCs w:val="26"/>
        </w:rPr>
        <w:t>оце</w:t>
      </w:r>
      <w:r w:rsidRPr="00715062">
        <w:rPr>
          <w:rFonts w:ascii="Times New Roman" w:hAnsi="Times New Roman"/>
          <w:color w:val="000000"/>
          <w:spacing w:val="1"/>
          <w:sz w:val="26"/>
          <w:szCs w:val="26"/>
        </w:rPr>
        <w:t>н</w:t>
      </w:r>
      <w:r w:rsidRPr="00715062">
        <w:rPr>
          <w:rFonts w:ascii="Times New Roman" w:hAnsi="Times New Roman"/>
          <w:color w:val="000000"/>
          <w:spacing w:val="-1"/>
          <w:sz w:val="26"/>
          <w:szCs w:val="26"/>
        </w:rPr>
        <w:t>к</w:t>
      </w:r>
      <w:r w:rsidRPr="00715062">
        <w:rPr>
          <w:rFonts w:ascii="Times New Roman" w:hAnsi="Times New Roman"/>
          <w:color w:val="000000"/>
          <w:sz w:val="26"/>
          <w:szCs w:val="26"/>
        </w:rPr>
        <w:t>е</w:t>
      </w:r>
      <w:r w:rsidRPr="00715062">
        <w:rPr>
          <w:rFonts w:ascii="Times New Roman" w:hAnsi="Times New Roman"/>
          <w:color w:val="000000"/>
          <w:spacing w:val="11"/>
          <w:sz w:val="26"/>
          <w:szCs w:val="26"/>
        </w:rPr>
        <w:t xml:space="preserve"> </w:t>
      </w:r>
      <w:r w:rsidRPr="00715062">
        <w:rPr>
          <w:rFonts w:ascii="Times New Roman" w:hAnsi="Times New Roman"/>
          <w:color w:val="000000"/>
          <w:spacing w:val="1"/>
          <w:sz w:val="26"/>
          <w:szCs w:val="26"/>
        </w:rPr>
        <w:t>э</w:t>
      </w:r>
      <w:r w:rsidRPr="00715062">
        <w:rPr>
          <w:rFonts w:ascii="Times New Roman" w:hAnsi="Times New Roman"/>
          <w:color w:val="000000"/>
          <w:sz w:val="26"/>
          <w:szCs w:val="26"/>
        </w:rPr>
        <w:t>ффе</w:t>
      </w:r>
      <w:r w:rsidRPr="00715062">
        <w:rPr>
          <w:rFonts w:ascii="Times New Roman" w:hAnsi="Times New Roman"/>
          <w:color w:val="000000"/>
          <w:spacing w:val="-1"/>
          <w:sz w:val="26"/>
          <w:szCs w:val="26"/>
        </w:rPr>
        <w:t>к</w:t>
      </w:r>
      <w:r w:rsidRPr="00715062">
        <w:rPr>
          <w:rFonts w:ascii="Times New Roman" w:hAnsi="Times New Roman"/>
          <w:color w:val="000000"/>
          <w:sz w:val="26"/>
          <w:szCs w:val="26"/>
        </w:rPr>
        <w:t>т</w:t>
      </w:r>
      <w:r w:rsidRPr="00715062">
        <w:rPr>
          <w:rFonts w:ascii="Times New Roman" w:hAnsi="Times New Roman"/>
          <w:color w:val="000000"/>
          <w:spacing w:val="2"/>
          <w:sz w:val="26"/>
          <w:szCs w:val="26"/>
        </w:rPr>
        <w:t>и</w:t>
      </w:r>
      <w:r w:rsidRPr="00715062">
        <w:rPr>
          <w:rFonts w:ascii="Times New Roman" w:hAnsi="Times New Roman"/>
          <w:color w:val="000000"/>
          <w:sz w:val="26"/>
          <w:szCs w:val="26"/>
        </w:rPr>
        <w:t>вности</w:t>
      </w:r>
      <w:r w:rsidRPr="00715062">
        <w:rPr>
          <w:rFonts w:ascii="Times New Roman" w:hAnsi="Times New Roman"/>
          <w:color w:val="000000"/>
          <w:spacing w:val="2"/>
          <w:sz w:val="26"/>
          <w:szCs w:val="26"/>
        </w:rPr>
        <w:t xml:space="preserve"> </w:t>
      </w:r>
      <w:r w:rsidRPr="00715062">
        <w:rPr>
          <w:rFonts w:ascii="Times New Roman" w:hAnsi="Times New Roman"/>
          <w:color w:val="000000"/>
          <w:sz w:val="26"/>
          <w:szCs w:val="26"/>
        </w:rPr>
        <w:t>и</w:t>
      </w:r>
      <w:r w:rsidRPr="00715062">
        <w:rPr>
          <w:rFonts w:ascii="Times New Roman" w:hAnsi="Times New Roman"/>
          <w:color w:val="000000"/>
          <w:spacing w:val="1"/>
          <w:sz w:val="26"/>
          <w:szCs w:val="26"/>
        </w:rPr>
        <w:t>н</w:t>
      </w:r>
      <w:r w:rsidRPr="00715062">
        <w:rPr>
          <w:rFonts w:ascii="Times New Roman" w:hAnsi="Times New Roman"/>
          <w:color w:val="000000"/>
          <w:sz w:val="26"/>
          <w:szCs w:val="26"/>
        </w:rPr>
        <w:t>ве</w:t>
      </w:r>
      <w:r w:rsidRPr="00715062">
        <w:rPr>
          <w:rFonts w:ascii="Times New Roman" w:hAnsi="Times New Roman"/>
          <w:color w:val="000000"/>
          <w:spacing w:val="2"/>
          <w:sz w:val="26"/>
          <w:szCs w:val="26"/>
        </w:rPr>
        <w:t>ст</w:t>
      </w:r>
      <w:r w:rsidRPr="00715062">
        <w:rPr>
          <w:rFonts w:ascii="Times New Roman" w:hAnsi="Times New Roman"/>
          <w:color w:val="000000"/>
          <w:sz w:val="26"/>
          <w:szCs w:val="26"/>
        </w:rPr>
        <w:t>и</w:t>
      </w:r>
      <w:r w:rsidRPr="00715062">
        <w:rPr>
          <w:rFonts w:ascii="Times New Roman" w:hAnsi="Times New Roman"/>
          <w:color w:val="000000"/>
          <w:spacing w:val="1"/>
          <w:sz w:val="26"/>
          <w:szCs w:val="26"/>
        </w:rPr>
        <w:t>ц</w:t>
      </w:r>
      <w:r w:rsidRPr="00715062">
        <w:rPr>
          <w:rFonts w:ascii="Times New Roman" w:hAnsi="Times New Roman"/>
          <w:color w:val="000000"/>
          <w:sz w:val="26"/>
          <w:szCs w:val="26"/>
        </w:rPr>
        <w:t>ио</w:t>
      </w:r>
      <w:r w:rsidRPr="00715062">
        <w:rPr>
          <w:rFonts w:ascii="Times New Roman" w:hAnsi="Times New Roman"/>
          <w:color w:val="000000"/>
          <w:spacing w:val="1"/>
          <w:sz w:val="26"/>
          <w:szCs w:val="26"/>
        </w:rPr>
        <w:t>н</w:t>
      </w:r>
      <w:r w:rsidRPr="00715062">
        <w:rPr>
          <w:rFonts w:ascii="Times New Roman" w:hAnsi="Times New Roman"/>
          <w:color w:val="000000"/>
          <w:sz w:val="26"/>
          <w:szCs w:val="26"/>
        </w:rPr>
        <w:t>н</w:t>
      </w:r>
      <w:r w:rsidRPr="00715062">
        <w:rPr>
          <w:rFonts w:ascii="Times New Roman" w:hAnsi="Times New Roman"/>
          <w:color w:val="000000"/>
          <w:spacing w:val="1"/>
          <w:sz w:val="26"/>
          <w:szCs w:val="26"/>
        </w:rPr>
        <w:t>ы</w:t>
      </w:r>
      <w:r w:rsidRPr="00715062">
        <w:rPr>
          <w:rFonts w:ascii="Times New Roman" w:hAnsi="Times New Roman"/>
          <w:color w:val="000000"/>
          <w:sz w:val="26"/>
          <w:szCs w:val="26"/>
        </w:rPr>
        <w:t>х проек</w:t>
      </w:r>
      <w:r w:rsidRPr="00715062">
        <w:rPr>
          <w:rFonts w:ascii="Times New Roman" w:hAnsi="Times New Roman"/>
          <w:color w:val="000000"/>
          <w:spacing w:val="1"/>
          <w:sz w:val="26"/>
          <w:szCs w:val="26"/>
        </w:rPr>
        <w:t>т</w:t>
      </w:r>
      <w:r w:rsidRPr="00715062">
        <w:rPr>
          <w:rFonts w:ascii="Times New Roman" w:hAnsi="Times New Roman"/>
          <w:color w:val="000000"/>
          <w:sz w:val="26"/>
          <w:szCs w:val="26"/>
        </w:rPr>
        <w:t>ов: (</w:t>
      </w:r>
      <w:r w:rsidRPr="00715062">
        <w:rPr>
          <w:rFonts w:ascii="Times New Roman" w:hAnsi="Times New Roman"/>
          <w:color w:val="000000"/>
          <w:spacing w:val="2"/>
          <w:sz w:val="26"/>
          <w:szCs w:val="26"/>
        </w:rPr>
        <w:t>в</w:t>
      </w:r>
      <w:r w:rsidRPr="00715062">
        <w:rPr>
          <w:rFonts w:ascii="Times New Roman" w:hAnsi="Times New Roman"/>
          <w:color w:val="000000"/>
          <w:sz w:val="26"/>
          <w:szCs w:val="26"/>
        </w:rPr>
        <w:t>торая</w:t>
      </w:r>
      <w:r w:rsidRPr="00715062">
        <w:rPr>
          <w:rFonts w:ascii="Times New Roman" w:hAnsi="Times New Roman"/>
          <w:color w:val="000000"/>
          <w:spacing w:val="4"/>
          <w:sz w:val="26"/>
          <w:szCs w:val="26"/>
        </w:rPr>
        <w:t xml:space="preserve"> </w:t>
      </w:r>
      <w:r w:rsidRPr="00715062">
        <w:rPr>
          <w:rFonts w:ascii="Times New Roman" w:hAnsi="Times New Roman"/>
          <w:color w:val="000000"/>
          <w:spacing w:val="2"/>
          <w:sz w:val="26"/>
          <w:szCs w:val="26"/>
        </w:rPr>
        <w:t>ре</w:t>
      </w:r>
      <w:r w:rsidRPr="00715062">
        <w:rPr>
          <w:rFonts w:ascii="Times New Roman" w:hAnsi="Times New Roman"/>
          <w:color w:val="000000"/>
          <w:sz w:val="26"/>
          <w:szCs w:val="26"/>
        </w:rPr>
        <w:t>да</w:t>
      </w:r>
      <w:r w:rsidRPr="00715062">
        <w:rPr>
          <w:rFonts w:ascii="Times New Roman" w:hAnsi="Times New Roman"/>
          <w:color w:val="000000"/>
          <w:spacing w:val="-1"/>
          <w:sz w:val="26"/>
          <w:szCs w:val="26"/>
        </w:rPr>
        <w:t>к</w:t>
      </w:r>
      <w:r w:rsidRPr="00715062">
        <w:rPr>
          <w:rFonts w:ascii="Times New Roman" w:hAnsi="Times New Roman"/>
          <w:color w:val="000000"/>
          <w:sz w:val="26"/>
          <w:szCs w:val="26"/>
        </w:rPr>
        <w:t>ц</w:t>
      </w:r>
      <w:r w:rsidRPr="00715062">
        <w:rPr>
          <w:rFonts w:ascii="Times New Roman" w:hAnsi="Times New Roman"/>
          <w:color w:val="000000"/>
          <w:spacing w:val="1"/>
          <w:sz w:val="26"/>
          <w:szCs w:val="26"/>
        </w:rPr>
        <w:t>и</w:t>
      </w:r>
      <w:r w:rsidRPr="00715062">
        <w:rPr>
          <w:rFonts w:ascii="Times New Roman" w:hAnsi="Times New Roman"/>
          <w:color w:val="000000"/>
          <w:sz w:val="26"/>
          <w:szCs w:val="26"/>
        </w:rPr>
        <w:t>я)</w:t>
      </w:r>
      <w:r w:rsidRPr="00715062">
        <w:rPr>
          <w:rFonts w:ascii="Times New Roman" w:hAnsi="Times New Roman"/>
          <w:color w:val="000000"/>
          <w:spacing w:val="1"/>
          <w:sz w:val="26"/>
          <w:szCs w:val="26"/>
        </w:rPr>
        <w:t xml:space="preserve"> </w:t>
      </w:r>
      <w:r w:rsidRPr="00715062">
        <w:rPr>
          <w:rFonts w:ascii="Times New Roman" w:hAnsi="Times New Roman"/>
          <w:color w:val="000000"/>
          <w:sz w:val="26"/>
          <w:szCs w:val="26"/>
        </w:rPr>
        <w:t>/</w:t>
      </w:r>
      <w:r w:rsidRPr="00715062">
        <w:rPr>
          <w:rFonts w:ascii="Times New Roman" w:hAnsi="Times New Roman"/>
          <w:color w:val="000000"/>
          <w:spacing w:val="13"/>
          <w:sz w:val="26"/>
          <w:szCs w:val="26"/>
        </w:rPr>
        <w:t xml:space="preserve"> </w:t>
      </w:r>
      <w:r w:rsidRPr="00715062">
        <w:rPr>
          <w:rFonts w:ascii="Times New Roman" w:hAnsi="Times New Roman"/>
          <w:color w:val="000000"/>
          <w:spacing w:val="3"/>
          <w:sz w:val="26"/>
          <w:szCs w:val="26"/>
        </w:rPr>
        <w:t>М</w:t>
      </w:r>
      <w:r w:rsidRPr="00715062">
        <w:rPr>
          <w:rFonts w:ascii="Times New Roman" w:hAnsi="Times New Roman"/>
          <w:color w:val="000000"/>
          <w:sz w:val="26"/>
          <w:szCs w:val="26"/>
        </w:rPr>
        <w:t>-во</w:t>
      </w:r>
      <w:r w:rsidRPr="00715062">
        <w:rPr>
          <w:rFonts w:ascii="Times New Roman" w:hAnsi="Times New Roman"/>
          <w:color w:val="000000"/>
          <w:spacing w:val="7"/>
          <w:sz w:val="26"/>
          <w:szCs w:val="26"/>
        </w:rPr>
        <w:t xml:space="preserve"> </w:t>
      </w:r>
      <w:proofErr w:type="spellStart"/>
      <w:r w:rsidRPr="00715062">
        <w:rPr>
          <w:rFonts w:ascii="Times New Roman" w:hAnsi="Times New Roman"/>
          <w:color w:val="000000"/>
          <w:spacing w:val="1"/>
          <w:sz w:val="26"/>
          <w:szCs w:val="26"/>
        </w:rPr>
        <w:t>э</w:t>
      </w:r>
      <w:r w:rsidRPr="00715062">
        <w:rPr>
          <w:rFonts w:ascii="Times New Roman" w:hAnsi="Times New Roman"/>
          <w:color w:val="000000"/>
          <w:spacing w:val="-1"/>
          <w:sz w:val="26"/>
          <w:szCs w:val="26"/>
        </w:rPr>
        <w:t>к</w:t>
      </w:r>
      <w:r w:rsidRPr="00715062">
        <w:rPr>
          <w:rFonts w:ascii="Times New Roman" w:hAnsi="Times New Roman"/>
          <w:color w:val="000000"/>
          <w:sz w:val="26"/>
          <w:szCs w:val="26"/>
        </w:rPr>
        <w:t>он</w:t>
      </w:r>
      <w:proofErr w:type="spellEnd"/>
      <w:r w:rsidRPr="00715062">
        <w:rPr>
          <w:rFonts w:ascii="Times New Roman" w:hAnsi="Times New Roman"/>
          <w:color w:val="000000"/>
          <w:sz w:val="26"/>
          <w:szCs w:val="26"/>
        </w:rPr>
        <w:t>.</w:t>
      </w:r>
      <w:r w:rsidRPr="00715062">
        <w:rPr>
          <w:rFonts w:ascii="Times New Roman" w:hAnsi="Times New Roman"/>
          <w:color w:val="000000"/>
          <w:spacing w:val="8"/>
          <w:sz w:val="26"/>
          <w:szCs w:val="26"/>
        </w:rPr>
        <w:t xml:space="preserve"> </w:t>
      </w:r>
      <w:r w:rsidRPr="00715062">
        <w:rPr>
          <w:rFonts w:ascii="Times New Roman" w:hAnsi="Times New Roman"/>
          <w:color w:val="000000"/>
          <w:sz w:val="26"/>
          <w:szCs w:val="26"/>
        </w:rPr>
        <w:t>Р</w:t>
      </w:r>
      <w:r w:rsidRPr="00715062">
        <w:rPr>
          <w:rFonts w:ascii="Times New Roman" w:hAnsi="Times New Roman"/>
          <w:color w:val="000000"/>
          <w:spacing w:val="-1"/>
          <w:sz w:val="26"/>
          <w:szCs w:val="26"/>
        </w:rPr>
        <w:t>Ф</w:t>
      </w:r>
      <w:r w:rsidRPr="00715062">
        <w:rPr>
          <w:rFonts w:ascii="Times New Roman" w:hAnsi="Times New Roman"/>
          <w:color w:val="000000"/>
          <w:sz w:val="26"/>
          <w:szCs w:val="26"/>
        </w:rPr>
        <w:t>,</w:t>
      </w:r>
      <w:r w:rsidRPr="00715062">
        <w:rPr>
          <w:rFonts w:ascii="Times New Roman" w:hAnsi="Times New Roman"/>
          <w:color w:val="000000"/>
          <w:spacing w:val="10"/>
          <w:sz w:val="26"/>
          <w:szCs w:val="26"/>
        </w:rPr>
        <w:t xml:space="preserve"> </w:t>
      </w:r>
      <w:r w:rsidRPr="00715062">
        <w:rPr>
          <w:rFonts w:ascii="Times New Roman" w:hAnsi="Times New Roman"/>
          <w:color w:val="000000"/>
          <w:spacing w:val="2"/>
          <w:sz w:val="26"/>
          <w:szCs w:val="26"/>
        </w:rPr>
        <w:t>М</w:t>
      </w:r>
      <w:r w:rsidRPr="00715062">
        <w:rPr>
          <w:rFonts w:ascii="Times New Roman" w:hAnsi="Times New Roman"/>
          <w:color w:val="000000"/>
          <w:sz w:val="26"/>
          <w:szCs w:val="26"/>
        </w:rPr>
        <w:t>-во</w:t>
      </w:r>
      <w:r w:rsidRPr="00715062">
        <w:rPr>
          <w:rFonts w:ascii="Times New Roman" w:hAnsi="Times New Roman"/>
          <w:color w:val="000000"/>
          <w:spacing w:val="8"/>
          <w:sz w:val="26"/>
          <w:szCs w:val="26"/>
        </w:rPr>
        <w:t xml:space="preserve"> </w:t>
      </w:r>
      <w:r w:rsidRPr="00715062">
        <w:rPr>
          <w:rFonts w:ascii="Times New Roman" w:hAnsi="Times New Roman"/>
          <w:color w:val="000000"/>
          <w:sz w:val="26"/>
          <w:szCs w:val="26"/>
        </w:rPr>
        <w:t>фи</w:t>
      </w:r>
      <w:r w:rsidRPr="00715062">
        <w:rPr>
          <w:rFonts w:ascii="Times New Roman" w:hAnsi="Times New Roman"/>
          <w:color w:val="000000"/>
          <w:spacing w:val="1"/>
          <w:sz w:val="26"/>
          <w:szCs w:val="26"/>
        </w:rPr>
        <w:t>н</w:t>
      </w:r>
      <w:r w:rsidRPr="00715062">
        <w:rPr>
          <w:rFonts w:ascii="Times New Roman" w:hAnsi="Times New Roman"/>
          <w:color w:val="000000"/>
          <w:sz w:val="26"/>
          <w:szCs w:val="26"/>
        </w:rPr>
        <w:t>.</w:t>
      </w:r>
      <w:r w:rsidRPr="00715062">
        <w:rPr>
          <w:rFonts w:ascii="Times New Roman" w:hAnsi="Times New Roman"/>
          <w:color w:val="000000"/>
          <w:spacing w:val="6"/>
          <w:sz w:val="26"/>
          <w:szCs w:val="26"/>
        </w:rPr>
        <w:t xml:space="preserve"> </w:t>
      </w:r>
      <w:r w:rsidRPr="00715062">
        <w:rPr>
          <w:rFonts w:ascii="Times New Roman" w:hAnsi="Times New Roman"/>
          <w:color w:val="000000"/>
          <w:spacing w:val="2"/>
          <w:sz w:val="26"/>
          <w:szCs w:val="26"/>
        </w:rPr>
        <w:t>Р</w:t>
      </w:r>
      <w:r w:rsidRPr="00715062">
        <w:rPr>
          <w:rFonts w:ascii="Times New Roman" w:hAnsi="Times New Roman"/>
          <w:color w:val="000000"/>
          <w:sz w:val="26"/>
          <w:szCs w:val="26"/>
        </w:rPr>
        <w:t>Ф,</w:t>
      </w:r>
      <w:r w:rsidRPr="00715062">
        <w:rPr>
          <w:rFonts w:ascii="Times New Roman" w:hAnsi="Times New Roman"/>
          <w:color w:val="000000"/>
          <w:spacing w:val="9"/>
          <w:sz w:val="26"/>
          <w:szCs w:val="26"/>
        </w:rPr>
        <w:t xml:space="preserve"> </w:t>
      </w:r>
      <w:r w:rsidRPr="00715062">
        <w:rPr>
          <w:rFonts w:ascii="Times New Roman" w:hAnsi="Times New Roman"/>
          <w:color w:val="000000"/>
          <w:spacing w:val="1"/>
          <w:sz w:val="26"/>
          <w:szCs w:val="26"/>
        </w:rPr>
        <w:t>Г</w:t>
      </w:r>
      <w:r w:rsidRPr="00715062">
        <w:rPr>
          <w:rFonts w:ascii="Times New Roman" w:hAnsi="Times New Roman"/>
          <w:color w:val="000000"/>
          <w:sz w:val="26"/>
          <w:szCs w:val="26"/>
        </w:rPr>
        <w:t>К</w:t>
      </w:r>
      <w:r w:rsidRPr="00715062">
        <w:rPr>
          <w:rFonts w:ascii="Times New Roman" w:hAnsi="Times New Roman"/>
          <w:color w:val="000000"/>
          <w:spacing w:val="8"/>
          <w:sz w:val="26"/>
          <w:szCs w:val="26"/>
        </w:rPr>
        <w:t xml:space="preserve"> </w:t>
      </w:r>
      <w:r w:rsidRPr="00715062">
        <w:rPr>
          <w:rFonts w:ascii="Times New Roman" w:hAnsi="Times New Roman"/>
          <w:color w:val="000000"/>
          <w:sz w:val="26"/>
          <w:szCs w:val="26"/>
        </w:rPr>
        <w:t>по</w:t>
      </w:r>
      <w:r w:rsidRPr="00715062">
        <w:rPr>
          <w:rFonts w:ascii="Times New Roman" w:hAnsi="Times New Roman"/>
          <w:color w:val="000000"/>
          <w:spacing w:val="9"/>
          <w:sz w:val="26"/>
          <w:szCs w:val="26"/>
        </w:rPr>
        <w:t xml:space="preserve"> </w:t>
      </w:r>
      <w:proofErr w:type="spellStart"/>
      <w:r w:rsidRPr="00715062">
        <w:rPr>
          <w:rFonts w:ascii="Times New Roman" w:hAnsi="Times New Roman"/>
          <w:color w:val="000000"/>
          <w:sz w:val="26"/>
          <w:szCs w:val="26"/>
        </w:rPr>
        <w:t>с</w:t>
      </w:r>
      <w:r w:rsidRPr="00715062">
        <w:rPr>
          <w:rFonts w:ascii="Times New Roman" w:hAnsi="Times New Roman"/>
          <w:color w:val="000000"/>
          <w:spacing w:val="2"/>
          <w:sz w:val="26"/>
          <w:szCs w:val="26"/>
        </w:rPr>
        <w:t>т</w:t>
      </w:r>
      <w:r w:rsidRPr="00715062">
        <w:rPr>
          <w:rFonts w:ascii="Times New Roman" w:hAnsi="Times New Roman"/>
          <w:color w:val="000000"/>
          <w:spacing w:val="3"/>
          <w:sz w:val="26"/>
          <w:szCs w:val="26"/>
        </w:rPr>
        <w:t>р</w:t>
      </w:r>
      <w:r w:rsidRPr="00715062">
        <w:rPr>
          <w:rFonts w:ascii="Times New Roman" w:hAnsi="Times New Roman"/>
          <w:color w:val="000000"/>
          <w:sz w:val="26"/>
          <w:szCs w:val="26"/>
        </w:rPr>
        <w:t>-</w:t>
      </w:r>
      <w:r w:rsidRPr="00715062">
        <w:rPr>
          <w:rFonts w:ascii="Times New Roman" w:hAnsi="Times New Roman"/>
          <w:color w:val="000000"/>
          <w:spacing w:val="5"/>
          <w:sz w:val="26"/>
          <w:szCs w:val="26"/>
        </w:rPr>
        <w:t>в</w:t>
      </w:r>
      <w:r w:rsidRPr="00715062">
        <w:rPr>
          <w:rFonts w:ascii="Times New Roman" w:hAnsi="Times New Roman"/>
          <w:color w:val="000000"/>
          <w:spacing w:val="-5"/>
          <w:sz w:val="26"/>
          <w:szCs w:val="26"/>
        </w:rPr>
        <w:t>у</w:t>
      </w:r>
      <w:proofErr w:type="spellEnd"/>
      <w:r w:rsidRPr="00715062">
        <w:rPr>
          <w:rFonts w:ascii="Times New Roman" w:hAnsi="Times New Roman"/>
          <w:color w:val="000000"/>
          <w:sz w:val="26"/>
          <w:szCs w:val="26"/>
        </w:rPr>
        <w:t>,</w:t>
      </w:r>
      <w:r w:rsidRPr="00715062">
        <w:rPr>
          <w:rFonts w:ascii="Times New Roman" w:hAnsi="Times New Roman"/>
          <w:color w:val="000000"/>
          <w:spacing w:val="6"/>
          <w:sz w:val="26"/>
          <w:szCs w:val="26"/>
        </w:rPr>
        <w:t xml:space="preserve"> </w:t>
      </w:r>
      <w:r w:rsidRPr="00715062">
        <w:rPr>
          <w:rFonts w:ascii="Times New Roman" w:hAnsi="Times New Roman"/>
          <w:color w:val="000000"/>
          <w:sz w:val="26"/>
          <w:szCs w:val="26"/>
        </w:rPr>
        <w:t>архит.</w:t>
      </w:r>
      <w:r w:rsidRPr="00715062">
        <w:rPr>
          <w:rFonts w:ascii="Times New Roman" w:hAnsi="Times New Roman"/>
          <w:color w:val="000000"/>
          <w:spacing w:val="7"/>
          <w:sz w:val="26"/>
          <w:szCs w:val="26"/>
        </w:rPr>
        <w:t xml:space="preserve"> </w:t>
      </w:r>
      <w:r w:rsidRPr="00715062">
        <w:rPr>
          <w:rFonts w:ascii="Times New Roman" w:hAnsi="Times New Roman"/>
          <w:color w:val="000000"/>
          <w:sz w:val="26"/>
          <w:szCs w:val="26"/>
        </w:rPr>
        <w:t xml:space="preserve">и </w:t>
      </w:r>
      <w:r w:rsidRPr="00715062">
        <w:rPr>
          <w:rFonts w:ascii="Times New Roman" w:hAnsi="Times New Roman"/>
          <w:color w:val="000000"/>
          <w:spacing w:val="1"/>
          <w:sz w:val="26"/>
          <w:szCs w:val="26"/>
        </w:rPr>
        <w:t>ж</w:t>
      </w:r>
      <w:r w:rsidRPr="00715062">
        <w:rPr>
          <w:rFonts w:ascii="Times New Roman" w:hAnsi="Times New Roman"/>
          <w:color w:val="000000"/>
          <w:sz w:val="26"/>
          <w:szCs w:val="26"/>
        </w:rPr>
        <w:t>и</w:t>
      </w:r>
      <w:r w:rsidRPr="00715062">
        <w:rPr>
          <w:rFonts w:ascii="Times New Roman" w:hAnsi="Times New Roman"/>
          <w:color w:val="000000"/>
          <w:spacing w:val="1"/>
          <w:sz w:val="26"/>
          <w:szCs w:val="26"/>
        </w:rPr>
        <w:t>л</w:t>
      </w:r>
      <w:r w:rsidRPr="00715062">
        <w:rPr>
          <w:rFonts w:ascii="Times New Roman" w:hAnsi="Times New Roman"/>
          <w:color w:val="000000"/>
          <w:sz w:val="26"/>
          <w:szCs w:val="26"/>
        </w:rPr>
        <w:t>.</w:t>
      </w:r>
      <w:r w:rsidRPr="00715062">
        <w:rPr>
          <w:rFonts w:ascii="Times New Roman" w:hAnsi="Times New Roman"/>
          <w:color w:val="000000"/>
          <w:spacing w:val="15"/>
          <w:sz w:val="26"/>
          <w:szCs w:val="26"/>
        </w:rPr>
        <w:t xml:space="preserve"> </w:t>
      </w:r>
      <w:r w:rsidRPr="00715062">
        <w:rPr>
          <w:rFonts w:ascii="Times New Roman" w:hAnsi="Times New Roman"/>
          <w:color w:val="000000"/>
          <w:sz w:val="26"/>
          <w:szCs w:val="26"/>
        </w:rPr>
        <w:t>Пол</w:t>
      </w:r>
      <w:r w:rsidRPr="00715062">
        <w:rPr>
          <w:rFonts w:ascii="Times New Roman" w:hAnsi="Times New Roman"/>
          <w:color w:val="000000"/>
          <w:spacing w:val="1"/>
          <w:sz w:val="26"/>
          <w:szCs w:val="26"/>
        </w:rPr>
        <w:t>и</w:t>
      </w:r>
      <w:r w:rsidRPr="00715062">
        <w:rPr>
          <w:rFonts w:ascii="Times New Roman" w:hAnsi="Times New Roman"/>
          <w:color w:val="000000"/>
          <w:sz w:val="26"/>
          <w:szCs w:val="26"/>
        </w:rPr>
        <w:t>ти</w:t>
      </w:r>
      <w:r w:rsidRPr="00715062">
        <w:rPr>
          <w:rFonts w:ascii="Times New Roman" w:hAnsi="Times New Roman"/>
          <w:color w:val="000000"/>
          <w:spacing w:val="-1"/>
          <w:sz w:val="26"/>
          <w:szCs w:val="26"/>
        </w:rPr>
        <w:t>к</w:t>
      </w:r>
      <w:r w:rsidRPr="00715062">
        <w:rPr>
          <w:rFonts w:ascii="Times New Roman" w:hAnsi="Times New Roman"/>
          <w:color w:val="000000"/>
          <w:sz w:val="26"/>
          <w:szCs w:val="26"/>
        </w:rPr>
        <w:t>е;</w:t>
      </w:r>
      <w:r w:rsidRPr="00715062">
        <w:rPr>
          <w:rFonts w:ascii="Times New Roman" w:hAnsi="Times New Roman"/>
          <w:color w:val="000000"/>
          <w:spacing w:val="7"/>
          <w:sz w:val="26"/>
          <w:szCs w:val="26"/>
        </w:rPr>
        <w:t xml:space="preserve"> </w:t>
      </w:r>
      <w:proofErr w:type="spellStart"/>
      <w:r w:rsidRPr="00715062">
        <w:rPr>
          <w:rFonts w:ascii="Times New Roman" w:hAnsi="Times New Roman"/>
          <w:color w:val="000000"/>
          <w:spacing w:val="5"/>
          <w:sz w:val="26"/>
          <w:szCs w:val="26"/>
        </w:rPr>
        <w:t>р</w:t>
      </w:r>
      <w:r w:rsidRPr="00715062">
        <w:rPr>
          <w:rFonts w:ascii="Times New Roman" w:hAnsi="Times New Roman"/>
          <w:color w:val="000000"/>
          <w:spacing w:val="-5"/>
          <w:sz w:val="26"/>
          <w:szCs w:val="26"/>
        </w:rPr>
        <w:t>у</w:t>
      </w:r>
      <w:r w:rsidRPr="00715062">
        <w:rPr>
          <w:rFonts w:ascii="Times New Roman" w:hAnsi="Times New Roman"/>
          <w:color w:val="000000"/>
          <w:spacing w:val="1"/>
          <w:sz w:val="26"/>
          <w:szCs w:val="26"/>
        </w:rPr>
        <w:t>к</w:t>
      </w:r>
      <w:r w:rsidRPr="00715062">
        <w:rPr>
          <w:rFonts w:ascii="Times New Roman" w:hAnsi="Times New Roman"/>
          <w:color w:val="000000"/>
          <w:sz w:val="26"/>
          <w:szCs w:val="26"/>
        </w:rPr>
        <w:t>.</w:t>
      </w:r>
      <w:r w:rsidRPr="00715062">
        <w:rPr>
          <w:rFonts w:ascii="Times New Roman" w:hAnsi="Times New Roman"/>
          <w:color w:val="000000"/>
          <w:spacing w:val="2"/>
          <w:sz w:val="26"/>
          <w:szCs w:val="26"/>
        </w:rPr>
        <w:t>а</w:t>
      </w:r>
      <w:r w:rsidRPr="00715062">
        <w:rPr>
          <w:rFonts w:ascii="Times New Roman" w:hAnsi="Times New Roman"/>
          <w:color w:val="000000"/>
          <w:sz w:val="26"/>
          <w:szCs w:val="26"/>
        </w:rPr>
        <w:t>вт</w:t>
      </w:r>
      <w:proofErr w:type="spellEnd"/>
      <w:r w:rsidRPr="00715062">
        <w:rPr>
          <w:rFonts w:ascii="Times New Roman" w:hAnsi="Times New Roman"/>
          <w:color w:val="000000"/>
          <w:sz w:val="26"/>
          <w:szCs w:val="26"/>
        </w:rPr>
        <w:t>.</w:t>
      </w:r>
      <w:r w:rsidRPr="00715062">
        <w:rPr>
          <w:rFonts w:ascii="Times New Roman" w:hAnsi="Times New Roman"/>
          <w:color w:val="000000"/>
          <w:spacing w:val="9"/>
          <w:sz w:val="26"/>
          <w:szCs w:val="26"/>
        </w:rPr>
        <w:t xml:space="preserve"> </w:t>
      </w:r>
      <w:r w:rsidRPr="00715062">
        <w:rPr>
          <w:rFonts w:ascii="Times New Roman" w:hAnsi="Times New Roman"/>
          <w:color w:val="000000"/>
          <w:spacing w:val="-1"/>
          <w:sz w:val="26"/>
          <w:szCs w:val="26"/>
        </w:rPr>
        <w:t>к</w:t>
      </w:r>
      <w:r w:rsidRPr="00715062">
        <w:rPr>
          <w:rFonts w:ascii="Times New Roman" w:hAnsi="Times New Roman"/>
          <w:color w:val="000000"/>
          <w:sz w:val="26"/>
          <w:szCs w:val="26"/>
        </w:rPr>
        <w:t>ол.:</w:t>
      </w:r>
      <w:r w:rsidRPr="00715062">
        <w:rPr>
          <w:rFonts w:ascii="Times New Roman" w:hAnsi="Times New Roman"/>
          <w:color w:val="000000"/>
          <w:spacing w:val="14"/>
          <w:sz w:val="26"/>
          <w:szCs w:val="26"/>
        </w:rPr>
        <w:t xml:space="preserve"> </w:t>
      </w:r>
      <w:r w:rsidRPr="00715062">
        <w:rPr>
          <w:rFonts w:ascii="Times New Roman" w:hAnsi="Times New Roman"/>
          <w:color w:val="000000"/>
          <w:spacing w:val="2"/>
          <w:sz w:val="26"/>
          <w:szCs w:val="26"/>
        </w:rPr>
        <w:t>К</w:t>
      </w:r>
      <w:r w:rsidRPr="00715062">
        <w:rPr>
          <w:rFonts w:ascii="Times New Roman" w:hAnsi="Times New Roman"/>
          <w:color w:val="000000"/>
          <w:sz w:val="26"/>
          <w:szCs w:val="26"/>
        </w:rPr>
        <w:t>осов</w:t>
      </w:r>
      <w:r w:rsidRPr="00715062">
        <w:rPr>
          <w:rFonts w:ascii="Times New Roman" w:hAnsi="Times New Roman"/>
          <w:color w:val="000000"/>
          <w:spacing w:val="12"/>
          <w:sz w:val="26"/>
          <w:szCs w:val="26"/>
        </w:rPr>
        <w:t xml:space="preserve"> </w:t>
      </w:r>
      <w:r w:rsidRPr="00715062">
        <w:rPr>
          <w:rFonts w:ascii="Times New Roman" w:hAnsi="Times New Roman"/>
          <w:color w:val="000000"/>
          <w:sz w:val="26"/>
          <w:szCs w:val="26"/>
        </w:rPr>
        <w:t>В.В</w:t>
      </w:r>
      <w:r w:rsidRPr="00715062">
        <w:rPr>
          <w:rFonts w:ascii="Times New Roman" w:hAnsi="Times New Roman"/>
          <w:color w:val="000000"/>
          <w:spacing w:val="2"/>
          <w:sz w:val="26"/>
          <w:szCs w:val="26"/>
        </w:rPr>
        <w:t>.</w:t>
      </w:r>
      <w:r w:rsidRPr="00715062">
        <w:rPr>
          <w:rFonts w:ascii="Times New Roman" w:hAnsi="Times New Roman"/>
          <w:color w:val="000000"/>
          <w:sz w:val="26"/>
          <w:szCs w:val="26"/>
        </w:rPr>
        <w:t>,</w:t>
      </w:r>
      <w:r w:rsidRPr="00715062">
        <w:rPr>
          <w:rFonts w:ascii="Times New Roman" w:hAnsi="Times New Roman"/>
          <w:color w:val="000000"/>
          <w:spacing w:val="14"/>
          <w:sz w:val="26"/>
          <w:szCs w:val="26"/>
        </w:rPr>
        <w:t xml:space="preserve"> </w:t>
      </w:r>
      <w:r w:rsidRPr="00715062">
        <w:rPr>
          <w:rFonts w:ascii="Times New Roman" w:hAnsi="Times New Roman"/>
          <w:color w:val="000000"/>
          <w:sz w:val="26"/>
          <w:szCs w:val="26"/>
        </w:rPr>
        <w:t>Лившиц</w:t>
      </w:r>
      <w:r w:rsidRPr="00715062">
        <w:rPr>
          <w:rFonts w:ascii="Times New Roman" w:hAnsi="Times New Roman"/>
          <w:color w:val="000000"/>
          <w:spacing w:val="10"/>
          <w:sz w:val="26"/>
          <w:szCs w:val="26"/>
        </w:rPr>
        <w:t xml:space="preserve"> </w:t>
      </w:r>
      <w:r w:rsidRPr="00715062">
        <w:rPr>
          <w:rFonts w:ascii="Times New Roman" w:hAnsi="Times New Roman"/>
          <w:color w:val="000000"/>
          <w:sz w:val="26"/>
          <w:szCs w:val="26"/>
        </w:rPr>
        <w:t>В.Н</w:t>
      </w:r>
      <w:r w:rsidRPr="00715062">
        <w:rPr>
          <w:rFonts w:ascii="Times New Roman" w:hAnsi="Times New Roman"/>
          <w:color w:val="000000"/>
          <w:spacing w:val="2"/>
          <w:sz w:val="26"/>
          <w:szCs w:val="26"/>
        </w:rPr>
        <w:t>.</w:t>
      </w:r>
      <w:r w:rsidRPr="00715062">
        <w:rPr>
          <w:rFonts w:ascii="Times New Roman" w:hAnsi="Times New Roman"/>
          <w:color w:val="000000"/>
          <w:sz w:val="26"/>
          <w:szCs w:val="26"/>
        </w:rPr>
        <w:t>,</w:t>
      </w:r>
      <w:r w:rsidRPr="00715062">
        <w:rPr>
          <w:rFonts w:ascii="Times New Roman" w:hAnsi="Times New Roman"/>
          <w:color w:val="000000"/>
          <w:spacing w:val="13"/>
          <w:sz w:val="26"/>
          <w:szCs w:val="26"/>
        </w:rPr>
        <w:t xml:space="preserve"> </w:t>
      </w:r>
      <w:r w:rsidRPr="00715062">
        <w:rPr>
          <w:rFonts w:ascii="Times New Roman" w:hAnsi="Times New Roman"/>
          <w:color w:val="000000"/>
          <w:sz w:val="26"/>
          <w:szCs w:val="26"/>
        </w:rPr>
        <w:t>Шахн</w:t>
      </w:r>
      <w:r w:rsidRPr="00715062">
        <w:rPr>
          <w:rFonts w:ascii="Times New Roman" w:hAnsi="Times New Roman"/>
          <w:color w:val="000000"/>
          <w:spacing w:val="3"/>
          <w:sz w:val="26"/>
          <w:szCs w:val="26"/>
        </w:rPr>
        <w:t>а</w:t>
      </w:r>
      <w:r w:rsidRPr="00715062">
        <w:rPr>
          <w:rFonts w:ascii="Times New Roman" w:hAnsi="Times New Roman"/>
          <w:color w:val="000000"/>
          <w:spacing w:val="1"/>
          <w:sz w:val="26"/>
          <w:szCs w:val="26"/>
        </w:rPr>
        <w:t>з</w:t>
      </w:r>
      <w:r w:rsidRPr="00715062">
        <w:rPr>
          <w:rFonts w:ascii="Times New Roman" w:hAnsi="Times New Roman"/>
          <w:color w:val="000000"/>
          <w:sz w:val="26"/>
          <w:szCs w:val="26"/>
        </w:rPr>
        <w:t>аров</w:t>
      </w:r>
      <w:r w:rsidRPr="00715062">
        <w:rPr>
          <w:rFonts w:ascii="Times New Roman" w:hAnsi="Times New Roman"/>
          <w:color w:val="000000"/>
          <w:spacing w:val="5"/>
          <w:sz w:val="26"/>
          <w:szCs w:val="26"/>
        </w:rPr>
        <w:t xml:space="preserve"> </w:t>
      </w:r>
      <w:r w:rsidRPr="00715062">
        <w:rPr>
          <w:rFonts w:ascii="Times New Roman" w:hAnsi="Times New Roman"/>
          <w:color w:val="000000"/>
          <w:sz w:val="26"/>
          <w:szCs w:val="26"/>
        </w:rPr>
        <w:t>А.</w:t>
      </w:r>
      <w:r w:rsidRPr="00715062">
        <w:rPr>
          <w:rFonts w:ascii="Times New Roman" w:hAnsi="Times New Roman"/>
          <w:color w:val="000000"/>
          <w:spacing w:val="-1"/>
          <w:sz w:val="26"/>
          <w:szCs w:val="26"/>
        </w:rPr>
        <w:t>Г</w:t>
      </w:r>
      <w:r w:rsidRPr="00715062">
        <w:rPr>
          <w:rFonts w:ascii="Times New Roman" w:hAnsi="Times New Roman"/>
          <w:color w:val="000000"/>
          <w:sz w:val="26"/>
          <w:szCs w:val="26"/>
        </w:rPr>
        <w:t>.</w:t>
      </w:r>
      <w:r w:rsidRPr="00715062">
        <w:rPr>
          <w:rFonts w:ascii="Times New Roman" w:hAnsi="Times New Roman"/>
          <w:color w:val="000000"/>
          <w:spacing w:val="20"/>
          <w:sz w:val="26"/>
          <w:szCs w:val="26"/>
        </w:rPr>
        <w:t xml:space="preserve"> </w:t>
      </w:r>
      <w:r w:rsidRPr="00715062">
        <w:rPr>
          <w:rFonts w:ascii="Times New Roman" w:hAnsi="Times New Roman"/>
          <w:color w:val="000000"/>
          <w:sz w:val="26"/>
          <w:szCs w:val="26"/>
        </w:rPr>
        <w:t>–</w:t>
      </w:r>
      <w:r w:rsidRPr="00715062">
        <w:rPr>
          <w:rFonts w:ascii="Times New Roman" w:hAnsi="Times New Roman"/>
          <w:color w:val="000000"/>
          <w:spacing w:val="18"/>
          <w:sz w:val="26"/>
          <w:szCs w:val="26"/>
        </w:rPr>
        <w:t xml:space="preserve"> </w:t>
      </w:r>
      <w:r w:rsidRPr="00715062">
        <w:rPr>
          <w:rFonts w:ascii="Times New Roman" w:hAnsi="Times New Roman"/>
          <w:color w:val="000000"/>
          <w:sz w:val="26"/>
          <w:szCs w:val="26"/>
        </w:rPr>
        <w:t>М.:</w:t>
      </w:r>
      <w:r w:rsidRPr="00715062">
        <w:rPr>
          <w:rFonts w:ascii="Times New Roman" w:hAnsi="Times New Roman"/>
          <w:color w:val="000000"/>
          <w:spacing w:val="15"/>
          <w:sz w:val="26"/>
          <w:szCs w:val="26"/>
        </w:rPr>
        <w:t xml:space="preserve"> </w:t>
      </w:r>
      <w:r w:rsidRPr="00715062">
        <w:rPr>
          <w:rFonts w:ascii="Times New Roman" w:hAnsi="Times New Roman"/>
          <w:color w:val="000000"/>
          <w:spacing w:val="2"/>
          <w:sz w:val="26"/>
          <w:szCs w:val="26"/>
        </w:rPr>
        <w:t>ОА</w:t>
      </w:r>
      <w:r w:rsidRPr="00715062">
        <w:rPr>
          <w:rFonts w:ascii="Times New Roman" w:hAnsi="Times New Roman"/>
          <w:color w:val="000000"/>
          <w:sz w:val="26"/>
          <w:szCs w:val="26"/>
        </w:rPr>
        <w:t>О</w:t>
      </w:r>
      <w:r w:rsidR="00715062" w:rsidRPr="00715062">
        <w:rPr>
          <w:rFonts w:ascii="Times New Roman" w:hAnsi="Times New Roman"/>
          <w:color w:val="000000"/>
          <w:sz w:val="26"/>
          <w:szCs w:val="26"/>
        </w:rPr>
        <w:t xml:space="preserve"> </w:t>
      </w:r>
      <w:r w:rsidRPr="00715062">
        <w:rPr>
          <w:rFonts w:ascii="Times New Roman" w:hAnsi="Times New Roman"/>
          <w:color w:val="000000"/>
          <w:spacing w:val="-2"/>
          <w:sz w:val="26"/>
          <w:szCs w:val="26"/>
        </w:rPr>
        <w:t>«</w:t>
      </w:r>
      <w:r w:rsidRPr="00715062">
        <w:rPr>
          <w:rFonts w:ascii="Times New Roman" w:hAnsi="Times New Roman"/>
          <w:color w:val="000000"/>
          <w:spacing w:val="2"/>
          <w:sz w:val="26"/>
          <w:szCs w:val="26"/>
        </w:rPr>
        <w:t>Н</w:t>
      </w:r>
      <w:r w:rsidRPr="00715062">
        <w:rPr>
          <w:rFonts w:ascii="Times New Roman" w:hAnsi="Times New Roman"/>
          <w:color w:val="000000"/>
          <w:sz w:val="26"/>
          <w:szCs w:val="26"/>
        </w:rPr>
        <w:t>ПО</w:t>
      </w:r>
      <w:r w:rsidRPr="00715062">
        <w:rPr>
          <w:rFonts w:ascii="Times New Roman" w:hAnsi="Times New Roman"/>
          <w:color w:val="000000"/>
          <w:spacing w:val="-7"/>
          <w:sz w:val="26"/>
          <w:szCs w:val="26"/>
        </w:rPr>
        <w:t xml:space="preserve"> </w:t>
      </w:r>
      <w:r w:rsidRPr="00715062">
        <w:rPr>
          <w:rFonts w:ascii="Times New Roman" w:hAnsi="Times New Roman"/>
          <w:color w:val="000000"/>
          <w:sz w:val="26"/>
          <w:szCs w:val="26"/>
        </w:rPr>
        <w:t>И</w:t>
      </w:r>
      <w:r w:rsidRPr="00715062">
        <w:rPr>
          <w:rFonts w:ascii="Times New Roman" w:hAnsi="Times New Roman"/>
          <w:color w:val="000000"/>
          <w:spacing w:val="1"/>
          <w:sz w:val="26"/>
          <w:szCs w:val="26"/>
        </w:rPr>
        <w:t>зд</w:t>
      </w:r>
      <w:r w:rsidRPr="00715062">
        <w:rPr>
          <w:rFonts w:ascii="Times New Roman" w:hAnsi="Times New Roman"/>
          <w:color w:val="000000"/>
          <w:sz w:val="26"/>
          <w:szCs w:val="26"/>
        </w:rPr>
        <w:t>-</w:t>
      </w:r>
      <w:r w:rsidRPr="00715062">
        <w:rPr>
          <w:rFonts w:ascii="Times New Roman" w:hAnsi="Times New Roman"/>
          <w:color w:val="000000"/>
          <w:spacing w:val="2"/>
          <w:sz w:val="26"/>
          <w:szCs w:val="26"/>
        </w:rPr>
        <w:t>во</w:t>
      </w:r>
      <w:r w:rsidRPr="00715062">
        <w:rPr>
          <w:rFonts w:ascii="Times New Roman" w:hAnsi="Times New Roman"/>
          <w:color w:val="000000"/>
          <w:sz w:val="26"/>
          <w:szCs w:val="26"/>
        </w:rPr>
        <w:t>»</w:t>
      </w:r>
      <w:r w:rsidRPr="00715062">
        <w:rPr>
          <w:rFonts w:ascii="Times New Roman" w:hAnsi="Times New Roman"/>
          <w:color w:val="000000"/>
          <w:spacing w:val="-9"/>
          <w:sz w:val="26"/>
          <w:szCs w:val="26"/>
        </w:rPr>
        <w:t xml:space="preserve"> </w:t>
      </w:r>
      <w:r w:rsidRPr="00715062">
        <w:rPr>
          <w:rFonts w:ascii="Times New Roman" w:hAnsi="Times New Roman"/>
          <w:color w:val="000000"/>
          <w:spacing w:val="-2"/>
          <w:sz w:val="26"/>
          <w:szCs w:val="26"/>
        </w:rPr>
        <w:t>«</w:t>
      </w:r>
      <w:r w:rsidRPr="00715062">
        <w:rPr>
          <w:rFonts w:ascii="Times New Roman" w:hAnsi="Times New Roman"/>
          <w:color w:val="000000"/>
          <w:spacing w:val="2"/>
          <w:sz w:val="26"/>
          <w:szCs w:val="26"/>
        </w:rPr>
        <w:t>Э</w:t>
      </w:r>
      <w:r w:rsidRPr="00715062">
        <w:rPr>
          <w:rFonts w:ascii="Times New Roman" w:hAnsi="Times New Roman"/>
          <w:color w:val="000000"/>
          <w:spacing w:val="-1"/>
          <w:sz w:val="26"/>
          <w:szCs w:val="26"/>
        </w:rPr>
        <w:t>к</w:t>
      </w:r>
      <w:r w:rsidRPr="00715062">
        <w:rPr>
          <w:rFonts w:ascii="Times New Roman" w:hAnsi="Times New Roman"/>
          <w:color w:val="000000"/>
          <w:sz w:val="26"/>
          <w:szCs w:val="26"/>
        </w:rPr>
        <w:t>о</w:t>
      </w:r>
      <w:r w:rsidRPr="00715062">
        <w:rPr>
          <w:rFonts w:ascii="Times New Roman" w:hAnsi="Times New Roman"/>
          <w:color w:val="000000"/>
          <w:spacing w:val="3"/>
          <w:sz w:val="26"/>
          <w:szCs w:val="26"/>
        </w:rPr>
        <w:t>н</w:t>
      </w:r>
      <w:r w:rsidRPr="00715062">
        <w:rPr>
          <w:rFonts w:ascii="Times New Roman" w:hAnsi="Times New Roman"/>
          <w:color w:val="000000"/>
          <w:sz w:val="26"/>
          <w:szCs w:val="26"/>
        </w:rPr>
        <w:t>о</w:t>
      </w:r>
      <w:r w:rsidRPr="00715062">
        <w:rPr>
          <w:rFonts w:ascii="Times New Roman" w:hAnsi="Times New Roman"/>
          <w:color w:val="000000"/>
          <w:spacing w:val="-1"/>
          <w:sz w:val="26"/>
          <w:szCs w:val="26"/>
        </w:rPr>
        <w:t>м</w:t>
      </w:r>
      <w:r w:rsidRPr="00715062">
        <w:rPr>
          <w:rFonts w:ascii="Times New Roman" w:hAnsi="Times New Roman"/>
          <w:color w:val="000000"/>
          <w:sz w:val="26"/>
          <w:szCs w:val="26"/>
        </w:rPr>
        <w:t>ик</w:t>
      </w:r>
      <w:r w:rsidRPr="00715062">
        <w:rPr>
          <w:rFonts w:ascii="Times New Roman" w:hAnsi="Times New Roman"/>
          <w:color w:val="000000"/>
          <w:spacing w:val="2"/>
          <w:sz w:val="26"/>
          <w:szCs w:val="26"/>
        </w:rPr>
        <w:t>а</w:t>
      </w:r>
      <w:r w:rsidRPr="00715062">
        <w:rPr>
          <w:rFonts w:ascii="Times New Roman" w:hAnsi="Times New Roman"/>
          <w:color w:val="000000"/>
          <w:sz w:val="26"/>
          <w:szCs w:val="26"/>
        </w:rPr>
        <w:t>»,</w:t>
      </w:r>
      <w:r w:rsidRPr="00715062">
        <w:rPr>
          <w:rFonts w:ascii="Times New Roman" w:hAnsi="Times New Roman"/>
          <w:color w:val="000000"/>
          <w:spacing w:val="-16"/>
          <w:sz w:val="26"/>
          <w:szCs w:val="26"/>
        </w:rPr>
        <w:t xml:space="preserve"> </w:t>
      </w:r>
      <w:r w:rsidRPr="00715062">
        <w:rPr>
          <w:rFonts w:ascii="Times New Roman" w:hAnsi="Times New Roman"/>
          <w:color w:val="000000"/>
          <w:sz w:val="26"/>
          <w:szCs w:val="26"/>
        </w:rPr>
        <w:t>200</w:t>
      </w:r>
      <w:r w:rsidRPr="00715062">
        <w:rPr>
          <w:rFonts w:ascii="Times New Roman" w:hAnsi="Times New Roman"/>
          <w:color w:val="000000"/>
          <w:spacing w:val="2"/>
          <w:sz w:val="26"/>
          <w:szCs w:val="26"/>
        </w:rPr>
        <w:t>0</w:t>
      </w:r>
      <w:r w:rsidRPr="00715062">
        <w:rPr>
          <w:rFonts w:ascii="Times New Roman" w:hAnsi="Times New Roman"/>
          <w:color w:val="000000"/>
          <w:sz w:val="26"/>
          <w:szCs w:val="26"/>
        </w:rPr>
        <w:t>.</w:t>
      </w:r>
    </w:p>
    <w:p w14:paraId="598626E0" w14:textId="4BF940C2" w:rsidR="007400DE" w:rsidRPr="00D46CE7" w:rsidRDefault="007400DE" w:rsidP="00715062">
      <w:pPr>
        <w:pStyle w:val="affff2"/>
        <w:widowControl w:val="0"/>
        <w:numPr>
          <w:ilvl w:val="0"/>
          <w:numId w:val="58"/>
        </w:numPr>
        <w:autoSpaceDE w:val="0"/>
        <w:autoSpaceDN w:val="0"/>
        <w:adjustRightInd w:val="0"/>
        <w:spacing w:before="0" w:after="0" w:line="360" w:lineRule="auto"/>
        <w:ind w:right="-20"/>
        <w:rPr>
          <w:rFonts w:ascii="Times New Roman" w:hAnsi="Times New Roman"/>
          <w:color w:val="000000"/>
          <w:sz w:val="26"/>
          <w:szCs w:val="26"/>
        </w:rPr>
      </w:pPr>
      <w:r w:rsidRPr="00D46CE7">
        <w:rPr>
          <w:rFonts w:ascii="Times New Roman" w:hAnsi="Times New Roman"/>
          <w:color w:val="000000"/>
          <w:sz w:val="26"/>
          <w:szCs w:val="26"/>
        </w:rPr>
        <w:t>Метод</w:t>
      </w:r>
      <w:r w:rsidRPr="00715062">
        <w:rPr>
          <w:rFonts w:ascii="Times New Roman" w:hAnsi="Times New Roman"/>
          <w:color w:val="000000"/>
          <w:sz w:val="26"/>
          <w:szCs w:val="26"/>
        </w:rPr>
        <w:t>ик</w:t>
      </w:r>
      <w:r w:rsidRPr="00D46CE7">
        <w:rPr>
          <w:rFonts w:ascii="Times New Roman" w:hAnsi="Times New Roman"/>
          <w:color w:val="000000"/>
          <w:sz w:val="26"/>
          <w:szCs w:val="26"/>
        </w:rPr>
        <w:t xml:space="preserve">а </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оце</w:t>
      </w:r>
      <w:r w:rsidRPr="00715062">
        <w:rPr>
          <w:rFonts w:ascii="Times New Roman" w:hAnsi="Times New Roman"/>
          <w:color w:val="000000"/>
          <w:sz w:val="26"/>
          <w:szCs w:val="26"/>
        </w:rPr>
        <w:t>нк</w:t>
      </w:r>
      <w:r w:rsidRPr="00D46CE7">
        <w:rPr>
          <w:rFonts w:ascii="Times New Roman" w:hAnsi="Times New Roman"/>
          <w:color w:val="000000"/>
          <w:sz w:val="26"/>
          <w:szCs w:val="26"/>
        </w:rPr>
        <w:t xml:space="preserve">и </w:t>
      </w:r>
      <w:r w:rsidRPr="00715062">
        <w:rPr>
          <w:rFonts w:ascii="Times New Roman" w:hAnsi="Times New Roman"/>
          <w:color w:val="000000"/>
          <w:sz w:val="26"/>
          <w:szCs w:val="26"/>
        </w:rPr>
        <w:t xml:space="preserve"> эк</w:t>
      </w:r>
      <w:r w:rsidRPr="00D46CE7">
        <w:rPr>
          <w:rFonts w:ascii="Times New Roman" w:hAnsi="Times New Roman"/>
          <w:color w:val="000000"/>
          <w:sz w:val="26"/>
          <w:szCs w:val="26"/>
        </w:rPr>
        <w:t>он</w:t>
      </w:r>
      <w:r w:rsidRPr="00715062">
        <w:rPr>
          <w:rFonts w:ascii="Times New Roman" w:hAnsi="Times New Roman"/>
          <w:color w:val="000000"/>
          <w:sz w:val="26"/>
          <w:szCs w:val="26"/>
        </w:rPr>
        <w:t>ом</w:t>
      </w:r>
      <w:r w:rsidRPr="00D46CE7">
        <w:rPr>
          <w:rFonts w:ascii="Times New Roman" w:hAnsi="Times New Roman"/>
          <w:color w:val="000000"/>
          <w:sz w:val="26"/>
          <w:szCs w:val="26"/>
        </w:rPr>
        <w:t>и</w:t>
      </w:r>
      <w:r w:rsidRPr="00715062">
        <w:rPr>
          <w:rFonts w:ascii="Times New Roman" w:hAnsi="Times New Roman"/>
          <w:color w:val="000000"/>
          <w:sz w:val="26"/>
          <w:szCs w:val="26"/>
        </w:rPr>
        <w:t>ч</w:t>
      </w:r>
      <w:r w:rsidRPr="00D46CE7">
        <w:rPr>
          <w:rFonts w:ascii="Times New Roman" w:hAnsi="Times New Roman"/>
          <w:color w:val="000000"/>
          <w:sz w:val="26"/>
          <w:szCs w:val="26"/>
        </w:rPr>
        <w:t>ес</w:t>
      </w:r>
      <w:r w:rsidRPr="00715062">
        <w:rPr>
          <w:rFonts w:ascii="Times New Roman" w:hAnsi="Times New Roman"/>
          <w:color w:val="000000"/>
          <w:sz w:val="26"/>
          <w:szCs w:val="26"/>
        </w:rPr>
        <w:t>к</w:t>
      </w:r>
      <w:r w:rsidRPr="00D46CE7">
        <w:rPr>
          <w:rFonts w:ascii="Times New Roman" w:hAnsi="Times New Roman"/>
          <w:color w:val="000000"/>
          <w:sz w:val="26"/>
          <w:szCs w:val="26"/>
        </w:rPr>
        <w:t xml:space="preserve">ой </w:t>
      </w:r>
      <w:r w:rsidRPr="00715062">
        <w:rPr>
          <w:rFonts w:ascii="Times New Roman" w:hAnsi="Times New Roman"/>
          <w:color w:val="000000"/>
          <w:sz w:val="26"/>
          <w:szCs w:val="26"/>
        </w:rPr>
        <w:t xml:space="preserve"> э</w:t>
      </w:r>
      <w:r w:rsidRPr="00D46CE7">
        <w:rPr>
          <w:rFonts w:ascii="Times New Roman" w:hAnsi="Times New Roman"/>
          <w:color w:val="000000"/>
          <w:sz w:val="26"/>
          <w:szCs w:val="26"/>
        </w:rPr>
        <w:t>ф</w:t>
      </w:r>
      <w:r w:rsidRPr="00715062">
        <w:rPr>
          <w:rFonts w:ascii="Times New Roman" w:hAnsi="Times New Roman"/>
          <w:color w:val="000000"/>
          <w:sz w:val="26"/>
          <w:szCs w:val="26"/>
        </w:rPr>
        <w:t>ф</w:t>
      </w:r>
      <w:r w:rsidRPr="00D46CE7">
        <w:rPr>
          <w:rFonts w:ascii="Times New Roman" w:hAnsi="Times New Roman"/>
          <w:color w:val="000000"/>
          <w:sz w:val="26"/>
          <w:szCs w:val="26"/>
        </w:rPr>
        <w:t>е</w:t>
      </w:r>
      <w:r w:rsidRPr="00715062">
        <w:rPr>
          <w:rFonts w:ascii="Times New Roman" w:hAnsi="Times New Roman"/>
          <w:color w:val="000000"/>
          <w:sz w:val="26"/>
          <w:szCs w:val="26"/>
        </w:rPr>
        <w:t>к</w:t>
      </w:r>
      <w:r w:rsidRPr="00D46CE7">
        <w:rPr>
          <w:rFonts w:ascii="Times New Roman" w:hAnsi="Times New Roman"/>
          <w:color w:val="000000"/>
          <w:sz w:val="26"/>
          <w:szCs w:val="26"/>
        </w:rPr>
        <w:t>тивно</w:t>
      </w:r>
      <w:r w:rsidRPr="00715062">
        <w:rPr>
          <w:rFonts w:ascii="Times New Roman" w:hAnsi="Times New Roman"/>
          <w:color w:val="000000"/>
          <w:sz w:val="26"/>
          <w:szCs w:val="26"/>
        </w:rPr>
        <w:t>с</w:t>
      </w:r>
      <w:r w:rsidRPr="00D46CE7">
        <w:rPr>
          <w:rFonts w:ascii="Times New Roman" w:hAnsi="Times New Roman"/>
          <w:color w:val="000000"/>
          <w:sz w:val="26"/>
          <w:szCs w:val="26"/>
        </w:rPr>
        <w:t>ти  и</w:t>
      </w:r>
      <w:r w:rsidRPr="00715062">
        <w:rPr>
          <w:rFonts w:ascii="Times New Roman" w:hAnsi="Times New Roman"/>
          <w:color w:val="000000"/>
          <w:sz w:val="26"/>
          <w:szCs w:val="26"/>
        </w:rPr>
        <w:t>н</w:t>
      </w:r>
      <w:r w:rsidRPr="00D46CE7">
        <w:rPr>
          <w:rFonts w:ascii="Times New Roman" w:hAnsi="Times New Roman"/>
          <w:color w:val="000000"/>
          <w:sz w:val="26"/>
          <w:szCs w:val="26"/>
        </w:rPr>
        <w:t>в</w:t>
      </w:r>
      <w:r w:rsidRPr="00715062">
        <w:rPr>
          <w:rFonts w:ascii="Times New Roman" w:hAnsi="Times New Roman"/>
          <w:color w:val="000000"/>
          <w:sz w:val="26"/>
          <w:szCs w:val="26"/>
        </w:rPr>
        <w:t>е</w:t>
      </w:r>
      <w:r w:rsidRPr="00D46CE7">
        <w:rPr>
          <w:rFonts w:ascii="Times New Roman" w:hAnsi="Times New Roman"/>
          <w:color w:val="000000"/>
          <w:sz w:val="26"/>
          <w:szCs w:val="26"/>
        </w:rPr>
        <w:t>ст</w:t>
      </w:r>
      <w:r w:rsidRPr="00715062">
        <w:rPr>
          <w:rFonts w:ascii="Times New Roman" w:hAnsi="Times New Roman"/>
          <w:color w:val="000000"/>
          <w:sz w:val="26"/>
          <w:szCs w:val="26"/>
        </w:rPr>
        <w:t>и</w:t>
      </w:r>
      <w:r w:rsidRPr="00D46CE7">
        <w:rPr>
          <w:rFonts w:ascii="Times New Roman" w:hAnsi="Times New Roman"/>
          <w:color w:val="000000"/>
          <w:sz w:val="26"/>
          <w:szCs w:val="26"/>
        </w:rPr>
        <w:t>ц</w:t>
      </w:r>
      <w:r w:rsidRPr="00715062">
        <w:rPr>
          <w:rFonts w:ascii="Times New Roman" w:hAnsi="Times New Roman"/>
          <w:color w:val="000000"/>
          <w:sz w:val="26"/>
          <w:szCs w:val="26"/>
        </w:rPr>
        <w:t>и</w:t>
      </w:r>
      <w:r w:rsidRPr="00D46CE7">
        <w:rPr>
          <w:rFonts w:ascii="Times New Roman" w:hAnsi="Times New Roman"/>
          <w:color w:val="000000"/>
          <w:sz w:val="26"/>
          <w:szCs w:val="26"/>
        </w:rPr>
        <w:t>он</w:t>
      </w:r>
      <w:r w:rsidRPr="00715062">
        <w:rPr>
          <w:rFonts w:ascii="Times New Roman" w:hAnsi="Times New Roman"/>
          <w:color w:val="000000"/>
          <w:sz w:val="26"/>
          <w:szCs w:val="26"/>
        </w:rPr>
        <w:t>ны</w:t>
      </w:r>
      <w:r w:rsidRPr="00D46CE7">
        <w:rPr>
          <w:rFonts w:ascii="Times New Roman" w:hAnsi="Times New Roman"/>
          <w:color w:val="000000"/>
          <w:sz w:val="26"/>
          <w:szCs w:val="26"/>
        </w:rPr>
        <w:t>х проек</w:t>
      </w:r>
      <w:r w:rsidRPr="00715062">
        <w:rPr>
          <w:rFonts w:ascii="Times New Roman" w:hAnsi="Times New Roman"/>
          <w:color w:val="000000"/>
          <w:sz w:val="26"/>
          <w:szCs w:val="26"/>
        </w:rPr>
        <w:t>т</w:t>
      </w:r>
      <w:r w:rsidRPr="00D46CE7">
        <w:rPr>
          <w:rFonts w:ascii="Times New Roman" w:hAnsi="Times New Roman"/>
          <w:color w:val="000000"/>
          <w:sz w:val="26"/>
          <w:szCs w:val="26"/>
        </w:rPr>
        <w:t>ов</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в</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фо</w:t>
      </w:r>
      <w:r w:rsidRPr="00715062">
        <w:rPr>
          <w:rFonts w:ascii="Times New Roman" w:hAnsi="Times New Roman"/>
          <w:color w:val="000000"/>
          <w:sz w:val="26"/>
          <w:szCs w:val="26"/>
        </w:rPr>
        <w:t>рм</w:t>
      </w:r>
      <w:r w:rsidRPr="00D46CE7">
        <w:rPr>
          <w:rFonts w:ascii="Times New Roman" w:hAnsi="Times New Roman"/>
          <w:color w:val="000000"/>
          <w:sz w:val="26"/>
          <w:szCs w:val="26"/>
        </w:rPr>
        <w:t>е</w:t>
      </w:r>
      <w:r w:rsidRPr="00715062">
        <w:rPr>
          <w:rFonts w:ascii="Times New Roman" w:hAnsi="Times New Roman"/>
          <w:color w:val="000000"/>
          <w:sz w:val="26"/>
          <w:szCs w:val="26"/>
        </w:rPr>
        <w:t xml:space="preserve"> к</w:t>
      </w:r>
      <w:r w:rsidRPr="00D46CE7">
        <w:rPr>
          <w:rFonts w:ascii="Times New Roman" w:hAnsi="Times New Roman"/>
          <w:color w:val="000000"/>
          <w:sz w:val="26"/>
          <w:szCs w:val="26"/>
        </w:rPr>
        <w:t>ап</w:t>
      </w:r>
      <w:r w:rsidRPr="00715062">
        <w:rPr>
          <w:rFonts w:ascii="Times New Roman" w:hAnsi="Times New Roman"/>
          <w:color w:val="000000"/>
          <w:sz w:val="26"/>
          <w:szCs w:val="26"/>
        </w:rPr>
        <w:t>и</w:t>
      </w:r>
      <w:r w:rsidRPr="00D46CE7">
        <w:rPr>
          <w:rFonts w:ascii="Times New Roman" w:hAnsi="Times New Roman"/>
          <w:color w:val="000000"/>
          <w:sz w:val="26"/>
          <w:szCs w:val="26"/>
        </w:rPr>
        <w:t>тальн</w:t>
      </w:r>
      <w:r w:rsidRPr="00715062">
        <w:rPr>
          <w:rFonts w:ascii="Times New Roman" w:hAnsi="Times New Roman"/>
          <w:color w:val="000000"/>
          <w:sz w:val="26"/>
          <w:szCs w:val="26"/>
        </w:rPr>
        <w:t>ы</w:t>
      </w:r>
      <w:r w:rsidRPr="00D46CE7">
        <w:rPr>
          <w:rFonts w:ascii="Times New Roman" w:hAnsi="Times New Roman"/>
          <w:color w:val="000000"/>
          <w:sz w:val="26"/>
          <w:szCs w:val="26"/>
        </w:rPr>
        <w:t>х в</w:t>
      </w:r>
      <w:r w:rsidRPr="00715062">
        <w:rPr>
          <w:rFonts w:ascii="Times New Roman" w:hAnsi="Times New Roman"/>
          <w:color w:val="000000"/>
          <w:sz w:val="26"/>
          <w:szCs w:val="26"/>
        </w:rPr>
        <w:t>л</w:t>
      </w:r>
      <w:r w:rsidRPr="00D46CE7">
        <w:rPr>
          <w:rFonts w:ascii="Times New Roman" w:hAnsi="Times New Roman"/>
          <w:color w:val="000000"/>
          <w:sz w:val="26"/>
          <w:szCs w:val="26"/>
        </w:rPr>
        <w:t>о</w:t>
      </w:r>
      <w:r w:rsidRPr="00715062">
        <w:rPr>
          <w:rFonts w:ascii="Times New Roman" w:hAnsi="Times New Roman"/>
          <w:color w:val="000000"/>
          <w:sz w:val="26"/>
          <w:szCs w:val="26"/>
        </w:rPr>
        <w:t>ж</w:t>
      </w:r>
      <w:r w:rsidRPr="00D46CE7">
        <w:rPr>
          <w:rFonts w:ascii="Times New Roman" w:hAnsi="Times New Roman"/>
          <w:color w:val="000000"/>
          <w:sz w:val="26"/>
          <w:szCs w:val="26"/>
        </w:rPr>
        <w:t>ен</w:t>
      </w:r>
      <w:r w:rsidRPr="00715062">
        <w:rPr>
          <w:rFonts w:ascii="Times New Roman" w:hAnsi="Times New Roman"/>
          <w:color w:val="000000"/>
          <w:sz w:val="26"/>
          <w:szCs w:val="26"/>
        </w:rPr>
        <w:t>и</w:t>
      </w:r>
      <w:r w:rsidRPr="00D46CE7">
        <w:rPr>
          <w:rFonts w:ascii="Times New Roman" w:hAnsi="Times New Roman"/>
          <w:color w:val="000000"/>
          <w:sz w:val="26"/>
          <w:szCs w:val="26"/>
        </w:rPr>
        <w:t>й.</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w:t>
      </w:r>
      <w:r w:rsidRPr="00715062">
        <w:rPr>
          <w:rFonts w:ascii="Times New Roman" w:hAnsi="Times New Roman"/>
          <w:color w:val="000000"/>
          <w:sz w:val="26"/>
          <w:szCs w:val="26"/>
        </w:rPr>
        <w:t xml:space="preserve"> У</w:t>
      </w:r>
      <w:r w:rsidRPr="00D46CE7">
        <w:rPr>
          <w:rFonts w:ascii="Times New Roman" w:hAnsi="Times New Roman"/>
          <w:color w:val="000000"/>
          <w:sz w:val="26"/>
          <w:szCs w:val="26"/>
        </w:rPr>
        <w:t>твержде</w:t>
      </w:r>
      <w:r w:rsidRPr="00715062">
        <w:rPr>
          <w:rFonts w:ascii="Times New Roman" w:hAnsi="Times New Roman"/>
          <w:color w:val="000000"/>
          <w:sz w:val="26"/>
          <w:szCs w:val="26"/>
        </w:rPr>
        <w:t>н</w:t>
      </w:r>
      <w:r w:rsidRPr="00D46CE7">
        <w:rPr>
          <w:rFonts w:ascii="Times New Roman" w:hAnsi="Times New Roman"/>
          <w:color w:val="000000"/>
          <w:sz w:val="26"/>
          <w:szCs w:val="26"/>
        </w:rPr>
        <w:t>а</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В</w:t>
      </w:r>
      <w:r w:rsidRPr="00715062">
        <w:rPr>
          <w:rFonts w:ascii="Times New Roman" w:hAnsi="Times New Roman"/>
          <w:color w:val="000000"/>
          <w:sz w:val="26"/>
          <w:szCs w:val="26"/>
        </w:rPr>
        <w:t>р</w:t>
      </w:r>
      <w:r w:rsidRPr="00D46CE7">
        <w:rPr>
          <w:rFonts w:ascii="Times New Roman" w:hAnsi="Times New Roman"/>
          <w:color w:val="000000"/>
          <w:sz w:val="26"/>
          <w:szCs w:val="26"/>
        </w:rPr>
        <w:t>еменно</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ис</w:t>
      </w:r>
      <w:r w:rsidRPr="00715062">
        <w:rPr>
          <w:rFonts w:ascii="Times New Roman" w:hAnsi="Times New Roman"/>
          <w:color w:val="000000"/>
          <w:sz w:val="26"/>
          <w:szCs w:val="26"/>
        </w:rPr>
        <w:t>п</w:t>
      </w:r>
      <w:r w:rsidRPr="00D46CE7">
        <w:rPr>
          <w:rFonts w:ascii="Times New Roman" w:hAnsi="Times New Roman"/>
          <w:color w:val="000000"/>
          <w:sz w:val="26"/>
          <w:szCs w:val="26"/>
        </w:rPr>
        <w:t>ол</w:t>
      </w:r>
      <w:r w:rsidRPr="00715062">
        <w:rPr>
          <w:rFonts w:ascii="Times New Roman" w:hAnsi="Times New Roman"/>
          <w:color w:val="000000"/>
          <w:sz w:val="26"/>
          <w:szCs w:val="26"/>
        </w:rPr>
        <w:t>н</w:t>
      </w:r>
      <w:r w:rsidRPr="00D46CE7">
        <w:rPr>
          <w:rFonts w:ascii="Times New Roman" w:hAnsi="Times New Roman"/>
          <w:color w:val="000000"/>
          <w:sz w:val="26"/>
          <w:szCs w:val="26"/>
        </w:rPr>
        <w:t>я</w:t>
      </w:r>
      <w:r w:rsidRPr="00715062">
        <w:rPr>
          <w:rFonts w:ascii="Times New Roman" w:hAnsi="Times New Roman"/>
          <w:color w:val="000000"/>
          <w:sz w:val="26"/>
          <w:szCs w:val="26"/>
        </w:rPr>
        <w:t>ю</w:t>
      </w:r>
      <w:r w:rsidRPr="00D46CE7">
        <w:rPr>
          <w:rFonts w:ascii="Times New Roman" w:hAnsi="Times New Roman"/>
          <w:color w:val="000000"/>
          <w:sz w:val="26"/>
          <w:szCs w:val="26"/>
        </w:rPr>
        <w:t>щ</w:t>
      </w:r>
      <w:r w:rsidRPr="00715062">
        <w:rPr>
          <w:rFonts w:ascii="Times New Roman" w:hAnsi="Times New Roman"/>
          <w:color w:val="000000"/>
          <w:sz w:val="26"/>
          <w:szCs w:val="26"/>
        </w:rPr>
        <w:t>и</w:t>
      </w:r>
      <w:r w:rsidRPr="00D46CE7">
        <w:rPr>
          <w:rFonts w:ascii="Times New Roman" w:hAnsi="Times New Roman"/>
          <w:color w:val="000000"/>
          <w:sz w:val="26"/>
          <w:szCs w:val="26"/>
        </w:rPr>
        <w:t>м об</w:t>
      </w:r>
      <w:r w:rsidRPr="00715062">
        <w:rPr>
          <w:rFonts w:ascii="Times New Roman" w:hAnsi="Times New Roman"/>
          <w:color w:val="000000"/>
          <w:sz w:val="26"/>
          <w:szCs w:val="26"/>
        </w:rPr>
        <w:t>яз</w:t>
      </w:r>
      <w:r w:rsidRPr="00D46CE7">
        <w:rPr>
          <w:rFonts w:ascii="Times New Roman" w:hAnsi="Times New Roman"/>
          <w:color w:val="000000"/>
          <w:sz w:val="26"/>
          <w:szCs w:val="26"/>
        </w:rPr>
        <w:t>ан</w:t>
      </w:r>
      <w:r w:rsidRPr="00715062">
        <w:rPr>
          <w:rFonts w:ascii="Times New Roman" w:hAnsi="Times New Roman"/>
          <w:color w:val="000000"/>
          <w:sz w:val="26"/>
          <w:szCs w:val="26"/>
        </w:rPr>
        <w:t>н</w:t>
      </w:r>
      <w:r w:rsidRPr="00D46CE7">
        <w:rPr>
          <w:rFonts w:ascii="Times New Roman" w:hAnsi="Times New Roman"/>
          <w:color w:val="000000"/>
          <w:sz w:val="26"/>
          <w:szCs w:val="26"/>
        </w:rPr>
        <w:t>ости</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Пр</w:t>
      </w:r>
      <w:r w:rsidRPr="00715062">
        <w:rPr>
          <w:rFonts w:ascii="Times New Roman" w:hAnsi="Times New Roman"/>
          <w:color w:val="000000"/>
          <w:sz w:val="26"/>
          <w:szCs w:val="26"/>
        </w:rPr>
        <w:t>е</w:t>
      </w:r>
      <w:r w:rsidRPr="00D46CE7">
        <w:rPr>
          <w:rFonts w:ascii="Times New Roman" w:hAnsi="Times New Roman"/>
          <w:color w:val="000000"/>
          <w:sz w:val="26"/>
          <w:szCs w:val="26"/>
        </w:rPr>
        <w:t>дсе</w:t>
      </w:r>
      <w:r w:rsidRPr="00715062">
        <w:rPr>
          <w:rFonts w:ascii="Times New Roman" w:hAnsi="Times New Roman"/>
          <w:color w:val="000000"/>
          <w:sz w:val="26"/>
          <w:szCs w:val="26"/>
        </w:rPr>
        <w:t>д</w:t>
      </w:r>
      <w:r w:rsidRPr="00D46CE7">
        <w:rPr>
          <w:rFonts w:ascii="Times New Roman" w:hAnsi="Times New Roman"/>
          <w:color w:val="000000"/>
          <w:sz w:val="26"/>
          <w:szCs w:val="26"/>
        </w:rPr>
        <w:t>ателя Правле</w:t>
      </w:r>
      <w:r w:rsidRPr="00715062">
        <w:rPr>
          <w:rFonts w:ascii="Times New Roman" w:hAnsi="Times New Roman"/>
          <w:color w:val="000000"/>
          <w:sz w:val="26"/>
          <w:szCs w:val="26"/>
        </w:rPr>
        <w:t>н</w:t>
      </w:r>
      <w:r w:rsidRPr="00D46CE7">
        <w:rPr>
          <w:rFonts w:ascii="Times New Roman" w:hAnsi="Times New Roman"/>
          <w:color w:val="000000"/>
          <w:sz w:val="26"/>
          <w:szCs w:val="26"/>
        </w:rPr>
        <w:t>ия</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О</w:t>
      </w:r>
      <w:r w:rsidRPr="00715062">
        <w:rPr>
          <w:rFonts w:ascii="Times New Roman" w:hAnsi="Times New Roman"/>
          <w:color w:val="000000"/>
          <w:sz w:val="26"/>
          <w:szCs w:val="26"/>
        </w:rPr>
        <w:t>А</w:t>
      </w:r>
      <w:r w:rsidRPr="00D46CE7">
        <w:rPr>
          <w:rFonts w:ascii="Times New Roman" w:hAnsi="Times New Roman"/>
          <w:color w:val="000000"/>
          <w:sz w:val="26"/>
          <w:szCs w:val="26"/>
        </w:rPr>
        <w:t>О</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w:t>
      </w:r>
      <w:r w:rsidRPr="00715062">
        <w:rPr>
          <w:rFonts w:ascii="Times New Roman" w:hAnsi="Times New Roman"/>
          <w:color w:val="000000"/>
          <w:sz w:val="26"/>
          <w:szCs w:val="26"/>
        </w:rPr>
        <w:t>Г</w:t>
      </w:r>
      <w:r w:rsidRPr="00D46CE7">
        <w:rPr>
          <w:rFonts w:ascii="Times New Roman" w:hAnsi="Times New Roman"/>
          <w:color w:val="000000"/>
          <w:sz w:val="26"/>
          <w:szCs w:val="26"/>
        </w:rPr>
        <w:t>а</w:t>
      </w:r>
      <w:r w:rsidRPr="00715062">
        <w:rPr>
          <w:rFonts w:ascii="Times New Roman" w:hAnsi="Times New Roman"/>
          <w:color w:val="000000"/>
          <w:sz w:val="26"/>
          <w:szCs w:val="26"/>
        </w:rPr>
        <w:t>з</w:t>
      </w:r>
      <w:r w:rsidRPr="00D46CE7">
        <w:rPr>
          <w:rFonts w:ascii="Times New Roman" w:hAnsi="Times New Roman"/>
          <w:color w:val="000000"/>
          <w:sz w:val="26"/>
          <w:szCs w:val="26"/>
        </w:rPr>
        <w:t>про</w:t>
      </w:r>
      <w:r w:rsidRPr="00715062">
        <w:rPr>
          <w:rFonts w:ascii="Times New Roman" w:hAnsi="Times New Roman"/>
          <w:color w:val="000000"/>
          <w:sz w:val="26"/>
          <w:szCs w:val="26"/>
        </w:rPr>
        <w:t>м</w:t>
      </w:r>
      <w:r w:rsidRPr="00D46CE7">
        <w:rPr>
          <w:rFonts w:ascii="Times New Roman" w:hAnsi="Times New Roman"/>
          <w:color w:val="000000"/>
          <w:sz w:val="26"/>
          <w:szCs w:val="26"/>
        </w:rPr>
        <w:t>»</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С.</w:t>
      </w:r>
      <w:r w:rsidRPr="00715062">
        <w:rPr>
          <w:rFonts w:ascii="Times New Roman" w:hAnsi="Times New Roman"/>
          <w:color w:val="000000"/>
          <w:sz w:val="26"/>
          <w:szCs w:val="26"/>
        </w:rPr>
        <w:t>Ф</w:t>
      </w:r>
      <w:r w:rsidRPr="00D46CE7">
        <w:rPr>
          <w:rFonts w:ascii="Times New Roman" w:hAnsi="Times New Roman"/>
          <w:color w:val="000000"/>
          <w:sz w:val="26"/>
          <w:szCs w:val="26"/>
        </w:rPr>
        <w:t>.</w:t>
      </w:r>
      <w:r w:rsidRPr="00715062">
        <w:rPr>
          <w:rFonts w:ascii="Times New Roman" w:hAnsi="Times New Roman"/>
          <w:color w:val="000000"/>
          <w:sz w:val="26"/>
          <w:szCs w:val="26"/>
        </w:rPr>
        <w:t xml:space="preserve"> Х</w:t>
      </w:r>
      <w:r w:rsidRPr="00D46CE7">
        <w:rPr>
          <w:rFonts w:ascii="Times New Roman" w:hAnsi="Times New Roman"/>
          <w:color w:val="000000"/>
          <w:sz w:val="26"/>
          <w:szCs w:val="26"/>
        </w:rPr>
        <w:t>о</w:t>
      </w:r>
      <w:r w:rsidRPr="00715062">
        <w:rPr>
          <w:rFonts w:ascii="Times New Roman" w:hAnsi="Times New Roman"/>
          <w:color w:val="000000"/>
          <w:sz w:val="26"/>
          <w:szCs w:val="26"/>
        </w:rPr>
        <w:t>м</w:t>
      </w:r>
      <w:r w:rsidRPr="00D46CE7">
        <w:rPr>
          <w:rFonts w:ascii="Times New Roman" w:hAnsi="Times New Roman"/>
          <w:color w:val="000000"/>
          <w:sz w:val="26"/>
          <w:szCs w:val="26"/>
        </w:rPr>
        <w:t>як</w:t>
      </w:r>
      <w:r w:rsidRPr="00715062">
        <w:rPr>
          <w:rFonts w:ascii="Times New Roman" w:hAnsi="Times New Roman"/>
          <w:color w:val="000000"/>
          <w:sz w:val="26"/>
          <w:szCs w:val="26"/>
        </w:rPr>
        <w:t>о</w:t>
      </w:r>
      <w:r w:rsidRPr="00D46CE7">
        <w:rPr>
          <w:rFonts w:ascii="Times New Roman" w:hAnsi="Times New Roman"/>
          <w:color w:val="000000"/>
          <w:sz w:val="26"/>
          <w:szCs w:val="26"/>
        </w:rPr>
        <w:t>в</w:t>
      </w:r>
      <w:r w:rsidRPr="00715062">
        <w:rPr>
          <w:rFonts w:ascii="Times New Roman" w:hAnsi="Times New Roman"/>
          <w:color w:val="000000"/>
          <w:sz w:val="26"/>
          <w:szCs w:val="26"/>
        </w:rPr>
        <w:t>ым</w:t>
      </w:r>
      <w:r w:rsidRPr="00D46CE7">
        <w:rPr>
          <w:rFonts w:ascii="Times New Roman" w:hAnsi="Times New Roman"/>
          <w:color w:val="000000"/>
          <w:sz w:val="26"/>
          <w:szCs w:val="26"/>
        </w:rPr>
        <w:t>.</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01/0</w:t>
      </w:r>
      <w:r w:rsidRPr="00715062">
        <w:rPr>
          <w:rFonts w:ascii="Times New Roman" w:hAnsi="Times New Roman"/>
          <w:color w:val="000000"/>
          <w:sz w:val="26"/>
          <w:szCs w:val="26"/>
        </w:rPr>
        <w:t>7</w:t>
      </w:r>
      <w:r w:rsidRPr="00D46CE7">
        <w:rPr>
          <w:rFonts w:ascii="Times New Roman" w:hAnsi="Times New Roman"/>
          <w:color w:val="000000"/>
          <w:sz w:val="26"/>
          <w:szCs w:val="26"/>
        </w:rPr>
        <w:t>-</w:t>
      </w:r>
      <w:r w:rsidRPr="00715062">
        <w:rPr>
          <w:rFonts w:ascii="Times New Roman" w:hAnsi="Times New Roman"/>
          <w:color w:val="000000"/>
          <w:sz w:val="26"/>
          <w:szCs w:val="26"/>
        </w:rPr>
        <w:t>9</w:t>
      </w:r>
      <w:r w:rsidRPr="00D46CE7">
        <w:rPr>
          <w:rFonts w:ascii="Times New Roman" w:hAnsi="Times New Roman"/>
          <w:color w:val="000000"/>
          <w:sz w:val="26"/>
          <w:szCs w:val="26"/>
        </w:rPr>
        <w:t>9 от</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9</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сентября</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2009</w:t>
      </w:r>
      <w:r w:rsidRPr="00715062">
        <w:rPr>
          <w:rFonts w:ascii="Times New Roman" w:hAnsi="Times New Roman"/>
          <w:color w:val="000000"/>
          <w:sz w:val="26"/>
          <w:szCs w:val="26"/>
        </w:rPr>
        <w:t xml:space="preserve"> </w:t>
      </w:r>
      <w:r w:rsidRPr="00D46CE7">
        <w:rPr>
          <w:rFonts w:ascii="Times New Roman" w:hAnsi="Times New Roman"/>
          <w:color w:val="000000"/>
          <w:sz w:val="26"/>
          <w:szCs w:val="26"/>
        </w:rPr>
        <w:t>г.</w:t>
      </w:r>
    </w:p>
    <w:p w14:paraId="0A8E4B46" w14:textId="5AE60F95" w:rsidR="007400DE" w:rsidRPr="00D46CE7" w:rsidRDefault="007400DE" w:rsidP="00D46CE7">
      <w:pPr>
        <w:pStyle w:val="affff2"/>
        <w:widowControl w:val="0"/>
        <w:numPr>
          <w:ilvl w:val="0"/>
          <w:numId w:val="58"/>
        </w:numPr>
        <w:autoSpaceDE w:val="0"/>
        <w:autoSpaceDN w:val="0"/>
        <w:adjustRightInd w:val="0"/>
        <w:spacing w:before="0" w:after="0" w:line="360" w:lineRule="auto"/>
        <w:ind w:right="40"/>
        <w:rPr>
          <w:rFonts w:ascii="Times New Roman" w:hAnsi="Times New Roman"/>
          <w:color w:val="000000"/>
          <w:sz w:val="26"/>
          <w:szCs w:val="26"/>
        </w:rPr>
      </w:pPr>
      <w:r w:rsidRPr="00D46CE7">
        <w:rPr>
          <w:rFonts w:ascii="Times New Roman" w:hAnsi="Times New Roman"/>
          <w:color w:val="000000"/>
          <w:sz w:val="26"/>
          <w:szCs w:val="26"/>
        </w:rPr>
        <w:t>Метод</w:t>
      </w:r>
      <w:r w:rsidRPr="00D46CE7">
        <w:rPr>
          <w:rFonts w:ascii="Times New Roman" w:hAnsi="Times New Roman"/>
          <w:color w:val="000000"/>
          <w:spacing w:val="2"/>
          <w:sz w:val="26"/>
          <w:szCs w:val="26"/>
        </w:rPr>
        <w:t>и</w:t>
      </w:r>
      <w:r w:rsidRPr="00D46CE7">
        <w:rPr>
          <w:rFonts w:ascii="Times New Roman" w:hAnsi="Times New Roman"/>
          <w:color w:val="000000"/>
          <w:spacing w:val="-1"/>
          <w:sz w:val="26"/>
          <w:szCs w:val="26"/>
        </w:rPr>
        <w:t>ч</w:t>
      </w:r>
      <w:r w:rsidRPr="00D46CE7">
        <w:rPr>
          <w:rFonts w:ascii="Times New Roman" w:hAnsi="Times New Roman"/>
          <w:color w:val="000000"/>
          <w:sz w:val="26"/>
          <w:szCs w:val="26"/>
        </w:rPr>
        <w:t>ес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 xml:space="preserve">ие </w:t>
      </w:r>
      <w:r w:rsidRPr="00D46CE7">
        <w:rPr>
          <w:rFonts w:ascii="Times New Roman" w:hAnsi="Times New Roman"/>
          <w:color w:val="000000"/>
          <w:spacing w:val="2"/>
          <w:sz w:val="26"/>
          <w:szCs w:val="26"/>
        </w:rPr>
        <w:t xml:space="preserve"> </w:t>
      </w:r>
      <w:r w:rsidRPr="00D46CE7">
        <w:rPr>
          <w:rFonts w:ascii="Times New Roman" w:hAnsi="Times New Roman"/>
          <w:color w:val="000000"/>
          <w:sz w:val="26"/>
          <w:szCs w:val="26"/>
        </w:rPr>
        <w:t>р</w:t>
      </w:r>
      <w:r w:rsidRPr="00D46CE7">
        <w:rPr>
          <w:rFonts w:ascii="Times New Roman" w:hAnsi="Times New Roman"/>
          <w:color w:val="000000"/>
          <w:spacing w:val="2"/>
          <w:sz w:val="26"/>
          <w:szCs w:val="26"/>
        </w:rPr>
        <w:t>е</w:t>
      </w:r>
      <w:r w:rsidRPr="00D46CE7">
        <w:rPr>
          <w:rFonts w:ascii="Times New Roman" w:hAnsi="Times New Roman"/>
          <w:color w:val="000000"/>
          <w:spacing w:val="-1"/>
          <w:sz w:val="26"/>
          <w:szCs w:val="26"/>
        </w:rPr>
        <w:t>к</w:t>
      </w:r>
      <w:r w:rsidRPr="00D46CE7">
        <w:rPr>
          <w:rFonts w:ascii="Times New Roman" w:hAnsi="Times New Roman"/>
          <w:color w:val="000000"/>
          <w:spacing w:val="2"/>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енд</w:t>
      </w:r>
      <w:r w:rsidRPr="00D46CE7">
        <w:rPr>
          <w:rFonts w:ascii="Times New Roman" w:hAnsi="Times New Roman"/>
          <w:color w:val="000000"/>
          <w:spacing w:val="1"/>
          <w:sz w:val="26"/>
          <w:szCs w:val="26"/>
        </w:rPr>
        <w:t>а</w:t>
      </w:r>
      <w:r w:rsidRPr="00D46CE7">
        <w:rPr>
          <w:rFonts w:ascii="Times New Roman" w:hAnsi="Times New Roman"/>
          <w:color w:val="000000"/>
          <w:sz w:val="26"/>
          <w:szCs w:val="26"/>
        </w:rPr>
        <w:t>ц</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 xml:space="preserve">и  по </w:t>
      </w:r>
      <w:r w:rsidRPr="00D46CE7">
        <w:rPr>
          <w:rFonts w:ascii="Times New Roman" w:hAnsi="Times New Roman"/>
          <w:color w:val="000000"/>
          <w:spacing w:val="15"/>
          <w:sz w:val="26"/>
          <w:szCs w:val="26"/>
        </w:rPr>
        <w:t xml:space="preserve"> </w:t>
      </w:r>
      <w:r w:rsidRPr="00D46CE7">
        <w:rPr>
          <w:rFonts w:ascii="Times New Roman" w:hAnsi="Times New Roman"/>
          <w:color w:val="000000"/>
          <w:sz w:val="26"/>
          <w:szCs w:val="26"/>
        </w:rPr>
        <w:t>пр</w:t>
      </w:r>
      <w:r w:rsidRPr="00D46CE7">
        <w:rPr>
          <w:rFonts w:ascii="Times New Roman" w:hAnsi="Times New Roman"/>
          <w:color w:val="000000"/>
          <w:spacing w:val="3"/>
          <w:sz w:val="26"/>
          <w:szCs w:val="26"/>
        </w:rPr>
        <w:t>и</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ене</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 xml:space="preserve">ию </w:t>
      </w:r>
      <w:r w:rsidRPr="00D46CE7">
        <w:rPr>
          <w:rFonts w:ascii="Times New Roman" w:hAnsi="Times New Roman"/>
          <w:color w:val="000000"/>
          <w:spacing w:val="7"/>
          <w:sz w:val="26"/>
          <w:szCs w:val="26"/>
        </w:rPr>
        <w:t xml:space="preserve"> </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н</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фи</w:t>
      </w:r>
      <w:r w:rsidRPr="00D46CE7">
        <w:rPr>
          <w:rFonts w:ascii="Times New Roman" w:hAnsi="Times New Roman"/>
          <w:color w:val="000000"/>
          <w:spacing w:val="1"/>
          <w:sz w:val="26"/>
          <w:szCs w:val="26"/>
        </w:rPr>
        <w:t>ц</w:t>
      </w:r>
      <w:r w:rsidRPr="00D46CE7">
        <w:rPr>
          <w:rFonts w:ascii="Times New Roman" w:hAnsi="Times New Roman"/>
          <w:color w:val="000000"/>
          <w:sz w:val="26"/>
          <w:szCs w:val="26"/>
        </w:rPr>
        <w:t>и</w:t>
      </w:r>
      <w:r w:rsidRPr="00D46CE7">
        <w:rPr>
          <w:rFonts w:ascii="Times New Roman" w:hAnsi="Times New Roman"/>
          <w:color w:val="000000"/>
          <w:spacing w:val="3"/>
          <w:sz w:val="26"/>
          <w:szCs w:val="26"/>
        </w:rPr>
        <w:t>р</w:t>
      </w:r>
      <w:r w:rsidRPr="00D46CE7">
        <w:rPr>
          <w:rFonts w:ascii="Times New Roman" w:hAnsi="Times New Roman"/>
          <w:color w:val="000000"/>
          <w:sz w:val="26"/>
          <w:szCs w:val="26"/>
        </w:rPr>
        <w:t>ован</w:t>
      </w:r>
      <w:r w:rsidRPr="00D46CE7">
        <w:rPr>
          <w:rFonts w:ascii="Times New Roman" w:hAnsi="Times New Roman"/>
          <w:color w:val="000000"/>
          <w:spacing w:val="1"/>
          <w:sz w:val="26"/>
          <w:szCs w:val="26"/>
        </w:rPr>
        <w:t>ны</w:t>
      </w:r>
      <w:r w:rsidRPr="00D46CE7">
        <w:rPr>
          <w:rFonts w:ascii="Times New Roman" w:hAnsi="Times New Roman"/>
          <w:color w:val="000000"/>
          <w:sz w:val="26"/>
          <w:szCs w:val="26"/>
        </w:rPr>
        <w:t>х подходов</w:t>
      </w:r>
      <w:r w:rsidRPr="00D46CE7">
        <w:rPr>
          <w:rFonts w:ascii="Times New Roman" w:hAnsi="Times New Roman"/>
          <w:color w:val="000000"/>
          <w:spacing w:val="10"/>
          <w:sz w:val="26"/>
          <w:szCs w:val="26"/>
        </w:rPr>
        <w:t xml:space="preserve"> </w:t>
      </w:r>
      <w:r w:rsidRPr="00D46CE7">
        <w:rPr>
          <w:rFonts w:ascii="Times New Roman" w:hAnsi="Times New Roman"/>
          <w:color w:val="000000"/>
          <w:sz w:val="26"/>
          <w:szCs w:val="26"/>
        </w:rPr>
        <w:t>к</w:t>
      </w:r>
      <w:r w:rsidRPr="00D46CE7">
        <w:rPr>
          <w:rFonts w:ascii="Times New Roman" w:hAnsi="Times New Roman"/>
          <w:color w:val="000000"/>
          <w:spacing w:val="17"/>
          <w:sz w:val="26"/>
          <w:szCs w:val="26"/>
        </w:rPr>
        <w:t xml:space="preserve"> </w:t>
      </w:r>
      <w:r w:rsidRPr="00D46CE7">
        <w:rPr>
          <w:rFonts w:ascii="Times New Roman" w:hAnsi="Times New Roman"/>
          <w:color w:val="000000"/>
          <w:sz w:val="26"/>
          <w:szCs w:val="26"/>
        </w:rPr>
        <w:t>оце</w:t>
      </w:r>
      <w:r w:rsidRPr="00D46CE7">
        <w:rPr>
          <w:rFonts w:ascii="Times New Roman" w:hAnsi="Times New Roman"/>
          <w:color w:val="000000"/>
          <w:spacing w:val="1"/>
          <w:sz w:val="26"/>
          <w:szCs w:val="26"/>
        </w:rPr>
        <w:t>н</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е</w:t>
      </w:r>
      <w:r w:rsidRPr="00D46CE7">
        <w:rPr>
          <w:rFonts w:ascii="Times New Roman" w:hAnsi="Times New Roman"/>
          <w:color w:val="000000"/>
          <w:spacing w:val="11"/>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оном</w:t>
      </w:r>
      <w:r w:rsidRPr="00D46CE7">
        <w:rPr>
          <w:rFonts w:ascii="Times New Roman" w:hAnsi="Times New Roman"/>
          <w:color w:val="000000"/>
          <w:spacing w:val="2"/>
          <w:sz w:val="26"/>
          <w:szCs w:val="26"/>
        </w:rPr>
        <w:t>и</w:t>
      </w:r>
      <w:r w:rsidRPr="00D46CE7">
        <w:rPr>
          <w:rFonts w:ascii="Times New Roman" w:hAnsi="Times New Roman"/>
          <w:color w:val="000000"/>
          <w:spacing w:val="-1"/>
          <w:sz w:val="26"/>
          <w:szCs w:val="26"/>
        </w:rPr>
        <w:t>ч</w:t>
      </w:r>
      <w:r w:rsidRPr="00D46CE7">
        <w:rPr>
          <w:rFonts w:ascii="Times New Roman" w:hAnsi="Times New Roman"/>
          <w:color w:val="000000"/>
          <w:sz w:val="26"/>
          <w:szCs w:val="26"/>
        </w:rPr>
        <w:t>е</w:t>
      </w:r>
      <w:r w:rsidRPr="00D46CE7">
        <w:rPr>
          <w:rFonts w:ascii="Times New Roman" w:hAnsi="Times New Roman"/>
          <w:color w:val="000000"/>
          <w:spacing w:val="2"/>
          <w:sz w:val="26"/>
          <w:szCs w:val="26"/>
        </w:rPr>
        <w:t>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ой</w:t>
      </w:r>
      <w:r w:rsidRPr="00D46CE7">
        <w:rPr>
          <w:rFonts w:ascii="Times New Roman" w:hAnsi="Times New Roman"/>
          <w:color w:val="000000"/>
          <w:spacing w:val="3"/>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pacing w:val="2"/>
          <w:sz w:val="26"/>
          <w:szCs w:val="26"/>
        </w:rPr>
        <w:t>ф</w:t>
      </w:r>
      <w:r w:rsidRPr="00D46CE7">
        <w:rPr>
          <w:rFonts w:ascii="Times New Roman" w:hAnsi="Times New Roman"/>
          <w:color w:val="000000"/>
          <w:sz w:val="26"/>
          <w:szCs w:val="26"/>
        </w:rPr>
        <w:t>фе</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тив</w:t>
      </w:r>
      <w:r w:rsidRPr="00D46CE7">
        <w:rPr>
          <w:rFonts w:ascii="Times New Roman" w:hAnsi="Times New Roman"/>
          <w:color w:val="000000"/>
          <w:spacing w:val="3"/>
          <w:sz w:val="26"/>
          <w:szCs w:val="26"/>
        </w:rPr>
        <w:t>н</w:t>
      </w:r>
      <w:r w:rsidRPr="00D46CE7">
        <w:rPr>
          <w:rFonts w:ascii="Times New Roman" w:hAnsi="Times New Roman"/>
          <w:color w:val="000000"/>
          <w:sz w:val="26"/>
          <w:szCs w:val="26"/>
        </w:rPr>
        <w:t>ости и</w:t>
      </w:r>
      <w:r w:rsidRPr="00D46CE7">
        <w:rPr>
          <w:rFonts w:ascii="Times New Roman" w:hAnsi="Times New Roman"/>
          <w:color w:val="000000"/>
          <w:spacing w:val="1"/>
          <w:sz w:val="26"/>
          <w:szCs w:val="26"/>
        </w:rPr>
        <w:t>н</w:t>
      </w:r>
      <w:r w:rsidRPr="00D46CE7">
        <w:rPr>
          <w:rFonts w:ascii="Times New Roman" w:hAnsi="Times New Roman"/>
          <w:color w:val="000000"/>
          <w:spacing w:val="2"/>
          <w:sz w:val="26"/>
          <w:szCs w:val="26"/>
        </w:rPr>
        <w:t>в</w:t>
      </w:r>
      <w:r w:rsidRPr="00D46CE7">
        <w:rPr>
          <w:rFonts w:ascii="Times New Roman" w:hAnsi="Times New Roman"/>
          <w:color w:val="000000"/>
          <w:sz w:val="26"/>
          <w:szCs w:val="26"/>
        </w:rPr>
        <w:t>ес</w:t>
      </w:r>
      <w:r w:rsidRPr="00D46CE7">
        <w:rPr>
          <w:rFonts w:ascii="Times New Roman" w:hAnsi="Times New Roman"/>
          <w:color w:val="000000"/>
          <w:spacing w:val="2"/>
          <w:sz w:val="26"/>
          <w:szCs w:val="26"/>
        </w:rPr>
        <w:t>т</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ц</w:t>
      </w:r>
      <w:r w:rsidRPr="00D46CE7">
        <w:rPr>
          <w:rFonts w:ascii="Times New Roman" w:hAnsi="Times New Roman"/>
          <w:color w:val="000000"/>
          <w:sz w:val="26"/>
          <w:szCs w:val="26"/>
        </w:rPr>
        <w:t>ио</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н</w:t>
      </w:r>
      <w:r w:rsidRPr="00D46CE7">
        <w:rPr>
          <w:rFonts w:ascii="Times New Roman" w:hAnsi="Times New Roman"/>
          <w:color w:val="000000"/>
          <w:spacing w:val="1"/>
          <w:sz w:val="26"/>
          <w:szCs w:val="26"/>
        </w:rPr>
        <w:t>ы</w:t>
      </w:r>
      <w:r w:rsidRPr="00D46CE7">
        <w:rPr>
          <w:rFonts w:ascii="Times New Roman" w:hAnsi="Times New Roman"/>
          <w:color w:val="000000"/>
          <w:sz w:val="26"/>
          <w:szCs w:val="26"/>
        </w:rPr>
        <w:t>х</w:t>
      </w:r>
      <w:r w:rsidRPr="00D46CE7">
        <w:rPr>
          <w:rFonts w:ascii="Times New Roman" w:hAnsi="Times New Roman"/>
          <w:color w:val="000000"/>
          <w:spacing w:val="5"/>
          <w:sz w:val="26"/>
          <w:szCs w:val="26"/>
        </w:rPr>
        <w:t xml:space="preserve"> </w:t>
      </w:r>
      <w:r w:rsidRPr="00D46CE7">
        <w:rPr>
          <w:rFonts w:ascii="Times New Roman" w:hAnsi="Times New Roman"/>
          <w:color w:val="000000"/>
          <w:sz w:val="26"/>
          <w:szCs w:val="26"/>
        </w:rPr>
        <w:t>прое</w:t>
      </w:r>
      <w:r w:rsidRPr="00D46CE7">
        <w:rPr>
          <w:rFonts w:ascii="Times New Roman" w:hAnsi="Times New Roman"/>
          <w:color w:val="000000"/>
          <w:spacing w:val="2"/>
          <w:sz w:val="26"/>
          <w:szCs w:val="26"/>
        </w:rPr>
        <w:t>к</w:t>
      </w:r>
      <w:r w:rsidRPr="00D46CE7">
        <w:rPr>
          <w:rFonts w:ascii="Times New Roman" w:hAnsi="Times New Roman"/>
          <w:color w:val="000000"/>
          <w:sz w:val="26"/>
          <w:szCs w:val="26"/>
        </w:rPr>
        <w:t xml:space="preserve">тов </w:t>
      </w:r>
      <w:proofErr w:type="spellStart"/>
      <w:r w:rsidRPr="00D46CE7">
        <w:rPr>
          <w:rFonts w:ascii="Times New Roman" w:hAnsi="Times New Roman"/>
          <w:color w:val="000000"/>
          <w:sz w:val="26"/>
          <w:szCs w:val="26"/>
        </w:rPr>
        <w:t>ОА</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w:t>
      </w:r>
      <w:r w:rsidRPr="00D46CE7">
        <w:rPr>
          <w:rFonts w:ascii="Times New Roman" w:hAnsi="Times New Roman"/>
          <w:color w:val="000000"/>
          <w:spacing w:val="-1"/>
          <w:sz w:val="26"/>
          <w:szCs w:val="26"/>
        </w:rPr>
        <w:t>Г</w:t>
      </w:r>
      <w:r w:rsidRPr="00D46CE7">
        <w:rPr>
          <w:rFonts w:ascii="Times New Roman" w:hAnsi="Times New Roman"/>
          <w:color w:val="000000"/>
          <w:sz w:val="26"/>
          <w:szCs w:val="26"/>
        </w:rPr>
        <w:t>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про</w:t>
      </w:r>
      <w:r w:rsidRPr="00D46CE7">
        <w:rPr>
          <w:rFonts w:ascii="Times New Roman" w:hAnsi="Times New Roman"/>
          <w:color w:val="000000"/>
          <w:spacing w:val="2"/>
          <w:sz w:val="26"/>
          <w:szCs w:val="26"/>
        </w:rPr>
        <w:t>м</w:t>
      </w:r>
      <w:proofErr w:type="spellEnd"/>
      <w:r w:rsidRPr="00D46CE7">
        <w:rPr>
          <w:rFonts w:ascii="Times New Roman" w:hAnsi="Times New Roman"/>
          <w:color w:val="000000"/>
          <w:sz w:val="26"/>
          <w:szCs w:val="26"/>
        </w:rPr>
        <w:t>»</w:t>
      </w:r>
      <w:r w:rsidRPr="00D46CE7">
        <w:rPr>
          <w:rFonts w:ascii="Times New Roman" w:hAnsi="Times New Roman"/>
          <w:color w:val="000000"/>
          <w:spacing w:val="-4"/>
          <w:sz w:val="26"/>
          <w:szCs w:val="26"/>
        </w:rPr>
        <w:t xml:space="preserve"> </w:t>
      </w:r>
      <w:r w:rsidRPr="00D46CE7">
        <w:rPr>
          <w:rFonts w:ascii="Times New Roman" w:hAnsi="Times New Roman"/>
          <w:color w:val="000000"/>
          <w:sz w:val="26"/>
          <w:szCs w:val="26"/>
        </w:rPr>
        <w:t>в</w:t>
      </w:r>
      <w:r w:rsidRPr="00D46CE7">
        <w:rPr>
          <w:rFonts w:ascii="Times New Roman" w:hAnsi="Times New Roman"/>
          <w:color w:val="000000"/>
          <w:spacing w:val="18"/>
          <w:sz w:val="26"/>
          <w:szCs w:val="26"/>
        </w:rPr>
        <w:t xml:space="preserve"> </w:t>
      </w:r>
      <w:r w:rsidRPr="00D46CE7">
        <w:rPr>
          <w:rFonts w:ascii="Times New Roman" w:hAnsi="Times New Roman"/>
          <w:color w:val="000000"/>
          <w:sz w:val="26"/>
          <w:szCs w:val="26"/>
        </w:rPr>
        <w:t>об</w:t>
      </w:r>
      <w:r w:rsidRPr="00D46CE7">
        <w:rPr>
          <w:rFonts w:ascii="Times New Roman" w:hAnsi="Times New Roman"/>
          <w:color w:val="000000"/>
          <w:spacing w:val="3"/>
          <w:sz w:val="26"/>
          <w:szCs w:val="26"/>
        </w:rPr>
        <w:t>л</w:t>
      </w:r>
      <w:r w:rsidRPr="00D46CE7">
        <w:rPr>
          <w:rFonts w:ascii="Times New Roman" w:hAnsi="Times New Roman"/>
          <w:color w:val="000000"/>
          <w:sz w:val="26"/>
          <w:szCs w:val="26"/>
        </w:rPr>
        <w:t>асти</w:t>
      </w:r>
      <w:r w:rsidRPr="00D46CE7">
        <w:rPr>
          <w:rFonts w:ascii="Times New Roman" w:hAnsi="Times New Roman"/>
          <w:color w:val="000000"/>
          <w:spacing w:val="8"/>
          <w:sz w:val="26"/>
          <w:szCs w:val="26"/>
        </w:rPr>
        <w:t xml:space="preserve"> </w:t>
      </w:r>
      <w:r w:rsidRPr="00D46CE7">
        <w:rPr>
          <w:rFonts w:ascii="Times New Roman" w:hAnsi="Times New Roman"/>
          <w:color w:val="000000"/>
          <w:sz w:val="26"/>
          <w:szCs w:val="26"/>
        </w:rPr>
        <w:t>тепл</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w:t>
      </w:r>
      <w:r w:rsidRPr="00D46CE7">
        <w:rPr>
          <w:rFonts w:ascii="Times New Roman" w:hAnsi="Times New Roman"/>
          <w:color w:val="000000"/>
          <w:spacing w:val="10"/>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6"/>
          <w:sz w:val="26"/>
          <w:szCs w:val="26"/>
        </w:rPr>
        <w:t xml:space="preserve"> </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л</w:t>
      </w:r>
      <w:r w:rsidRPr="00D46CE7">
        <w:rPr>
          <w:rFonts w:ascii="Times New Roman" w:hAnsi="Times New Roman"/>
          <w:color w:val="000000"/>
          <w:spacing w:val="3"/>
          <w:sz w:val="26"/>
          <w:szCs w:val="26"/>
        </w:rPr>
        <w:t>е</w:t>
      </w:r>
      <w:r w:rsidRPr="00D46CE7">
        <w:rPr>
          <w:rFonts w:ascii="Times New Roman" w:hAnsi="Times New Roman"/>
          <w:color w:val="000000"/>
          <w:spacing w:val="-1"/>
          <w:sz w:val="26"/>
          <w:szCs w:val="26"/>
        </w:rPr>
        <w:t>к</w:t>
      </w:r>
      <w:r w:rsidRPr="00D46CE7">
        <w:rPr>
          <w:rFonts w:ascii="Times New Roman" w:hAnsi="Times New Roman"/>
          <w:color w:val="000000"/>
          <w:spacing w:val="2"/>
          <w:sz w:val="26"/>
          <w:szCs w:val="26"/>
        </w:rPr>
        <w:t>т</w:t>
      </w:r>
      <w:r w:rsidRPr="00D46CE7">
        <w:rPr>
          <w:rFonts w:ascii="Times New Roman" w:hAnsi="Times New Roman"/>
          <w:color w:val="000000"/>
          <w:sz w:val="26"/>
          <w:szCs w:val="26"/>
        </w:rPr>
        <w:t>р</w:t>
      </w:r>
      <w:r w:rsidRPr="00D46CE7">
        <w:rPr>
          <w:rFonts w:ascii="Times New Roman" w:hAnsi="Times New Roman"/>
          <w:color w:val="000000"/>
          <w:spacing w:val="2"/>
          <w:sz w:val="26"/>
          <w:szCs w:val="26"/>
        </w:rPr>
        <w:t>о</w:t>
      </w:r>
      <w:r w:rsidRPr="00D46CE7">
        <w:rPr>
          <w:rFonts w:ascii="Times New Roman" w:hAnsi="Times New Roman"/>
          <w:color w:val="000000"/>
          <w:spacing w:val="-1"/>
          <w:sz w:val="26"/>
          <w:szCs w:val="26"/>
        </w:rPr>
        <w:t>э</w:t>
      </w:r>
      <w:r w:rsidRPr="00D46CE7">
        <w:rPr>
          <w:rFonts w:ascii="Times New Roman" w:hAnsi="Times New Roman"/>
          <w:color w:val="000000"/>
          <w:sz w:val="26"/>
          <w:szCs w:val="26"/>
        </w:rPr>
        <w:t>нерг</w:t>
      </w:r>
      <w:r w:rsidRPr="00D46CE7">
        <w:rPr>
          <w:rFonts w:ascii="Times New Roman" w:hAnsi="Times New Roman"/>
          <w:color w:val="000000"/>
          <w:spacing w:val="2"/>
          <w:sz w:val="26"/>
          <w:szCs w:val="26"/>
        </w:rPr>
        <w:t>е</w:t>
      </w:r>
      <w:r w:rsidRPr="00D46CE7">
        <w:rPr>
          <w:rFonts w:ascii="Times New Roman" w:hAnsi="Times New Roman"/>
          <w:color w:val="000000"/>
          <w:spacing w:val="1"/>
          <w:sz w:val="26"/>
          <w:szCs w:val="26"/>
        </w:rPr>
        <w:t>т</w:t>
      </w:r>
      <w:r w:rsidRPr="00D46CE7">
        <w:rPr>
          <w:rFonts w:ascii="Times New Roman" w:hAnsi="Times New Roman"/>
          <w:color w:val="000000"/>
          <w:sz w:val="26"/>
          <w:szCs w:val="26"/>
        </w:rPr>
        <w:t>ики.</w:t>
      </w:r>
      <w:r w:rsidRPr="00D46CE7">
        <w:rPr>
          <w:rFonts w:ascii="Times New Roman" w:hAnsi="Times New Roman"/>
          <w:color w:val="000000"/>
          <w:spacing w:val="-6"/>
          <w:sz w:val="26"/>
          <w:szCs w:val="26"/>
        </w:rPr>
        <w:t xml:space="preserve"> </w:t>
      </w:r>
      <w:r w:rsidRPr="00D46CE7">
        <w:rPr>
          <w:rFonts w:ascii="Times New Roman" w:hAnsi="Times New Roman"/>
          <w:color w:val="000000"/>
          <w:sz w:val="26"/>
          <w:szCs w:val="26"/>
        </w:rPr>
        <w:t>–</w:t>
      </w:r>
      <w:r w:rsidRPr="00D46CE7">
        <w:rPr>
          <w:rFonts w:ascii="Times New Roman" w:hAnsi="Times New Roman"/>
          <w:color w:val="000000"/>
          <w:spacing w:val="16"/>
          <w:sz w:val="26"/>
          <w:szCs w:val="26"/>
        </w:rPr>
        <w:t xml:space="preserve"> </w:t>
      </w:r>
      <w:r w:rsidRPr="00D46CE7">
        <w:rPr>
          <w:rFonts w:ascii="Times New Roman" w:hAnsi="Times New Roman"/>
          <w:color w:val="000000"/>
          <w:sz w:val="26"/>
          <w:szCs w:val="26"/>
        </w:rPr>
        <w:t>Р</w:t>
      </w:r>
      <w:r w:rsidRPr="00D46CE7">
        <w:rPr>
          <w:rFonts w:ascii="Times New Roman" w:hAnsi="Times New Roman"/>
          <w:color w:val="000000"/>
          <w:spacing w:val="18"/>
          <w:sz w:val="26"/>
          <w:szCs w:val="26"/>
        </w:rPr>
        <w:t xml:space="preserve"> </w:t>
      </w:r>
      <w:r w:rsidRPr="00D46CE7">
        <w:rPr>
          <w:rFonts w:ascii="Times New Roman" w:hAnsi="Times New Roman"/>
          <w:color w:val="000000"/>
          <w:spacing w:val="-1"/>
          <w:sz w:val="26"/>
          <w:szCs w:val="26"/>
        </w:rPr>
        <w:t>Г</w:t>
      </w:r>
      <w:r w:rsidRPr="00D46CE7">
        <w:rPr>
          <w:rFonts w:ascii="Times New Roman" w:hAnsi="Times New Roman"/>
          <w:color w:val="000000"/>
          <w:sz w:val="26"/>
          <w:szCs w:val="26"/>
        </w:rPr>
        <w:t>а</w:t>
      </w:r>
      <w:r w:rsidRPr="00D46CE7">
        <w:rPr>
          <w:rFonts w:ascii="Times New Roman" w:hAnsi="Times New Roman"/>
          <w:color w:val="000000"/>
          <w:spacing w:val="1"/>
          <w:sz w:val="26"/>
          <w:szCs w:val="26"/>
        </w:rPr>
        <w:t>з</w:t>
      </w:r>
      <w:r w:rsidRPr="00D46CE7">
        <w:rPr>
          <w:rFonts w:ascii="Times New Roman" w:hAnsi="Times New Roman"/>
          <w:color w:val="000000"/>
          <w:spacing w:val="3"/>
          <w:sz w:val="26"/>
          <w:szCs w:val="26"/>
        </w:rPr>
        <w:t>п</w:t>
      </w:r>
      <w:r w:rsidRPr="00D46CE7">
        <w:rPr>
          <w:rFonts w:ascii="Times New Roman" w:hAnsi="Times New Roman"/>
          <w:color w:val="000000"/>
          <w:sz w:val="26"/>
          <w:szCs w:val="26"/>
        </w:rPr>
        <w:t>ром</w:t>
      </w:r>
      <w:r w:rsidRPr="00D46CE7">
        <w:rPr>
          <w:rFonts w:ascii="Times New Roman" w:hAnsi="Times New Roman"/>
          <w:color w:val="000000"/>
          <w:spacing w:val="7"/>
          <w:sz w:val="26"/>
          <w:szCs w:val="26"/>
        </w:rPr>
        <w:t xml:space="preserve"> </w:t>
      </w:r>
      <w:r w:rsidRPr="00D46CE7">
        <w:rPr>
          <w:rFonts w:ascii="Times New Roman" w:hAnsi="Times New Roman"/>
          <w:color w:val="000000"/>
          <w:sz w:val="26"/>
          <w:szCs w:val="26"/>
        </w:rPr>
        <w:t>№</w:t>
      </w:r>
      <w:r w:rsidRPr="00D46CE7">
        <w:rPr>
          <w:rFonts w:ascii="Times New Roman" w:hAnsi="Times New Roman"/>
          <w:color w:val="000000"/>
          <w:spacing w:val="14"/>
          <w:sz w:val="26"/>
          <w:szCs w:val="26"/>
        </w:rPr>
        <w:t xml:space="preserve"> </w:t>
      </w:r>
      <w:r w:rsidRPr="00D46CE7">
        <w:rPr>
          <w:rFonts w:ascii="Times New Roman" w:hAnsi="Times New Roman"/>
          <w:color w:val="000000"/>
          <w:sz w:val="26"/>
          <w:szCs w:val="26"/>
        </w:rPr>
        <w:t>01</w:t>
      </w:r>
      <w:r w:rsidRPr="00D46CE7">
        <w:rPr>
          <w:rFonts w:ascii="Times New Roman" w:hAnsi="Times New Roman"/>
          <w:color w:val="000000"/>
          <w:spacing w:val="2"/>
          <w:sz w:val="26"/>
          <w:szCs w:val="26"/>
        </w:rPr>
        <w:t>/</w:t>
      </w:r>
      <w:r w:rsidRPr="00D46CE7">
        <w:rPr>
          <w:rFonts w:ascii="Times New Roman" w:hAnsi="Times New Roman"/>
          <w:color w:val="000000"/>
          <w:sz w:val="26"/>
          <w:szCs w:val="26"/>
        </w:rPr>
        <w:t>35</w:t>
      </w:r>
      <w:r w:rsidRPr="00D46CE7">
        <w:rPr>
          <w:rFonts w:ascii="Times New Roman" w:hAnsi="Times New Roman"/>
          <w:color w:val="000000"/>
          <w:spacing w:val="2"/>
          <w:sz w:val="26"/>
          <w:szCs w:val="26"/>
        </w:rPr>
        <w:t>0</w:t>
      </w:r>
      <w:r w:rsidRPr="00D46CE7">
        <w:rPr>
          <w:rFonts w:ascii="Times New Roman" w:hAnsi="Times New Roman"/>
          <w:color w:val="000000"/>
          <w:sz w:val="26"/>
          <w:szCs w:val="26"/>
        </w:rPr>
        <w:t>-2</w:t>
      </w:r>
      <w:r w:rsidRPr="00D46CE7">
        <w:rPr>
          <w:rFonts w:ascii="Times New Roman" w:hAnsi="Times New Roman"/>
          <w:color w:val="000000"/>
          <w:spacing w:val="2"/>
          <w:sz w:val="26"/>
          <w:szCs w:val="26"/>
        </w:rPr>
        <w:t>0</w:t>
      </w:r>
      <w:r w:rsidRPr="00D46CE7">
        <w:rPr>
          <w:rFonts w:ascii="Times New Roman" w:hAnsi="Times New Roman"/>
          <w:color w:val="000000"/>
          <w:sz w:val="26"/>
          <w:szCs w:val="26"/>
        </w:rPr>
        <w:t>08.</w:t>
      </w:r>
      <w:r w:rsidRPr="00D46CE7">
        <w:rPr>
          <w:rFonts w:ascii="Times New Roman" w:hAnsi="Times New Roman"/>
          <w:color w:val="000000"/>
          <w:spacing w:val="3"/>
          <w:sz w:val="26"/>
          <w:szCs w:val="26"/>
        </w:rPr>
        <w:t xml:space="preserve"> </w:t>
      </w:r>
      <w:r w:rsidRPr="00D46CE7">
        <w:rPr>
          <w:rFonts w:ascii="Times New Roman" w:hAnsi="Times New Roman"/>
          <w:color w:val="000000"/>
          <w:sz w:val="26"/>
          <w:szCs w:val="26"/>
        </w:rPr>
        <w:t>– М.,</w:t>
      </w:r>
      <w:r w:rsidRPr="00D46CE7">
        <w:rPr>
          <w:rFonts w:ascii="Times New Roman" w:hAnsi="Times New Roman"/>
          <w:color w:val="000000"/>
          <w:spacing w:val="-4"/>
          <w:sz w:val="26"/>
          <w:szCs w:val="26"/>
        </w:rPr>
        <w:t xml:space="preserve"> </w:t>
      </w:r>
      <w:r w:rsidRPr="00D46CE7">
        <w:rPr>
          <w:rFonts w:ascii="Times New Roman" w:hAnsi="Times New Roman"/>
          <w:color w:val="000000"/>
          <w:sz w:val="26"/>
          <w:szCs w:val="26"/>
        </w:rPr>
        <w:t>2009.</w:t>
      </w:r>
    </w:p>
    <w:p w14:paraId="1F40E588" w14:textId="628DBCDE" w:rsidR="007400DE" w:rsidRPr="00D46CE7" w:rsidRDefault="007400DE" w:rsidP="00D46CE7">
      <w:pPr>
        <w:pStyle w:val="affff2"/>
        <w:widowControl w:val="0"/>
        <w:numPr>
          <w:ilvl w:val="0"/>
          <w:numId w:val="58"/>
        </w:numPr>
        <w:autoSpaceDE w:val="0"/>
        <w:autoSpaceDN w:val="0"/>
        <w:adjustRightInd w:val="0"/>
        <w:spacing w:before="0" w:after="0" w:line="360" w:lineRule="auto"/>
        <w:ind w:right="43"/>
        <w:rPr>
          <w:rFonts w:ascii="Times New Roman" w:hAnsi="Times New Roman"/>
          <w:color w:val="000000"/>
          <w:sz w:val="26"/>
          <w:szCs w:val="26"/>
        </w:rPr>
      </w:pPr>
      <w:r w:rsidRPr="00D46CE7">
        <w:rPr>
          <w:rFonts w:ascii="Times New Roman" w:hAnsi="Times New Roman"/>
          <w:color w:val="000000"/>
          <w:sz w:val="26"/>
          <w:szCs w:val="26"/>
        </w:rPr>
        <w:t>Сце</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арн</w:t>
      </w:r>
      <w:r w:rsidRPr="00D46CE7">
        <w:rPr>
          <w:rFonts w:ascii="Times New Roman" w:hAnsi="Times New Roman"/>
          <w:color w:val="000000"/>
          <w:spacing w:val="1"/>
          <w:sz w:val="26"/>
          <w:szCs w:val="26"/>
        </w:rPr>
        <w:t>ы</w:t>
      </w:r>
      <w:r w:rsidRPr="00D46CE7">
        <w:rPr>
          <w:rFonts w:ascii="Times New Roman" w:hAnsi="Times New Roman"/>
          <w:color w:val="000000"/>
          <w:sz w:val="26"/>
          <w:szCs w:val="26"/>
        </w:rPr>
        <w:t>е</w:t>
      </w:r>
      <w:r w:rsidRPr="00D46CE7">
        <w:rPr>
          <w:rFonts w:ascii="Times New Roman" w:hAnsi="Times New Roman"/>
          <w:color w:val="000000"/>
          <w:spacing w:val="31"/>
          <w:sz w:val="26"/>
          <w:szCs w:val="26"/>
        </w:rPr>
        <w:t xml:space="preserve"> </w:t>
      </w:r>
      <w:r w:rsidRPr="00D46CE7">
        <w:rPr>
          <w:rFonts w:ascii="Times New Roman" w:hAnsi="Times New Roman"/>
          <w:color w:val="000000"/>
          <w:spacing w:val="-5"/>
          <w:sz w:val="26"/>
          <w:szCs w:val="26"/>
        </w:rPr>
        <w:t>у</w:t>
      </w:r>
      <w:r w:rsidRPr="00D46CE7">
        <w:rPr>
          <w:rFonts w:ascii="Times New Roman" w:hAnsi="Times New Roman"/>
          <w:color w:val="000000"/>
          <w:sz w:val="26"/>
          <w:szCs w:val="26"/>
        </w:rPr>
        <w:t>с</w:t>
      </w:r>
      <w:r w:rsidRPr="00D46CE7">
        <w:rPr>
          <w:rFonts w:ascii="Times New Roman" w:hAnsi="Times New Roman"/>
          <w:color w:val="000000"/>
          <w:spacing w:val="3"/>
          <w:sz w:val="26"/>
          <w:szCs w:val="26"/>
        </w:rPr>
        <w:t>л</w:t>
      </w:r>
      <w:r w:rsidRPr="00D46CE7">
        <w:rPr>
          <w:rFonts w:ascii="Times New Roman" w:hAnsi="Times New Roman"/>
          <w:color w:val="000000"/>
          <w:sz w:val="26"/>
          <w:szCs w:val="26"/>
        </w:rPr>
        <w:t>овия</w:t>
      </w:r>
      <w:r w:rsidRPr="00D46CE7">
        <w:rPr>
          <w:rFonts w:ascii="Times New Roman" w:hAnsi="Times New Roman"/>
          <w:color w:val="000000"/>
          <w:spacing w:val="32"/>
          <w:sz w:val="26"/>
          <w:szCs w:val="26"/>
        </w:rPr>
        <w:t xml:space="preserve"> </w:t>
      </w:r>
      <w:r w:rsidRPr="00D46CE7">
        <w:rPr>
          <w:rFonts w:ascii="Times New Roman" w:hAnsi="Times New Roman"/>
          <w:color w:val="000000"/>
          <w:sz w:val="26"/>
          <w:szCs w:val="26"/>
        </w:rPr>
        <w:t>долгоср</w:t>
      </w:r>
      <w:r w:rsidRPr="00D46CE7">
        <w:rPr>
          <w:rFonts w:ascii="Times New Roman" w:hAnsi="Times New Roman"/>
          <w:color w:val="000000"/>
          <w:spacing w:val="2"/>
          <w:sz w:val="26"/>
          <w:szCs w:val="26"/>
        </w:rPr>
        <w:t>о</w:t>
      </w:r>
      <w:r w:rsidRPr="00D46CE7">
        <w:rPr>
          <w:rFonts w:ascii="Times New Roman" w:hAnsi="Times New Roman"/>
          <w:color w:val="000000"/>
          <w:spacing w:val="-1"/>
          <w:sz w:val="26"/>
          <w:szCs w:val="26"/>
        </w:rPr>
        <w:t>ч</w:t>
      </w:r>
      <w:r w:rsidRPr="00D46CE7">
        <w:rPr>
          <w:rFonts w:ascii="Times New Roman" w:hAnsi="Times New Roman"/>
          <w:color w:val="000000"/>
          <w:sz w:val="26"/>
          <w:szCs w:val="26"/>
        </w:rPr>
        <w:t>но</w:t>
      </w:r>
      <w:r w:rsidRPr="00D46CE7">
        <w:rPr>
          <w:rFonts w:ascii="Times New Roman" w:hAnsi="Times New Roman"/>
          <w:color w:val="000000"/>
          <w:spacing w:val="2"/>
          <w:sz w:val="26"/>
          <w:szCs w:val="26"/>
        </w:rPr>
        <w:t>г</w:t>
      </w:r>
      <w:r w:rsidRPr="00D46CE7">
        <w:rPr>
          <w:rFonts w:ascii="Times New Roman" w:hAnsi="Times New Roman"/>
          <w:color w:val="000000"/>
          <w:sz w:val="26"/>
          <w:szCs w:val="26"/>
        </w:rPr>
        <w:t>о</w:t>
      </w:r>
      <w:r w:rsidRPr="00D46CE7">
        <w:rPr>
          <w:rFonts w:ascii="Times New Roman" w:hAnsi="Times New Roman"/>
          <w:color w:val="000000"/>
          <w:spacing w:val="24"/>
          <w:sz w:val="26"/>
          <w:szCs w:val="26"/>
        </w:rPr>
        <w:t xml:space="preserve"> </w:t>
      </w:r>
      <w:r w:rsidRPr="00D46CE7">
        <w:rPr>
          <w:rFonts w:ascii="Times New Roman" w:hAnsi="Times New Roman"/>
          <w:color w:val="000000"/>
          <w:sz w:val="26"/>
          <w:szCs w:val="26"/>
        </w:rPr>
        <w:t>прог</w:t>
      </w:r>
      <w:r w:rsidRPr="00D46CE7">
        <w:rPr>
          <w:rFonts w:ascii="Times New Roman" w:hAnsi="Times New Roman"/>
          <w:color w:val="000000"/>
          <w:spacing w:val="3"/>
          <w:sz w:val="26"/>
          <w:szCs w:val="26"/>
        </w:rPr>
        <w:t>н</w:t>
      </w:r>
      <w:r w:rsidRPr="00D46CE7">
        <w:rPr>
          <w:rFonts w:ascii="Times New Roman" w:hAnsi="Times New Roman"/>
          <w:color w:val="000000"/>
          <w:sz w:val="26"/>
          <w:szCs w:val="26"/>
        </w:rPr>
        <w:t>о</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а</w:t>
      </w:r>
      <w:r w:rsidRPr="00D46CE7">
        <w:rPr>
          <w:rFonts w:ascii="Times New Roman" w:hAnsi="Times New Roman"/>
          <w:color w:val="000000"/>
          <w:spacing w:val="30"/>
          <w:sz w:val="26"/>
          <w:szCs w:val="26"/>
        </w:rPr>
        <w:t xml:space="preserve"> </w:t>
      </w:r>
      <w:r w:rsidRPr="00D46CE7">
        <w:rPr>
          <w:rFonts w:ascii="Times New Roman" w:hAnsi="Times New Roman"/>
          <w:color w:val="000000"/>
          <w:sz w:val="26"/>
          <w:szCs w:val="26"/>
        </w:rPr>
        <w:t>соц</w:t>
      </w:r>
      <w:r w:rsidRPr="00D46CE7">
        <w:rPr>
          <w:rFonts w:ascii="Times New Roman" w:hAnsi="Times New Roman"/>
          <w:color w:val="000000"/>
          <w:spacing w:val="1"/>
          <w:sz w:val="26"/>
          <w:szCs w:val="26"/>
        </w:rPr>
        <w:t>и</w:t>
      </w:r>
      <w:r w:rsidRPr="00D46CE7">
        <w:rPr>
          <w:rFonts w:ascii="Times New Roman" w:hAnsi="Times New Roman"/>
          <w:color w:val="000000"/>
          <w:sz w:val="26"/>
          <w:szCs w:val="26"/>
        </w:rPr>
        <w:t>альн</w:t>
      </w:r>
      <w:r w:rsidRPr="00D46CE7">
        <w:rPr>
          <w:rFonts w:ascii="Times New Roman" w:hAnsi="Times New Roman"/>
          <w:color w:val="000000"/>
          <w:spacing w:val="6"/>
          <w:sz w:val="26"/>
          <w:szCs w:val="26"/>
        </w:rPr>
        <w:t>о</w:t>
      </w:r>
      <w:r w:rsidRPr="00D46CE7">
        <w:rPr>
          <w:rFonts w:ascii="Times New Roman" w:hAnsi="Times New Roman"/>
          <w:color w:val="000000"/>
          <w:sz w:val="26"/>
          <w:szCs w:val="26"/>
        </w:rPr>
        <w:t>-</w:t>
      </w:r>
      <w:r w:rsidRPr="00D46CE7">
        <w:rPr>
          <w:rFonts w:ascii="Times New Roman" w:hAnsi="Times New Roman"/>
          <w:color w:val="000000"/>
          <w:spacing w:val="1"/>
          <w:sz w:val="26"/>
          <w:szCs w:val="26"/>
        </w:rPr>
        <w:t>э</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он</w:t>
      </w:r>
      <w:r w:rsidRPr="00D46CE7">
        <w:rPr>
          <w:rFonts w:ascii="Times New Roman" w:hAnsi="Times New Roman"/>
          <w:color w:val="000000"/>
          <w:spacing w:val="3"/>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иче</w:t>
      </w:r>
      <w:r w:rsidRPr="00D46CE7">
        <w:rPr>
          <w:rFonts w:ascii="Times New Roman" w:hAnsi="Times New Roman"/>
          <w:color w:val="000000"/>
          <w:spacing w:val="2"/>
          <w:sz w:val="26"/>
          <w:szCs w:val="26"/>
        </w:rPr>
        <w:t>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w:t>
      </w:r>
      <w:r w:rsidRPr="00D46CE7">
        <w:rPr>
          <w:rFonts w:ascii="Times New Roman" w:hAnsi="Times New Roman"/>
          <w:color w:val="000000"/>
          <w:spacing w:val="2"/>
          <w:sz w:val="26"/>
          <w:szCs w:val="26"/>
        </w:rPr>
        <w:t>г</w:t>
      </w:r>
      <w:r w:rsidRPr="00D46CE7">
        <w:rPr>
          <w:rFonts w:ascii="Times New Roman" w:hAnsi="Times New Roman"/>
          <w:color w:val="000000"/>
          <w:sz w:val="26"/>
          <w:szCs w:val="26"/>
        </w:rPr>
        <w:t>о ра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вития</w:t>
      </w:r>
      <w:r w:rsidRPr="00D46CE7">
        <w:rPr>
          <w:rFonts w:ascii="Times New Roman" w:hAnsi="Times New Roman"/>
          <w:color w:val="000000"/>
          <w:spacing w:val="5"/>
          <w:sz w:val="26"/>
          <w:szCs w:val="26"/>
        </w:rPr>
        <w:t xml:space="preserve"> </w:t>
      </w:r>
      <w:r w:rsidRPr="00D46CE7">
        <w:rPr>
          <w:rFonts w:ascii="Times New Roman" w:hAnsi="Times New Roman"/>
          <w:color w:val="000000"/>
          <w:sz w:val="26"/>
          <w:szCs w:val="26"/>
        </w:rPr>
        <w:t>Росси</w:t>
      </w:r>
      <w:r w:rsidRPr="00D46CE7">
        <w:rPr>
          <w:rFonts w:ascii="Times New Roman" w:hAnsi="Times New Roman"/>
          <w:color w:val="000000"/>
          <w:spacing w:val="1"/>
          <w:sz w:val="26"/>
          <w:szCs w:val="26"/>
        </w:rPr>
        <w:t>й</w:t>
      </w:r>
      <w:r w:rsidRPr="00D46CE7">
        <w:rPr>
          <w:rFonts w:ascii="Times New Roman" w:hAnsi="Times New Roman"/>
          <w:color w:val="000000"/>
          <w:spacing w:val="2"/>
          <w:sz w:val="26"/>
          <w:szCs w:val="26"/>
        </w:rPr>
        <w:t>с</w:t>
      </w:r>
      <w:r w:rsidRPr="00D46CE7">
        <w:rPr>
          <w:rFonts w:ascii="Times New Roman" w:hAnsi="Times New Roman"/>
          <w:color w:val="000000"/>
          <w:spacing w:val="-1"/>
          <w:sz w:val="26"/>
          <w:szCs w:val="26"/>
        </w:rPr>
        <w:t>к</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й</w:t>
      </w:r>
      <w:r w:rsidRPr="00D46CE7">
        <w:rPr>
          <w:rFonts w:ascii="Times New Roman" w:hAnsi="Times New Roman"/>
          <w:color w:val="000000"/>
          <w:spacing w:val="2"/>
          <w:sz w:val="26"/>
          <w:szCs w:val="26"/>
        </w:rPr>
        <w:t xml:space="preserve"> </w:t>
      </w:r>
      <w:r w:rsidRPr="00D46CE7">
        <w:rPr>
          <w:rFonts w:ascii="Times New Roman" w:hAnsi="Times New Roman"/>
          <w:color w:val="000000"/>
          <w:sz w:val="26"/>
          <w:szCs w:val="26"/>
        </w:rPr>
        <w:t>Федерации</w:t>
      </w:r>
      <w:r w:rsidRPr="00D46CE7">
        <w:rPr>
          <w:rFonts w:ascii="Times New Roman" w:hAnsi="Times New Roman"/>
          <w:color w:val="000000"/>
          <w:spacing w:val="5"/>
          <w:sz w:val="26"/>
          <w:szCs w:val="26"/>
        </w:rPr>
        <w:t xml:space="preserve"> </w:t>
      </w:r>
      <w:r w:rsidRPr="00D46CE7">
        <w:rPr>
          <w:rFonts w:ascii="Times New Roman" w:hAnsi="Times New Roman"/>
          <w:color w:val="000000"/>
          <w:sz w:val="26"/>
          <w:szCs w:val="26"/>
        </w:rPr>
        <w:t>до</w:t>
      </w:r>
      <w:r w:rsidRPr="00D46CE7">
        <w:rPr>
          <w:rFonts w:ascii="Times New Roman" w:hAnsi="Times New Roman"/>
          <w:color w:val="000000"/>
          <w:spacing w:val="11"/>
          <w:sz w:val="26"/>
          <w:szCs w:val="26"/>
        </w:rPr>
        <w:t xml:space="preserve"> </w:t>
      </w:r>
      <w:r w:rsidRPr="00D46CE7">
        <w:rPr>
          <w:rFonts w:ascii="Times New Roman" w:hAnsi="Times New Roman"/>
          <w:color w:val="000000"/>
          <w:spacing w:val="2"/>
          <w:sz w:val="26"/>
          <w:szCs w:val="26"/>
        </w:rPr>
        <w:t>2</w:t>
      </w:r>
      <w:r w:rsidRPr="00D46CE7">
        <w:rPr>
          <w:rFonts w:ascii="Times New Roman" w:hAnsi="Times New Roman"/>
          <w:color w:val="000000"/>
          <w:sz w:val="26"/>
          <w:szCs w:val="26"/>
        </w:rPr>
        <w:t>030</w:t>
      </w:r>
      <w:r w:rsidRPr="00D46CE7">
        <w:rPr>
          <w:rFonts w:ascii="Times New Roman" w:hAnsi="Times New Roman"/>
          <w:color w:val="000000"/>
          <w:spacing w:val="9"/>
          <w:sz w:val="26"/>
          <w:szCs w:val="26"/>
        </w:rPr>
        <w:t xml:space="preserve"> </w:t>
      </w:r>
      <w:r w:rsidRPr="00D46CE7">
        <w:rPr>
          <w:rFonts w:ascii="Times New Roman" w:hAnsi="Times New Roman"/>
          <w:color w:val="000000"/>
          <w:sz w:val="26"/>
          <w:szCs w:val="26"/>
        </w:rPr>
        <w:t>го</w:t>
      </w:r>
      <w:r w:rsidRPr="00D46CE7">
        <w:rPr>
          <w:rFonts w:ascii="Times New Roman" w:hAnsi="Times New Roman"/>
          <w:color w:val="000000"/>
          <w:spacing w:val="2"/>
          <w:sz w:val="26"/>
          <w:szCs w:val="26"/>
        </w:rPr>
        <w:t>д</w:t>
      </w:r>
      <w:r w:rsidRPr="00D46CE7">
        <w:rPr>
          <w:rFonts w:ascii="Times New Roman" w:hAnsi="Times New Roman"/>
          <w:color w:val="000000"/>
          <w:sz w:val="26"/>
          <w:szCs w:val="26"/>
        </w:rPr>
        <w:t>а.</w:t>
      </w:r>
      <w:r w:rsidRPr="00D46CE7">
        <w:rPr>
          <w:rFonts w:ascii="Times New Roman" w:hAnsi="Times New Roman"/>
          <w:color w:val="000000"/>
          <w:spacing w:val="9"/>
          <w:sz w:val="26"/>
          <w:szCs w:val="26"/>
        </w:rPr>
        <w:t xml:space="preserve"> </w:t>
      </w:r>
      <w:r w:rsidRPr="00D46CE7">
        <w:rPr>
          <w:rFonts w:ascii="Times New Roman" w:hAnsi="Times New Roman"/>
          <w:color w:val="000000"/>
          <w:sz w:val="26"/>
          <w:szCs w:val="26"/>
        </w:rPr>
        <w:t>Ми</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и</w:t>
      </w:r>
      <w:r w:rsidRPr="00D46CE7">
        <w:rPr>
          <w:rFonts w:ascii="Times New Roman" w:hAnsi="Times New Roman"/>
          <w:color w:val="000000"/>
          <w:spacing w:val="3"/>
          <w:sz w:val="26"/>
          <w:szCs w:val="26"/>
        </w:rPr>
        <w:t>с</w:t>
      </w:r>
      <w:r w:rsidRPr="00D46CE7">
        <w:rPr>
          <w:rFonts w:ascii="Times New Roman" w:hAnsi="Times New Roman"/>
          <w:color w:val="000000"/>
          <w:sz w:val="26"/>
          <w:szCs w:val="26"/>
        </w:rPr>
        <w:t>т</w:t>
      </w:r>
      <w:r w:rsidRPr="00D46CE7">
        <w:rPr>
          <w:rFonts w:ascii="Times New Roman" w:hAnsi="Times New Roman"/>
          <w:color w:val="000000"/>
          <w:spacing w:val="2"/>
          <w:sz w:val="26"/>
          <w:szCs w:val="26"/>
        </w:rPr>
        <w:t>е</w:t>
      </w:r>
      <w:r w:rsidRPr="00D46CE7">
        <w:rPr>
          <w:rFonts w:ascii="Times New Roman" w:hAnsi="Times New Roman"/>
          <w:color w:val="000000"/>
          <w:sz w:val="26"/>
          <w:szCs w:val="26"/>
        </w:rPr>
        <w:t xml:space="preserve">рство </w:t>
      </w:r>
      <w:r w:rsidRPr="00D46CE7">
        <w:rPr>
          <w:rFonts w:ascii="Times New Roman" w:hAnsi="Times New Roman"/>
          <w:color w:val="000000"/>
          <w:spacing w:val="-1"/>
          <w:sz w:val="26"/>
          <w:szCs w:val="26"/>
        </w:rPr>
        <w:t>эк</w:t>
      </w:r>
      <w:r w:rsidRPr="00D46CE7">
        <w:rPr>
          <w:rFonts w:ascii="Times New Roman" w:hAnsi="Times New Roman"/>
          <w:color w:val="000000"/>
          <w:sz w:val="26"/>
          <w:szCs w:val="26"/>
        </w:rPr>
        <w:t>о</w:t>
      </w:r>
      <w:r w:rsidRPr="00D46CE7">
        <w:rPr>
          <w:rFonts w:ascii="Times New Roman" w:hAnsi="Times New Roman"/>
          <w:color w:val="000000"/>
          <w:spacing w:val="3"/>
          <w:sz w:val="26"/>
          <w:szCs w:val="26"/>
        </w:rPr>
        <w:t>н</w:t>
      </w:r>
      <w:r w:rsidRPr="00D46CE7">
        <w:rPr>
          <w:rFonts w:ascii="Times New Roman" w:hAnsi="Times New Roman"/>
          <w:color w:val="000000"/>
          <w:sz w:val="26"/>
          <w:szCs w:val="26"/>
        </w:rPr>
        <w:t>о</w:t>
      </w:r>
      <w:r w:rsidRPr="00D46CE7">
        <w:rPr>
          <w:rFonts w:ascii="Times New Roman" w:hAnsi="Times New Roman"/>
          <w:color w:val="000000"/>
          <w:spacing w:val="-1"/>
          <w:sz w:val="26"/>
          <w:szCs w:val="26"/>
        </w:rPr>
        <w:t>м</w:t>
      </w:r>
      <w:r w:rsidRPr="00D46CE7">
        <w:rPr>
          <w:rFonts w:ascii="Times New Roman" w:hAnsi="Times New Roman"/>
          <w:color w:val="000000"/>
          <w:spacing w:val="3"/>
          <w:sz w:val="26"/>
          <w:szCs w:val="26"/>
        </w:rPr>
        <w:t>и</w:t>
      </w:r>
      <w:r w:rsidRPr="00D46CE7">
        <w:rPr>
          <w:rFonts w:ascii="Times New Roman" w:hAnsi="Times New Roman"/>
          <w:color w:val="000000"/>
          <w:spacing w:val="-1"/>
          <w:sz w:val="26"/>
          <w:szCs w:val="26"/>
        </w:rPr>
        <w:t>ч</w:t>
      </w:r>
      <w:r w:rsidRPr="00D46CE7">
        <w:rPr>
          <w:rFonts w:ascii="Times New Roman" w:hAnsi="Times New Roman"/>
          <w:color w:val="000000"/>
          <w:sz w:val="26"/>
          <w:szCs w:val="26"/>
        </w:rPr>
        <w:t>ес</w:t>
      </w:r>
      <w:r w:rsidRPr="00D46CE7">
        <w:rPr>
          <w:rFonts w:ascii="Times New Roman" w:hAnsi="Times New Roman"/>
          <w:color w:val="000000"/>
          <w:spacing w:val="1"/>
          <w:sz w:val="26"/>
          <w:szCs w:val="26"/>
        </w:rPr>
        <w:t>к</w:t>
      </w:r>
      <w:r w:rsidRPr="00D46CE7">
        <w:rPr>
          <w:rFonts w:ascii="Times New Roman" w:hAnsi="Times New Roman"/>
          <w:color w:val="000000"/>
          <w:spacing w:val="2"/>
          <w:sz w:val="26"/>
          <w:szCs w:val="26"/>
        </w:rPr>
        <w:t>о</w:t>
      </w:r>
      <w:r w:rsidRPr="00D46CE7">
        <w:rPr>
          <w:rFonts w:ascii="Times New Roman" w:hAnsi="Times New Roman"/>
          <w:color w:val="000000"/>
          <w:sz w:val="26"/>
          <w:szCs w:val="26"/>
        </w:rPr>
        <w:t>го ра</w:t>
      </w:r>
      <w:r w:rsidRPr="00D46CE7">
        <w:rPr>
          <w:rFonts w:ascii="Times New Roman" w:hAnsi="Times New Roman"/>
          <w:color w:val="000000"/>
          <w:spacing w:val="1"/>
          <w:sz w:val="26"/>
          <w:szCs w:val="26"/>
        </w:rPr>
        <w:t>з</w:t>
      </w:r>
      <w:r w:rsidRPr="00D46CE7">
        <w:rPr>
          <w:rFonts w:ascii="Times New Roman" w:hAnsi="Times New Roman"/>
          <w:color w:val="000000"/>
          <w:sz w:val="26"/>
          <w:szCs w:val="26"/>
        </w:rPr>
        <w:t>вития</w:t>
      </w:r>
      <w:r w:rsidRPr="00D46CE7">
        <w:rPr>
          <w:rFonts w:ascii="Times New Roman" w:hAnsi="Times New Roman"/>
          <w:color w:val="000000"/>
          <w:spacing w:val="-9"/>
          <w:sz w:val="26"/>
          <w:szCs w:val="26"/>
        </w:rPr>
        <w:t xml:space="preserve"> </w:t>
      </w:r>
      <w:r w:rsidRPr="00D46CE7">
        <w:rPr>
          <w:rFonts w:ascii="Times New Roman" w:hAnsi="Times New Roman"/>
          <w:color w:val="000000"/>
          <w:sz w:val="26"/>
          <w:szCs w:val="26"/>
        </w:rPr>
        <w:t>Р</w:t>
      </w:r>
      <w:r w:rsidRPr="00D46CE7">
        <w:rPr>
          <w:rFonts w:ascii="Times New Roman" w:hAnsi="Times New Roman"/>
          <w:color w:val="000000"/>
          <w:spacing w:val="-1"/>
          <w:sz w:val="26"/>
          <w:szCs w:val="26"/>
        </w:rPr>
        <w:t>Ф</w:t>
      </w:r>
      <w:r w:rsidRPr="00D46CE7">
        <w:rPr>
          <w:rFonts w:ascii="Times New Roman" w:hAnsi="Times New Roman"/>
          <w:color w:val="000000"/>
          <w:sz w:val="26"/>
          <w:szCs w:val="26"/>
        </w:rPr>
        <w:t>,</w:t>
      </w:r>
      <w:r w:rsidRPr="00D46CE7">
        <w:rPr>
          <w:rFonts w:ascii="Times New Roman" w:hAnsi="Times New Roman"/>
          <w:color w:val="000000"/>
          <w:spacing w:val="-2"/>
          <w:sz w:val="26"/>
          <w:szCs w:val="26"/>
        </w:rPr>
        <w:t xml:space="preserve"> </w:t>
      </w:r>
      <w:hyperlink r:id="rId35" w:history="1">
        <w:r w:rsidRPr="00D46CE7">
          <w:rPr>
            <w:rFonts w:ascii="Times New Roman" w:hAnsi="Times New Roman"/>
            <w:color w:val="000000"/>
            <w:sz w:val="26"/>
            <w:szCs w:val="26"/>
          </w:rPr>
          <w:t>http:/</w:t>
        </w:r>
        <w:r w:rsidRPr="00D46CE7">
          <w:rPr>
            <w:rFonts w:ascii="Times New Roman" w:hAnsi="Times New Roman"/>
            <w:color w:val="000000"/>
            <w:spacing w:val="2"/>
            <w:sz w:val="26"/>
            <w:szCs w:val="26"/>
          </w:rPr>
          <w:t>/w</w:t>
        </w:r>
        <w:r w:rsidRPr="00D46CE7">
          <w:rPr>
            <w:rFonts w:ascii="Times New Roman" w:hAnsi="Times New Roman"/>
            <w:color w:val="000000"/>
            <w:sz w:val="26"/>
            <w:szCs w:val="26"/>
          </w:rPr>
          <w:t>ww.econ</w:t>
        </w:r>
        <w:r w:rsidRPr="00D46CE7">
          <w:rPr>
            <w:rFonts w:ascii="Times New Roman" w:hAnsi="Times New Roman"/>
            <w:color w:val="000000"/>
            <w:spacing w:val="3"/>
            <w:sz w:val="26"/>
            <w:szCs w:val="26"/>
          </w:rPr>
          <w:t>o</w:t>
        </w:r>
        <w:r w:rsidRPr="00D46CE7">
          <w:rPr>
            <w:rFonts w:ascii="Times New Roman" w:hAnsi="Times New Roman"/>
            <w:color w:val="000000"/>
            <w:spacing w:val="2"/>
            <w:sz w:val="26"/>
            <w:szCs w:val="26"/>
          </w:rPr>
          <w:t>m</w:t>
        </w:r>
        <w:r w:rsidRPr="00D46CE7">
          <w:rPr>
            <w:rFonts w:ascii="Times New Roman" w:hAnsi="Times New Roman"/>
            <w:color w:val="000000"/>
            <w:spacing w:val="-5"/>
            <w:sz w:val="26"/>
            <w:szCs w:val="26"/>
          </w:rPr>
          <w:t>y</w:t>
        </w:r>
        <w:r w:rsidRPr="00D46CE7">
          <w:rPr>
            <w:rFonts w:ascii="Times New Roman" w:hAnsi="Times New Roman"/>
            <w:color w:val="000000"/>
            <w:spacing w:val="2"/>
            <w:sz w:val="26"/>
            <w:szCs w:val="26"/>
          </w:rPr>
          <w:t>.</w:t>
        </w:r>
        <w:r w:rsidRPr="00D46CE7">
          <w:rPr>
            <w:rFonts w:ascii="Times New Roman" w:hAnsi="Times New Roman"/>
            <w:color w:val="000000"/>
            <w:sz w:val="26"/>
            <w:szCs w:val="26"/>
          </w:rPr>
          <w:t>gov.</w:t>
        </w:r>
        <w:r w:rsidRPr="00D46CE7">
          <w:rPr>
            <w:rFonts w:ascii="Times New Roman" w:hAnsi="Times New Roman"/>
            <w:color w:val="000000"/>
            <w:spacing w:val="2"/>
            <w:sz w:val="26"/>
            <w:szCs w:val="26"/>
          </w:rPr>
          <w:t>r</w:t>
        </w:r>
        <w:r w:rsidRPr="00D46CE7">
          <w:rPr>
            <w:rFonts w:ascii="Times New Roman" w:hAnsi="Times New Roman"/>
            <w:color w:val="000000"/>
            <w:sz w:val="26"/>
            <w:szCs w:val="26"/>
          </w:rPr>
          <w:t>u.</w:t>
        </w:r>
      </w:hyperlink>
    </w:p>
    <w:p w14:paraId="2E4F33D8" w14:textId="54FA5D7D" w:rsidR="007400DE" w:rsidRPr="00D46CE7" w:rsidRDefault="007400DE" w:rsidP="00D46CE7">
      <w:pPr>
        <w:pStyle w:val="affff2"/>
        <w:widowControl w:val="0"/>
        <w:numPr>
          <w:ilvl w:val="0"/>
          <w:numId w:val="58"/>
        </w:numPr>
        <w:autoSpaceDE w:val="0"/>
        <w:autoSpaceDN w:val="0"/>
        <w:adjustRightInd w:val="0"/>
        <w:spacing w:before="0" w:after="0" w:line="360" w:lineRule="auto"/>
        <w:ind w:right="41"/>
        <w:rPr>
          <w:rFonts w:ascii="Times New Roman" w:hAnsi="Times New Roman"/>
          <w:color w:val="000000"/>
          <w:sz w:val="26"/>
          <w:szCs w:val="26"/>
        </w:rPr>
      </w:pPr>
      <w:r w:rsidRPr="00D46CE7">
        <w:rPr>
          <w:rFonts w:ascii="Times New Roman" w:hAnsi="Times New Roman"/>
          <w:color w:val="000000"/>
          <w:sz w:val="26"/>
          <w:szCs w:val="26"/>
        </w:rPr>
        <w:t>Индексы</w:t>
      </w:r>
      <w:r w:rsidRPr="00D46CE7">
        <w:rPr>
          <w:rFonts w:ascii="Times New Roman" w:hAnsi="Times New Roman"/>
          <w:color w:val="000000"/>
          <w:spacing w:val="48"/>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з</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ене</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ия</w:t>
      </w:r>
      <w:r w:rsidRPr="00D46CE7">
        <w:rPr>
          <w:rFonts w:ascii="Times New Roman" w:hAnsi="Times New Roman"/>
          <w:color w:val="000000"/>
          <w:spacing w:val="48"/>
          <w:sz w:val="26"/>
          <w:szCs w:val="26"/>
        </w:rPr>
        <w:t xml:space="preserve"> </w:t>
      </w:r>
      <w:r w:rsidRPr="00D46CE7">
        <w:rPr>
          <w:rFonts w:ascii="Times New Roman" w:hAnsi="Times New Roman"/>
          <w:color w:val="000000"/>
          <w:sz w:val="26"/>
          <w:szCs w:val="26"/>
        </w:rPr>
        <w:t>сме</w:t>
      </w:r>
      <w:r w:rsidRPr="00D46CE7">
        <w:rPr>
          <w:rFonts w:ascii="Times New Roman" w:hAnsi="Times New Roman"/>
          <w:color w:val="000000"/>
          <w:spacing w:val="-1"/>
          <w:sz w:val="26"/>
          <w:szCs w:val="26"/>
        </w:rPr>
        <w:t>т</w:t>
      </w:r>
      <w:r w:rsidRPr="00D46CE7">
        <w:rPr>
          <w:rFonts w:ascii="Times New Roman" w:hAnsi="Times New Roman"/>
          <w:color w:val="000000"/>
          <w:sz w:val="26"/>
          <w:szCs w:val="26"/>
        </w:rPr>
        <w:t>ной</w:t>
      </w:r>
      <w:r w:rsidRPr="00D46CE7">
        <w:rPr>
          <w:rFonts w:ascii="Times New Roman" w:hAnsi="Times New Roman"/>
          <w:color w:val="000000"/>
          <w:spacing w:val="49"/>
          <w:sz w:val="26"/>
          <w:szCs w:val="26"/>
        </w:rPr>
        <w:t xml:space="preserve"> </w:t>
      </w:r>
      <w:r w:rsidRPr="00D46CE7">
        <w:rPr>
          <w:rFonts w:ascii="Times New Roman" w:hAnsi="Times New Roman"/>
          <w:color w:val="000000"/>
          <w:sz w:val="26"/>
          <w:szCs w:val="26"/>
        </w:rPr>
        <w:t>сто</w:t>
      </w:r>
      <w:r w:rsidRPr="00D46CE7">
        <w:rPr>
          <w:rFonts w:ascii="Times New Roman" w:hAnsi="Times New Roman"/>
          <w:color w:val="000000"/>
          <w:spacing w:val="2"/>
          <w:sz w:val="26"/>
          <w:szCs w:val="26"/>
        </w:rPr>
        <w:t>и</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о</w:t>
      </w:r>
      <w:r w:rsidRPr="00D46CE7">
        <w:rPr>
          <w:rFonts w:ascii="Times New Roman" w:hAnsi="Times New Roman"/>
          <w:color w:val="000000"/>
          <w:spacing w:val="2"/>
          <w:sz w:val="26"/>
          <w:szCs w:val="26"/>
        </w:rPr>
        <w:t>с</w:t>
      </w:r>
      <w:r w:rsidRPr="00D46CE7">
        <w:rPr>
          <w:rFonts w:ascii="Times New Roman" w:hAnsi="Times New Roman"/>
          <w:color w:val="000000"/>
          <w:sz w:val="26"/>
          <w:szCs w:val="26"/>
        </w:rPr>
        <w:t>ти</w:t>
      </w:r>
      <w:r w:rsidRPr="00D46CE7">
        <w:rPr>
          <w:rFonts w:ascii="Times New Roman" w:hAnsi="Times New Roman"/>
          <w:color w:val="000000"/>
          <w:spacing w:val="45"/>
          <w:sz w:val="26"/>
          <w:szCs w:val="26"/>
        </w:rPr>
        <w:t xml:space="preserve"> </w:t>
      </w:r>
      <w:r w:rsidRPr="00D46CE7">
        <w:rPr>
          <w:rFonts w:ascii="Times New Roman" w:hAnsi="Times New Roman"/>
          <w:color w:val="000000"/>
          <w:sz w:val="26"/>
          <w:szCs w:val="26"/>
        </w:rPr>
        <w:t>строите</w:t>
      </w:r>
      <w:r w:rsidRPr="00D46CE7">
        <w:rPr>
          <w:rFonts w:ascii="Times New Roman" w:hAnsi="Times New Roman"/>
          <w:color w:val="000000"/>
          <w:spacing w:val="2"/>
          <w:sz w:val="26"/>
          <w:szCs w:val="26"/>
        </w:rPr>
        <w:t>л</w:t>
      </w:r>
      <w:r w:rsidRPr="00D46CE7">
        <w:rPr>
          <w:rFonts w:ascii="Times New Roman" w:hAnsi="Times New Roman"/>
          <w:color w:val="000000"/>
          <w:sz w:val="26"/>
          <w:szCs w:val="26"/>
        </w:rPr>
        <w:t>ьн</w:t>
      </w:r>
      <w:r w:rsidRPr="00D46CE7">
        <w:rPr>
          <w:rFonts w:ascii="Times New Roman" w:hAnsi="Times New Roman"/>
          <w:color w:val="000000"/>
          <w:spacing w:val="4"/>
          <w:sz w:val="26"/>
          <w:szCs w:val="26"/>
        </w:rPr>
        <w:t>о</w:t>
      </w:r>
      <w:r w:rsidRPr="00D46CE7">
        <w:rPr>
          <w:rFonts w:ascii="Times New Roman" w:hAnsi="Times New Roman"/>
          <w:color w:val="000000"/>
          <w:sz w:val="26"/>
          <w:szCs w:val="26"/>
        </w:rPr>
        <w:t>-</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онта</w:t>
      </w:r>
      <w:r w:rsidRPr="00D46CE7">
        <w:rPr>
          <w:rFonts w:ascii="Times New Roman" w:hAnsi="Times New Roman"/>
          <w:color w:val="000000"/>
          <w:spacing w:val="1"/>
          <w:sz w:val="26"/>
          <w:szCs w:val="26"/>
        </w:rPr>
        <w:t>ж</w:t>
      </w:r>
      <w:r w:rsidRPr="00D46CE7">
        <w:rPr>
          <w:rFonts w:ascii="Times New Roman" w:hAnsi="Times New Roman"/>
          <w:color w:val="000000"/>
          <w:spacing w:val="3"/>
          <w:sz w:val="26"/>
          <w:szCs w:val="26"/>
        </w:rPr>
        <w:t>н</w:t>
      </w:r>
      <w:r w:rsidRPr="00D46CE7">
        <w:rPr>
          <w:rFonts w:ascii="Times New Roman" w:hAnsi="Times New Roman"/>
          <w:color w:val="000000"/>
          <w:spacing w:val="1"/>
          <w:sz w:val="26"/>
          <w:szCs w:val="26"/>
        </w:rPr>
        <w:t>ы</w:t>
      </w:r>
      <w:r w:rsidRPr="00D46CE7">
        <w:rPr>
          <w:rFonts w:ascii="Times New Roman" w:hAnsi="Times New Roman"/>
          <w:color w:val="000000"/>
          <w:sz w:val="26"/>
          <w:szCs w:val="26"/>
        </w:rPr>
        <w:t>х</w:t>
      </w:r>
      <w:r w:rsidRPr="00D46CE7">
        <w:rPr>
          <w:rFonts w:ascii="Times New Roman" w:hAnsi="Times New Roman"/>
          <w:color w:val="000000"/>
          <w:spacing w:val="30"/>
          <w:sz w:val="26"/>
          <w:szCs w:val="26"/>
        </w:rPr>
        <w:t xml:space="preserve"> </w:t>
      </w:r>
      <w:r w:rsidRPr="00D46CE7">
        <w:rPr>
          <w:rFonts w:ascii="Times New Roman" w:hAnsi="Times New Roman"/>
          <w:color w:val="000000"/>
          <w:sz w:val="26"/>
          <w:szCs w:val="26"/>
        </w:rPr>
        <w:t>работ видам</w:t>
      </w:r>
      <w:r w:rsidRPr="00D46CE7">
        <w:rPr>
          <w:rFonts w:ascii="Times New Roman" w:hAnsi="Times New Roman"/>
          <w:color w:val="000000"/>
          <w:spacing w:val="13"/>
          <w:sz w:val="26"/>
          <w:szCs w:val="26"/>
        </w:rPr>
        <w:t xml:space="preserve"> </w:t>
      </w:r>
      <w:r w:rsidRPr="00D46CE7">
        <w:rPr>
          <w:rFonts w:ascii="Times New Roman" w:hAnsi="Times New Roman"/>
          <w:color w:val="000000"/>
          <w:sz w:val="26"/>
          <w:szCs w:val="26"/>
        </w:rPr>
        <w:t>ст</w:t>
      </w:r>
      <w:r w:rsidRPr="00D46CE7">
        <w:rPr>
          <w:rFonts w:ascii="Times New Roman" w:hAnsi="Times New Roman"/>
          <w:color w:val="000000"/>
          <w:spacing w:val="2"/>
          <w:sz w:val="26"/>
          <w:szCs w:val="26"/>
        </w:rPr>
        <w:t>р</w:t>
      </w:r>
      <w:r w:rsidRPr="00D46CE7">
        <w:rPr>
          <w:rFonts w:ascii="Times New Roman" w:hAnsi="Times New Roman"/>
          <w:color w:val="000000"/>
          <w:sz w:val="26"/>
          <w:szCs w:val="26"/>
        </w:rPr>
        <w:t>оител</w:t>
      </w:r>
      <w:r w:rsidRPr="00D46CE7">
        <w:rPr>
          <w:rFonts w:ascii="Times New Roman" w:hAnsi="Times New Roman"/>
          <w:color w:val="000000"/>
          <w:spacing w:val="2"/>
          <w:sz w:val="26"/>
          <w:szCs w:val="26"/>
        </w:rPr>
        <w:t>ь</w:t>
      </w:r>
      <w:r w:rsidRPr="00D46CE7">
        <w:rPr>
          <w:rFonts w:ascii="Times New Roman" w:hAnsi="Times New Roman"/>
          <w:color w:val="000000"/>
          <w:sz w:val="26"/>
          <w:szCs w:val="26"/>
        </w:rPr>
        <w:t>ства</w:t>
      </w:r>
      <w:r w:rsidRPr="00D46CE7">
        <w:rPr>
          <w:rFonts w:ascii="Times New Roman" w:hAnsi="Times New Roman"/>
          <w:color w:val="000000"/>
          <w:spacing w:val="7"/>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9"/>
          <w:sz w:val="26"/>
          <w:szCs w:val="26"/>
        </w:rPr>
        <w:t xml:space="preserve"> </w:t>
      </w:r>
      <w:r w:rsidRPr="00D46CE7">
        <w:rPr>
          <w:rFonts w:ascii="Times New Roman" w:hAnsi="Times New Roman"/>
          <w:color w:val="000000"/>
          <w:spacing w:val="3"/>
          <w:sz w:val="26"/>
          <w:szCs w:val="26"/>
        </w:rPr>
        <w:t>п</w:t>
      </w:r>
      <w:r w:rsidRPr="00D46CE7">
        <w:rPr>
          <w:rFonts w:ascii="Times New Roman" w:hAnsi="Times New Roman"/>
          <w:color w:val="000000"/>
          <w:spacing w:val="-5"/>
          <w:sz w:val="26"/>
          <w:szCs w:val="26"/>
        </w:rPr>
        <w:t>у</w:t>
      </w:r>
      <w:r w:rsidRPr="00D46CE7">
        <w:rPr>
          <w:rFonts w:ascii="Times New Roman" w:hAnsi="Times New Roman"/>
          <w:color w:val="000000"/>
          <w:spacing w:val="2"/>
          <w:sz w:val="26"/>
          <w:szCs w:val="26"/>
        </w:rPr>
        <w:t>с</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она</w:t>
      </w:r>
      <w:r w:rsidRPr="00D46CE7">
        <w:rPr>
          <w:rFonts w:ascii="Times New Roman" w:hAnsi="Times New Roman"/>
          <w:color w:val="000000"/>
          <w:spacing w:val="1"/>
          <w:sz w:val="26"/>
          <w:szCs w:val="26"/>
        </w:rPr>
        <w:t>л</w:t>
      </w:r>
      <w:r w:rsidRPr="00D46CE7">
        <w:rPr>
          <w:rFonts w:ascii="Times New Roman" w:hAnsi="Times New Roman"/>
          <w:color w:val="000000"/>
          <w:sz w:val="26"/>
          <w:szCs w:val="26"/>
        </w:rPr>
        <w:t>ад</w:t>
      </w:r>
      <w:r w:rsidRPr="00D46CE7">
        <w:rPr>
          <w:rFonts w:ascii="Times New Roman" w:hAnsi="Times New Roman"/>
          <w:color w:val="000000"/>
          <w:spacing w:val="2"/>
          <w:sz w:val="26"/>
          <w:szCs w:val="26"/>
        </w:rPr>
        <w:t>о</w:t>
      </w:r>
      <w:r w:rsidRPr="00D46CE7">
        <w:rPr>
          <w:rFonts w:ascii="Times New Roman" w:hAnsi="Times New Roman"/>
          <w:color w:val="000000"/>
          <w:spacing w:val="-1"/>
          <w:sz w:val="26"/>
          <w:szCs w:val="26"/>
        </w:rPr>
        <w:t>ч</w:t>
      </w:r>
      <w:r w:rsidRPr="00D46CE7">
        <w:rPr>
          <w:rFonts w:ascii="Times New Roman" w:hAnsi="Times New Roman"/>
          <w:color w:val="000000"/>
          <w:sz w:val="26"/>
          <w:szCs w:val="26"/>
        </w:rPr>
        <w:t>н</w:t>
      </w:r>
      <w:r w:rsidRPr="00D46CE7">
        <w:rPr>
          <w:rFonts w:ascii="Times New Roman" w:hAnsi="Times New Roman"/>
          <w:color w:val="000000"/>
          <w:spacing w:val="4"/>
          <w:sz w:val="26"/>
          <w:szCs w:val="26"/>
        </w:rPr>
        <w:t>ы</w:t>
      </w:r>
      <w:r w:rsidRPr="00D46CE7">
        <w:rPr>
          <w:rFonts w:ascii="Times New Roman" w:hAnsi="Times New Roman"/>
          <w:color w:val="000000"/>
          <w:sz w:val="26"/>
          <w:szCs w:val="26"/>
        </w:rPr>
        <w:t>х работ,</w:t>
      </w:r>
      <w:r w:rsidRPr="00D46CE7">
        <w:rPr>
          <w:rFonts w:ascii="Times New Roman" w:hAnsi="Times New Roman"/>
          <w:color w:val="000000"/>
          <w:spacing w:val="13"/>
          <w:sz w:val="26"/>
          <w:szCs w:val="26"/>
        </w:rPr>
        <w:t xml:space="preserve"> </w:t>
      </w:r>
      <w:r w:rsidRPr="00D46CE7">
        <w:rPr>
          <w:rFonts w:ascii="Times New Roman" w:hAnsi="Times New Roman"/>
          <w:color w:val="000000"/>
          <w:sz w:val="26"/>
          <w:szCs w:val="26"/>
        </w:rPr>
        <w:t>опре</w:t>
      </w:r>
      <w:r w:rsidRPr="00D46CE7">
        <w:rPr>
          <w:rFonts w:ascii="Times New Roman" w:hAnsi="Times New Roman"/>
          <w:color w:val="000000"/>
          <w:spacing w:val="3"/>
          <w:sz w:val="26"/>
          <w:szCs w:val="26"/>
        </w:rPr>
        <w:t>д</w:t>
      </w:r>
      <w:r w:rsidRPr="00D46CE7">
        <w:rPr>
          <w:rFonts w:ascii="Times New Roman" w:hAnsi="Times New Roman"/>
          <w:color w:val="000000"/>
          <w:sz w:val="26"/>
          <w:szCs w:val="26"/>
        </w:rPr>
        <w:t>ел</w:t>
      </w:r>
      <w:r w:rsidRPr="00D46CE7">
        <w:rPr>
          <w:rFonts w:ascii="Times New Roman" w:hAnsi="Times New Roman"/>
          <w:color w:val="000000"/>
          <w:spacing w:val="1"/>
          <w:sz w:val="26"/>
          <w:szCs w:val="26"/>
        </w:rPr>
        <w:t>я</w:t>
      </w:r>
      <w:r w:rsidRPr="00D46CE7">
        <w:rPr>
          <w:rFonts w:ascii="Times New Roman" w:hAnsi="Times New Roman"/>
          <w:color w:val="000000"/>
          <w:spacing w:val="2"/>
          <w:sz w:val="26"/>
          <w:szCs w:val="26"/>
        </w:rPr>
        <w:t>е</w:t>
      </w:r>
      <w:r w:rsidRPr="00D46CE7">
        <w:rPr>
          <w:rFonts w:ascii="Times New Roman" w:hAnsi="Times New Roman"/>
          <w:color w:val="000000"/>
          <w:spacing w:val="-1"/>
          <w:sz w:val="26"/>
          <w:szCs w:val="26"/>
        </w:rPr>
        <w:t>м</w:t>
      </w:r>
      <w:r w:rsidRPr="00D46CE7">
        <w:rPr>
          <w:rFonts w:ascii="Times New Roman" w:hAnsi="Times New Roman"/>
          <w:color w:val="000000"/>
          <w:spacing w:val="1"/>
          <w:sz w:val="26"/>
          <w:szCs w:val="26"/>
        </w:rPr>
        <w:t>ы</w:t>
      </w:r>
      <w:r w:rsidRPr="00D46CE7">
        <w:rPr>
          <w:rFonts w:ascii="Times New Roman" w:hAnsi="Times New Roman"/>
          <w:color w:val="000000"/>
          <w:sz w:val="26"/>
          <w:szCs w:val="26"/>
        </w:rPr>
        <w:t>х</w:t>
      </w:r>
      <w:r w:rsidRPr="00D46CE7">
        <w:rPr>
          <w:rFonts w:ascii="Times New Roman" w:hAnsi="Times New Roman"/>
          <w:color w:val="000000"/>
          <w:spacing w:val="4"/>
          <w:sz w:val="26"/>
          <w:szCs w:val="26"/>
        </w:rPr>
        <w:t xml:space="preserve"> </w:t>
      </w:r>
      <w:r w:rsidRPr="00D46CE7">
        <w:rPr>
          <w:rFonts w:ascii="Times New Roman" w:hAnsi="Times New Roman"/>
          <w:color w:val="000000"/>
          <w:sz w:val="26"/>
          <w:szCs w:val="26"/>
        </w:rPr>
        <w:t>с</w:t>
      </w:r>
      <w:r w:rsidRPr="00D46CE7">
        <w:rPr>
          <w:rFonts w:ascii="Times New Roman" w:hAnsi="Times New Roman"/>
          <w:color w:val="000000"/>
          <w:spacing w:val="20"/>
          <w:sz w:val="26"/>
          <w:szCs w:val="26"/>
        </w:rPr>
        <w:t xml:space="preserve"> </w:t>
      </w:r>
      <w:r w:rsidRPr="00D46CE7">
        <w:rPr>
          <w:rFonts w:ascii="Times New Roman" w:hAnsi="Times New Roman"/>
          <w:color w:val="000000"/>
          <w:sz w:val="26"/>
          <w:szCs w:val="26"/>
        </w:rPr>
        <w:t>пр</w:t>
      </w:r>
      <w:r w:rsidRPr="00D46CE7">
        <w:rPr>
          <w:rFonts w:ascii="Times New Roman" w:hAnsi="Times New Roman"/>
          <w:color w:val="000000"/>
          <w:spacing w:val="1"/>
          <w:sz w:val="26"/>
          <w:szCs w:val="26"/>
        </w:rPr>
        <w:t>и</w:t>
      </w:r>
      <w:r w:rsidRPr="00D46CE7">
        <w:rPr>
          <w:rFonts w:ascii="Times New Roman" w:hAnsi="Times New Roman"/>
          <w:color w:val="000000"/>
          <w:spacing w:val="-1"/>
          <w:sz w:val="26"/>
          <w:szCs w:val="26"/>
        </w:rPr>
        <w:t>м</w:t>
      </w:r>
      <w:r w:rsidRPr="00D46CE7">
        <w:rPr>
          <w:rFonts w:ascii="Times New Roman" w:hAnsi="Times New Roman"/>
          <w:color w:val="000000"/>
          <w:sz w:val="26"/>
          <w:szCs w:val="26"/>
        </w:rPr>
        <w:t>ене</w:t>
      </w:r>
      <w:r w:rsidRPr="00D46CE7">
        <w:rPr>
          <w:rFonts w:ascii="Times New Roman" w:hAnsi="Times New Roman"/>
          <w:color w:val="000000"/>
          <w:spacing w:val="1"/>
          <w:sz w:val="26"/>
          <w:szCs w:val="26"/>
        </w:rPr>
        <w:t>н</w:t>
      </w:r>
      <w:r w:rsidRPr="00D46CE7">
        <w:rPr>
          <w:rFonts w:ascii="Times New Roman" w:hAnsi="Times New Roman"/>
          <w:color w:val="000000"/>
          <w:sz w:val="26"/>
          <w:szCs w:val="26"/>
        </w:rPr>
        <w:t>и</w:t>
      </w:r>
      <w:r w:rsidRPr="00D46CE7">
        <w:rPr>
          <w:rFonts w:ascii="Times New Roman" w:hAnsi="Times New Roman"/>
          <w:color w:val="000000"/>
          <w:spacing w:val="3"/>
          <w:sz w:val="26"/>
          <w:szCs w:val="26"/>
        </w:rPr>
        <w:t>е</w:t>
      </w:r>
      <w:r w:rsidRPr="00D46CE7">
        <w:rPr>
          <w:rFonts w:ascii="Times New Roman" w:hAnsi="Times New Roman"/>
          <w:color w:val="000000"/>
          <w:sz w:val="26"/>
          <w:szCs w:val="26"/>
        </w:rPr>
        <w:t>м федеральн</w:t>
      </w:r>
      <w:r w:rsidRPr="00D46CE7">
        <w:rPr>
          <w:rFonts w:ascii="Times New Roman" w:hAnsi="Times New Roman"/>
          <w:color w:val="000000"/>
          <w:spacing w:val="1"/>
          <w:sz w:val="26"/>
          <w:szCs w:val="26"/>
        </w:rPr>
        <w:t>ы</w:t>
      </w:r>
      <w:r w:rsidRPr="00D46CE7">
        <w:rPr>
          <w:rFonts w:ascii="Times New Roman" w:hAnsi="Times New Roman"/>
          <w:color w:val="000000"/>
          <w:sz w:val="26"/>
          <w:szCs w:val="26"/>
        </w:rPr>
        <w:t>х</w:t>
      </w:r>
      <w:r w:rsidRPr="00D46CE7">
        <w:rPr>
          <w:rFonts w:ascii="Times New Roman" w:hAnsi="Times New Roman"/>
          <w:color w:val="000000"/>
          <w:spacing w:val="-15"/>
          <w:sz w:val="26"/>
          <w:szCs w:val="26"/>
        </w:rPr>
        <w:t xml:space="preserve"> </w:t>
      </w:r>
      <w:r w:rsidRPr="00D46CE7">
        <w:rPr>
          <w:rFonts w:ascii="Times New Roman" w:hAnsi="Times New Roman"/>
          <w:color w:val="000000"/>
          <w:sz w:val="26"/>
          <w:szCs w:val="26"/>
        </w:rPr>
        <w:t>и</w:t>
      </w:r>
      <w:r w:rsidRPr="00D46CE7">
        <w:rPr>
          <w:rFonts w:ascii="Times New Roman" w:hAnsi="Times New Roman"/>
          <w:color w:val="000000"/>
          <w:spacing w:val="1"/>
          <w:sz w:val="26"/>
          <w:szCs w:val="26"/>
        </w:rPr>
        <w:t xml:space="preserve"> </w:t>
      </w:r>
      <w:r w:rsidRPr="00D46CE7">
        <w:rPr>
          <w:rFonts w:ascii="Times New Roman" w:hAnsi="Times New Roman"/>
          <w:color w:val="000000"/>
          <w:sz w:val="26"/>
          <w:szCs w:val="26"/>
        </w:rPr>
        <w:t>терр</w:t>
      </w:r>
      <w:r w:rsidRPr="00D46CE7">
        <w:rPr>
          <w:rFonts w:ascii="Times New Roman" w:hAnsi="Times New Roman"/>
          <w:color w:val="000000"/>
          <w:spacing w:val="2"/>
          <w:sz w:val="26"/>
          <w:szCs w:val="26"/>
        </w:rPr>
        <w:t>и</w:t>
      </w:r>
      <w:r w:rsidRPr="00D46CE7">
        <w:rPr>
          <w:rFonts w:ascii="Times New Roman" w:hAnsi="Times New Roman"/>
          <w:color w:val="000000"/>
          <w:sz w:val="26"/>
          <w:szCs w:val="26"/>
        </w:rPr>
        <w:t>ториальн</w:t>
      </w:r>
      <w:r w:rsidRPr="00D46CE7">
        <w:rPr>
          <w:rFonts w:ascii="Times New Roman" w:hAnsi="Times New Roman"/>
          <w:color w:val="000000"/>
          <w:spacing w:val="1"/>
          <w:sz w:val="26"/>
          <w:szCs w:val="26"/>
        </w:rPr>
        <w:t>ы</w:t>
      </w:r>
      <w:r w:rsidRPr="00D46CE7">
        <w:rPr>
          <w:rFonts w:ascii="Times New Roman" w:hAnsi="Times New Roman"/>
          <w:color w:val="000000"/>
          <w:sz w:val="26"/>
          <w:szCs w:val="26"/>
        </w:rPr>
        <w:t>х</w:t>
      </w:r>
      <w:r w:rsidRPr="00D46CE7">
        <w:rPr>
          <w:rFonts w:ascii="Times New Roman" w:hAnsi="Times New Roman"/>
          <w:color w:val="000000"/>
          <w:spacing w:val="-19"/>
          <w:sz w:val="26"/>
          <w:szCs w:val="26"/>
        </w:rPr>
        <w:t xml:space="preserve"> </w:t>
      </w:r>
      <w:r w:rsidRPr="00D46CE7">
        <w:rPr>
          <w:rFonts w:ascii="Times New Roman" w:hAnsi="Times New Roman"/>
          <w:color w:val="000000"/>
          <w:sz w:val="26"/>
          <w:szCs w:val="26"/>
        </w:rPr>
        <w:t>еди</w:t>
      </w:r>
      <w:r w:rsidRPr="00D46CE7">
        <w:rPr>
          <w:rFonts w:ascii="Times New Roman" w:hAnsi="Times New Roman"/>
          <w:color w:val="000000"/>
          <w:spacing w:val="1"/>
          <w:sz w:val="26"/>
          <w:szCs w:val="26"/>
        </w:rPr>
        <w:t>н</w:t>
      </w:r>
      <w:r w:rsidRPr="00D46CE7">
        <w:rPr>
          <w:rFonts w:ascii="Times New Roman" w:hAnsi="Times New Roman"/>
          <w:color w:val="000000"/>
          <w:spacing w:val="3"/>
          <w:sz w:val="26"/>
          <w:szCs w:val="26"/>
        </w:rPr>
        <w:t>и</w:t>
      </w:r>
      <w:r w:rsidRPr="00D46CE7">
        <w:rPr>
          <w:rFonts w:ascii="Times New Roman" w:hAnsi="Times New Roman"/>
          <w:color w:val="000000"/>
          <w:spacing w:val="-1"/>
          <w:sz w:val="26"/>
          <w:szCs w:val="26"/>
        </w:rPr>
        <w:t>ч</w:t>
      </w:r>
      <w:r w:rsidRPr="00D46CE7">
        <w:rPr>
          <w:rFonts w:ascii="Times New Roman" w:hAnsi="Times New Roman"/>
          <w:color w:val="000000"/>
          <w:spacing w:val="3"/>
          <w:sz w:val="26"/>
          <w:szCs w:val="26"/>
        </w:rPr>
        <w:t>н</w:t>
      </w:r>
      <w:r w:rsidRPr="00D46CE7">
        <w:rPr>
          <w:rFonts w:ascii="Times New Roman" w:hAnsi="Times New Roman"/>
          <w:color w:val="000000"/>
          <w:spacing w:val="1"/>
          <w:sz w:val="26"/>
          <w:szCs w:val="26"/>
        </w:rPr>
        <w:t>ы</w:t>
      </w:r>
      <w:r w:rsidRPr="00D46CE7">
        <w:rPr>
          <w:rFonts w:ascii="Times New Roman" w:hAnsi="Times New Roman"/>
          <w:color w:val="000000"/>
          <w:sz w:val="26"/>
          <w:szCs w:val="26"/>
        </w:rPr>
        <w:t>х</w:t>
      </w:r>
      <w:r w:rsidRPr="00D46CE7">
        <w:rPr>
          <w:rFonts w:ascii="Times New Roman" w:hAnsi="Times New Roman"/>
          <w:color w:val="000000"/>
          <w:spacing w:val="-12"/>
          <w:sz w:val="26"/>
          <w:szCs w:val="26"/>
        </w:rPr>
        <w:t xml:space="preserve"> </w:t>
      </w:r>
      <w:r w:rsidRPr="00D46CE7">
        <w:rPr>
          <w:rFonts w:ascii="Times New Roman" w:hAnsi="Times New Roman"/>
          <w:color w:val="000000"/>
          <w:sz w:val="26"/>
          <w:szCs w:val="26"/>
        </w:rPr>
        <w:t>расц</w:t>
      </w:r>
      <w:r w:rsidRPr="00D46CE7">
        <w:rPr>
          <w:rFonts w:ascii="Times New Roman" w:hAnsi="Times New Roman"/>
          <w:color w:val="000000"/>
          <w:spacing w:val="1"/>
          <w:sz w:val="26"/>
          <w:szCs w:val="26"/>
        </w:rPr>
        <w:t>е</w:t>
      </w:r>
      <w:r w:rsidRPr="00D46CE7">
        <w:rPr>
          <w:rFonts w:ascii="Times New Roman" w:hAnsi="Times New Roman"/>
          <w:color w:val="000000"/>
          <w:sz w:val="26"/>
          <w:szCs w:val="26"/>
        </w:rPr>
        <w:t>нок</w:t>
      </w:r>
      <w:r w:rsidRPr="00D46CE7">
        <w:rPr>
          <w:rFonts w:ascii="Times New Roman" w:hAnsi="Times New Roman"/>
          <w:color w:val="000000"/>
          <w:spacing w:val="-10"/>
          <w:sz w:val="26"/>
          <w:szCs w:val="26"/>
        </w:rPr>
        <w:t xml:space="preserve"> </w:t>
      </w:r>
      <w:r w:rsidRPr="00D46CE7">
        <w:rPr>
          <w:rFonts w:ascii="Times New Roman" w:hAnsi="Times New Roman"/>
          <w:color w:val="000000"/>
          <w:sz w:val="26"/>
          <w:szCs w:val="26"/>
        </w:rPr>
        <w:t>на</w:t>
      </w:r>
      <w:r w:rsidRPr="00D46CE7">
        <w:rPr>
          <w:rFonts w:ascii="Times New Roman" w:hAnsi="Times New Roman"/>
          <w:color w:val="000000"/>
          <w:spacing w:val="-1"/>
          <w:sz w:val="26"/>
          <w:szCs w:val="26"/>
        </w:rPr>
        <w:t xml:space="preserve"> </w:t>
      </w:r>
      <w:r w:rsidRPr="00D46CE7">
        <w:rPr>
          <w:rFonts w:ascii="Times New Roman" w:hAnsi="Times New Roman"/>
          <w:color w:val="000000"/>
          <w:spacing w:val="4"/>
          <w:sz w:val="26"/>
          <w:szCs w:val="26"/>
        </w:rPr>
        <w:t>2</w:t>
      </w:r>
      <w:r w:rsidRPr="00D46CE7">
        <w:rPr>
          <w:rFonts w:ascii="Times New Roman" w:hAnsi="Times New Roman"/>
          <w:color w:val="000000"/>
          <w:sz w:val="26"/>
          <w:szCs w:val="26"/>
        </w:rPr>
        <w:t>-ой</w:t>
      </w:r>
      <w:r w:rsidRPr="00D46CE7">
        <w:rPr>
          <w:rFonts w:ascii="Times New Roman" w:hAnsi="Times New Roman"/>
          <w:color w:val="000000"/>
          <w:spacing w:val="-3"/>
          <w:sz w:val="26"/>
          <w:szCs w:val="26"/>
        </w:rPr>
        <w:t xml:space="preserve"> </w:t>
      </w:r>
      <w:r w:rsidRPr="00D46CE7">
        <w:rPr>
          <w:rFonts w:ascii="Times New Roman" w:hAnsi="Times New Roman"/>
          <w:color w:val="000000"/>
          <w:spacing w:val="1"/>
          <w:sz w:val="26"/>
          <w:szCs w:val="26"/>
        </w:rPr>
        <w:t>к</w:t>
      </w:r>
      <w:r w:rsidRPr="00D46CE7">
        <w:rPr>
          <w:rFonts w:ascii="Times New Roman" w:hAnsi="Times New Roman"/>
          <w:color w:val="000000"/>
          <w:sz w:val="26"/>
          <w:szCs w:val="26"/>
        </w:rPr>
        <w:t>вартал</w:t>
      </w:r>
      <w:r w:rsidRPr="00D46CE7">
        <w:rPr>
          <w:rFonts w:ascii="Times New Roman" w:hAnsi="Times New Roman"/>
          <w:color w:val="000000"/>
          <w:spacing w:val="-9"/>
          <w:sz w:val="26"/>
          <w:szCs w:val="26"/>
        </w:rPr>
        <w:t xml:space="preserve"> </w:t>
      </w:r>
      <w:r w:rsidRPr="00D46CE7">
        <w:rPr>
          <w:rFonts w:ascii="Times New Roman" w:hAnsi="Times New Roman"/>
          <w:color w:val="000000"/>
          <w:sz w:val="26"/>
          <w:szCs w:val="26"/>
        </w:rPr>
        <w:t>2</w:t>
      </w:r>
      <w:r w:rsidRPr="00D46CE7">
        <w:rPr>
          <w:rFonts w:ascii="Times New Roman" w:hAnsi="Times New Roman"/>
          <w:color w:val="000000"/>
          <w:spacing w:val="2"/>
          <w:sz w:val="26"/>
          <w:szCs w:val="26"/>
        </w:rPr>
        <w:t>0</w:t>
      </w:r>
      <w:r w:rsidR="00715062">
        <w:rPr>
          <w:rFonts w:ascii="Times New Roman" w:hAnsi="Times New Roman"/>
          <w:color w:val="000000"/>
          <w:spacing w:val="1"/>
          <w:sz w:val="26"/>
          <w:szCs w:val="26"/>
        </w:rPr>
        <w:t>19</w:t>
      </w:r>
      <w:r w:rsidRPr="00D46CE7">
        <w:rPr>
          <w:rFonts w:ascii="Times New Roman" w:hAnsi="Times New Roman"/>
          <w:color w:val="000000"/>
          <w:spacing w:val="-5"/>
          <w:sz w:val="26"/>
          <w:szCs w:val="26"/>
        </w:rPr>
        <w:t xml:space="preserve"> </w:t>
      </w:r>
      <w:r w:rsidRPr="00D46CE7">
        <w:rPr>
          <w:rFonts w:ascii="Times New Roman" w:hAnsi="Times New Roman"/>
          <w:color w:val="000000"/>
          <w:spacing w:val="-1"/>
          <w:sz w:val="26"/>
          <w:szCs w:val="26"/>
        </w:rPr>
        <w:t>г.</w:t>
      </w:r>
    </w:p>
    <w:p w14:paraId="38668040" w14:textId="13BF2877" w:rsidR="00F559FE" w:rsidRPr="005124E1" w:rsidRDefault="007400DE" w:rsidP="005124E1">
      <w:pPr>
        <w:pStyle w:val="affff2"/>
        <w:widowControl w:val="0"/>
        <w:numPr>
          <w:ilvl w:val="0"/>
          <w:numId w:val="58"/>
        </w:numPr>
        <w:autoSpaceDE w:val="0"/>
        <w:autoSpaceDN w:val="0"/>
        <w:adjustRightInd w:val="0"/>
        <w:spacing w:before="0" w:after="0" w:line="360" w:lineRule="auto"/>
        <w:ind w:right="41"/>
        <w:rPr>
          <w:rFonts w:ascii="Times New Roman" w:hAnsi="Times New Roman"/>
          <w:color w:val="000000"/>
          <w:sz w:val="26"/>
          <w:szCs w:val="26"/>
        </w:rPr>
      </w:pPr>
      <w:r w:rsidRPr="005124E1">
        <w:rPr>
          <w:rFonts w:ascii="Times New Roman" w:hAnsi="Times New Roman"/>
          <w:color w:val="000000"/>
          <w:sz w:val="26"/>
          <w:szCs w:val="26"/>
        </w:rPr>
        <w:t xml:space="preserve">Об организации теплоснабжения в Российской Федерации и о внесении изменений в некоторые акты Правительства Российской Федерации. Постановление </w:t>
      </w:r>
      <w:proofErr w:type="spellStart"/>
      <w:r w:rsidRPr="005124E1">
        <w:rPr>
          <w:rFonts w:ascii="Times New Roman" w:hAnsi="Times New Roman"/>
          <w:color w:val="000000"/>
          <w:sz w:val="26"/>
          <w:szCs w:val="26"/>
        </w:rPr>
        <w:t>Правителььтва</w:t>
      </w:r>
      <w:proofErr w:type="spellEnd"/>
      <w:r w:rsidRPr="005124E1">
        <w:rPr>
          <w:rFonts w:ascii="Times New Roman" w:hAnsi="Times New Roman"/>
          <w:color w:val="000000"/>
          <w:sz w:val="26"/>
          <w:szCs w:val="26"/>
        </w:rPr>
        <w:t xml:space="preserve"> РФ от 8 августа 2012 г. N 808.</w:t>
      </w:r>
      <w:bookmarkEnd w:id="311"/>
    </w:p>
    <w:p w14:paraId="6484552B" w14:textId="77777777" w:rsidR="00F559FE" w:rsidRDefault="00F559FE" w:rsidP="00B60AE1">
      <w:pPr>
        <w:autoSpaceDE w:val="0"/>
        <w:autoSpaceDN w:val="0"/>
        <w:adjustRightInd w:val="0"/>
        <w:ind w:firstLine="540"/>
      </w:pPr>
    </w:p>
    <w:sectPr w:rsidR="00F559FE" w:rsidSect="00897162">
      <w:pgSz w:w="11907" w:h="16840" w:code="9"/>
      <w:pgMar w:top="680" w:right="992" w:bottom="1134" w:left="1276" w:header="680"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F8DE1" w14:textId="77777777" w:rsidR="0040357D" w:rsidRDefault="0040357D" w:rsidP="00D253AC">
      <w:r>
        <w:separator/>
      </w:r>
    </w:p>
    <w:p w14:paraId="4972D1FF" w14:textId="77777777" w:rsidR="0040357D" w:rsidRDefault="0040357D" w:rsidP="00D253AC"/>
  </w:endnote>
  <w:endnote w:type="continuationSeparator" w:id="0">
    <w:p w14:paraId="6E2BD240" w14:textId="77777777" w:rsidR="0040357D" w:rsidRDefault="0040357D" w:rsidP="00D253AC">
      <w:r>
        <w:continuationSeparator/>
      </w:r>
    </w:p>
    <w:p w14:paraId="222DD491" w14:textId="77777777" w:rsidR="0040357D" w:rsidRDefault="0040357D" w:rsidP="00D2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E4A1A" w14:textId="014F9A40" w:rsidR="00740841" w:rsidRPr="007A64E5" w:rsidRDefault="00740841" w:rsidP="00296DA4">
    <w:pPr>
      <w:pStyle w:val="27"/>
      <w:ind w:left="1560" w:firstLine="283"/>
      <w:rPr>
        <w:sz w:val="26"/>
      </w:rPr>
    </w:pPr>
    <w:r>
      <w:rPr>
        <w:sz w:val="26"/>
      </w:rPr>
      <w:tab/>
    </w:r>
    <w:r>
      <w:rPr>
        <w:sz w:val="2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B498B" w14:textId="5FBB5B43" w:rsidR="00740841" w:rsidRDefault="00740841" w:rsidP="00311EB2">
    <w:pPr>
      <w:pStyle w:val="27"/>
      <w:tabs>
        <w:tab w:val="clear" w:pos="4677"/>
        <w:tab w:val="center" w:pos="9072"/>
      </w:tabs>
      <w:ind w:right="567" w:firstLine="1418"/>
    </w:pPr>
    <w:r>
      <w:rPr>
        <w:sz w:val="2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8E096" w14:textId="6854D299" w:rsidR="00740841" w:rsidRPr="007A64E5" w:rsidRDefault="00740841" w:rsidP="00311EB2">
    <w:pPr>
      <w:pStyle w:val="27"/>
      <w:ind w:firstLine="0"/>
      <w:jc w:val="both"/>
      <w:rPr>
        <w:sz w:val="26"/>
      </w:rPr>
    </w:pPr>
    <w:r>
      <w:rPr>
        <w:sz w:val="26"/>
      </w:rPr>
      <w:tab/>
    </w:r>
    <w:r>
      <w:rPr>
        <w:sz w:val="26"/>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AE76A" w14:textId="77777777" w:rsidR="00740841" w:rsidRDefault="00740841" w:rsidP="003805D9">
    <w:pPr>
      <w:widowControl w:val="0"/>
      <w:tabs>
        <w:tab w:val="center" w:pos="4930"/>
      </w:tabs>
      <w:autoSpaceDE w:val="0"/>
      <w:autoSpaceDN w:val="0"/>
      <w:adjustRightInd w:val="0"/>
      <w:spacing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AE4F6" w14:textId="77777777" w:rsidR="00740841" w:rsidRDefault="00740841">
    <w:pPr>
      <w:widowControl w:val="0"/>
      <w:autoSpaceDE w:val="0"/>
      <w:autoSpaceDN w:val="0"/>
      <w:adjustRightInd w:val="0"/>
      <w:spacing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7D4B" w14:textId="77777777" w:rsidR="00740841" w:rsidRDefault="00740841">
    <w:pPr>
      <w:widowControl w:val="0"/>
      <w:autoSpaceDE w:val="0"/>
      <w:autoSpaceDN w:val="0"/>
      <w:adjustRightInd w:val="0"/>
      <w:spacing w:line="40" w:lineRule="exac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6972" w14:textId="77777777" w:rsidR="0040357D" w:rsidRDefault="0040357D" w:rsidP="00D253AC">
      <w:r>
        <w:separator/>
      </w:r>
    </w:p>
    <w:p w14:paraId="46CF17B3" w14:textId="77777777" w:rsidR="0040357D" w:rsidRDefault="0040357D" w:rsidP="00D253AC"/>
  </w:footnote>
  <w:footnote w:type="continuationSeparator" w:id="0">
    <w:p w14:paraId="028577E2" w14:textId="77777777" w:rsidR="0040357D" w:rsidRDefault="0040357D" w:rsidP="00D253AC">
      <w:r>
        <w:continuationSeparator/>
      </w:r>
    </w:p>
    <w:p w14:paraId="5554D232" w14:textId="77777777" w:rsidR="0040357D" w:rsidRDefault="0040357D" w:rsidP="00D253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C075A" w14:textId="574EA024" w:rsidR="00740841" w:rsidRPr="0025745B" w:rsidRDefault="00740841" w:rsidP="0025745B">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D4BCF2"/>
    <w:lvl w:ilvl="0">
      <w:start w:val="1"/>
      <w:numFmt w:val="decimal"/>
      <w:pStyle w:val="4"/>
      <w:lvlText w:val="%1."/>
      <w:lvlJc w:val="left"/>
      <w:pPr>
        <w:tabs>
          <w:tab w:val="num" w:pos="1209"/>
        </w:tabs>
        <w:ind w:left="1209" w:hanging="360"/>
      </w:pPr>
    </w:lvl>
  </w:abstractNum>
  <w:abstractNum w:abstractNumId="1" w15:restartNumberingAfterBreak="0">
    <w:nsid w:val="FFFFFF83"/>
    <w:multiLevelType w:val="singleLevel"/>
    <w:tmpl w:val="929CFDD6"/>
    <w:lvl w:ilvl="0">
      <w:start w:val="1"/>
      <w:numFmt w:val="bullet"/>
      <w:pStyle w:val="2"/>
      <w:lvlText w:val=""/>
      <w:lvlJc w:val="left"/>
      <w:pPr>
        <w:tabs>
          <w:tab w:val="num" w:pos="643"/>
        </w:tabs>
        <w:ind w:left="643" w:hanging="360"/>
      </w:pPr>
      <w:rPr>
        <w:rFonts w:ascii="Symbol" w:hAnsi="Symbol" w:cs="Times New Roman" w:hint="default"/>
      </w:rPr>
    </w:lvl>
  </w:abstractNum>
  <w:abstractNum w:abstractNumId="2" w15:restartNumberingAfterBreak="0">
    <w:nsid w:val="FFFFFF88"/>
    <w:multiLevelType w:val="singleLevel"/>
    <w:tmpl w:val="600280D6"/>
    <w:lvl w:ilvl="0">
      <w:start w:val="1"/>
      <w:numFmt w:val="decimal"/>
      <w:pStyle w:val="a"/>
      <w:lvlText w:val="%1."/>
      <w:lvlJc w:val="left"/>
      <w:pPr>
        <w:tabs>
          <w:tab w:val="num" w:pos="360"/>
        </w:tabs>
        <w:ind w:left="360" w:hanging="360"/>
      </w:pPr>
    </w:lvl>
  </w:abstractNum>
  <w:abstractNum w:abstractNumId="3" w15:restartNumberingAfterBreak="0">
    <w:nsid w:val="016E0382"/>
    <w:multiLevelType w:val="hybridMultilevel"/>
    <w:tmpl w:val="09543978"/>
    <w:lvl w:ilvl="0" w:tplc="FF2CBE92">
      <w:start w:val="1"/>
      <w:numFmt w:val="decimal"/>
      <w:pStyle w:val="a0"/>
      <w:lvlText w:val="Рисунок %1."/>
      <w:lvlJc w:val="center"/>
      <w:pPr>
        <w:ind w:left="720" w:hanging="360"/>
      </w:pPr>
      <w:rPr>
        <w:rFonts w:ascii="Times New Roman" w:hAnsi="Times New Roman" w:hint="default"/>
        <w:b/>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F03C7A"/>
    <w:multiLevelType w:val="hybridMultilevel"/>
    <w:tmpl w:val="860E2EDE"/>
    <w:lvl w:ilvl="0" w:tplc="FFFFFFFF">
      <w:start w:val="1"/>
      <w:numFmt w:val="decimal"/>
      <w:pStyle w:val="a1"/>
      <w:lvlText w:val="Рисунок %1."/>
      <w:lvlJc w:val="left"/>
      <w:pPr>
        <w:ind w:left="36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93861C8"/>
    <w:multiLevelType w:val="hybridMultilevel"/>
    <w:tmpl w:val="17EC0E3A"/>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6" w15:restartNumberingAfterBreak="0">
    <w:nsid w:val="09A95717"/>
    <w:multiLevelType w:val="hybridMultilevel"/>
    <w:tmpl w:val="87B46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D80B23"/>
    <w:multiLevelType w:val="hybridMultilevel"/>
    <w:tmpl w:val="6BFC2FD2"/>
    <w:lvl w:ilvl="0" w:tplc="16FE6D24">
      <w:start w:val="1"/>
      <w:numFmt w:val="bullet"/>
      <w:pStyle w:val="a2"/>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F6D78D6"/>
    <w:multiLevelType w:val="hybridMultilevel"/>
    <w:tmpl w:val="CBCE41A4"/>
    <w:lvl w:ilvl="0" w:tplc="A9B04082">
      <w:start w:val="1"/>
      <w:numFmt w:val="decimal"/>
      <w:pStyle w:val="a3"/>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F876AF2"/>
    <w:multiLevelType w:val="multilevel"/>
    <w:tmpl w:val="54B65F54"/>
    <w:lvl w:ilvl="0">
      <w:start w:val="1"/>
      <w:numFmt w:val="decimal"/>
      <w:pStyle w:val="1"/>
      <w:lvlText w:val="%1"/>
      <w:lvlJc w:val="left"/>
      <w:pPr>
        <w:ind w:left="930" w:hanging="363"/>
      </w:pPr>
      <w:rPr>
        <w:rFonts w:hint="default"/>
      </w:rPr>
    </w:lvl>
    <w:lvl w:ilvl="1">
      <w:start w:val="1"/>
      <w:numFmt w:val="decimal"/>
      <w:pStyle w:val="11"/>
      <w:isLgl/>
      <w:lvlText w:val="%1.%2"/>
      <w:lvlJc w:val="left"/>
      <w:pPr>
        <w:ind w:left="930" w:hanging="363"/>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2">
      <w:start w:val="1"/>
      <w:numFmt w:val="decimal"/>
      <w:pStyle w:val="111"/>
      <w:isLgl/>
      <w:lvlText w:val="%1.%2.%3"/>
      <w:lvlJc w:val="left"/>
      <w:pPr>
        <w:ind w:left="930" w:hanging="363"/>
      </w:pPr>
      <w:rPr>
        <w:rFonts w:hint="default"/>
      </w:rPr>
    </w:lvl>
    <w:lvl w:ilvl="3">
      <w:start w:val="1"/>
      <w:numFmt w:val="decimal"/>
      <w:pStyle w:val="1111"/>
      <w:isLgl/>
      <w:lvlText w:val="%1.%2.%3.%4"/>
      <w:lvlJc w:val="left"/>
      <w:pPr>
        <w:tabs>
          <w:tab w:val="num" w:pos="567"/>
        </w:tabs>
        <w:ind w:left="930" w:hanging="363"/>
      </w:pPr>
      <w:rPr>
        <w:rFonts w:hint="default"/>
      </w:rPr>
    </w:lvl>
    <w:lvl w:ilvl="4">
      <w:start w:val="1"/>
      <w:numFmt w:val="decimal"/>
      <w:lvlRestart w:val="1"/>
      <w:isLgl/>
      <w:lvlText w:val="Рисунок %1-%5."/>
      <w:lvlJc w:val="left"/>
      <w:pPr>
        <w:ind w:left="930"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rPr>
    </w:lvl>
    <w:lvl w:ilvl="5">
      <w:start w:val="1"/>
      <w:numFmt w:val="decimal"/>
      <w:isLgl/>
      <w:lvlText w:val="Таблица %1-%6."/>
      <w:lvlJc w:val="left"/>
      <w:pPr>
        <w:ind w:left="930" w:hanging="363"/>
      </w:pPr>
      <w:rPr>
        <w:rFonts w:hint="default"/>
        <w:b w:val="0"/>
        <w:i w:val="0"/>
      </w:rPr>
    </w:lvl>
    <w:lvl w:ilvl="6">
      <w:start w:val="1"/>
      <w:numFmt w:val="decimal"/>
      <w:isLgl/>
      <w:lvlText w:val="Таблица %1.%2-%7."/>
      <w:lvlJc w:val="left"/>
      <w:pPr>
        <w:ind w:left="647"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isLgl/>
      <w:lvlText w:val="Таблица %1.%2.%3-%8."/>
      <w:lvlJc w:val="left"/>
      <w:pPr>
        <w:ind w:left="930" w:hanging="363"/>
      </w:pPr>
      <w:rPr>
        <w:rFonts w:hint="default"/>
      </w:rPr>
    </w:lvl>
    <w:lvl w:ilvl="8">
      <w:start w:val="1"/>
      <w:numFmt w:val="decimal"/>
      <w:isLgl/>
      <w:lvlText w:val="Таблица %1.%2.%3.%4-%9."/>
      <w:lvlJc w:val="left"/>
      <w:pPr>
        <w:ind w:left="930" w:hanging="363"/>
      </w:pPr>
      <w:rPr>
        <w:rFonts w:hint="default"/>
      </w:rPr>
    </w:lvl>
  </w:abstractNum>
  <w:abstractNum w:abstractNumId="10" w15:restartNumberingAfterBreak="0">
    <w:nsid w:val="101D4D13"/>
    <w:multiLevelType w:val="hybridMultilevel"/>
    <w:tmpl w:val="CDC8291C"/>
    <w:lvl w:ilvl="0" w:tplc="1CDA232E">
      <w:start w:val="1"/>
      <w:numFmt w:val="decimal"/>
      <w:pStyle w:val="10"/>
      <w:lvlText w:val="Рис.%1."/>
      <w:lvlJc w:val="center"/>
      <w:pPr>
        <w:tabs>
          <w:tab w:val="num" w:pos="720"/>
        </w:tabs>
        <w:ind w:left="720" w:hanging="323"/>
      </w:pPr>
      <w:rPr>
        <w:rFonts w:ascii="Times New Roman" w:hAnsi="Times New Roman" w:hint="default"/>
        <w:b/>
        <w:i w:val="0"/>
        <w:spacing w:val="0"/>
        <w:position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03420B"/>
    <w:multiLevelType w:val="hybridMultilevel"/>
    <w:tmpl w:val="A1B88132"/>
    <w:lvl w:ilvl="0" w:tplc="FFB0B9F0">
      <w:start w:val="1"/>
      <w:numFmt w:val="bullet"/>
      <w:pStyle w:val="C"/>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1139713E"/>
    <w:multiLevelType w:val="hybridMultilevel"/>
    <w:tmpl w:val="371468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16501A3"/>
    <w:multiLevelType w:val="hybridMultilevel"/>
    <w:tmpl w:val="E16205AE"/>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14" w15:restartNumberingAfterBreak="0">
    <w:nsid w:val="134D2B44"/>
    <w:multiLevelType w:val="hybridMultilevel"/>
    <w:tmpl w:val="3C2E4288"/>
    <w:lvl w:ilvl="0" w:tplc="04190001">
      <w:start w:val="1"/>
      <w:numFmt w:val="bullet"/>
      <w:lvlText w:val=""/>
      <w:lvlJc w:val="left"/>
      <w:pPr>
        <w:ind w:left="1550" w:hanging="360"/>
      </w:pPr>
      <w:rPr>
        <w:rFonts w:ascii="Symbol" w:hAnsi="Symbol" w:hint="default"/>
      </w:rPr>
    </w:lvl>
    <w:lvl w:ilvl="1" w:tplc="04190003" w:tentative="1">
      <w:start w:val="1"/>
      <w:numFmt w:val="bullet"/>
      <w:lvlText w:val="o"/>
      <w:lvlJc w:val="left"/>
      <w:pPr>
        <w:ind w:left="2270" w:hanging="360"/>
      </w:pPr>
      <w:rPr>
        <w:rFonts w:ascii="Courier New" w:hAnsi="Courier New" w:cs="Courier New" w:hint="default"/>
      </w:rPr>
    </w:lvl>
    <w:lvl w:ilvl="2" w:tplc="04190005" w:tentative="1">
      <w:start w:val="1"/>
      <w:numFmt w:val="bullet"/>
      <w:lvlText w:val=""/>
      <w:lvlJc w:val="left"/>
      <w:pPr>
        <w:ind w:left="2990" w:hanging="360"/>
      </w:pPr>
      <w:rPr>
        <w:rFonts w:ascii="Wingdings" w:hAnsi="Wingdings" w:hint="default"/>
      </w:rPr>
    </w:lvl>
    <w:lvl w:ilvl="3" w:tplc="04190001" w:tentative="1">
      <w:start w:val="1"/>
      <w:numFmt w:val="bullet"/>
      <w:lvlText w:val=""/>
      <w:lvlJc w:val="left"/>
      <w:pPr>
        <w:ind w:left="3710" w:hanging="360"/>
      </w:pPr>
      <w:rPr>
        <w:rFonts w:ascii="Symbol" w:hAnsi="Symbol" w:hint="default"/>
      </w:rPr>
    </w:lvl>
    <w:lvl w:ilvl="4" w:tplc="04190003" w:tentative="1">
      <w:start w:val="1"/>
      <w:numFmt w:val="bullet"/>
      <w:lvlText w:val="o"/>
      <w:lvlJc w:val="left"/>
      <w:pPr>
        <w:ind w:left="4430" w:hanging="360"/>
      </w:pPr>
      <w:rPr>
        <w:rFonts w:ascii="Courier New" w:hAnsi="Courier New" w:cs="Courier New" w:hint="default"/>
      </w:rPr>
    </w:lvl>
    <w:lvl w:ilvl="5" w:tplc="04190005" w:tentative="1">
      <w:start w:val="1"/>
      <w:numFmt w:val="bullet"/>
      <w:lvlText w:val=""/>
      <w:lvlJc w:val="left"/>
      <w:pPr>
        <w:ind w:left="5150" w:hanging="360"/>
      </w:pPr>
      <w:rPr>
        <w:rFonts w:ascii="Wingdings" w:hAnsi="Wingdings" w:hint="default"/>
      </w:rPr>
    </w:lvl>
    <w:lvl w:ilvl="6" w:tplc="04190001" w:tentative="1">
      <w:start w:val="1"/>
      <w:numFmt w:val="bullet"/>
      <w:lvlText w:val=""/>
      <w:lvlJc w:val="left"/>
      <w:pPr>
        <w:ind w:left="5870" w:hanging="360"/>
      </w:pPr>
      <w:rPr>
        <w:rFonts w:ascii="Symbol" w:hAnsi="Symbol" w:hint="default"/>
      </w:rPr>
    </w:lvl>
    <w:lvl w:ilvl="7" w:tplc="04190003" w:tentative="1">
      <w:start w:val="1"/>
      <w:numFmt w:val="bullet"/>
      <w:lvlText w:val="o"/>
      <w:lvlJc w:val="left"/>
      <w:pPr>
        <w:ind w:left="6590" w:hanging="360"/>
      </w:pPr>
      <w:rPr>
        <w:rFonts w:ascii="Courier New" w:hAnsi="Courier New" w:cs="Courier New" w:hint="default"/>
      </w:rPr>
    </w:lvl>
    <w:lvl w:ilvl="8" w:tplc="04190005" w:tentative="1">
      <w:start w:val="1"/>
      <w:numFmt w:val="bullet"/>
      <w:lvlText w:val=""/>
      <w:lvlJc w:val="left"/>
      <w:pPr>
        <w:ind w:left="7310" w:hanging="360"/>
      </w:pPr>
      <w:rPr>
        <w:rFonts w:ascii="Wingdings" w:hAnsi="Wingdings" w:hint="default"/>
      </w:rPr>
    </w:lvl>
  </w:abstractNum>
  <w:abstractNum w:abstractNumId="15" w15:restartNumberingAfterBreak="0">
    <w:nsid w:val="13AD74F4"/>
    <w:multiLevelType w:val="multilevel"/>
    <w:tmpl w:val="377AADE8"/>
    <w:lvl w:ilvl="0">
      <w:start w:val="1"/>
      <w:numFmt w:val="decimal"/>
      <w:pStyle w:val="12"/>
      <w:lvlText w:val="%1."/>
      <w:lvlJc w:val="left"/>
      <w:pPr>
        <w:ind w:left="851" w:hanging="851"/>
      </w:pPr>
      <w:rPr>
        <w:rFonts w:hint="default"/>
        <w:b/>
        <w:i w:val="0"/>
        <w:caps/>
        <w:vanish w:val="0"/>
        <w:sz w:val="28"/>
        <w:szCs w:val="28"/>
      </w:rPr>
    </w:lvl>
    <w:lvl w:ilvl="1">
      <w:start w:val="1"/>
      <w:numFmt w:val="decimal"/>
      <w:suff w:val="space"/>
      <w:lvlText w:val="%1.%2"/>
      <w:lvlJc w:val="left"/>
      <w:pPr>
        <w:ind w:left="1985" w:hanging="851"/>
      </w:pPr>
      <w:rPr>
        <w:rFonts w:ascii="Times New Roman" w:hAnsi="Times New Roman" w:cs="Times New Roman" w:hint="default"/>
        <w:b/>
        <w:i w:val="0"/>
        <w:caps w:val="0"/>
        <w:vanish w:val="0"/>
        <w:sz w:val="28"/>
        <w:szCs w:val="28"/>
      </w:rPr>
    </w:lvl>
    <w:lvl w:ilvl="2">
      <w:start w:val="1"/>
      <w:numFmt w:val="decimal"/>
      <w:pStyle w:val="3"/>
      <w:suff w:val="space"/>
      <w:lvlText w:val="%1.%2.%3"/>
      <w:lvlJc w:val="left"/>
      <w:pPr>
        <w:ind w:left="1702" w:hanging="851"/>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0"/>
      <w:suff w:val="space"/>
      <w:lvlText w:val="%1.%2.%3.%4"/>
      <w:lvlJc w:val="left"/>
      <w:pPr>
        <w:ind w:left="1702" w:hanging="851"/>
      </w:pPr>
      <w:rPr>
        <w:rFonts w:ascii="Arial" w:hAnsi="Arial" w:hint="default"/>
        <w:b/>
        <w:i w:val="0"/>
        <w:caps w:val="0"/>
        <w:vanish w:val="0"/>
        <w:sz w:val="24"/>
        <w:szCs w:val="24"/>
      </w:rPr>
    </w:lvl>
    <w:lvl w:ilvl="4">
      <w:start w:val="1"/>
      <w:numFmt w:val="decimal"/>
      <w:pStyle w:val="5"/>
      <w:suff w:val="space"/>
      <w:lvlText w:val="%1.%2.%3.%4.%5"/>
      <w:lvlJc w:val="left"/>
      <w:pPr>
        <w:ind w:left="1702" w:hanging="851"/>
      </w:pPr>
      <w:rPr>
        <w:rFonts w:ascii="Arial" w:hAnsi="Arial" w:hint="default"/>
        <w:b/>
        <w:i w:val="0"/>
        <w:caps w:val="0"/>
        <w:vanish w:val="0"/>
        <w:sz w:val="24"/>
        <w:szCs w:val="24"/>
      </w:rPr>
    </w:lvl>
    <w:lvl w:ilvl="5">
      <w:start w:val="1"/>
      <w:numFmt w:val="decimal"/>
      <w:pStyle w:val="6"/>
      <w:suff w:val="space"/>
      <w:lvlText w:val="%1.%2.%3.%4.%5.%6"/>
      <w:lvlJc w:val="left"/>
      <w:pPr>
        <w:ind w:left="1702" w:hanging="851"/>
      </w:pPr>
      <w:rPr>
        <w:rFonts w:ascii="Arial" w:hAnsi="Arial" w:hint="default"/>
        <w:b/>
        <w:i/>
        <w:caps w:val="0"/>
        <w:vanish w:val="0"/>
        <w:sz w:val="24"/>
        <w:szCs w:val="24"/>
      </w:rPr>
    </w:lvl>
    <w:lvl w:ilvl="6">
      <w:start w:val="1"/>
      <w:numFmt w:val="decimal"/>
      <w:pStyle w:val="7"/>
      <w:suff w:val="space"/>
      <w:lvlText w:val="%1.%2.%3.%4.%5.%6.%7"/>
      <w:lvlJc w:val="left"/>
      <w:pPr>
        <w:ind w:left="1702" w:hanging="851"/>
      </w:pPr>
      <w:rPr>
        <w:rFonts w:ascii="Arial" w:hAnsi="Arial" w:hint="default"/>
        <w:caps w:val="0"/>
        <w:vanish w:val="0"/>
        <w:sz w:val="24"/>
        <w:szCs w:val="24"/>
      </w:rPr>
    </w:lvl>
    <w:lvl w:ilvl="7">
      <w:start w:val="1"/>
      <w:numFmt w:val="decimal"/>
      <w:suff w:val="space"/>
      <w:lvlText w:val="%1.%2.%3.%4.%5.%6.%7.%8"/>
      <w:lvlJc w:val="left"/>
      <w:pPr>
        <w:ind w:left="1702" w:firstLine="851"/>
      </w:pPr>
      <w:rPr>
        <w:rFonts w:hint="default"/>
      </w:rPr>
    </w:lvl>
    <w:lvl w:ilvl="8">
      <w:start w:val="1"/>
      <w:numFmt w:val="decimal"/>
      <w:lvlText w:val="%1.%2.%3.%4.%5.%6.%7.%8.%9."/>
      <w:lvlJc w:val="left"/>
      <w:pPr>
        <w:tabs>
          <w:tab w:val="num" w:pos="6737"/>
        </w:tabs>
        <w:ind w:left="6017" w:hanging="1440"/>
      </w:pPr>
      <w:rPr>
        <w:rFonts w:hint="default"/>
      </w:rPr>
    </w:lvl>
  </w:abstractNum>
  <w:abstractNum w:abstractNumId="16" w15:restartNumberingAfterBreak="0">
    <w:nsid w:val="14A366A0"/>
    <w:multiLevelType w:val="hybridMultilevel"/>
    <w:tmpl w:val="ADE80E38"/>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17" w15:restartNumberingAfterBreak="0">
    <w:nsid w:val="15B16B4F"/>
    <w:multiLevelType w:val="hybridMultilevel"/>
    <w:tmpl w:val="136C684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15:restartNumberingAfterBreak="0">
    <w:nsid w:val="199925BC"/>
    <w:multiLevelType w:val="hybridMultilevel"/>
    <w:tmpl w:val="AB9ACE90"/>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19" w15:restartNumberingAfterBreak="0">
    <w:nsid w:val="1D4E6A1C"/>
    <w:multiLevelType w:val="multilevel"/>
    <w:tmpl w:val="237EE224"/>
    <w:lvl w:ilvl="0">
      <w:start w:val="1"/>
      <w:numFmt w:val="decimal"/>
      <w:pStyle w:val="13"/>
      <w:lvlText w:val="%1."/>
      <w:lvlJc w:val="left"/>
      <w:pPr>
        <w:ind w:left="1494" w:hanging="360"/>
      </w:pPr>
      <w:rPr>
        <w:rFonts w:hint="default"/>
      </w:rPr>
    </w:lvl>
    <w:lvl w:ilvl="1">
      <w:start w:val="12"/>
      <w:numFmt w:val="decimal"/>
      <w:isLgl/>
      <w:lvlText w:val="%1.%2"/>
      <w:lvlJc w:val="left"/>
      <w:pPr>
        <w:ind w:left="1599" w:hanging="46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20" w15:restartNumberingAfterBreak="0">
    <w:nsid w:val="1E7A5C2B"/>
    <w:multiLevelType w:val="hybridMultilevel"/>
    <w:tmpl w:val="B712E5A0"/>
    <w:lvl w:ilvl="0" w:tplc="E0E2FAEA">
      <w:start w:val="1"/>
      <w:numFmt w:val="decimal"/>
      <w:pStyle w:val="a4"/>
      <w:lvlText w:val="Таблица %1 - "/>
      <w:lvlJc w:val="left"/>
      <w:pPr>
        <w:tabs>
          <w:tab w:val="num" w:pos="3686"/>
        </w:tabs>
        <w:ind w:left="2552" w:firstLine="0"/>
      </w:pPr>
      <w:rPr>
        <w:rFonts w:ascii="Times New Roman" w:hAnsi="Times New Roman" w:hint="default"/>
        <w:b/>
        <w:i w:val="0"/>
        <w:caps w:val="0"/>
        <w:strike w:val="0"/>
        <w:dstrike w:val="0"/>
        <w:vanish w:val="0"/>
        <w:color w:val="000000"/>
        <w:sz w:val="24"/>
        <w:vertAlign w:val="baseline"/>
        <w:lang w:val="ru-RU"/>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5223"/>
        </w:tabs>
        <w:ind w:left="-5223" w:hanging="360"/>
      </w:pPr>
    </w:lvl>
    <w:lvl w:ilvl="2" w:tplc="0419001B" w:tentative="1">
      <w:start w:val="1"/>
      <w:numFmt w:val="lowerRoman"/>
      <w:lvlText w:val="%3."/>
      <w:lvlJc w:val="right"/>
      <w:pPr>
        <w:tabs>
          <w:tab w:val="num" w:pos="-4503"/>
        </w:tabs>
        <w:ind w:left="-4503" w:hanging="180"/>
      </w:pPr>
    </w:lvl>
    <w:lvl w:ilvl="3" w:tplc="0419000F" w:tentative="1">
      <w:start w:val="1"/>
      <w:numFmt w:val="decimal"/>
      <w:lvlText w:val="%4."/>
      <w:lvlJc w:val="left"/>
      <w:pPr>
        <w:tabs>
          <w:tab w:val="num" w:pos="-3783"/>
        </w:tabs>
        <w:ind w:left="-3783" w:hanging="360"/>
      </w:pPr>
    </w:lvl>
    <w:lvl w:ilvl="4" w:tplc="04190019" w:tentative="1">
      <w:start w:val="1"/>
      <w:numFmt w:val="lowerLetter"/>
      <w:lvlText w:val="%5."/>
      <w:lvlJc w:val="left"/>
      <w:pPr>
        <w:tabs>
          <w:tab w:val="num" w:pos="-3063"/>
        </w:tabs>
        <w:ind w:left="-3063" w:hanging="360"/>
      </w:pPr>
    </w:lvl>
    <w:lvl w:ilvl="5" w:tplc="0419001B" w:tentative="1">
      <w:start w:val="1"/>
      <w:numFmt w:val="lowerRoman"/>
      <w:lvlText w:val="%6."/>
      <w:lvlJc w:val="right"/>
      <w:pPr>
        <w:tabs>
          <w:tab w:val="num" w:pos="-2343"/>
        </w:tabs>
        <w:ind w:left="-2343" w:hanging="180"/>
      </w:pPr>
    </w:lvl>
    <w:lvl w:ilvl="6" w:tplc="0419000F" w:tentative="1">
      <w:start w:val="1"/>
      <w:numFmt w:val="decimal"/>
      <w:lvlText w:val="%7."/>
      <w:lvlJc w:val="left"/>
      <w:pPr>
        <w:tabs>
          <w:tab w:val="num" w:pos="-1623"/>
        </w:tabs>
        <w:ind w:left="-1623" w:hanging="360"/>
      </w:pPr>
    </w:lvl>
    <w:lvl w:ilvl="7" w:tplc="04190019" w:tentative="1">
      <w:start w:val="1"/>
      <w:numFmt w:val="lowerLetter"/>
      <w:lvlText w:val="%8."/>
      <w:lvlJc w:val="left"/>
      <w:pPr>
        <w:tabs>
          <w:tab w:val="num" w:pos="-903"/>
        </w:tabs>
        <w:ind w:left="-903" w:hanging="360"/>
      </w:pPr>
    </w:lvl>
    <w:lvl w:ilvl="8" w:tplc="0419001B" w:tentative="1">
      <w:start w:val="1"/>
      <w:numFmt w:val="lowerRoman"/>
      <w:lvlText w:val="%9."/>
      <w:lvlJc w:val="right"/>
      <w:pPr>
        <w:tabs>
          <w:tab w:val="num" w:pos="-183"/>
        </w:tabs>
        <w:ind w:left="-183" w:hanging="180"/>
      </w:pPr>
    </w:lvl>
  </w:abstractNum>
  <w:abstractNum w:abstractNumId="21" w15:restartNumberingAfterBreak="0">
    <w:nsid w:val="26B518F7"/>
    <w:multiLevelType w:val="singleLevel"/>
    <w:tmpl w:val="6F30EF10"/>
    <w:lvl w:ilvl="0">
      <w:start w:val="1"/>
      <w:numFmt w:val="decimal"/>
      <w:pStyle w:val="a5"/>
      <w:lvlText w:val="Рисунок %1 - "/>
      <w:lvlJc w:val="left"/>
      <w:pPr>
        <w:tabs>
          <w:tab w:val="num" w:pos="1554"/>
        </w:tabs>
        <w:ind w:left="114" w:firstLine="170"/>
      </w:pPr>
      <w:rPr>
        <w:rFonts w:ascii="Times New Roman" w:hAnsi="Times New Roman" w:cs="Times New Roman" w:hint="default"/>
        <w:b/>
        <w:sz w:val="24"/>
        <w:szCs w:val="24"/>
      </w:rPr>
    </w:lvl>
  </w:abstractNum>
  <w:abstractNum w:abstractNumId="22" w15:restartNumberingAfterBreak="0">
    <w:nsid w:val="28F74468"/>
    <w:multiLevelType w:val="hybridMultilevel"/>
    <w:tmpl w:val="235E32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2B5C1A0C"/>
    <w:multiLevelType w:val="hybridMultilevel"/>
    <w:tmpl w:val="8D8CB57C"/>
    <w:lvl w:ilvl="0" w:tplc="D6BA31C4">
      <w:start w:val="1"/>
      <w:numFmt w:val="bullet"/>
      <w:lvlText w:val=""/>
      <w:lvlJc w:val="left"/>
      <w:pPr>
        <w:ind w:left="1571" w:hanging="360"/>
      </w:pPr>
      <w:rPr>
        <w:rFonts w:ascii="Symbol" w:hAnsi="Symbol" w:hint="default"/>
        <w:color w:val="auto"/>
      </w:rPr>
    </w:lvl>
    <w:lvl w:ilvl="1" w:tplc="0838C592">
      <w:numFmt w:val="bullet"/>
      <w:lvlText w:val="•"/>
      <w:lvlJc w:val="left"/>
      <w:pPr>
        <w:ind w:left="2501" w:hanging="570"/>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2CCF4AC3"/>
    <w:multiLevelType w:val="singleLevel"/>
    <w:tmpl w:val="9D7AE2FC"/>
    <w:lvl w:ilvl="0">
      <w:numFmt w:val="bullet"/>
      <w:lvlText w:val="-"/>
      <w:lvlJc w:val="left"/>
      <w:pPr>
        <w:tabs>
          <w:tab w:val="num" w:pos="360"/>
        </w:tabs>
        <w:ind w:left="360" w:hanging="360"/>
      </w:pPr>
      <w:rPr>
        <w:rFonts w:hint="default"/>
      </w:rPr>
    </w:lvl>
  </w:abstractNum>
  <w:abstractNum w:abstractNumId="25" w15:restartNumberingAfterBreak="0">
    <w:nsid w:val="2FA34624"/>
    <w:multiLevelType w:val="hybridMultilevel"/>
    <w:tmpl w:val="5060DBA0"/>
    <w:lvl w:ilvl="0" w:tplc="92E84284">
      <w:start w:val="1"/>
      <w:numFmt w:val="decimal"/>
      <w:lvlText w:val="%1."/>
      <w:lvlJc w:val="left"/>
      <w:pPr>
        <w:ind w:left="1515" w:hanging="705"/>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6" w15:restartNumberingAfterBreak="0">
    <w:nsid w:val="3187573A"/>
    <w:multiLevelType w:val="multilevel"/>
    <w:tmpl w:val="2CAC39AA"/>
    <w:lvl w:ilvl="0">
      <w:start w:val="1"/>
      <w:numFmt w:val="decimal"/>
      <w:pStyle w:val="20"/>
      <w:lvlText w:val="Глава %1."/>
      <w:lvlJc w:val="left"/>
      <w:pPr>
        <w:ind w:left="360" w:hanging="360"/>
      </w:pPr>
      <w:rPr>
        <w:rFonts w:hint="default"/>
      </w:rPr>
    </w:lvl>
    <w:lvl w:ilvl="1">
      <w:start w:val="1"/>
      <w:numFmt w:val="decimal"/>
      <w:pStyle w:val="20"/>
      <w:lvlText w:val="Часть %2."/>
      <w:lvlJc w:val="left"/>
      <w:pPr>
        <w:ind w:left="716" w:hanging="432"/>
      </w:pPr>
      <w:rPr>
        <w:rFonts w:hint="default"/>
        <w:lang w:val="ru-RU"/>
      </w:rPr>
    </w:lvl>
    <w:lvl w:ilvl="2">
      <w:start w:val="1"/>
      <w:numFmt w:val="decimal"/>
      <w:pStyle w:val="3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1AD7D67"/>
    <w:multiLevelType w:val="multilevel"/>
    <w:tmpl w:val="56F8CA3E"/>
    <w:lvl w:ilvl="0">
      <w:start w:val="1"/>
      <w:numFmt w:val="decimal"/>
      <w:pStyle w:val="a6"/>
      <w:lvlText w:val="%1."/>
      <w:lvlJc w:val="left"/>
      <w:pPr>
        <w:ind w:left="734" w:hanging="360"/>
      </w:pPr>
      <w:rPr>
        <w:rFonts w:hint="default"/>
      </w:rPr>
    </w:lvl>
    <w:lvl w:ilvl="1">
      <w:start w:val="7"/>
      <w:numFmt w:val="decimal"/>
      <w:isLgl/>
      <w:lvlText w:val="%1.%2."/>
      <w:lvlJc w:val="left"/>
      <w:pPr>
        <w:ind w:left="1443" w:hanging="72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2501" w:hanging="1080"/>
      </w:pPr>
      <w:rPr>
        <w:rFonts w:hint="default"/>
      </w:rPr>
    </w:lvl>
    <w:lvl w:ilvl="4">
      <w:start w:val="1"/>
      <w:numFmt w:val="decimal"/>
      <w:isLgl/>
      <w:lvlText w:val="%1.%2.%3.%4.%5."/>
      <w:lvlJc w:val="left"/>
      <w:pPr>
        <w:ind w:left="2850" w:hanging="1080"/>
      </w:pPr>
      <w:rPr>
        <w:rFonts w:hint="default"/>
      </w:rPr>
    </w:lvl>
    <w:lvl w:ilvl="5">
      <w:start w:val="1"/>
      <w:numFmt w:val="decimal"/>
      <w:isLgl/>
      <w:lvlText w:val="%1.%2.%3.%4.%5.%6."/>
      <w:lvlJc w:val="left"/>
      <w:pPr>
        <w:ind w:left="3559" w:hanging="1440"/>
      </w:pPr>
      <w:rPr>
        <w:rFonts w:hint="default"/>
      </w:rPr>
    </w:lvl>
    <w:lvl w:ilvl="6">
      <w:start w:val="1"/>
      <w:numFmt w:val="decimal"/>
      <w:isLgl/>
      <w:lvlText w:val="%1.%2.%3.%4.%5.%6.%7."/>
      <w:lvlJc w:val="left"/>
      <w:pPr>
        <w:ind w:left="3908" w:hanging="1440"/>
      </w:pPr>
      <w:rPr>
        <w:rFonts w:hint="default"/>
      </w:rPr>
    </w:lvl>
    <w:lvl w:ilvl="7">
      <w:start w:val="1"/>
      <w:numFmt w:val="decimal"/>
      <w:isLgl/>
      <w:lvlText w:val="%1.%2.%3.%4.%5.%6.%7.%8."/>
      <w:lvlJc w:val="left"/>
      <w:pPr>
        <w:ind w:left="4617" w:hanging="1800"/>
      </w:pPr>
      <w:rPr>
        <w:rFonts w:hint="default"/>
      </w:rPr>
    </w:lvl>
    <w:lvl w:ilvl="8">
      <w:start w:val="1"/>
      <w:numFmt w:val="decimal"/>
      <w:isLgl/>
      <w:lvlText w:val="%1.%2.%3.%4.%5.%6.%7.%8.%9."/>
      <w:lvlJc w:val="left"/>
      <w:pPr>
        <w:ind w:left="4966" w:hanging="1800"/>
      </w:pPr>
      <w:rPr>
        <w:rFonts w:hint="default"/>
      </w:rPr>
    </w:lvl>
  </w:abstractNum>
  <w:abstractNum w:abstractNumId="28" w15:restartNumberingAfterBreak="0">
    <w:nsid w:val="342F23AB"/>
    <w:multiLevelType w:val="hybridMultilevel"/>
    <w:tmpl w:val="2C10EB9C"/>
    <w:lvl w:ilvl="0" w:tplc="0419000F">
      <w:start w:val="1"/>
      <w:numFmt w:val="decimal"/>
      <w:pStyle w:val="-1"/>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350E1276"/>
    <w:multiLevelType w:val="hybridMultilevel"/>
    <w:tmpl w:val="EFD2E0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D5576D"/>
    <w:multiLevelType w:val="hybridMultilevel"/>
    <w:tmpl w:val="51C2E7C4"/>
    <w:lvl w:ilvl="0" w:tplc="7FD0C61E">
      <w:start w:val="1"/>
      <w:numFmt w:val="decimal"/>
      <w:pStyle w:val="a7"/>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7CC4E87"/>
    <w:multiLevelType w:val="hybridMultilevel"/>
    <w:tmpl w:val="A9A805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BB267A2"/>
    <w:multiLevelType w:val="hybridMultilevel"/>
    <w:tmpl w:val="FC6431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3D0B7FE9"/>
    <w:multiLevelType w:val="hybridMultilevel"/>
    <w:tmpl w:val="5A6E966A"/>
    <w:lvl w:ilvl="0" w:tplc="FFFFFFFF">
      <w:start w:val="1"/>
      <w:numFmt w:val="decimal"/>
      <w:pStyle w:val="a8"/>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4" w15:restartNumberingAfterBreak="0">
    <w:nsid w:val="3DDF605C"/>
    <w:multiLevelType w:val="hybridMultilevel"/>
    <w:tmpl w:val="11B6B03E"/>
    <w:lvl w:ilvl="0" w:tplc="DE842152">
      <w:start w:val="1"/>
      <w:numFmt w:val="bullet"/>
      <w:pStyle w:val="a9"/>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27138E7"/>
    <w:multiLevelType w:val="hybridMultilevel"/>
    <w:tmpl w:val="262E1700"/>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36" w15:restartNumberingAfterBreak="0">
    <w:nsid w:val="42B8540B"/>
    <w:multiLevelType w:val="hybridMultilevel"/>
    <w:tmpl w:val="9870A200"/>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37" w15:restartNumberingAfterBreak="0">
    <w:nsid w:val="42DE03B6"/>
    <w:multiLevelType w:val="hybridMultilevel"/>
    <w:tmpl w:val="F8B291E6"/>
    <w:lvl w:ilvl="0" w:tplc="D6BA31C4">
      <w:start w:val="1"/>
      <w:numFmt w:val="bullet"/>
      <w:lvlText w:val=""/>
      <w:lvlJc w:val="left"/>
      <w:pPr>
        <w:tabs>
          <w:tab w:val="num" w:pos="1428"/>
        </w:tabs>
        <w:ind w:left="1428" w:hanging="360"/>
      </w:pPr>
      <w:rPr>
        <w:rFonts w:ascii="Symbol" w:hAnsi="Symbol" w:hint="default"/>
        <w:color w:val="auto"/>
      </w:rPr>
    </w:lvl>
    <w:lvl w:ilvl="1" w:tplc="04190019">
      <w:start w:val="1"/>
      <w:numFmt w:val="bullet"/>
      <w:lvlText w:val="o"/>
      <w:lvlJc w:val="left"/>
      <w:pPr>
        <w:tabs>
          <w:tab w:val="num" w:pos="2340"/>
        </w:tabs>
        <w:ind w:left="2340" w:hanging="360"/>
      </w:pPr>
      <w:rPr>
        <w:rFonts w:ascii="Courier New" w:hAnsi="Courier New" w:hint="default"/>
      </w:rPr>
    </w:lvl>
    <w:lvl w:ilvl="2" w:tplc="0419001B" w:tentative="1">
      <w:start w:val="1"/>
      <w:numFmt w:val="bullet"/>
      <w:lvlText w:val=""/>
      <w:lvlJc w:val="left"/>
      <w:pPr>
        <w:tabs>
          <w:tab w:val="num" w:pos="3060"/>
        </w:tabs>
        <w:ind w:left="3060" w:hanging="360"/>
      </w:pPr>
      <w:rPr>
        <w:rFonts w:ascii="Wingdings" w:hAnsi="Wingdings" w:hint="default"/>
      </w:rPr>
    </w:lvl>
    <w:lvl w:ilvl="3" w:tplc="0419000F" w:tentative="1">
      <w:start w:val="1"/>
      <w:numFmt w:val="bullet"/>
      <w:lvlText w:val=""/>
      <w:lvlJc w:val="left"/>
      <w:pPr>
        <w:tabs>
          <w:tab w:val="num" w:pos="3780"/>
        </w:tabs>
        <w:ind w:left="3780" w:hanging="360"/>
      </w:pPr>
      <w:rPr>
        <w:rFonts w:ascii="Symbol" w:hAnsi="Symbol" w:hint="default"/>
      </w:rPr>
    </w:lvl>
    <w:lvl w:ilvl="4" w:tplc="04190019" w:tentative="1">
      <w:start w:val="1"/>
      <w:numFmt w:val="bullet"/>
      <w:lvlText w:val="o"/>
      <w:lvlJc w:val="left"/>
      <w:pPr>
        <w:tabs>
          <w:tab w:val="num" w:pos="4500"/>
        </w:tabs>
        <w:ind w:left="4500" w:hanging="360"/>
      </w:pPr>
      <w:rPr>
        <w:rFonts w:ascii="Courier New" w:hAnsi="Courier New" w:hint="default"/>
      </w:rPr>
    </w:lvl>
    <w:lvl w:ilvl="5" w:tplc="0419001B" w:tentative="1">
      <w:start w:val="1"/>
      <w:numFmt w:val="bullet"/>
      <w:lvlText w:val=""/>
      <w:lvlJc w:val="left"/>
      <w:pPr>
        <w:tabs>
          <w:tab w:val="num" w:pos="5220"/>
        </w:tabs>
        <w:ind w:left="5220" w:hanging="360"/>
      </w:pPr>
      <w:rPr>
        <w:rFonts w:ascii="Wingdings" w:hAnsi="Wingdings" w:hint="default"/>
      </w:rPr>
    </w:lvl>
    <w:lvl w:ilvl="6" w:tplc="0419000F" w:tentative="1">
      <w:start w:val="1"/>
      <w:numFmt w:val="bullet"/>
      <w:lvlText w:val=""/>
      <w:lvlJc w:val="left"/>
      <w:pPr>
        <w:tabs>
          <w:tab w:val="num" w:pos="5940"/>
        </w:tabs>
        <w:ind w:left="5940" w:hanging="360"/>
      </w:pPr>
      <w:rPr>
        <w:rFonts w:ascii="Symbol" w:hAnsi="Symbol" w:hint="default"/>
      </w:rPr>
    </w:lvl>
    <w:lvl w:ilvl="7" w:tplc="04190019" w:tentative="1">
      <w:start w:val="1"/>
      <w:numFmt w:val="bullet"/>
      <w:lvlText w:val="o"/>
      <w:lvlJc w:val="left"/>
      <w:pPr>
        <w:tabs>
          <w:tab w:val="num" w:pos="6660"/>
        </w:tabs>
        <w:ind w:left="6660" w:hanging="360"/>
      </w:pPr>
      <w:rPr>
        <w:rFonts w:ascii="Courier New" w:hAnsi="Courier New" w:hint="default"/>
      </w:rPr>
    </w:lvl>
    <w:lvl w:ilvl="8" w:tplc="0419001B" w:tentative="1">
      <w:start w:val="1"/>
      <w:numFmt w:val="bullet"/>
      <w:lvlText w:val=""/>
      <w:lvlJc w:val="left"/>
      <w:pPr>
        <w:tabs>
          <w:tab w:val="num" w:pos="7380"/>
        </w:tabs>
        <w:ind w:left="7380" w:hanging="360"/>
      </w:pPr>
      <w:rPr>
        <w:rFonts w:ascii="Wingdings" w:hAnsi="Wingdings" w:hint="default"/>
      </w:rPr>
    </w:lvl>
  </w:abstractNum>
  <w:abstractNum w:abstractNumId="38" w15:restartNumberingAfterBreak="0">
    <w:nsid w:val="43F97A6F"/>
    <w:multiLevelType w:val="hybridMultilevel"/>
    <w:tmpl w:val="681C68A8"/>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39" w15:restartNumberingAfterBreak="0">
    <w:nsid w:val="445D76D8"/>
    <w:multiLevelType w:val="hybridMultilevel"/>
    <w:tmpl w:val="DCFC42CC"/>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40" w15:restartNumberingAfterBreak="0">
    <w:nsid w:val="45B31F2A"/>
    <w:multiLevelType w:val="hybridMultilevel"/>
    <w:tmpl w:val="DD78D41A"/>
    <w:lvl w:ilvl="0" w:tplc="48D811B6">
      <w:start w:val="1"/>
      <w:numFmt w:val="bullet"/>
      <w:lvlText w:val="-"/>
      <w:lvlJc w:val="left"/>
      <w:pPr>
        <w:ind w:left="1271" w:hanging="360"/>
      </w:pPr>
      <w:rPr>
        <w:rFonts w:ascii="Calibri" w:eastAsia="Calibri" w:hAnsi="Calibri" w:cs="Times New Roman"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41" w15:restartNumberingAfterBreak="0">
    <w:nsid w:val="46D3400B"/>
    <w:multiLevelType w:val="hybridMultilevel"/>
    <w:tmpl w:val="335CD4A8"/>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42" w15:restartNumberingAfterBreak="0">
    <w:nsid w:val="4C941177"/>
    <w:multiLevelType w:val="multilevel"/>
    <w:tmpl w:val="0FE8BC22"/>
    <w:lvl w:ilvl="0">
      <w:start w:val="1"/>
      <w:numFmt w:val="decimal"/>
      <w:pStyle w:val="14"/>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E3E5D5C"/>
    <w:multiLevelType w:val="hybridMultilevel"/>
    <w:tmpl w:val="F82C4A36"/>
    <w:lvl w:ilvl="0" w:tplc="D74E5F0C">
      <w:start w:val="65535"/>
      <w:numFmt w:val="bullet"/>
      <w:pStyle w:val="15"/>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902F9E"/>
    <w:multiLevelType w:val="hybridMultilevel"/>
    <w:tmpl w:val="06402A4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5" w15:restartNumberingAfterBreak="0">
    <w:nsid w:val="531E7C32"/>
    <w:multiLevelType w:val="hybridMultilevel"/>
    <w:tmpl w:val="9676D346"/>
    <w:lvl w:ilvl="0" w:tplc="0A7485AA">
      <w:start w:val="1"/>
      <w:numFmt w:val="decimal"/>
      <w:pStyle w:val="aa"/>
      <w:lvlText w:val="Таблица %1 -"/>
      <w:lvlJc w:val="left"/>
      <w:pPr>
        <w:tabs>
          <w:tab w:val="num" w:pos="3600"/>
        </w:tabs>
        <w:ind w:left="1366" w:firstLine="794"/>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375C0B3E">
      <w:start w:val="1"/>
      <w:numFmt w:val="bullet"/>
      <w:lvlText w:val=""/>
      <w:lvlJc w:val="left"/>
      <w:pPr>
        <w:tabs>
          <w:tab w:val="num" w:pos="1440"/>
        </w:tabs>
        <w:ind w:left="1440" w:hanging="360"/>
      </w:pPr>
      <w:rPr>
        <w:rFonts w:ascii="Symbol" w:hAnsi="Symbol" w:cs="Times New Roman" w:hint="default"/>
      </w:rPr>
    </w:lvl>
    <w:lvl w:ilvl="2" w:tplc="8610809C">
      <w:start w:val="1"/>
      <w:numFmt w:val="lowerRoman"/>
      <w:lvlText w:val="%3."/>
      <w:lvlJc w:val="right"/>
      <w:pPr>
        <w:tabs>
          <w:tab w:val="num" w:pos="2160"/>
        </w:tabs>
        <w:ind w:left="2160" w:hanging="180"/>
      </w:pPr>
    </w:lvl>
    <w:lvl w:ilvl="3" w:tplc="6FF0A99E">
      <w:start w:val="1"/>
      <w:numFmt w:val="decimal"/>
      <w:lvlText w:val="%4."/>
      <w:lvlJc w:val="left"/>
      <w:pPr>
        <w:tabs>
          <w:tab w:val="num" w:pos="2880"/>
        </w:tabs>
        <w:ind w:left="2880" w:hanging="360"/>
      </w:pPr>
    </w:lvl>
    <w:lvl w:ilvl="4" w:tplc="C6F67E58">
      <w:start w:val="1"/>
      <w:numFmt w:val="lowerLetter"/>
      <w:lvlText w:val="%5."/>
      <w:lvlJc w:val="left"/>
      <w:pPr>
        <w:tabs>
          <w:tab w:val="num" w:pos="3600"/>
        </w:tabs>
        <w:ind w:left="3600" w:hanging="360"/>
      </w:pPr>
    </w:lvl>
    <w:lvl w:ilvl="5" w:tplc="5B72765C">
      <w:start w:val="1"/>
      <w:numFmt w:val="lowerRoman"/>
      <w:lvlText w:val="%6."/>
      <w:lvlJc w:val="right"/>
      <w:pPr>
        <w:tabs>
          <w:tab w:val="num" w:pos="4320"/>
        </w:tabs>
        <w:ind w:left="4320" w:hanging="180"/>
      </w:pPr>
    </w:lvl>
    <w:lvl w:ilvl="6" w:tplc="1AF6B7FA">
      <w:start w:val="1"/>
      <w:numFmt w:val="decimal"/>
      <w:lvlText w:val="%7."/>
      <w:lvlJc w:val="left"/>
      <w:pPr>
        <w:tabs>
          <w:tab w:val="num" w:pos="5040"/>
        </w:tabs>
        <w:ind w:left="5040" w:hanging="360"/>
      </w:pPr>
    </w:lvl>
    <w:lvl w:ilvl="7" w:tplc="87C41512">
      <w:start w:val="1"/>
      <w:numFmt w:val="lowerLetter"/>
      <w:lvlText w:val="%8."/>
      <w:lvlJc w:val="left"/>
      <w:pPr>
        <w:tabs>
          <w:tab w:val="num" w:pos="5760"/>
        </w:tabs>
        <w:ind w:left="5760" w:hanging="360"/>
      </w:pPr>
    </w:lvl>
    <w:lvl w:ilvl="8" w:tplc="9AF2AEF2">
      <w:start w:val="1"/>
      <w:numFmt w:val="lowerRoman"/>
      <w:lvlText w:val="%9."/>
      <w:lvlJc w:val="right"/>
      <w:pPr>
        <w:tabs>
          <w:tab w:val="num" w:pos="6480"/>
        </w:tabs>
        <w:ind w:left="6480" w:hanging="180"/>
      </w:pPr>
    </w:lvl>
  </w:abstractNum>
  <w:abstractNum w:abstractNumId="46" w15:restartNumberingAfterBreak="0">
    <w:nsid w:val="55DC1B86"/>
    <w:multiLevelType w:val="hybridMultilevel"/>
    <w:tmpl w:val="335A95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8DF3BA8"/>
    <w:multiLevelType w:val="hybridMultilevel"/>
    <w:tmpl w:val="E3F0F3D6"/>
    <w:lvl w:ilvl="0" w:tplc="6D0C078E">
      <w:start w:val="1"/>
      <w:numFmt w:val="decimal"/>
      <w:pStyle w:val="16"/>
      <w:lvlText w:val="Рис.%1."/>
      <w:lvlJc w:val="left"/>
      <w:pPr>
        <w:tabs>
          <w:tab w:val="num" w:pos="1080"/>
        </w:tabs>
        <w:ind w:left="360" w:hanging="360"/>
      </w:pPr>
      <w:rPr>
        <w:rFonts w:ascii="Times New Roman" w:hAnsi="Times New Roman" w:hint="default"/>
        <w:b/>
        <w:i w:val="0"/>
        <w:sz w:val="24"/>
        <w:szCs w:val="24"/>
      </w:rPr>
    </w:lvl>
    <w:lvl w:ilvl="1" w:tplc="04190003">
      <w:start w:val="1"/>
      <w:numFmt w:val="bullet"/>
      <w:lvlText w:val=""/>
      <w:lvlJc w:val="left"/>
      <w:pPr>
        <w:tabs>
          <w:tab w:val="num" w:pos="1440"/>
        </w:tabs>
        <w:ind w:left="1440" w:hanging="360"/>
      </w:pPr>
      <w:rPr>
        <w:rFonts w:ascii="Wingdings" w:hAnsi="Wingdings" w:hint="default"/>
        <w:b/>
        <w:i w:val="0"/>
        <w:sz w:val="24"/>
        <w:szCs w:val="24"/>
      </w:r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8" w15:restartNumberingAfterBreak="0">
    <w:nsid w:val="590567F0"/>
    <w:multiLevelType w:val="hybridMultilevel"/>
    <w:tmpl w:val="753AA4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15:restartNumberingAfterBreak="0">
    <w:nsid w:val="62384AEA"/>
    <w:multiLevelType w:val="multilevel"/>
    <w:tmpl w:val="99C8FE8C"/>
    <w:lvl w:ilvl="0">
      <w:start w:val="1"/>
      <w:numFmt w:val="decimal"/>
      <w:pStyle w:val="17"/>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50" w15:restartNumberingAfterBreak="0">
    <w:nsid w:val="628B42D0"/>
    <w:multiLevelType w:val="hybridMultilevel"/>
    <w:tmpl w:val="E6D8A7B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1" w15:restartNumberingAfterBreak="0">
    <w:nsid w:val="631F6428"/>
    <w:multiLevelType w:val="hybridMultilevel"/>
    <w:tmpl w:val="6CBA7AE8"/>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52" w15:restartNumberingAfterBreak="0">
    <w:nsid w:val="64C34787"/>
    <w:multiLevelType w:val="hybridMultilevel"/>
    <w:tmpl w:val="1450975E"/>
    <w:lvl w:ilvl="0" w:tplc="344E07F4">
      <w:start w:val="1"/>
      <w:numFmt w:val="decimal"/>
      <w:pStyle w:val="ab"/>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7CF4C85"/>
    <w:multiLevelType w:val="hybridMultilevel"/>
    <w:tmpl w:val="228815E6"/>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54" w15:restartNumberingAfterBreak="0">
    <w:nsid w:val="69C90727"/>
    <w:multiLevelType w:val="multilevel"/>
    <w:tmpl w:val="F2309E50"/>
    <w:lvl w:ilvl="0">
      <w:start w:val="1"/>
      <w:numFmt w:val="bullet"/>
      <w:pStyle w:val="18"/>
      <w:suff w:val="space"/>
      <w:lvlText w:val=""/>
      <w:lvlJc w:val="left"/>
      <w:pPr>
        <w:ind w:left="426" w:firstLine="0"/>
      </w:pPr>
      <w:rPr>
        <w:rFonts w:ascii="Wingdings" w:hAnsi="Wingdings" w:hint="default"/>
      </w:rPr>
    </w:lvl>
    <w:lvl w:ilvl="1">
      <w:start w:val="1"/>
      <w:numFmt w:val="bullet"/>
      <w:pStyle w:val="21"/>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55" w15:restartNumberingAfterBreak="0">
    <w:nsid w:val="6C6A64CC"/>
    <w:multiLevelType w:val="hybridMultilevel"/>
    <w:tmpl w:val="5A747F32"/>
    <w:lvl w:ilvl="0" w:tplc="2EF85A3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6" w15:restartNumberingAfterBreak="0">
    <w:nsid w:val="7339186C"/>
    <w:multiLevelType w:val="hybridMultilevel"/>
    <w:tmpl w:val="518CD4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744F4DAF"/>
    <w:multiLevelType w:val="hybridMultilevel"/>
    <w:tmpl w:val="63A2CD4C"/>
    <w:lvl w:ilvl="0" w:tplc="A90A8E3E">
      <w:start w:val="1"/>
      <w:numFmt w:val="bullet"/>
      <w:pStyle w:val="ac"/>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4C3346E"/>
    <w:multiLevelType w:val="hybridMultilevel"/>
    <w:tmpl w:val="4CF0FD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50D56EB"/>
    <w:multiLevelType w:val="hybridMultilevel"/>
    <w:tmpl w:val="7340DF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51A2877"/>
    <w:multiLevelType w:val="hybridMultilevel"/>
    <w:tmpl w:val="0C0C908C"/>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61" w15:restartNumberingAfterBreak="0">
    <w:nsid w:val="7BF67033"/>
    <w:multiLevelType w:val="multilevel"/>
    <w:tmpl w:val="E98AD774"/>
    <w:lvl w:ilvl="0">
      <w:start w:val="2"/>
      <w:numFmt w:val="decimal"/>
      <w:pStyle w:val="12"/>
      <w:lvlText w:val="%1"/>
      <w:lvlJc w:val="left"/>
      <w:pPr>
        <w:tabs>
          <w:tab w:val="num" w:pos="1080"/>
        </w:tabs>
        <w:ind w:left="0" w:firstLine="720"/>
      </w:pPr>
      <w:rPr>
        <w:rFonts w:hint="default"/>
      </w:rPr>
    </w:lvl>
    <w:lvl w:ilvl="1">
      <w:start w:val="1"/>
      <w:numFmt w:val="decimal"/>
      <w:pStyle w:val="22"/>
      <w:lvlText w:val="%1.%2"/>
      <w:lvlJc w:val="left"/>
      <w:pPr>
        <w:tabs>
          <w:tab w:val="num" w:pos="3054"/>
        </w:tabs>
        <w:ind w:left="1974" w:firstLine="720"/>
      </w:pPr>
      <w:rPr>
        <w:rFonts w:hint="default"/>
      </w:rPr>
    </w:lvl>
    <w:lvl w:ilvl="2">
      <w:start w:val="1"/>
      <w:numFmt w:val="decimal"/>
      <w:pStyle w:val="3"/>
      <w:lvlText w:val="%1.%2.%3"/>
      <w:lvlJc w:val="left"/>
      <w:pPr>
        <w:tabs>
          <w:tab w:val="num" w:pos="1440"/>
        </w:tabs>
        <w:ind w:left="0" w:firstLine="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2" w15:restartNumberingAfterBreak="0">
    <w:nsid w:val="7C9A7F64"/>
    <w:multiLevelType w:val="hybridMultilevel"/>
    <w:tmpl w:val="C9A42516"/>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3" w15:restartNumberingAfterBreak="0">
    <w:nsid w:val="7E124A99"/>
    <w:multiLevelType w:val="hybridMultilevel"/>
    <w:tmpl w:val="923C9E78"/>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64" w15:restartNumberingAfterBreak="0">
    <w:nsid w:val="7F220D93"/>
    <w:multiLevelType w:val="hybridMultilevel"/>
    <w:tmpl w:val="085E66D0"/>
    <w:lvl w:ilvl="0" w:tplc="FFFFFFFF">
      <w:start w:val="1"/>
      <w:numFmt w:val="decimal"/>
      <w:pStyle w:val="31"/>
      <w:lvlText w:val="%1."/>
      <w:lvlJc w:val="left"/>
      <w:pPr>
        <w:tabs>
          <w:tab w:val="num" w:pos="992"/>
        </w:tabs>
        <w:ind w:left="1429" w:hanging="43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
  </w:num>
  <w:num w:numId="2">
    <w:abstractNumId w:val="64"/>
  </w:num>
  <w:num w:numId="3">
    <w:abstractNumId w:val="54"/>
  </w:num>
  <w:num w:numId="4">
    <w:abstractNumId w:val="11"/>
  </w:num>
  <w:num w:numId="5">
    <w:abstractNumId w:val="19"/>
  </w:num>
  <w:num w:numId="6">
    <w:abstractNumId w:val="34"/>
  </w:num>
  <w:num w:numId="7">
    <w:abstractNumId w:val="48"/>
  </w:num>
  <w:num w:numId="8">
    <w:abstractNumId w:val="63"/>
  </w:num>
  <w:num w:numId="9">
    <w:abstractNumId w:val="53"/>
  </w:num>
  <w:num w:numId="10">
    <w:abstractNumId w:val="41"/>
  </w:num>
  <w:num w:numId="11">
    <w:abstractNumId w:val="51"/>
  </w:num>
  <w:num w:numId="12">
    <w:abstractNumId w:val="36"/>
  </w:num>
  <w:num w:numId="13">
    <w:abstractNumId w:val="38"/>
  </w:num>
  <w:num w:numId="14">
    <w:abstractNumId w:val="35"/>
  </w:num>
  <w:num w:numId="15">
    <w:abstractNumId w:val="18"/>
  </w:num>
  <w:num w:numId="16">
    <w:abstractNumId w:val="13"/>
  </w:num>
  <w:num w:numId="17">
    <w:abstractNumId w:val="22"/>
  </w:num>
  <w:num w:numId="18">
    <w:abstractNumId w:val="16"/>
  </w:num>
  <w:num w:numId="19">
    <w:abstractNumId w:val="39"/>
  </w:num>
  <w:num w:numId="20">
    <w:abstractNumId w:val="5"/>
  </w:num>
  <w:num w:numId="21">
    <w:abstractNumId w:val="6"/>
  </w:num>
  <w:num w:numId="22">
    <w:abstractNumId w:val="24"/>
  </w:num>
  <w:num w:numId="23">
    <w:abstractNumId w:val="57"/>
  </w:num>
  <w:num w:numId="24">
    <w:abstractNumId w:val="49"/>
  </w:num>
  <w:num w:numId="25">
    <w:abstractNumId w:val="43"/>
  </w:num>
  <w:num w:numId="26">
    <w:abstractNumId w:val="40"/>
  </w:num>
  <w:num w:numId="27">
    <w:abstractNumId w:val="62"/>
  </w:num>
  <w:num w:numId="28">
    <w:abstractNumId w:val="55"/>
  </w:num>
  <w:num w:numId="29">
    <w:abstractNumId w:val="1"/>
  </w:num>
  <w:num w:numId="30">
    <w:abstractNumId w:val="20"/>
  </w:num>
  <w:num w:numId="31">
    <w:abstractNumId w:val="45"/>
  </w:num>
  <w:num w:numId="32">
    <w:abstractNumId w:val="21"/>
  </w:num>
  <w:num w:numId="33">
    <w:abstractNumId w:val="0"/>
  </w:num>
  <w:num w:numId="34">
    <w:abstractNumId w:val="28"/>
  </w:num>
  <w:num w:numId="35">
    <w:abstractNumId w:val="10"/>
  </w:num>
  <w:num w:numId="36">
    <w:abstractNumId w:val="2"/>
  </w:num>
  <w:num w:numId="37">
    <w:abstractNumId w:val="47"/>
  </w:num>
  <w:num w:numId="38">
    <w:abstractNumId w:val="33"/>
  </w:num>
  <w:num w:numId="39">
    <w:abstractNumId w:val="4"/>
  </w:num>
  <w:num w:numId="40">
    <w:abstractNumId w:val="42"/>
  </w:num>
  <w:num w:numId="41">
    <w:abstractNumId w:val="5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0"/>
  </w:num>
  <w:num w:numId="45">
    <w:abstractNumId w:val="3"/>
  </w:num>
  <w:num w:numId="46">
    <w:abstractNumId w:val="44"/>
  </w:num>
  <w:num w:numId="47">
    <w:abstractNumId w:val="7"/>
  </w:num>
  <w:num w:numId="48">
    <w:abstractNumId w:val="58"/>
  </w:num>
  <w:num w:numId="49">
    <w:abstractNumId w:val="37"/>
  </w:num>
  <w:num w:numId="50">
    <w:abstractNumId w:val="23"/>
  </w:num>
  <w:num w:numId="51">
    <w:abstractNumId w:val="14"/>
  </w:num>
  <w:num w:numId="52">
    <w:abstractNumId w:val="9"/>
  </w:num>
  <w:num w:numId="53">
    <w:abstractNumId w:val="27"/>
  </w:num>
  <w:num w:numId="54">
    <w:abstractNumId w:val="17"/>
  </w:num>
  <w:num w:numId="55">
    <w:abstractNumId w:val="50"/>
  </w:num>
  <w:num w:numId="56">
    <w:abstractNumId w:val="29"/>
  </w:num>
  <w:num w:numId="57">
    <w:abstractNumId w:val="12"/>
  </w:num>
  <w:num w:numId="58">
    <w:abstractNumId w:val="59"/>
  </w:num>
  <w:num w:numId="59">
    <w:abstractNumId w:val="25"/>
  </w:num>
  <w:num w:numId="60">
    <w:abstractNumId w:val="60"/>
  </w:num>
  <w:num w:numId="61">
    <w:abstractNumId w:val="61"/>
  </w:num>
  <w:num w:numId="62">
    <w:abstractNumId w:val="56"/>
  </w:num>
  <w:num w:numId="63">
    <w:abstractNumId w:val="46"/>
  </w:num>
  <w:num w:numId="64">
    <w:abstractNumId w:val="31"/>
  </w:num>
  <w:num w:numId="65">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3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98"/>
    <w:rsid w:val="00000043"/>
    <w:rsid w:val="0000033F"/>
    <w:rsid w:val="000003C2"/>
    <w:rsid w:val="00001333"/>
    <w:rsid w:val="0000153B"/>
    <w:rsid w:val="00001ADE"/>
    <w:rsid w:val="000021EC"/>
    <w:rsid w:val="000026C1"/>
    <w:rsid w:val="0000270D"/>
    <w:rsid w:val="00002E4F"/>
    <w:rsid w:val="000037D5"/>
    <w:rsid w:val="00003EDD"/>
    <w:rsid w:val="0000448A"/>
    <w:rsid w:val="00004965"/>
    <w:rsid w:val="00004E90"/>
    <w:rsid w:val="000054F7"/>
    <w:rsid w:val="000055F8"/>
    <w:rsid w:val="0000576B"/>
    <w:rsid w:val="00006377"/>
    <w:rsid w:val="0000710B"/>
    <w:rsid w:val="0000733C"/>
    <w:rsid w:val="00007528"/>
    <w:rsid w:val="00007598"/>
    <w:rsid w:val="00007A50"/>
    <w:rsid w:val="00010AAA"/>
    <w:rsid w:val="00010E39"/>
    <w:rsid w:val="00010FF3"/>
    <w:rsid w:val="0001253D"/>
    <w:rsid w:val="000125D3"/>
    <w:rsid w:val="000129A4"/>
    <w:rsid w:val="00012C19"/>
    <w:rsid w:val="00013179"/>
    <w:rsid w:val="00013D56"/>
    <w:rsid w:val="00013D9C"/>
    <w:rsid w:val="00013ED2"/>
    <w:rsid w:val="0001464F"/>
    <w:rsid w:val="00014A61"/>
    <w:rsid w:val="00015A08"/>
    <w:rsid w:val="00016A6C"/>
    <w:rsid w:val="00016BBE"/>
    <w:rsid w:val="000171CF"/>
    <w:rsid w:val="00017F2C"/>
    <w:rsid w:val="00020D3C"/>
    <w:rsid w:val="00020EA7"/>
    <w:rsid w:val="00021060"/>
    <w:rsid w:val="000210E4"/>
    <w:rsid w:val="00021455"/>
    <w:rsid w:val="00021842"/>
    <w:rsid w:val="00021908"/>
    <w:rsid w:val="00022113"/>
    <w:rsid w:val="000225FC"/>
    <w:rsid w:val="000226A5"/>
    <w:rsid w:val="00022F7E"/>
    <w:rsid w:val="00022FAC"/>
    <w:rsid w:val="000231A0"/>
    <w:rsid w:val="000231B9"/>
    <w:rsid w:val="000232C4"/>
    <w:rsid w:val="000232CE"/>
    <w:rsid w:val="000237D8"/>
    <w:rsid w:val="00024278"/>
    <w:rsid w:val="00025036"/>
    <w:rsid w:val="000255B7"/>
    <w:rsid w:val="00026228"/>
    <w:rsid w:val="00026511"/>
    <w:rsid w:val="0002665E"/>
    <w:rsid w:val="00026E2B"/>
    <w:rsid w:val="00027211"/>
    <w:rsid w:val="00027412"/>
    <w:rsid w:val="00027492"/>
    <w:rsid w:val="00027842"/>
    <w:rsid w:val="00027D66"/>
    <w:rsid w:val="00027EF5"/>
    <w:rsid w:val="00030E98"/>
    <w:rsid w:val="00031344"/>
    <w:rsid w:val="0003163C"/>
    <w:rsid w:val="00031D8C"/>
    <w:rsid w:val="0003213E"/>
    <w:rsid w:val="00032536"/>
    <w:rsid w:val="0003302D"/>
    <w:rsid w:val="00033599"/>
    <w:rsid w:val="00034320"/>
    <w:rsid w:val="000345F7"/>
    <w:rsid w:val="0003483B"/>
    <w:rsid w:val="00034AAB"/>
    <w:rsid w:val="000350CB"/>
    <w:rsid w:val="0003576E"/>
    <w:rsid w:val="00035CE3"/>
    <w:rsid w:val="0003697B"/>
    <w:rsid w:val="00037375"/>
    <w:rsid w:val="000373B4"/>
    <w:rsid w:val="00037D69"/>
    <w:rsid w:val="00037DF0"/>
    <w:rsid w:val="00040721"/>
    <w:rsid w:val="00040913"/>
    <w:rsid w:val="000411D7"/>
    <w:rsid w:val="000414B2"/>
    <w:rsid w:val="0004158A"/>
    <w:rsid w:val="00041B06"/>
    <w:rsid w:val="00041C7C"/>
    <w:rsid w:val="00042517"/>
    <w:rsid w:val="00042A33"/>
    <w:rsid w:val="000432BF"/>
    <w:rsid w:val="000432E7"/>
    <w:rsid w:val="00043304"/>
    <w:rsid w:val="000441F8"/>
    <w:rsid w:val="00044375"/>
    <w:rsid w:val="0004458D"/>
    <w:rsid w:val="000464C6"/>
    <w:rsid w:val="000465E3"/>
    <w:rsid w:val="00046607"/>
    <w:rsid w:val="00046647"/>
    <w:rsid w:val="0004678D"/>
    <w:rsid w:val="00046DDB"/>
    <w:rsid w:val="000470D2"/>
    <w:rsid w:val="000471B0"/>
    <w:rsid w:val="0004749D"/>
    <w:rsid w:val="00047F89"/>
    <w:rsid w:val="00050698"/>
    <w:rsid w:val="00050B37"/>
    <w:rsid w:val="00050D9B"/>
    <w:rsid w:val="00050FC7"/>
    <w:rsid w:val="000513E3"/>
    <w:rsid w:val="000514AF"/>
    <w:rsid w:val="00051944"/>
    <w:rsid w:val="00051B33"/>
    <w:rsid w:val="00051D75"/>
    <w:rsid w:val="000524FA"/>
    <w:rsid w:val="00052FEA"/>
    <w:rsid w:val="000531ED"/>
    <w:rsid w:val="00053AD8"/>
    <w:rsid w:val="00053CC7"/>
    <w:rsid w:val="00053DFD"/>
    <w:rsid w:val="00054076"/>
    <w:rsid w:val="0005431B"/>
    <w:rsid w:val="0005468D"/>
    <w:rsid w:val="0005487D"/>
    <w:rsid w:val="00055203"/>
    <w:rsid w:val="00055577"/>
    <w:rsid w:val="0005574E"/>
    <w:rsid w:val="000557B5"/>
    <w:rsid w:val="00055A14"/>
    <w:rsid w:val="00055A86"/>
    <w:rsid w:val="00055C2B"/>
    <w:rsid w:val="000570F3"/>
    <w:rsid w:val="00057A51"/>
    <w:rsid w:val="00057E78"/>
    <w:rsid w:val="00060206"/>
    <w:rsid w:val="000602EB"/>
    <w:rsid w:val="0006091E"/>
    <w:rsid w:val="00060C90"/>
    <w:rsid w:val="0006126E"/>
    <w:rsid w:val="00061828"/>
    <w:rsid w:val="00062659"/>
    <w:rsid w:val="00062DD2"/>
    <w:rsid w:val="0006363E"/>
    <w:rsid w:val="000641E2"/>
    <w:rsid w:val="00064DD8"/>
    <w:rsid w:val="000650D2"/>
    <w:rsid w:val="0006533B"/>
    <w:rsid w:val="000654C4"/>
    <w:rsid w:val="00065AB7"/>
    <w:rsid w:val="00065AF9"/>
    <w:rsid w:val="00065ED8"/>
    <w:rsid w:val="00066035"/>
    <w:rsid w:val="0006626D"/>
    <w:rsid w:val="00066647"/>
    <w:rsid w:val="00066D76"/>
    <w:rsid w:val="00067E1C"/>
    <w:rsid w:val="00067F25"/>
    <w:rsid w:val="00067FFC"/>
    <w:rsid w:val="0007008F"/>
    <w:rsid w:val="00071003"/>
    <w:rsid w:val="00071848"/>
    <w:rsid w:val="00071D26"/>
    <w:rsid w:val="000727CB"/>
    <w:rsid w:val="00072BA0"/>
    <w:rsid w:val="00072CBA"/>
    <w:rsid w:val="00073762"/>
    <w:rsid w:val="0007386B"/>
    <w:rsid w:val="00073C08"/>
    <w:rsid w:val="00073DAF"/>
    <w:rsid w:val="0007442B"/>
    <w:rsid w:val="00074596"/>
    <w:rsid w:val="00074866"/>
    <w:rsid w:val="000748E2"/>
    <w:rsid w:val="00074BF3"/>
    <w:rsid w:val="00074FD0"/>
    <w:rsid w:val="00076484"/>
    <w:rsid w:val="0007656B"/>
    <w:rsid w:val="00076A16"/>
    <w:rsid w:val="00076D0D"/>
    <w:rsid w:val="000775B2"/>
    <w:rsid w:val="00077A6D"/>
    <w:rsid w:val="00080011"/>
    <w:rsid w:val="00080075"/>
    <w:rsid w:val="000800AE"/>
    <w:rsid w:val="00080940"/>
    <w:rsid w:val="000818F6"/>
    <w:rsid w:val="00081CD2"/>
    <w:rsid w:val="00081E11"/>
    <w:rsid w:val="0008218E"/>
    <w:rsid w:val="000825D7"/>
    <w:rsid w:val="0008265E"/>
    <w:rsid w:val="00082C26"/>
    <w:rsid w:val="00082FA8"/>
    <w:rsid w:val="00083DEA"/>
    <w:rsid w:val="00083F36"/>
    <w:rsid w:val="00084009"/>
    <w:rsid w:val="00084E00"/>
    <w:rsid w:val="00084F14"/>
    <w:rsid w:val="00085437"/>
    <w:rsid w:val="00085AB2"/>
    <w:rsid w:val="00086113"/>
    <w:rsid w:val="0008618F"/>
    <w:rsid w:val="00086353"/>
    <w:rsid w:val="00086467"/>
    <w:rsid w:val="00087CD0"/>
    <w:rsid w:val="00087FE9"/>
    <w:rsid w:val="0009013A"/>
    <w:rsid w:val="000903BF"/>
    <w:rsid w:val="0009098F"/>
    <w:rsid w:val="000912F2"/>
    <w:rsid w:val="000913F2"/>
    <w:rsid w:val="00091722"/>
    <w:rsid w:val="00091C10"/>
    <w:rsid w:val="00091EB2"/>
    <w:rsid w:val="00092F73"/>
    <w:rsid w:val="00093163"/>
    <w:rsid w:val="000931F7"/>
    <w:rsid w:val="000937A3"/>
    <w:rsid w:val="00093888"/>
    <w:rsid w:val="00094371"/>
    <w:rsid w:val="00094751"/>
    <w:rsid w:val="00096793"/>
    <w:rsid w:val="0009693E"/>
    <w:rsid w:val="00096C81"/>
    <w:rsid w:val="000976D9"/>
    <w:rsid w:val="00097BC6"/>
    <w:rsid w:val="000A0524"/>
    <w:rsid w:val="000A060B"/>
    <w:rsid w:val="000A075D"/>
    <w:rsid w:val="000A0A2B"/>
    <w:rsid w:val="000A0B21"/>
    <w:rsid w:val="000A1193"/>
    <w:rsid w:val="000A213C"/>
    <w:rsid w:val="000A2B30"/>
    <w:rsid w:val="000A2D63"/>
    <w:rsid w:val="000A33DF"/>
    <w:rsid w:val="000A341F"/>
    <w:rsid w:val="000A36E3"/>
    <w:rsid w:val="000A3782"/>
    <w:rsid w:val="000A380E"/>
    <w:rsid w:val="000A3967"/>
    <w:rsid w:val="000A3982"/>
    <w:rsid w:val="000A3EEE"/>
    <w:rsid w:val="000A4263"/>
    <w:rsid w:val="000A4CD0"/>
    <w:rsid w:val="000A5677"/>
    <w:rsid w:val="000A598D"/>
    <w:rsid w:val="000A5A21"/>
    <w:rsid w:val="000A5F27"/>
    <w:rsid w:val="000A61D5"/>
    <w:rsid w:val="000A6274"/>
    <w:rsid w:val="000A6429"/>
    <w:rsid w:val="000A672D"/>
    <w:rsid w:val="000A69E4"/>
    <w:rsid w:val="000A79E2"/>
    <w:rsid w:val="000B01F3"/>
    <w:rsid w:val="000B069A"/>
    <w:rsid w:val="000B06B7"/>
    <w:rsid w:val="000B09ED"/>
    <w:rsid w:val="000B0C0B"/>
    <w:rsid w:val="000B0CC5"/>
    <w:rsid w:val="000B0FB5"/>
    <w:rsid w:val="000B1A56"/>
    <w:rsid w:val="000B1D30"/>
    <w:rsid w:val="000B22E5"/>
    <w:rsid w:val="000B23E1"/>
    <w:rsid w:val="000B2C71"/>
    <w:rsid w:val="000B3134"/>
    <w:rsid w:val="000B34BB"/>
    <w:rsid w:val="000B5441"/>
    <w:rsid w:val="000B58FC"/>
    <w:rsid w:val="000B5BA6"/>
    <w:rsid w:val="000B5F87"/>
    <w:rsid w:val="000B6FF3"/>
    <w:rsid w:val="000B7901"/>
    <w:rsid w:val="000B7B57"/>
    <w:rsid w:val="000B7D30"/>
    <w:rsid w:val="000C01D4"/>
    <w:rsid w:val="000C0426"/>
    <w:rsid w:val="000C04CE"/>
    <w:rsid w:val="000C0899"/>
    <w:rsid w:val="000C0D7D"/>
    <w:rsid w:val="000C0DBB"/>
    <w:rsid w:val="000C0E5A"/>
    <w:rsid w:val="000C11C1"/>
    <w:rsid w:val="000C13CD"/>
    <w:rsid w:val="000C1EB1"/>
    <w:rsid w:val="000C2431"/>
    <w:rsid w:val="000C28F2"/>
    <w:rsid w:val="000C2BBE"/>
    <w:rsid w:val="000C3BE0"/>
    <w:rsid w:val="000C3FCC"/>
    <w:rsid w:val="000C42A1"/>
    <w:rsid w:val="000C450D"/>
    <w:rsid w:val="000C47D8"/>
    <w:rsid w:val="000C49B6"/>
    <w:rsid w:val="000C4B0F"/>
    <w:rsid w:val="000C4B79"/>
    <w:rsid w:val="000C4CB4"/>
    <w:rsid w:val="000C4EEE"/>
    <w:rsid w:val="000C508C"/>
    <w:rsid w:val="000C53B2"/>
    <w:rsid w:val="000C56CD"/>
    <w:rsid w:val="000C5F7F"/>
    <w:rsid w:val="000C67BB"/>
    <w:rsid w:val="000C6C91"/>
    <w:rsid w:val="000C6EA6"/>
    <w:rsid w:val="000C7EDE"/>
    <w:rsid w:val="000C7F3D"/>
    <w:rsid w:val="000D02F7"/>
    <w:rsid w:val="000D083B"/>
    <w:rsid w:val="000D0A39"/>
    <w:rsid w:val="000D0CCB"/>
    <w:rsid w:val="000D0E51"/>
    <w:rsid w:val="000D116E"/>
    <w:rsid w:val="000D1208"/>
    <w:rsid w:val="000D1893"/>
    <w:rsid w:val="000D1A3C"/>
    <w:rsid w:val="000D2110"/>
    <w:rsid w:val="000D2121"/>
    <w:rsid w:val="000D25C5"/>
    <w:rsid w:val="000D266E"/>
    <w:rsid w:val="000D289E"/>
    <w:rsid w:val="000D2970"/>
    <w:rsid w:val="000D2C81"/>
    <w:rsid w:val="000D367A"/>
    <w:rsid w:val="000D3945"/>
    <w:rsid w:val="000D4146"/>
    <w:rsid w:val="000D5797"/>
    <w:rsid w:val="000D58F9"/>
    <w:rsid w:val="000D59FB"/>
    <w:rsid w:val="000D5E9E"/>
    <w:rsid w:val="000D653B"/>
    <w:rsid w:val="000D6BAC"/>
    <w:rsid w:val="000D786E"/>
    <w:rsid w:val="000D79DB"/>
    <w:rsid w:val="000D7AAA"/>
    <w:rsid w:val="000D7AF8"/>
    <w:rsid w:val="000D7E29"/>
    <w:rsid w:val="000D7F5A"/>
    <w:rsid w:val="000E0836"/>
    <w:rsid w:val="000E15AE"/>
    <w:rsid w:val="000E1CCC"/>
    <w:rsid w:val="000E1CDD"/>
    <w:rsid w:val="000E2224"/>
    <w:rsid w:val="000E2336"/>
    <w:rsid w:val="000E25CC"/>
    <w:rsid w:val="000E29B8"/>
    <w:rsid w:val="000E2A48"/>
    <w:rsid w:val="000E2E78"/>
    <w:rsid w:val="000E302A"/>
    <w:rsid w:val="000E303E"/>
    <w:rsid w:val="000E35E9"/>
    <w:rsid w:val="000E37D2"/>
    <w:rsid w:val="000E4429"/>
    <w:rsid w:val="000E4BDC"/>
    <w:rsid w:val="000E59DA"/>
    <w:rsid w:val="000E61EE"/>
    <w:rsid w:val="000E6551"/>
    <w:rsid w:val="000E6554"/>
    <w:rsid w:val="000E6731"/>
    <w:rsid w:val="000E6788"/>
    <w:rsid w:val="000E6D41"/>
    <w:rsid w:val="000E776D"/>
    <w:rsid w:val="000E7A34"/>
    <w:rsid w:val="000F00A4"/>
    <w:rsid w:val="000F02B3"/>
    <w:rsid w:val="000F0752"/>
    <w:rsid w:val="000F1C43"/>
    <w:rsid w:val="000F2C73"/>
    <w:rsid w:val="000F2D2F"/>
    <w:rsid w:val="000F33BC"/>
    <w:rsid w:val="000F35AB"/>
    <w:rsid w:val="000F3B07"/>
    <w:rsid w:val="000F400B"/>
    <w:rsid w:val="000F41C1"/>
    <w:rsid w:val="000F4346"/>
    <w:rsid w:val="000F5216"/>
    <w:rsid w:val="000F53CA"/>
    <w:rsid w:val="000F548B"/>
    <w:rsid w:val="000F57CE"/>
    <w:rsid w:val="000F5B09"/>
    <w:rsid w:val="000F5B0D"/>
    <w:rsid w:val="000F62FA"/>
    <w:rsid w:val="000F69BA"/>
    <w:rsid w:val="000F7503"/>
    <w:rsid w:val="000F75C3"/>
    <w:rsid w:val="000F7800"/>
    <w:rsid w:val="000F7CC9"/>
    <w:rsid w:val="00100D82"/>
    <w:rsid w:val="00101ACE"/>
    <w:rsid w:val="00101E13"/>
    <w:rsid w:val="0010251F"/>
    <w:rsid w:val="0010265C"/>
    <w:rsid w:val="00102A1F"/>
    <w:rsid w:val="00102CB0"/>
    <w:rsid w:val="00102E7B"/>
    <w:rsid w:val="00103B57"/>
    <w:rsid w:val="00103B7F"/>
    <w:rsid w:val="00103D4D"/>
    <w:rsid w:val="0010413D"/>
    <w:rsid w:val="001052C1"/>
    <w:rsid w:val="0010623F"/>
    <w:rsid w:val="001066BD"/>
    <w:rsid w:val="001079C4"/>
    <w:rsid w:val="00107B6A"/>
    <w:rsid w:val="00107BEC"/>
    <w:rsid w:val="00110D39"/>
    <w:rsid w:val="00111551"/>
    <w:rsid w:val="00112A63"/>
    <w:rsid w:val="00112C04"/>
    <w:rsid w:val="0011324A"/>
    <w:rsid w:val="00113424"/>
    <w:rsid w:val="00113988"/>
    <w:rsid w:val="001146B4"/>
    <w:rsid w:val="00114BC7"/>
    <w:rsid w:val="0011513F"/>
    <w:rsid w:val="001151B7"/>
    <w:rsid w:val="00115441"/>
    <w:rsid w:val="00115B47"/>
    <w:rsid w:val="00115F43"/>
    <w:rsid w:val="00116170"/>
    <w:rsid w:val="00116335"/>
    <w:rsid w:val="00116731"/>
    <w:rsid w:val="001168FB"/>
    <w:rsid w:val="00116BFE"/>
    <w:rsid w:val="0011746A"/>
    <w:rsid w:val="001209B4"/>
    <w:rsid w:val="00120B5D"/>
    <w:rsid w:val="00120C3C"/>
    <w:rsid w:val="00120D70"/>
    <w:rsid w:val="0012162A"/>
    <w:rsid w:val="001216E1"/>
    <w:rsid w:val="00121E76"/>
    <w:rsid w:val="00122457"/>
    <w:rsid w:val="0012273D"/>
    <w:rsid w:val="00122C45"/>
    <w:rsid w:val="00122DF3"/>
    <w:rsid w:val="001233D7"/>
    <w:rsid w:val="00123446"/>
    <w:rsid w:val="001237AD"/>
    <w:rsid w:val="00123C3F"/>
    <w:rsid w:val="001241D3"/>
    <w:rsid w:val="00124D0C"/>
    <w:rsid w:val="00125588"/>
    <w:rsid w:val="001258A2"/>
    <w:rsid w:val="001258DC"/>
    <w:rsid w:val="00125937"/>
    <w:rsid w:val="00126003"/>
    <w:rsid w:val="00126099"/>
    <w:rsid w:val="00126A0C"/>
    <w:rsid w:val="00126FC1"/>
    <w:rsid w:val="00127013"/>
    <w:rsid w:val="001277AD"/>
    <w:rsid w:val="00127839"/>
    <w:rsid w:val="00127B65"/>
    <w:rsid w:val="00127BDC"/>
    <w:rsid w:val="00130317"/>
    <w:rsid w:val="001308B9"/>
    <w:rsid w:val="00130B7D"/>
    <w:rsid w:val="00130FB2"/>
    <w:rsid w:val="0013127E"/>
    <w:rsid w:val="00131ABB"/>
    <w:rsid w:val="00131DE3"/>
    <w:rsid w:val="001333B0"/>
    <w:rsid w:val="00133EBD"/>
    <w:rsid w:val="001343FC"/>
    <w:rsid w:val="00134BE9"/>
    <w:rsid w:val="001352BB"/>
    <w:rsid w:val="001359C7"/>
    <w:rsid w:val="00135FFF"/>
    <w:rsid w:val="0013607C"/>
    <w:rsid w:val="001371CC"/>
    <w:rsid w:val="00137B78"/>
    <w:rsid w:val="00137BC1"/>
    <w:rsid w:val="00140880"/>
    <w:rsid w:val="00140B83"/>
    <w:rsid w:val="00140C30"/>
    <w:rsid w:val="00140CCE"/>
    <w:rsid w:val="00140D10"/>
    <w:rsid w:val="00140F23"/>
    <w:rsid w:val="00140F63"/>
    <w:rsid w:val="0014115B"/>
    <w:rsid w:val="00141B46"/>
    <w:rsid w:val="0014204F"/>
    <w:rsid w:val="00142314"/>
    <w:rsid w:val="00142376"/>
    <w:rsid w:val="00142AF6"/>
    <w:rsid w:val="00143154"/>
    <w:rsid w:val="001432F9"/>
    <w:rsid w:val="00143789"/>
    <w:rsid w:val="001437D3"/>
    <w:rsid w:val="00144E62"/>
    <w:rsid w:val="00145B7F"/>
    <w:rsid w:val="00146389"/>
    <w:rsid w:val="001466CF"/>
    <w:rsid w:val="001471F4"/>
    <w:rsid w:val="00147410"/>
    <w:rsid w:val="00147CB0"/>
    <w:rsid w:val="00147E01"/>
    <w:rsid w:val="00147E43"/>
    <w:rsid w:val="00147E93"/>
    <w:rsid w:val="001506A5"/>
    <w:rsid w:val="0015094E"/>
    <w:rsid w:val="00151269"/>
    <w:rsid w:val="001517AC"/>
    <w:rsid w:val="0015192F"/>
    <w:rsid w:val="0015273B"/>
    <w:rsid w:val="001534A1"/>
    <w:rsid w:val="001535DC"/>
    <w:rsid w:val="00153672"/>
    <w:rsid w:val="00154F39"/>
    <w:rsid w:val="00154FAE"/>
    <w:rsid w:val="0015510C"/>
    <w:rsid w:val="001551C9"/>
    <w:rsid w:val="00156235"/>
    <w:rsid w:val="00156690"/>
    <w:rsid w:val="00156FC7"/>
    <w:rsid w:val="00157301"/>
    <w:rsid w:val="0015776F"/>
    <w:rsid w:val="00157824"/>
    <w:rsid w:val="00157969"/>
    <w:rsid w:val="001579CF"/>
    <w:rsid w:val="001605D6"/>
    <w:rsid w:val="0016083C"/>
    <w:rsid w:val="00160EC7"/>
    <w:rsid w:val="0016148C"/>
    <w:rsid w:val="0016178B"/>
    <w:rsid w:val="00161D0C"/>
    <w:rsid w:val="00161D47"/>
    <w:rsid w:val="001623F6"/>
    <w:rsid w:val="00162826"/>
    <w:rsid w:val="00163411"/>
    <w:rsid w:val="00163724"/>
    <w:rsid w:val="0016392E"/>
    <w:rsid w:val="00163F69"/>
    <w:rsid w:val="00164022"/>
    <w:rsid w:val="0016404F"/>
    <w:rsid w:val="00164317"/>
    <w:rsid w:val="0016474D"/>
    <w:rsid w:val="00164B5E"/>
    <w:rsid w:val="00164BDC"/>
    <w:rsid w:val="00164C78"/>
    <w:rsid w:val="00164EE8"/>
    <w:rsid w:val="001650BE"/>
    <w:rsid w:val="00165133"/>
    <w:rsid w:val="0016523D"/>
    <w:rsid w:val="00165527"/>
    <w:rsid w:val="00165934"/>
    <w:rsid w:val="00165B24"/>
    <w:rsid w:val="001663CB"/>
    <w:rsid w:val="00166587"/>
    <w:rsid w:val="001673FC"/>
    <w:rsid w:val="00167722"/>
    <w:rsid w:val="0017057E"/>
    <w:rsid w:val="00170809"/>
    <w:rsid w:val="00170FD3"/>
    <w:rsid w:val="0017102A"/>
    <w:rsid w:val="00171D1A"/>
    <w:rsid w:val="001720F5"/>
    <w:rsid w:val="00172388"/>
    <w:rsid w:val="00172B93"/>
    <w:rsid w:val="00172F58"/>
    <w:rsid w:val="001730A2"/>
    <w:rsid w:val="0017348F"/>
    <w:rsid w:val="001735C7"/>
    <w:rsid w:val="00173621"/>
    <w:rsid w:val="001738D5"/>
    <w:rsid w:val="00173D2D"/>
    <w:rsid w:val="00173FDB"/>
    <w:rsid w:val="0017430A"/>
    <w:rsid w:val="00175147"/>
    <w:rsid w:val="00175757"/>
    <w:rsid w:val="00177245"/>
    <w:rsid w:val="00177E7A"/>
    <w:rsid w:val="001805E7"/>
    <w:rsid w:val="001807C0"/>
    <w:rsid w:val="00180C63"/>
    <w:rsid w:val="001810C4"/>
    <w:rsid w:val="00183875"/>
    <w:rsid w:val="001841D2"/>
    <w:rsid w:val="001841FA"/>
    <w:rsid w:val="001845F4"/>
    <w:rsid w:val="00185312"/>
    <w:rsid w:val="00185344"/>
    <w:rsid w:val="00186160"/>
    <w:rsid w:val="00186458"/>
    <w:rsid w:val="001865F5"/>
    <w:rsid w:val="00186748"/>
    <w:rsid w:val="001872C1"/>
    <w:rsid w:val="001872ED"/>
    <w:rsid w:val="001874BF"/>
    <w:rsid w:val="001900A7"/>
    <w:rsid w:val="001901AF"/>
    <w:rsid w:val="0019032A"/>
    <w:rsid w:val="0019076A"/>
    <w:rsid w:val="00190BDD"/>
    <w:rsid w:val="00190BE4"/>
    <w:rsid w:val="00191347"/>
    <w:rsid w:val="001914F2"/>
    <w:rsid w:val="00191B01"/>
    <w:rsid w:val="00192071"/>
    <w:rsid w:val="00192087"/>
    <w:rsid w:val="001920E4"/>
    <w:rsid w:val="0019278D"/>
    <w:rsid w:val="00192BE9"/>
    <w:rsid w:val="00192CF3"/>
    <w:rsid w:val="001932C8"/>
    <w:rsid w:val="001937A0"/>
    <w:rsid w:val="00193CB5"/>
    <w:rsid w:val="00193FE1"/>
    <w:rsid w:val="00194180"/>
    <w:rsid w:val="00195420"/>
    <w:rsid w:val="00195490"/>
    <w:rsid w:val="001960C4"/>
    <w:rsid w:val="0019613A"/>
    <w:rsid w:val="001963EB"/>
    <w:rsid w:val="00196B26"/>
    <w:rsid w:val="00196BEB"/>
    <w:rsid w:val="00196C3C"/>
    <w:rsid w:val="001A03F4"/>
    <w:rsid w:val="001A09AA"/>
    <w:rsid w:val="001A0CA3"/>
    <w:rsid w:val="001A14F0"/>
    <w:rsid w:val="001A1B32"/>
    <w:rsid w:val="001A1D0D"/>
    <w:rsid w:val="001A2296"/>
    <w:rsid w:val="001A24FD"/>
    <w:rsid w:val="001A2C16"/>
    <w:rsid w:val="001A3942"/>
    <w:rsid w:val="001A3DBD"/>
    <w:rsid w:val="001A4376"/>
    <w:rsid w:val="001A4CDC"/>
    <w:rsid w:val="001A5748"/>
    <w:rsid w:val="001A6477"/>
    <w:rsid w:val="001A6A35"/>
    <w:rsid w:val="001A6C2D"/>
    <w:rsid w:val="001A7716"/>
    <w:rsid w:val="001A7DCA"/>
    <w:rsid w:val="001A7E72"/>
    <w:rsid w:val="001B0278"/>
    <w:rsid w:val="001B0305"/>
    <w:rsid w:val="001B0371"/>
    <w:rsid w:val="001B0835"/>
    <w:rsid w:val="001B0B64"/>
    <w:rsid w:val="001B0EC9"/>
    <w:rsid w:val="001B15FA"/>
    <w:rsid w:val="001B1D8A"/>
    <w:rsid w:val="001B23A9"/>
    <w:rsid w:val="001B261E"/>
    <w:rsid w:val="001B26C5"/>
    <w:rsid w:val="001B3261"/>
    <w:rsid w:val="001B3E7D"/>
    <w:rsid w:val="001B3F61"/>
    <w:rsid w:val="001B437D"/>
    <w:rsid w:val="001B4526"/>
    <w:rsid w:val="001B4534"/>
    <w:rsid w:val="001B4F3F"/>
    <w:rsid w:val="001B5318"/>
    <w:rsid w:val="001B550E"/>
    <w:rsid w:val="001B5705"/>
    <w:rsid w:val="001B5A98"/>
    <w:rsid w:val="001B5AD6"/>
    <w:rsid w:val="001B6977"/>
    <w:rsid w:val="001B7C9C"/>
    <w:rsid w:val="001C0852"/>
    <w:rsid w:val="001C0993"/>
    <w:rsid w:val="001C0FFC"/>
    <w:rsid w:val="001C1B09"/>
    <w:rsid w:val="001C2017"/>
    <w:rsid w:val="001C2598"/>
    <w:rsid w:val="001C2E26"/>
    <w:rsid w:val="001C313A"/>
    <w:rsid w:val="001C393E"/>
    <w:rsid w:val="001C3D1E"/>
    <w:rsid w:val="001C413A"/>
    <w:rsid w:val="001C48A4"/>
    <w:rsid w:val="001C49FE"/>
    <w:rsid w:val="001C4ADB"/>
    <w:rsid w:val="001C5699"/>
    <w:rsid w:val="001C592F"/>
    <w:rsid w:val="001C5C10"/>
    <w:rsid w:val="001C65CB"/>
    <w:rsid w:val="001C67FC"/>
    <w:rsid w:val="001C797B"/>
    <w:rsid w:val="001D02D0"/>
    <w:rsid w:val="001D03C0"/>
    <w:rsid w:val="001D05E4"/>
    <w:rsid w:val="001D0688"/>
    <w:rsid w:val="001D0E79"/>
    <w:rsid w:val="001D1160"/>
    <w:rsid w:val="001D14F1"/>
    <w:rsid w:val="001D164F"/>
    <w:rsid w:val="001D178B"/>
    <w:rsid w:val="001D1A0A"/>
    <w:rsid w:val="001D256A"/>
    <w:rsid w:val="001D2689"/>
    <w:rsid w:val="001D2B7E"/>
    <w:rsid w:val="001D359E"/>
    <w:rsid w:val="001D35BC"/>
    <w:rsid w:val="001D444A"/>
    <w:rsid w:val="001D50B6"/>
    <w:rsid w:val="001D5410"/>
    <w:rsid w:val="001D6AB1"/>
    <w:rsid w:val="001D77C7"/>
    <w:rsid w:val="001D7974"/>
    <w:rsid w:val="001D7D12"/>
    <w:rsid w:val="001E0295"/>
    <w:rsid w:val="001E0A5C"/>
    <w:rsid w:val="001E0AB7"/>
    <w:rsid w:val="001E13CC"/>
    <w:rsid w:val="001E1871"/>
    <w:rsid w:val="001E1B8F"/>
    <w:rsid w:val="001E1C2E"/>
    <w:rsid w:val="001E1E17"/>
    <w:rsid w:val="001E21DD"/>
    <w:rsid w:val="001E2866"/>
    <w:rsid w:val="001E3F53"/>
    <w:rsid w:val="001E4254"/>
    <w:rsid w:val="001E42DB"/>
    <w:rsid w:val="001E48B6"/>
    <w:rsid w:val="001E5146"/>
    <w:rsid w:val="001E5573"/>
    <w:rsid w:val="001E584A"/>
    <w:rsid w:val="001E588E"/>
    <w:rsid w:val="001E5C70"/>
    <w:rsid w:val="001E637C"/>
    <w:rsid w:val="001E63E5"/>
    <w:rsid w:val="001E6732"/>
    <w:rsid w:val="001E6CFB"/>
    <w:rsid w:val="001E6F20"/>
    <w:rsid w:val="001E700D"/>
    <w:rsid w:val="001E736C"/>
    <w:rsid w:val="001E754C"/>
    <w:rsid w:val="001F022D"/>
    <w:rsid w:val="001F0A7B"/>
    <w:rsid w:val="001F0FEB"/>
    <w:rsid w:val="001F113E"/>
    <w:rsid w:val="001F165C"/>
    <w:rsid w:val="001F1FBD"/>
    <w:rsid w:val="001F2441"/>
    <w:rsid w:val="001F244E"/>
    <w:rsid w:val="001F27D0"/>
    <w:rsid w:val="001F3DFB"/>
    <w:rsid w:val="001F43F3"/>
    <w:rsid w:val="001F4422"/>
    <w:rsid w:val="001F511C"/>
    <w:rsid w:val="001F5717"/>
    <w:rsid w:val="001F6CF0"/>
    <w:rsid w:val="001F7954"/>
    <w:rsid w:val="002005AD"/>
    <w:rsid w:val="0020111D"/>
    <w:rsid w:val="002011E0"/>
    <w:rsid w:val="00202036"/>
    <w:rsid w:val="00202046"/>
    <w:rsid w:val="002020E0"/>
    <w:rsid w:val="0020263B"/>
    <w:rsid w:val="00202A3A"/>
    <w:rsid w:val="00202D27"/>
    <w:rsid w:val="00202D7E"/>
    <w:rsid w:val="00204F4C"/>
    <w:rsid w:val="0020524A"/>
    <w:rsid w:val="0020555D"/>
    <w:rsid w:val="00206CCC"/>
    <w:rsid w:val="00206F37"/>
    <w:rsid w:val="00207AB8"/>
    <w:rsid w:val="00207E24"/>
    <w:rsid w:val="00207FB8"/>
    <w:rsid w:val="002103BA"/>
    <w:rsid w:val="002109C9"/>
    <w:rsid w:val="00210C3A"/>
    <w:rsid w:val="002110C7"/>
    <w:rsid w:val="002111F7"/>
    <w:rsid w:val="00211478"/>
    <w:rsid w:val="00211821"/>
    <w:rsid w:val="00211DCE"/>
    <w:rsid w:val="00211DDA"/>
    <w:rsid w:val="0021224D"/>
    <w:rsid w:val="00212ECC"/>
    <w:rsid w:val="002130E6"/>
    <w:rsid w:val="00213623"/>
    <w:rsid w:val="002139A7"/>
    <w:rsid w:val="00213C4B"/>
    <w:rsid w:val="002148A4"/>
    <w:rsid w:val="00215119"/>
    <w:rsid w:val="002155E7"/>
    <w:rsid w:val="00215F42"/>
    <w:rsid w:val="0021764E"/>
    <w:rsid w:val="00217767"/>
    <w:rsid w:val="00220145"/>
    <w:rsid w:val="00220895"/>
    <w:rsid w:val="002209E8"/>
    <w:rsid w:val="00220A2A"/>
    <w:rsid w:val="00220CCE"/>
    <w:rsid w:val="00220F18"/>
    <w:rsid w:val="00220F36"/>
    <w:rsid w:val="00221335"/>
    <w:rsid w:val="00221B74"/>
    <w:rsid w:val="00221F1B"/>
    <w:rsid w:val="00222195"/>
    <w:rsid w:val="00222700"/>
    <w:rsid w:val="0022273B"/>
    <w:rsid w:val="002229EA"/>
    <w:rsid w:val="00222A30"/>
    <w:rsid w:val="00222BA2"/>
    <w:rsid w:val="00222D7C"/>
    <w:rsid w:val="00222EF5"/>
    <w:rsid w:val="0022308B"/>
    <w:rsid w:val="00223BC7"/>
    <w:rsid w:val="00224195"/>
    <w:rsid w:val="002249E8"/>
    <w:rsid w:val="0022539F"/>
    <w:rsid w:val="00225799"/>
    <w:rsid w:val="00225954"/>
    <w:rsid w:val="002265EC"/>
    <w:rsid w:val="002267C1"/>
    <w:rsid w:val="00226A8E"/>
    <w:rsid w:val="00226BFB"/>
    <w:rsid w:val="00226F68"/>
    <w:rsid w:val="00227345"/>
    <w:rsid w:val="00227437"/>
    <w:rsid w:val="00227AF0"/>
    <w:rsid w:val="00227C4B"/>
    <w:rsid w:val="00227DA5"/>
    <w:rsid w:val="00230C98"/>
    <w:rsid w:val="00230DE5"/>
    <w:rsid w:val="00230EEE"/>
    <w:rsid w:val="00231472"/>
    <w:rsid w:val="0023218F"/>
    <w:rsid w:val="00232955"/>
    <w:rsid w:val="00233142"/>
    <w:rsid w:val="00233799"/>
    <w:rsid w:val="002337EF"/>
    <w:rsid w:val="00233EA0"/>
    <w:rsid w:val="002340E8"/>
    <w:rsid w:val="00234DA2"/>
    <w:rsid w:val="00234F59"/>
    <w:rsid w:val="0023525E"/>
    <w:rsid w:val="0023535B"/>
    <w:rsid w:val="00235898"/>
    <w:rsid w:val="0023596E"/>
    <w:rsid w:val="00235AAA"/>
    <w:rsid w:val="0023611D"/>
    <w:rsid w:val="002361FD"/>
    <w:rsid w:val="002362AA"/>
    <w:rsid w:val="00236FAB"/>
    <w:rsid w:val="0023770C"/>
    <w:rsid w:val="00237B5D"/>
    <w:rsid w:val="00237CB8"/>
    <w:rsid w:val="00237D52"/>
    <w:rsid w:val="00237F36"/>
    <w:rsid w:val="0024094F"/>
    <w:rsid w:val="002410BF"/>
    <w:rsid w:val="002413B5"/>
    <w:rsid w:val="00241B1F"/>
    <w:rsid w:val="00241C2D"/>
    <w:rsid w:val="00241F19"/>
    <w:rsid w:val="002425C5"/>
    <w:rsid w:val="00242B5F"/>
    <w:rsid w:val="0024314E"/>
    <w:rsid w:val="00243836"/>
    <w:rsid w:val="00243982"/>
    <w:rsid w:val="00243B9A"/>
    <w:rsid w:val="00243E17"/>
    <w:rsid w:val="00243FEE"/>
    <w:rsid w:val="00244026"/>
    <w:rsid w:val="002440AA"/>
    <w:rsid w:val="002440AB"/>
    <w:rsid w:val="002446E0"/>
    <w:rsid w:val="002460C1"/>
    <w:rsid w:val="00246E6A"/>
    <w:rsid w:val="00246FE9"/>
    <w:rsid w:val="002470A6"/>
    <w:rsid w:val="002473CD"/>
    <w:rsid w:val="00247533"/>
    <w:rsid w:val="00247CA6"/>
    <w:rsid w:val="00251020"/>
    <w:rsid w:val="00251038"/>
    <w:rsid w:val="00251531"/>
    <w:rsid w:val="00251D9E"/>
    <w:rsid w:val="00254136"/>
    <w:rsid w:val="00254453"/>
    <w:rsid w:val="00254761"/>
    <w:rsid w:val="002549DE"/>
    <w:rsid w:val="00254C57"/>
    <w:rsid w:val="002562B7"/>
    <w:rsid w:val="002562BC"/>
    <w:rsid w:val="002562DD"/>
    <w:rsid w:val="002566E0"/>
    <w:rsid w:val="00256986"/>
    <w:rsid w:val="00256BCB"/>
    <w:rsid w:val="00256BDB"/>
    <w:rsid w:val="00257035"/>
    <w:rsid w:val="0025745B"/>
    <w:rsid w:val="002576DC"/>
    <w:rsid w:val="002578D9"/>
    <w:rsid w:val="002578F0"/>
    <w:rsid w:val="00257F36"/>
    <w:rsid w:val="002601BC"/>
    <w:rsid w:val="002606AB"/>
    <w:rsid w:val="00260758"/>
    <w:rsid w:val="0026131D"/>
    <w:rsid w:val="00261841"/>
    <w:rsid w:val="00261A2D"/>
    <w:rsid w:val="00261DA6"/>
    <w:rsid w:val="00261E34"/>
    <w:rsid w:val="00262277"/>
    <w:rsid w:val="00262719"/>
    <w:rsid w:val="00262E1B"/>
    <w:rsid w:val="0026323A"/>
    <w:rsid w:val="00263585"/>
    <w:rsid w:val="00263FA2"/>
    <w:rsid w:val="002643B5"/>
    <w:rsid w:val="002648B5"/>
    <w:rsid w:val="002648FE"/>
    <w:rsid w:val="00264FFD"/>
    <w:rsid w:val="00265BD7"/>
    <w:rsid w:val="0026615C"/>
    <w:rsid w:val="00266CA5"/>
    <w:rsid w:val="002672F3"/>
    <w:rsid w:val="00267935"/>
    <w:rsid w:val="00267DD7"/>
    <w:rsid w:val="00270273"/>
    <w:rsid w:val="00270D53"/>
    <w:rsid w:val="002712E0"/>
    <w:rsid w:val="00271495"/>
    <w:rsid w:val="002716B9"/>
    <w:rsid w:val="00271A9F"/>
    <w:rsid w:val="00271EA0"/>
    <w:rsid w:val="00271FAC"/>
    <w:rsid w:val="00272012"/>
    <w:rsid w:val="00272438"/>
    <w:rsid w:val="0027272B"/>
    <w:rsid w:val="00272EF3"/>
    <w:rsid w:val="002732E6"/>
    <w:rsid w:val="00273422"/>
    <w:rsid w:val="00273589"/>
    <w:rsid w:val="00273821"/>
    <w:rsid w:val="00273838"/>
    <w:rsid w:val="00274091"/>
    <w:rsid w:val="00274176"/>
    <w:rsid w:val="0027487C"/>
    <w:rsid w:val="00274F94"/>
    <w:rsid w:val="00276519"/>
    <w:rsid w:val="00276981"/>
    <w:rsid w:val="002769A7"/>
    <w:rsid w:val="002769AB"/>
    <w:rsid w:val="00276E30"/>
    <w:rsid w:val="00277419"/>
    <w:rsid w:val="002779C2"/>
    <w:rsid w:val="00277DDA"/>
    <w:rsid w:val="002802A6"/>
    <w:rsid w:val="00280D0D"/>
    <w:rsid w:val="00280D21"/>
    <w:rsid w:val="0028159C"/>
    <w:rsid w:val="002817C1"/>
    <w:rsid w:val="00281907"/>
    <w:rsid w:val="00281DA3"/>
    <w:rsid w:val="00282028"/>
    <w:rsid w:val="002823B7"/>
    <w:rsid w:val="00282452"/>
    <w:rsid w:val="0028363F"/>
    <w:rsid w:val="00283C6F"/>
    <w:rsid w:val="00283CC7"/>
    <w:rsid w:val="00283ECF"/>
    <w:rsid w:val="0028448B"/>
    <w:rsid w:val="002846D7"/>
    <w:rsid w:val="002847F7"/>
    <w:rsid w:val="00284AAE"/>
    <w:rsid w:val="00284E84"/>
    <w:rsid w:val="00284EC1"/>
    <w:rsid w:val="00285930"/>
    <w:rsid w:val="00285A75"/>
    <w:rsid w:val="00285F5E"/>
    <w:rsid w:val="002866C6"/>
    <w:rsid w:val="00286795"/>
    <w:rsid w:val="00286896"/>
    <w:rsid w:val="00286A54"/>
    <w:rsid w:val="002874AB"/>
    <w:rsid w:val="002876BA"/>
    <w:rsid w:val="00287EBA"/>
    <w:rsid w:val="00287F7E"/>
    <w:rsid w:val="002902A2"/>
    <w:rsid w:val="00290EE3"/>
    <w:rsid w:val="002911F4"/>
    <w:rsid w:val="00291573"/>
    <w:rsid w:val="00291F29"/>
    <w:rsid w:val="00293373"/>
    <w:rsid w:val="00293813"/>
    <w:rsid w:val="00293AD9"/>
    <w:rsid w:val="00293D12"/>
    <w:rsid w:val="00294DF2"/>
    <w:rsid w:val="002953C3"/>
    <w:rsid w:val="00295CB2"/>
    <w:rsid w:val="0029626C"/>
    <w:rsid w:val="0029644E"/>
    <w:rsid w:val="00296DA4"/>
    <w:rsid w:val="00297346"/>
    <w:rsid w:val="0029786C"/>
    <w:rsid w:val="002A0136"/>
    <w:rsid w:val="002A0481"/>
    <w:rsid w:val="002A0A76"/>
    <w:rsid w:val="002A0AD7"/>
    <w:rsid w:val="002A0C83"/>
    <w:rsid w:val="002A0D17"/>
    <w:rsid w:val="002A1678"/>
    <w:rsid w:val="002A16BE"/>
    <w:rsid w:val="002A1757"/>
    <w:rsid w:val="002A2192"/>
    <w:rsid w:val="002A23F6"/>
    <w:rsid w:val="002A2576"/>
    <w:rsid w:val="002A25A4"/>
    <w:rsid w:val="002A25F2"/>
    <w:rsid w:val="002A263D"/>
    <w:rsid w:val="002A2F28"/>
    <w:rsid w:val="002A3908"/>
    <w:rsid w:val="002A398C"/>
    <w:rsid w:val="002A3AD0"/>
    <w:rsid w:val="002A450A"/>
    <w:rsid w:val="002A4B18"/>
    <w:rsid w:val="002A5B4E"/>
    <w:rsid w:val="002A5BE8"/>
    <w:rsid w:val="002A5FDB"/>
    <w:rsid w:val="002A658C"/>
    <w:rsid w:val="002A70A7"/>
    <w:rsid w:val="002A7236"/>
    <w:rsid w:val="002B097C"/>
    <w:rsid w:val="002B09CC"/>
    <w:rsid w:val="002B0B24"/>
    <w:rsid w:val="002B1009"/>
    <w:rsid w:val="002B1707"/>
    <w:rsid w:val="002B2C2D"/>
    <w:rsid w:val="002B2F31"/>
    <w:rsid w:val="002B3318"/>
    <w:rsid w:val="002B3897"/>
    <w:rsid w:val="002B4AF4"/>
    <w:rsid w:val="002B4DAE"/>
    <w:rsid w:val="002B4E11"/>
    <w:rsid w:val="002B4ED7"/>
    <w:rsid w:val="002B4EDF"/>
    <w:rsid w:val="002B4F5A"/>
    <w:rsid w:val="002B5BFC"/>
    <w:rsid w:val="002B638F"/>
    <w:rsid w:val="002B684A"/>
    <w:rsid w:val="002B687C"/>
    <w:rsid w:val="002B6FD4"/>
    <w:rsid w:val="002B72B7"/>
    <w:rsid w:val="002B763A"/>
    <w:rsid w:val="002B7B21"/>
    <w:rsid w:val="002B7BA9"/>
    <w:rsid w:val="002C10A2"/>
    <w:rsid w:val="002C19ED"/>
    <w:rsid w:val="002C1E3F"/>
    <w:rsid w:val="002C1F74"/>
    <w:rsid w:val="002C2270"/>
    <w:rsid w:val="002C2C52"/>
    <w:rsid w:val="002C307C"/>
    <w:rsid w:val="002C3DBB"/>
    <w:rsid w:val="002C589C"/>
    <w:rsid w:val="002C59DD"/>
    <w:rsid w:val="002C5B03"/>
    <w:rsid w:val="002C5E7C"/>
    <w:rsid w:val="002C61AA"/>
    <w:rsid w:val="002C648A"/>
    <w:rsid w:val="002C64D8"/>
    <w:rsid w:val="002C6651"/>
    <w:rsid w:val="002D0339"/>
    <w:rsid w:val="002D07CE"/>
    <w:rsid w:val="002D242C"/>
    <w:rsid w:val="002D24EB"/>
    <w:rsid w:val="002D2679"/>
    <w:rsid w:val="002D3224"/>
    <w:rsid w:val="002D345F"/>
    <w:rsid w:val="002D37E9"/>
    <w:rsid w:val="002D38EB"/>
    <w:rsid w:val="002D3B00"/>
    <w:rsid w:val="002D3CEA"/>
    <w:rsid w:val="002D3D10"/>
    <w:rsid w:val="002D40E0"/>
    <w:rsid w:val="002D4E08"/>
    <w:rsid w:val="002D5207"/>
    <w:rsid w:val="002D6923"/>
    <w:rsid w:val="002D6B97"/>
    <w:rsid w:val="002D6D0F"/>
    <w:rsid w:val="002D750F"/>
    <w:rsid w:val="002D7AF0"/>
    <w:rsid w:val="002D7D6C"/>
    <w:rsid w:val="002D7DED"/>
    <w:rsid w:val="002E086F"/>
    <w:rsid w:val="002E0964"/>
    <w:rsid w:val="002E0972"/>
    <w:rsid w:val="002E0C40"/>
    <w:rsid w:val="002E0DCF"/>
    <w:rsid w:val="002E11DD"/>
    <w:rsid w:val="002E15EC"/>
    <w:rsid w:val="002E168B"/>
    <w:rsid w:val="002E18FD"/>
    <w:rsid w:val="002E1E23"/>
    <w:rsid w:val="002E2441"/>
    <w:rsid w:val="002E2D89"/>
    <w:rsid w:val="002E3A18"/>
    <w:rsid w:val="002E404C"/>
    <w:rsid w:val="002E434B"/>
    <w:rsid w:val="002E497C"/>
    <w:rsid w:val="002E4BCA"/>
    <w:rsid w:val="002E4E0C"/>
    <w:rsid w:val="002E4FE4"/>
    <w:rsid w:val="002E5226"/>
    <w:rsid w:val="002E5A0F"/>
    <w:rsid w:val="002E5BFC"/>
    <w:rsid w:val="002E5CD0"/>
    <w:rsid w:val="002E5D41"/>
    <w:rsid w:val="002E6324"/>
    <w:rsid w:val="002E6355"/>
    <w:rsid w:val="002E6FAC"/>
    <w:rsid w:val="002E70F5"/>
    <w:rsid w:val="002E75E2"/>
    <w:rsid w:val="002E7A92"/>
    <w:rsid w:val="002F0044"/>
    <w:rsid w:val="002F0159"/>
    <w:rsid w:val="002F0B4B"/>
    <w:rsid w:val="002F1A7F"/>
    <w:rsid w:val="002F2B44"/>
    <w:rsid w:val="002F2C78"/>
    <w:rsid w:val="002F3ACF"/>
    <w:rsid w:val="002F3BC6"/>
    <w:rsid w:val="002F3D34"/>
    <w:rsid w:val="002F3D39"/>
    <w:rsid w:val="002F3E33"/>
    <w:rsid w:val="002F3EFF"/>
    <w:rsid w:val="002F469C"/>
    <w:rsid w:val="002F4A54"/>
    <w:rsid w:val="002F4C9A"/>
    <w:rsid w:val="002F52D2"/>
    <w:rsid w:val="002F53CF"/>
    <w:rsid w:val="002F5A87"/>
    <w:rsid w:val="002F63E8"/>
    <w:rsid w:val="002F689C"/>
    <w:rsid w:val="002F6A3F"/>
    <w:rsid w:val="002F6AAE"/>
    <w:rsid w:val="002F7A60"/>
    <w:rsid w:val="0030019E"/>
    <w:rsid w:val="00300AB1"/>
    <w:rsid w:val="00300B5D"/>
    <w:rsid w:val="00301289"/>
    <w:rsid w:val="003017BF"/>
    <w:rsid w:val="00302209"/>
    <w:rsid w:val="003022F0"/>
    <w:rsid w:val="0030252D"/>
    <w:rsid w:val="00302AEA"/>
    <w:rsid w:val="00302B0E"/>
    <w:rsid w:val="0030310F"/>
    <w:rsid w:val="003031DF"/>
    <w:rsid w:val="00303385"/>
    <w:rsid w:val="00303681"/>
    <w:rsid w:val="003050A9"/>
    <w:rsid w:val="003051F0"/>
    <w:rsid w:val="003052B8"/>
    <w:rsid w:val="003063EC"/>
    <w:rsid w:val="00306A5A"/>
    <w:rsid w:val="00306BD1"/>
    <w:rsid w:val="00307062"/>
    <w:rsid w:val="00307066"/>
    <w:rsid w:val="003072F7"/>
    <w:rsid w:val="00307F53"/>
    <w:rsid w:val="003102C6"/>
    <w:rsid w:val="00310866"/>
    <w:rsid w:val="00310D36"/>
    <w:rsid w:val="00310E3C"/>
    <w:rsid w:val="00311051"/>
    <w:rsid w:val="003111FE"/>
    <w:rsid w:val="00311E25"/>
    <w:rsid w:val="00311EB2"/>
    <w:rsid w:val="0031236A"/>
    <w:rsid w:val="0031273E"/>
    <w:rsid w:val="003128C9"/>
    <w:rsid w:val="00312D38"/>
    <w:rsid w:val="00312F7A"/>
    <w:rsid w:val="00313534"/>
    <w:rsid w:val="003138AB"/>
    <w:rsid w:val="00313940"/>
    <w:rsid w:val="00314EB4"/>
    <w:rsid w:val="00315BB8"/>
    <w:rsid w:val="00315BE0"/>
    <w:rsid w:val="00315DFF"/>
    <w:rsid w:val="00316AD8"/>
    <w:rsid w:val="00317437"/>
    <w:rsid w:val="003177CE"/>
    <w:rsid w:val="003201F5"/>
    <w:rsid w:val="00320337"/>
    <w:rsid w:val="00320545"/>
    <w:rsid w:val="003207E7"/>
    <w:rsid w:val="00320E79"/>
    <w:rsid w:val="00322828"/>
    <w:rsid w:val="00322C7D"/>
    <w:rsid w:val="003230D7"/>
    <w:rsid w:val="00323C58"/>
    <w:rsid w:val="00323F7E"/>
    <w:rsid w:val="00324202"/>
    <w:rsid w:val="003246F0"/>
    <w:rsid w:val="00324AE1"/>
    <w:rsid w:val="00324AF5"/>
    <w:rsid w:val="00324E57"/>
    <w:rsid w:val="0032624A"/>
    <w:rsid w:val="003266AA"/>
    <w:rsid w:val="00326700"/>
    <w:rsid w:val="00326C2C"/>
    <w:rsid w:val="00326D3E"/>
    <w:rsid w:val="003270B2"/>
    <w:rsid w:val="00327613"/>
    <w:rsid w:val="00327D6D"/>
    <w:rsid w:val="003305BA"/>
    <w:rsid w:val="00330935"/>
    <w:rsid w:val="0033172C"/>
    <w:rsid w:val="00331CC0"/>
    <w:rsid w:val="00331F5A"/>
    <w:rsid w:val="003320E4"/>
    <w:rsid w:val="00332331"/>
    <w:rsid w:val="00334DE5"/>
    <w:rsid w:val="00334E0F"/>
    <w:rsid w:val="00335C7F"/>
    <w:rsid w:val="00335CE1"/>
    <w:rsid w:val="00335EC6"/>
    <w:rsid w:val="00336735"/>
    <w:rsid w:val="00336C91"/>
    <w:rsid w:val="00336C95"/>
    <w:rsid w:val="00337002"/>
    <w:rsid w:val="003372BA"/>
    <w:rsid w:val="00337733"/>
    <w:rsid w:val="003379E1"/>
    <w:rsid w:val="00337A84"/>
    <w:rsid w:val="00337F7A"/>
    <w:rsid w:val="003409A8"/>
    <w:rsid w:val="00340CB8"/>
    <w:rsid w:val="00340EED"/>
    <w:rsid w:val="00340F25"/>
    <w:rsid w:val="0034107E"/>
    <w:rsid w:val="003415AC"/>
    <w:rsid w:val="00341A20"/>
    <w:rsid w:val="00341C90"/>
    <w:rsid w:val="00342662"/>
    <w:rsid w:val="003428B6"/>
    <w:rsid w:val="003433C3"/>
    <w:rsid w:val="00344ABC"/>
    <w:rsid w:val="00344AD8"/>
    <w:rsid w:val="00344DD0"/>
    <w:rsid w:val="00345E7C"/>
    <w:rsid w:val="003468E4"/>
    <w:rsid w:val="00347348"/>
    <w:rsid w:val="003504C5"/>
    <w:rsid w:val="00350A82"/>
    <w:rsid w:val="00350F9B"/>
    <w:rsid w:val="003515DE"/>
    <w:rsid w:val="003526A5"/>
    <w:rsid w:val="0035294B"/>
    <w:rsid w:val="00352B49"/>
    <w:rsid w:val="00352D1B"/>
    <w:rsid w:val="00352D82"/>
    <w:rsid w:val="00353702"/>
    <w:rsid w:val="00353AFC"/>
    <w:rsid w:val="00353DDA"/>
    <w:rsid w:val="0035455D"/>
    <w:rsid w:val="003545ED"/>
    <w:rsid w:val="0035488F"/>
    <w:rsid w:val="00354C6A"/>
    <w:rsid w:val="003553D4"/>
    <w:rsid w:val="003554A0"/>
    <w:rsid w:val="00355584"/>
    <w:rsid w:val="0035580E"/>
    <w:rsid w:val="00355CE1"/>
    <w:rsid w:val="003561F4"/>
    <w:rsid w:val="003568CC"/>
    <w:rsid w:val="003569E1"/>
    <w:rsid w:val="003569E7"/>
    <w:rsid w:val="00357556"/>
    <w:rsid w:val="0035789B"/>
    <w:rsid w:val="003578DF"/>
    <w:rsid w:val="0036008B"/>
    <w:rsid w:val="0036017F"/>
    <w:rsid w:val="003601E8"/>
    <w:rsid w:val="003604D2"/>
    <w:rsid w:val="00360637"/>
    <w:rsid w:val="0036083E"/>
    <w:rsid w:val="00360A01"/>
    <w:rsid w:val="00360B15"/>
    <w:rsid w:val="00361251"/>
    <w:rsid w:val="00361541"/>
    <w:rsid w:val="00361EDE"/>
    <w:rsid w:val="0036256A"/>
    <w:rsid w:val="00363221"/>
    <w:rsid w:val="003633D6"/>
    <w:rsid w:val="0036369A"/>
    <w:rsid w:val="00363FCB"/>
    <w:rsid w:val="0036410D"/>
    <w:rsid w:val="00364E79"/>
    <w:rsid w:val="003651C3"/>
    <w:rsid w:val="0036581D"/>
    <w:rsid w:val="00365CFE"/>
    <w:rsid w:val="00366259"/>
    <w:rsid w:val="003665BE"/>
    <w:rsid w:val="00366EFF"/>
    <w:rsid w:val="0036734B"/>
    <w:rsid w:val="0036775F"/>
    <w:rsid w:val="0036781D"/>
    <w:rsid w:val="00367F25"/>
    <w:rsid w:val="00370072"/>
    <w:rsid w:val="00370703"/>
    <w:rsid w:val="00370C23"/>
    <w:rsid w:val="00370DC7"/>
    <w:rsid w:val="00371B14"/>
    <w:rsid w:val="00371B24"/>
    <w:rsid w:val="00371C54"/>
    <w:rsid w:val="00371CA4"/>
    <w:rsid w:val="003722EB"/>
    <w:rsid w:val="0037267D"/>
    <w:rsid w:val="00373074"/>
    <w:rsid w:val="00373AB1"/>
    <w:rsid w:val="003746C3"/>
    <w:rsid w:val="00374915"/>
    <w:rsid w:val="00374BB1"/>
    <w:rsid w:val="00375321"/>
    <w:rsid w:val="003753EA"/>
    <w:rsid w:val="003759C3"/>
    <w:rsid w:val="00375C19"/>
    <w:rsid w:val="00376DB1"/>
    <w:rsid w:val="003770EA"/>
    <w:rsid w:val="00377AA5"/>
    <w:rsid w:val="00377D68"/>
    <w:rsid w:val="00377D6D"/>
    <w:rsid w:val="00377EFF"/>
    <w:rsid w:val="00377F14"/>
    <w:rsid w:val="003805AA"/>
    <w:rsid w:val="003805D9"/>
    <w:rsid w:val="003810C6"/>
    <w:rsid w:val="00381229"/>
    <w:rsid w:val="003816D5"/>
    <w:rsid w:val="00381F0A"/>
    <w:rsid w:val="0038282E"/>
    <w:rsid w:val="00383704"/>
    <w:rsid w:val="00383D23"/>
    <w:rsid w:val="003841CF"/>
    <w:rsid w:val="00384C3B"/>
    <w:rsid w:val="0038503B"/>
    <w:rsid w:val="00385960"/>
    <w:rsid w:val="003859C2"/>
    <w:rsid w:val="0038608A"/>
    <w:rsid w:val="00386282"/>
    <w:rsid w:val="00386B4E"/>
    <w:rsid w:val="00386F5A"/>
    <w:rsid w:val="003877AF"/>
    <w:rsid w:val="00390E5F"/>
    <w:rsid w:val="00390EA2"/>
    <w:rsid w:val="0039137B"/>
    <w:rsid w:val="0039190D"/>
    <w:rsid w:val="0039198F"/>
    <w:rsid w:val="00391E93"/>
    <w:rsid w:val="00392042"/>
    <w:rsid w:val="00392BFD"/>
    <w:rsid w:val="0039353F"/>
    <w:rsid w:val="00393D8D"/>
    <w:rsid w:val="00393F39"/>
    <w:rsid w:val="00394057"/>
    <w:rsid w:val="003940A8"/>
    <w:rsid w:val="003943CA"/>
    <w:rsid w:val="003947EF"/>
    <w:rsid w:val="00394E8F"/>
    <w:rsid w:val="003950D5"/>
    <w:rsid w:val="003956BA"/>
    <w:rsid w:val="00395FFF"/>
    <w:rsid w:val="003963A8"/>
    <w:rsid w:val="003963B2"/>
    <w:rsid w:val="00396F61"/>
    <w:rsid w:val="003A04C9"/>
    <w:rsid w:val="003A050D"/>
    <w:rsid w:val="003A2154"/>
    <w:rsid w:val="003A2601"/>
    <w:rsid w:val="003A29D8"/>
    <w:rsid w:val="003A2ED3"/>
    <w:rsid w:val="003A388F"/>
    <w:rsid w:val="003A479E"/>
    <w:rsid w:val="003A50A1"/>
    <w:rsid w:val="003A60D2"/>
    <w:rsid w:val="003A635B"/>
    <w:rsid w:val="003A6585"/>
    <w:rsid w:val="003B28F8"/>
    <w:rsid w:val="003B2CE1"/>
    <w:rsid w:val="003B3479"/>
    <w:rsid w:val="003B4030"/>
    <w:rsid w:val="003B43B4"/>
    <w:rsid w:val="003B44DA"/>
    <w:rsid w:val="003B4673"/>
    <w:rsid w:val="003B4B0C"/>
    <w:rsid w:val="003B4C7B"/>
    <w:rsid w:val="003B532D"/>
    <w:rsid w:val="003B5561"/>
    <w:rsid w:val="003B5A1F"/>
    <w:rsid w:val="003B5DBB"/>
    <w:rsid w:val="003B668D"/>
    <w:rsid w:val="003B6787"/>
    <w:rsid w:val="003B6BBB"/>
    <w:rsid w:val="003B71DE"/>
    <w:rsid w:val="003B72AB"/>
    <w:rsid w:val="003B7CA2"/>
    <w:rsid w:val="003B7D05"/>
    <w:rsid w:val="003C0845"/>
    <w:rsid w:val="003C09C2"/>
    <w:rsid w:val="003C1EF8"/>
    <w:rsid w:val="003C2186"/>
    <w:rsid w:val="003C27D8"/>
    <w:rsid w:val="003C2ADA"/>
    <w:rsid w:val="003C2CCB"/>
    <w:rsid w:val="003C2DAA"/>
    <w:rsid w:val="003C3307"/>
    <w:rsid w:val="003C3397"/>
    <w:rsid w:val="003C3426"/>
    <w:rsid w:val="003C371B"/>
    <w:rsid w:val="003C3D0B"/>
    <w:rsid w:val="003C3E72"/>
    <w:rsid w:val="003C4038"/>
    <w:rsid w:val="003C466E"/>
    <w:rsid w:val="003C4730"/>
    <w:rsid w:val="003C47D7"/>
    <w:rsid w:val="003C4C32"/>
    <w:rsid w:val="003C4E29"/>
    <w:rsid w:val="003C545C"/>
    <w:rsid w:val="003C60D8"/>
    <w:rsid w:val="003C6441"/>
    <w:rsid w:val="003C68E4"/>
    <w:rsid w:val="003C6F57"/>
    <w:rsid w:val="003C7603"/>
    <w:rsid w:val="003C7B0F"/>
    <w:rsid w:val="003D0024"/>
    <w:rsid w:val="003D05DE"/>
    <w:rsid w:val="003D071E"/>
    <w:rsid w:val="003D0B05"/>
    <w:rsid w:val="003D0BB7"/>
    <w:rsid w:val="003D0C7A"/>
    <w:rsid w:val="003D1029"/>
    <w:rsid w:val="003D1A80"/>
    <w:rsid w:val="003D1D8B"/>
    <w:rsid w:val="003D1EF7"/>
    <w:rsid w:val="003D2429"/>
    <w:rsid w:val="003D257D"/>
    <w:rsid w:val="003D33E3"/>
    <w:rsid w:val="003D3428"/>
    <w:rsid w:val="003D3F00"/>
    <w:rsid w:val="003D4142"/>
    <w:rsid w:val="003D45B8"/>
    <w:rsid w:val="003D5FB2"/>
    <w:rsid w:val="003D620A"/>
    <w:rsid w:val="003D68E7"/>
    <w:rsid w:val="003D6973"/>
    <w:rsid w:val="003D6E9F"/>
    <w:rsid w:val="003D70D6"/>
    <w:rsid w:val="003D7665"/>
    <w:rsid w:val="003D7DD1"/>
    <w:rsid w:val="003E0235"/>
    <w:rsid w:val="003E03A5"/>
    <w:rsid w:val="003E1250"/>
    <w:rsid w:val="003E1253"/>
    <w:rsid w:val="003E18F0"/>
    <w:rsid w:val="003E19C2"/>
    <w:rsid w:val="003E1F89"/>
    <w:rsid w:val="003E272F"/>
    <w:rsid w:val="003E2EBC"/>
    <w:rsid w:val="003E3437"/>
    <w:rsid w:val="003E3F26"/>
    <w:rsid w:val="003E3FA6"/>
    <w:rsid w:val="003E4552"/>
    <w:rsid w:val="003E49A2"/>
    <w:rsid w:val="003E4F57"/>
    <w:rsid w:val="003E5018"/>
    <w:rsid w:val="003E6BF6"/>
    <w:rsid w:val="003E7251"/>
    <w:rsid w:val="003E787B"/>
    <w:rsid w:val="003E799C"/>
    <w:rsid w:val="003E7D01"/>
    <w:rsid w:val="003E7E5A"/>
    <w:rsid w:val="003F024D"/>
    <w:rsid w:val="003F025F"/>
    <w:rsid w:val="003F16CA"/>
    <w:rsid w:val="003F1943"/>
    <w:rsid w:val="003F22AF"/>
    <w:rsid w:val="003F2371"/>
    <w:rsid w:val="003F2B45"/>
    <w:rsid w:val="003F38D9"/>
    <w:rsid w:val="003F3D1F"/>
    <w:rsid w:val="003F4C7C"/>
    <w:rsid w:val="003F5837"/>
    <w:rsid w:val="003F58B6"/>
    <w:rsid w:val="003F5BD4"/>
    <w:rsid w:val="003F669E"/>
    <w:rsid w:val="003F68D2"/>
    <w:rsid w:val="003F6DA4"/>
    <w:rsid w:val="003F7ACC"/>
    <w:rsid w:val="003F7B8F"/>
    <w:rsid w:val="00400186"/>
    <w:rsid w:val="00400ED2"/>
    <w:rsid w:val="00401171"/>
    <w:rsid w:val="004013DD"/>
    <w:rsid w:val="0040256C"/>
    <w:rsid w:val="00402DEE"/>
    <w:rsid w:val="00403188"/>
    <w:rsid w:val="0040357D"/>
    <w:rsid w:val="004035C7"/>
    <w:rsid w:val="00403696"/>
    <w:rsid w:val="00403AD7"/>
    <w:rsid w:val="00403B4B"/>
    <w:rsid w:val="00403C9D"/>
    <w:rsid w:val="00403EE3"/>
    <w:rsid w:val="00403F5F"/>
    <w:rsid w:val="00404230"/>
    <w:rsid w:val="00404A6C"/>
    <w:rsid w:val="00404D81"/>
    <w:rsid w:val="0040553A"/>
    <w:rsid w:val="00405C2F"/>
    <w:rsid w:val="004064CF"/>
    <w:rsid w:val="004065D2"/>
    <w:rsid w:val="00407943"/>
    <w:rsid w:val="00410159"/>
    <w:rsid w:val="00410D2E"/>
    <w:rsid w:val="00410D6C"/>
    <w:rsid w:val="00411398"/>
    <w:rsid w:val="004136DF"/>
    <w:rsid w:val="00413A95"/>
    <w:rsid w:val="00413E2C"/>
    <w:rsid w:val="0041422D"/>
    <w:rsid w:val="0041474E"/>
    <w:rsid w:val="00414BCA"/>
    <w:rsid w:val="00414F12"/>
    <w:rsid w:val="00415630"/>
    <w:rsid w:val="00415809"/>
    <w:rsid w:val="00416CB1"/>
    <w:rsid w:val="00416D1D"/>
    <w:rsid w:val="00416DAE"/>
    <w:rsid w:val="00416DFC"/>
    <w:rsid w:val="00417270"/>
    <w:rsid w:val="00420894"/>
    <w:rsid w:val="004208B3"/>
    <w:rsid w:val="00420D39"/>
    <w:rsid w:val="00420E10"/>
    <w:rsid w:val="004211E7"/>
    <w:rsid w:val="0042134A"/>
    <w:rsid w:val="00421F2B"/>
    <w:rsid w:val="00422583"/>
    <w:rsid w:val="00422B31"/>
    <w:rsid w:val="00422C74"/>
    <w:rsid w:val="004231E7"/>
    <w:rsid w:val="00423469"/>
    <w:rsid w:val="004237F5"/>
    <w:rsid w:val="00423CAB"/>
    <w:rsid w:val="00424343"/>
    <w:rsid w:val="00424568"/>
    <w:rsid w:val="00424765"/>
    <w:rsid w:val="004247E1"/>
    <w:rsid w:val="00424B8D"/>
    <w:rsid w:val="00424EEC"/>
    <w:rsid w:val="00425926"/>
    <w:rsid w:val="0042592B"/>
    <w:rsid w:val="00425A7C"/>
    <w:rsid w:val="00425FD8"/>
    <w:rsid w:val="00426E58"/>
    <w:rsid w:val="0042725C"/>
    <w:rsid w:val="004275BD"/>
    <w:rsid w:val="00427766"/>
    <w:rsid w:val="00427A71"/>
    <w:rsid w:val="00427E97"/>
    <w:rsid w:val="004319AE"/>
    <w:rsid w:val="00431AB4"/>
    <w:rsid w:val="00431CC9"/>
    <w:rsid w:val="00431D39"/>
    <w:rsid w:val="00431D3C"/>
    <w:rsid w:val="00432812"/>
    <w:rsid w:val="00432912"/>
    <w:rsid w:val="00432AE1"/>
    <w:rsid w:val="00432C56"/>
    <w:rsid w:val="00433E53"/>
    <w:rsid w:val="00433E7B"/>
    <w:rsid w:val="0043406A"/>
    <w:rsid w:val="0043425D"/>
    <w:rsid w:val="00434375"/>
    <w:rsid w:val="00434393"/>
    <w:rsid w:val="004344F5"/>
    <w:rsid w:val="00434796"/>
    <w:rsid w:val="00434828"/>
    <w:rsid w:val="00434848"/>
    <w:rsid w:val="00434A5F"/>
    <w:rsid w:val="00434FB3"/>
    <w:rsid w:val="0043525F"/>
    <w:rsid w:val="00435686"/>
    <w:rsid w:val="00436154"/>
    <w:rsid w:val="0043679D"/>
    <w:rsid w:val="00437031"/>
    <w:rsid w:val="00437C42"/>
    <w:rsid w:val="0044009B"/>
    <w:rsid w:val="004403F5"/>
    <w:rsid w:val="004408FE"/>
    <w:rsid w:val="00440FE7"/>
    <w:rsid w:val="0044147E"/>
    <w:rsid w:val="004414E2"/>
    <w:rsid w:val="00441DA5"/>
    <w:rsid w:val="00441FDE"/>
    <w:rsid w:val="004420B3"/>
    <w:rsid w:val="00442289"/>
    <w:rsid w:val="0044244C"/>
    <w:rsid w:val="00442CBB"/>
    <w:rsid w:val="004432CA"/>
    <w:rsid w:val="0044344F"/>
    <w:rsid w:val="00443815"/>
    <w:rsid w:val="0044408E"/>
    <w:rsid w:val="004442C0"/>
    <w:rsid w:val="004445DB"/>
    <w:rsid w:val="00444A00"/>
    <w:rsid w:val="0044597C"/>
    <w:rsid w:val="00445D7B"/>
    <w:rsid w:val="004469DC"/>
    <w:rsid w:val="00446A03"/>
    <w:rsid w:val="00446EB1"/>
    <w:rsid w:val="00446F90"/>
    <w:rsid w:val="004471ED"/>
    <w:rsid w:val="00451569"/>
    <w:rsid w:val="004516FF"/>
    <w:rsid w:val="00451B25"/>
    <w:rsid w:val="00451EDD"/>
    <w:rsid w:val="004524E7"/>
    <w:rsid w:val="00452A1D"/>
    <w:rsid w:val="00452BD9"/>
    <w:rsid w:val="00452D12"/>
    <w:rsid w:val="00453056"/>
    <w:rsid w:val="00453CA2"/>
    <w:rsid w:val="00453E0F"/>
    <w:rsid w:val="00454171"/>
    <w:rsid w:val="00454563"/>
    <w:rsid w:val="00454EF1"/>
    <w:rsid w:val="0045523B"/>
    <w:rsid w:val="00455D08"/>
    <w:rsid w:val="004564F4"/>
    <w:rsid w:val="00456666"/>
    <w:rsid w:val="00456AC9"/>
    <w:rsid w:val="004574CC"/>
    <w:rsid w:val="004600E1"/>
    <w:rsid w:val="00460114"/>
    <w:rsid w:val="00460188"/>
    <w:rsid w:val="0046044C"/>
    <w:rsid w:val="0046054D"/>
    <w:rsid w:val="00460752"/>
    <w:rsid w:val="00460D35"/>
    <w:rsid w:val="0046133F"/>
    <w:rsid w:val="004614E4"/>
    <w:rsid w:val="00461766"/>
    <w:rsid w:val="00461940"/>
    <w:rsid w:val="00461E53"/>
    <w:rsid w:val="00462187"/>
    <w:rsid w:val="00462789"/>
    <w:rsid w:val="0046386C"/>
    <w:rsid w:val="00463A09"/>
    <w:rsid w:val="00463F7D"/>
    <w:rsid w:val="004647C4"/>
    <w:rsid w:val="0046480C"/>
    <w:rsid w:val="00464B13"/>
    <w:rsid w:val="00464E0E"/>
    <w:rsid w:val="00470CC5"/>
    <w:rsid w:val="00470D80"/>
    <w:rsid w:val="0047154A"/>
    <w:rsid w:val="00471BA8"/>
    <w:rsid w:val="00471E43"/>
    <w:rsid w:val="00471FAE"/>
    <w:rsid w:val="00472663"/>
    <w:rsid w:val="00472DFB"/>
    <w:rsid w:val="00472F59"/>
    <w:rsid w:val="004730B7"/>
    <w:rsid w:val="00473B39"/>
    <w:rsid w:val="004747B5"/>
    <w:rsid w:val="00474861"/>
    <w:rsid w:val="00474995"/>
    <w:rsid w:val="004755B9"/>
    <w:rsid w:val="004756D9"/>
    <w:rsid w:val="00476113"/>
    <w:rsid w:val="00476CC5"/>
    <w:rsid w:val="00477CB6"/>
    <w:rsid w:val="00477DA7"/>
    <w:rsid w:val="00480215"/>
    <w:rsid w:val="00480295"/>
    <w:rsid w:val="00480EDC"/>
    <w:rsid w:val="00481197"/>
    <w:rsid w:val="004824AD"/>
    <w:rsid w:val="0048260F"/>
    <w:rsid w:val="00482820"/>
    <w:rsid w:val="004828A6"/>
    <w:rsid w:val="00483258"/>
    <w:rsid w:val="00483670"/>
    <w:rsid w:val="00483C94"/>
    <w:rsid w:val="00483CF3"/>
    <w:rsid w:val="00483E50"/>
    <w:rsid w:val="00483FF9"/>
    <w:rsid w:val="004843D9"/>
    <w:rsid w:val="0048465A"/>
    <w:rsid w:val="00484737"/>
    <w:rsid w:val="004849EC"/>
    <w:rsid w:val="00484E08"/>
    <w:rsid w:val="00485142"/>
    <w:rsid w:val="004856A4"/>
    <w:rsid w:val="00487279"/>
    <w:rsid w:val="0048768F"/>
    <w:rsid w:val="00490496"/>
    <w:rsid w:val="00490561"/>
    <w:rsid w:val="00490724"/>
    <w:rsid w:val="004908A2"/>
    <w:rsid w:val="00490AEB"/>
    <w:rsid w:val="00490E01"/>
    <w:rsid w:val="00490F71"/>
    <w:rsid w:val="004916B0"/>
    <w:rsid w:val="00491CDF"/>
    <w:rsid w:val="00491F7C"/>
    <w:rsid w:val="0049371A"/>
    <w:rsid w:val="00493E1F"/>
    <w:rsid w:val="0049443C"/>
    <w:rsid w:val="004948DD"/>
    <w:rsid w:val="00494966"/>
    <w:rsid w:val="00494F67"/>
    <w:rsid w:val="00495CC6"/>
    <w:rsid w:val="00495E55"/>
    <w:rsid w:val="00496931"/>
    <w:rsid w:val="00496BA4"/>
    <w:rsid w:val="00496EE2"/>
    <w:rsid w:val="00497134"/>
    <w:rsid w:val="004977DD"/>
    <w:rsid w:val="004A0010"/>
    <w:rsid w:val="004A03EC"/>
    <w:rsid w:val="004A1614"/>
    <w:rsid w:val="004A244C"/>
    <w:rsid w:val="004A24BA"/>
    <w:rsid w:val="004A2827"/>
    <w:rsid w:val="004A2B45"/>
    <w:rsid w:val="004A2BB9"/>
    <w:rsid w:val="004A2E3F"/>
    <w:rsid w:val="004A33E0"/>
    <w:rsid w:val="004A3823"/>
    <w:rsid w:val="004A444E"/>
    <w:rsid w:val="004A4C2A"/>
    <w:rsid w:val="004A5759"/>
    <w:rsid w:val="004A5C34"/>
    <w:rsid w:val="004A5F2A"/>
    <w:rsid w:val="004A5F4A"/>
    <w:rsid w:val="004A60C4"/>
    <w:rsid w:val="004A639F"/>
    <w:rsid w:val="004A69C8"/>
    <w:rsid w:val="004A6E61"/>
    <w:rsid w:val="004A6EC6"/>
    <w:rsid w:val="004A6ED1"/>
    <w:rsid w:val="004A75A1"/>
    <w:rsid w:val="004A781A"/>
    <w:rsid w:val="004B0612"/>
    <w:rsid w:val="004B082E"/>
    <w:rsid w:val="004B0892"/>
    <w:rsid w:val="004B0CA1"/>
    <w:rsid w:val="004B1624"/>
    <w:rsid w:val="004B1814"/>
    <w:rsid w:val="004B1CDA"/>
    <w:rsid w:val="004B267D"/>
    <w:rsid w:val="004B2F1B"/>
    <w:rsid w:val="004B31C4"/>
    <w:rsid w:val="004B33BD"/>
    <w:rsid w:val="004B3412"/>
    <w:rsid w:val="004B37B7"/>
    <w:rsid w:val="004B478C"/>
    <w:rsid w:val="004B4DBD"/>
    <w:rsid w:val="004B50CB"/>
    <w:rsid w:val="004B56F6"/>
    <w:rsid w:val="004B57FC"/>
    <w:rsid w:val="004B59C8"/>
    <w:rsid w:val="004B5A42"/>
    <w:rsid w:val="004B6603"/>
    <w:rsid w:val="004B667B"/>
    <w:rsid w:val="004B72D7"/>
    <w:rsid w:val="004B74C2"/>
    <w:rsid w:val="004B77AE"/>
    <w:rsid w:val="004B791A"/>
    <w:rsid w:val="004C02F9"/>
    <w:rsid w:val="004C0D3F"/>
    <w:rsid w:val="004C11F5"/>
    <w:rsid w:val="004C1615"/>
    <w:rsid w:val="004C1801"/>
    <w:rsid w:val="004C1E5B"/>
    <w:rsid w:val="004C1F71"/>
    <w:rsid w:val="004C1FA6"/>
    <w:rsid w:val="004C2192"/>
    <w:rsid w:val="004C22CC"/>
    <w:rsid w:val="004C24CF"/>
    <w:rsid w:val="004C293C"/>
    <w:rsid w:val="004C294A"/>
    <w:rsid w:val="004C2AFD"/>
    <w:rsid w:val="004C2DB7"/>
    <w:rsid w:val="004C3014"/>
    <w:rsid w:val="004C31A0"/>
    <w:rsid w:val="004C3268"/>
    <w:rsid w:val="004C35FC"/>
    <w:rsid w:val="004C3860"/>
    <w:rsid w:val="004C3AE3"/>
    <w:rsid w:val="004C3D73"/>
    <w:rsid w:val="004C4033"/>
    <w:rsid w:val="004C4090"/>
    <w:rsid w:val="004C440D"/>
    <w:rsid w:val="004C46BB"/>
    <w:rsid w:val="004C4DA3"/>
    <w:rsid w:val="004C4DD9"/>
    <w:rsid w:val="004C512B"/>
    <w:rsid w:val="004C58BA"/>
    <w:rsid w:val="004C6089"/>
    <w:rsid w:val="004C665E"/>
    <w:rsid w:val="004C693A"/>
    <w:rsid w:val="004C6E17"/>
    <w:rsid w:val="004C6F1B"/>
    <w:rsid w:val="004C70A4"/>
    <w:rsid w:val="004C74B9"/>
    <w:rsid w:val="004C7D14"/>
    <w:rsid w:val="004D09D6"/>
    <w:rsid w:val="004D0B1F"/>
    <w:rsid w:val="004D17C8"/>
    <w:rsid w:val="004D18E1"/>
    <w:rsid w:val="004D1EE1"/>
    <w:rsid w:val="004D23B0"/>
    <w:rsid w:val="004D27DA"/>
    <w:rsid w:val="004D3334"/>
    <w:rsid w:val="004D3578"/>
    <w:rsid w:val="004D3933"/>
    <w:rsid w:val="004D39E7"/>
    <w:rsid w:val="004D3EAF"/>
    <w:rsid w:val="004D430B"/>
    <w:rsid w:val="004D446B"/>
    <w:rsid w:val="004D482B"/>
    <w:rsid w:val="004D4FE0"/>
    <w:rsid w:val="004D57C3"/>
    <w:rsid w:val="004D5938"/>
    <w:rsid w:val="004D5DF3"/>
    <w:rsid w:val="004D6458"/>
    <w:rsid w:val="004D683F"/>
    <w:rsid w:val="004D6FB6"/>
    <w:rsid w:val="004D70A6"/>
    <w:rsid w:val="004D715A"/>
    <w:rsid w:val="004D77B3"/>
    <w:rsid w:val="004D77B7"/>
    <w:rsid w:val="004D7D77"/>
    <w:rsid w:val="004E0058"/>
    <w:rsid w:val="004E01A5"/>
    <w:rsid w:val="004E029B"/>
    <w:rsid w:val="004E0C9F"/>
    <w:rsid w:val="004E10C9"/>
    <w:rsid w:val="004E1A21"/>
    <w:rsid w:val="004E2111"/>
    <w:rsid w:val="004E29AD"/>
    <w:rsid w:val="004E2BB2"/>
    <w:rsid w:val="004E2BDA"/>
    <w:rsid w:val="004E2D02"/>
    <w:rsid w:val="004E4056"/>
    <w:rsid w:val="004E47FD"/>
    <w:rsid w:val="004E4A35"/>
    <w:rsid w:val="004E4F88"/>
    <w:rsid w:val="004E5134"/>
    <w:rsid w:val="004E52A4"/>
    <w:rsid w:val="004E5BDC"/>
    <w:rsid w:val="004E5DF9"/>
    <w:rsid w:val="004E5F41"/>
    <w:rsid w:val="004E6575"/>
    <w:rsid w:val="004E66A2"/>
    <w:rsid w:val="004E7A87"/>
    <w:rsid w:val="004E7AF8"/>
    <w:rsid w:val="004E7F88"/>
    <w:rsid w:val="004F09D5"/>
    <w:rsid w:val="004F0AB3"/>
    <w:rsid w:val="004F11C1"/>
    <w:rsid w:val="004F16D3"/>
    <w:rsid w:val="004F1922"/>
    <w:rsid w:val="004F1B87"/>
    <w:rsid w:val="004F215D"/>
    <w:rsid w:val="004F24DA"/>
    <w:rsid w:val="004F25B7"/>
    <w:rsid w:val="004F349D"/>
    <w:rsid w:val="004F36C3"/>
    <w:rsid w:val="004F3A79"/>
    <w:rsid w:val="004F41E4"/>
    <w:rsid w:val="004F50EA"/>
    <w:rsid w:val="004F54D6"/>
    <w:rsid w:val="004F5514"/>
    <w:rsid w:val="004F58C1"/>
    <w:rsid w:val="004F58F5"/>
    <w:rsid w:val="004F5C05"/>
    <w:rsid w:val="004F6691"/>
    <w:rsid w:val="004F66A7"/>
    <w:rsid w:val="004F68AE"/>
    <w:rsid w:val="004F68DA"/>
    <w:rsid w:val="004F6BD8"/>
    <w:rsid w:val="004F710B"/>
    <w:rsid w:val="004F7454"/>
    <w:rsid w:val="005000BF"/>
    <w:rsid w:val="00500663"/>
    <w:rsid w:val="005007D9"/>
    <w:rsid w:val="00500BCC"/>
    <w:rsid w:val="005014E7"/>
    <w:rsid w:val="00501771"/>
    <w:rsid w:val="00501792"/>
    <w:rsid w:val="00501CD3"/>
    <w:rsid w:val="00502052"/>
    <w:rsid w:val="0050257A"/>
    <w:rsid w:val="00502A19"/>
    <w:rsid w:val="005039D5"/>
    <w:rsid w:val="00503AE4"/>
    <w:rsid w:val="00503EBE"/>
    <w:rsid w:val="005043B8"/>
    <w:rsid w:val="005046FC"/>
    <w:rsid w:val="00504788"/>
    <w:rsid w:val="00504A24"/>
    <w:rsid w:val="00504CB3"/>
    <w:rsid w:val="00504D47"/>
    <w:rsid w:val="00504ED4"/>
    <w:rsid w:val="00505507"/>
    <w:rsid w:val="005058A3"/>
    <w:rsid w:val="005061B3"/>
    <w:rsid w:val="00506432"/>
    <w:rsid w:val="005065AA"/>
    <w:rsid w:val="00506666"/>
    <w:rsid w:val="005069FE"/>
    <w:rsid w:val="005072C7"/>
    <w:rsid w:val="00507C04"/>
    <w:rsid w:val="00507D59"/>
    <w:rsid w:val="00510DC0"/>
    <w:rsid w:val="00510F22"/>
    <w:rsid w:val="00511048"/>
    <w:rsid w:val="0051196F"/>
    <w:rsid w:val="00512142"/>
    <w:rsid w:val="005124E1"/>
    <w:rsid w:val="00512718"/>
    <w:rsid w:val="005127FF"/>
    <w:rsid w:val="005128FC"/>
    <w:rsid w:val="00512BB9"/>
    <w:rsid w:val="005132F2"/>
    <w:rsid w:val="00513F67"/>
    <w:rsid w:val="005145FA"/>
    <w:rsid w:val="00515660"/>
    <w:rsid w:val="00515A93"/>
    <w:rsid w:val="00515BB1"/>
    <w:rsid w:val="00516838"/>
    <w:rsid w:val="00516AE4"/>
    <w:rsid w:val="00516D93"/>
    <w:rsid w:val="00517EA6"/>
    <w:rsid w:val="00520BB5"/>
    <w:rsid w:val="00520ECD"/>
    <w:rsid w:val="00521355"/>
    <w:rsid w:val="00521461"/>
    <w:rsid w:val="0052176F"/>
    <w:rsid w:val="00521C8F"/>
    <w:rsid w:val="00521E29"/>
    <w:rsid w:val="005221AD"/>
    <w:rsid w:val="00522907"/>
    <w:rsid w:val="0052290D"/>
    <w:rsid w:val="0052331A"/>
    <w:rsid w:val="00523462"/>
    <w:rsid w:val="0052375B"/>
    <w:rsid w:val="00523823"/>
    <w:rsid w:val="00523C1B"/>
    <w:rsid w:val="0052401F"/>
    <w:rsid w:val="0052418D"/>
    <w:rsid w:val="005243FB"/>
    <w:rsid w:val="005249C2"/>
    <w:rsid w:val="00524AFA"/>
    <w:rsid w:val="00525219"/>
    <w:rsid w:val="00525317"/>
    <w:rsid w:val="00525369"/>
    <w:rsid w:val="00525529"/>
    <w:rsid w:val="005261AB"/>
    <w:rsid w:val="0052650C"/>
    <w:rsid w:val="005265AE"/>
    <w:rsid w:val="00527547"/>
    <w:rsid w:val="00527754"/>
    <w:rsid w:val="00527A8C"/>
    <w:rsid w:val="00527E53"/>
    <w:rsid w:val="0053018D"/>
    <w:rsid w:val="0053026A"/>
    <w:rsid w:val="005302DB"/>
    <w:rsid w:val="00531269"/>
    <w:rsid w:val="0053129E"/>
    <w:rsid w:val="00531E94"/>
    <w:rsid w:val="005323EB"/>
    <w:rsid w:val="0053281C"/>
    <w:rsid w:val="00532A2B"/>
    <w:rsid w:val="00532E62"/>
    <w:rsid w:val="00533727"/>
    <w:rsid w:val="00533806"/>
    <w:rsid w:val="00534BF1"/>
    <w:rsid w:val="005353FC"/>
    <w:rsid w:val="005354EC"/>
    <w:rsid w:val="005354F8"/>
    <w:rsid w:val="00535F8D"/>
    <w:rsid w:val="005363E9"/>
    <w:rsid w:val="005369D3"/>
    <w:rsid w:val="00536D78"/>
    <w:rsid w:val="0053751E"/>
    <w:rsid w:val="00537617"/>
    <w:rsid w:val="00537852"/>
    <w:rsid w:val="00537D07"/>
    <w:rsid w:val="0054020D"/>
    <w:rsid w:val="005406CD"/>
    <w:rsid w:val="005407F5"/>
    <w:rsid w:val="00540939"/>
    <w:rsid w:val="0054161B"/>
    <w:rsid w:val="0054170B"/>
    <w:rsid w:val="00541811"/>
    <w:rsid w:val="00541A42"/>
    <w:rsid w:val="00541DB9"/>
    <w:rsid w:val="00541E6E"/>
    <w:rsid w:val="0054228C"/>
    <w:rsid w:val="00542519"/>
    <w:rsid w:val="0054391C"/>
    <w:rsid w:val="00543BDF"/>
    <w:rsid w:val="005446E8"/>
    <w:rsid w:val="00544775"/>
    <w:rsid w:val="005451D9"/>
    <w:rsid w:val="00545405"/>
    <w:rsid w:val="00545484"/>
    <w:rsid w:val="00545852"/>
    <w:rsid w:val="005458D4"/>
    <w:rsid w:val="0054613D"/>
    <w:rsid w:val="005462D0"/>
    <w:rsid w:val="00547389"/>
    <w:rsid w:val="0054743A"/>
    <w:rsid w:val="00550375"/>
    <w:rsid w:val="005503CC"/>
    <w:rsid w:val="0055145D"/>
    <w:rsid w:val="00551B61"/>
    <w:rsid w:val="00551F97"/>
    <w:rsid w:val="005524EE"/>
    <w:rsid w:val="0055294C"/>
    <w:rsid w:val="005536EA"/>
    <w:rsid w:val="005541D7"/>
    <w:rsid w:val="0055499C"/>
    <w:rsid w:val="00554C06"/>
    <w:rsid w:val="00554D48"/>
    <w:rsid w:val="005552C9"/>
    <w:rsid w:val="0055575F"/>
    <w:rsid w:val="00555F1A"/>
    <w:rsid w:val="00556319"/>
    <w:rsid w:val="00556544"/>
    <w:rsid w:val="00556599"/>
    <w:rsid w:val="005565CF"/>
    <w:rsid w:val="0055669B"/>
    <w:rsid w:val="005568DA"/>
    <w:rsid w:val="0055694C"/>
    <w:rsid w:val="00556AD3"/>
    <w:rsid w:val="005572B0"/>
    <w:rsid w:val="005574D3"/>
    <w:rsid w:val="00557955"/>
    <w:rsid w:val="005579DC"/>
    <w:rsid w:val="005579F9"/>
    <w:rsid w:val="00557D9B"/>
    <w:rsid w:val="00557F9C"/>
    <w:rsid w:val="00557FA9"/>
    <w:rsid w:val="00560029"/>
    <w:rsid w:val="00560655"/>
    <w:rsid w:val="005624C7"/>
    <w:rsid w:val="005625A1"/>
    <w:rsid w:val="005632C3"/>
    <w:rsid w:val="00563C5C"/>
    <w:rsid w:val="005641EC"/>
    <w:rsid w:val="00565166"/>
    <w:rsid w:val="005652A2"/>
    <w:rsid w:val="005654DA"/>
    <w:rsid w:val="00565728"/>
    <w:rsid w:val="005663B4"/>
    <w:rsid w:val="0056669B"/>
    <w:rsid w:val="0056696B"/>
    <w:rsid w:val="00566B0B"/>
    <w:rsid w:val="00566B34"/>
    <w:rsid w:val="00566EB5"/>
    <w:rsid w:val="00567EF3"/>
    <w:rsid w:val="00567F2D"/>
    <w:rsid w:val="005701C6"/>
    <w:rsid w:val="00571558"/>
    <w:rsid w:val="00571943"/>
    <w:rsid w:val="00571CE8"/>
    <w:rsid w:val="005725B0"/>
    <w:rsid w:val="0057289C"/>
    <w:rsid w:val="00572D15"/>
    <w:rsid w:val="00572FC0"/>
    <w:rsid w:val="0057347D"/>
    <w:rsid w:val="00573760"/>
    <w:rsid w:val="00574045"/>
    <w:rsid w:val="0057421E"/>
    <w:rsid w:val="005742CE"/>
    <w:rsid w:val="0057486F"/>
    <w:rsid w:val="00574B3C"/>
    <w:rsid w:val="00575092"/>
    <w:rsid w:val="0057517F"/>
    <w:rsid w:val="005753A0"/>
    <w:rsid w:val="005764EE"/>
    <w:rsid w:val="005765A1"/>
    <w:rsid w:val="00576F41"/>
    <w:rsid w:val="005772A4"/>
    <w:rsid w:val="0057754D"/>
    <w:rsid w:val="0057767C"/>
    <w:rsid w:val="0058063D"/>
    <w:rsid w:val="005807AA"/>
    <w:rsid w:val="00581115"/>
    <w:rsid w:val="005814CC"/>
    <w:rsid w:val="00581937"/>
    <w:rsid w:val="0058193C"/>
    <w:rsid w:val="0058239E"/>
    <w:rsid w:val="00582483"/>
    <w:rsid w:val="00582753"/>
    <w:rsid w:val="0058278D"/>
    <w:rsid w:val="00582BF4"/>
    <w:rsid w:val="00583733"/>
    <w:rsid w:val="00583A74"/>
    <w:rsid w:val="005841AB"/>
    <w:rsid w:val="005843EE"/>
    <w:rsid w:val="005844D4"/>
    <w:rsid w:val="005844FC"/>
    <w:rsid w:val="005845CE"/>
    <w:rsid w:val="00585D80"/>
    <w:rsid w:val="00586ACF"/>
    <w:rsid w:val="005901D9"/>
    <w:rsid w:val="00590836"/>
    <w:rsid w:val="00590D9C"/>
    <w:rsid w:val="00590DC1"/>
    <w:rsid w:val="00590FA8"/>
    <w:rsid w:val="0059117B"/>
    <w:rsid w:val="005916D4"/>
    <w:rsid w:val="005916D8"/>
    <w:rsid w:val="00591711"/>
    <w:rsid w:val="00592035"/>
    <w:rsid w:val="005925AA"/>
    <w:rsid w:val="00592BA9"/>
    <w:rsid w:val="005930BF"/>
    <w:rsid w:val="005932D7"/>
    <w:rsid w:val="0059330A"/>
    <w:rsid w:val="00593D83"/>
    <w:rsid w:val="00594603"/>
    <w:rsid w:val="0059496F"/>
    <w:rsid w:val="00594ACC"/>
    <w:rsid w:val="00594CE7"/>
    <w:rsid w:val="00594DA3"/>
    <w:rsid w:val="005956EC"/>
    <w:rsid w:val="00595889"/>
    <w:rsid w:val="00595B31"/>
    <w:rsid w:val="00596278"/>
    <w:rsid w:val="005962EE"/>
    <w:rsid w:val="00596939"/>
    <w:rsid w:val="005969DD"/>
    <w:rsid w:val="0059727E"/>
    <w:rsid w:val="00597311"/>
    <w:rsid w:val="00597471"/>
    <w:rsid w:val="0059774B"/>
    <w:rsid w:val="00597C15"/>
    <w:rsid w:val="005A03FA"/>
    <w:rsid w:val="005A05E6"/>
    <w:rsid w:val="005A0714"/>
    <w:rsid w:val="005A16EF"/>
    <w:rsid w:val="005A1A3F"/>
    <w:rsid w:val="005A1C46"/>
    <w:rsid w:val="005A20C8"/>
    <w:rsid w:val="005A2166"/>
    <w:rsid w:val="005A25BB"/>
    <w:rsid w:val="005A2F54"/>
    <w:rsid w:val="005A2F5B"/>
    <w:rsid w:val="005A4404"/>
    <w:rsid w:val="005A5076"/>
    <w:rsid w:val="005A5906"/>
    <w:rsid w:val="005A5FFB"/>
    <w:rsid w:val="005A65A5"/>
    <w:rsid w:val="005A6B68"/>
    <w:rsid w:val="005A700C"/>
    <w:rsid w:val="005A7370"/>
    <w:rsid w:val="005A7582"/>
    <w:rsid w:val="005A7839"/>
    <w:rsid w:val="005A7D48"/>
    <w:rsid w:val="005A7FF9"/>
    <w:rsid w:val="005B0652"/>
    <w:rsid w:val="005B0CC0"/>
    <w:rsid w:val="005B14CF"/>
    <w:rsid w:val="005B1599"/>
    <w:rsid w:val="005B280A"/>
    <w:rsid w:val="005B3216"/>
    <w:rsid w:val="005B358C"/>
    <w:rsid w:val="005B3678"/>
    <w:rsid w:val="005B3827"/>
    <w:rsid w:val="005B412A"/>
    <w:rsid w:val="005B423E"/>
    <w:rsid w:val="005B4385"/>
    <w:rsid w:val="005B4895"/>
    <w:rsid w:val="005B4A04"/>
    <w:rsid w:val="005B4BD4"/>
    <w:rsid w:val="005B501D"/>
    <w:rsid w:val="005B504A"/>
    <w:rsid w:val="005B50AE"/>
    <w:rsid w:val="005B50E3"/>
    <w:rsid w:val="005B5693"/>
    <w:rsid w:val="005B5E80"/>
    <w:rsid w:val="005B604C"/>
    <w:rsid w:val="005B62D0"/>
    <w:rsid w:val="005B64BA"/>
    <w:rsid w:val="005B6558"/>
    <w:rsid w:val="005B69A7"/>
    <w:rsid w:val="005B6E15"/>
    <w:rsid w:val="005B7243"/>
    <w:rsid w:val="005B77E5"/>
    <w:rsid w:val="005B7C5C"/>
    <w:rsid w:val="005C0238"/>
    <w:rsid w:val="005C0CC7"/>
    <w:rsid w:val="005C0EDB"/>
    <w:rsid w:val="005C1153"/>
    <w:rsid w:val="005C1185"/>
    <w:rsid w:val="005C1C28"/>
    <w:rsid w:val="005C1F41"/>
    <w:rsid w:val="005C4479"/>
    <w:rsid w:val="005C465E"/>
    <w:rsid w:val="005C53E1"/>
    <w:rsid w:val="005C592A"/>
    <w:rsid w:val="005C5C89"/>
    <w:rsid w:val="005C5F0F"/>
    <w:rsid w:val="005C63A6"/>
    <w:rsid w:val="005C6689"/>
    <w:rsid w:val="005C67E7"/>
    <w:rsid w:val="005C6C29"/>
    <w:rsid w:val="005C6DBA"/>
    <w:rsid w:val="005C75CF"/>
    <w:rsid w:val="005C7AD2"/>
    <w:rsid w:val="005D00D3"/>
    <w:rsid w:val="005D0534"/>
    <w:rsid w:val="005D05DA"/>
    <w:rsid w:val="005D0AF0"/>
    <w:rsid w:val="005D1055"/>
    <w:rsid w:val="005D156C"/>
    <w:rsid w:val="005D1B10"/>
    <w:rsid w:val="005D220A"/>
    <w:rsid w:val="005D2330"/>
    <w:rsid w:val="005D2FA5"/>
    <w:rsid w:val="005D359C"/>
    <w:rsid w:val="005D3DA3"/>
    <w:rsid w:val="005D40E3"/>
    <w:rsid w:val="005D416D"/>
    <w:rsid w:val="005D4968"/>
    <w:rsid w:val="005D4BFB"/>
    <w:rsid w:val="005D51F8"/>
    <w:rsid w:val="005D532B"/>
    <w:rsid w:val="005D5B7D"/>
    <w:rsid w:val="005D66BC"/>
    <w:rsid w:val="005D6D9D"/>
    <w:rsid w:val="005D7D93"/>
    <w:rsid w:val="005D7E0B"/>
    <w:rsid w:val="005E0782"/>
    <w:rsid w:val="005E0B95"/>
    <w:rsid w:val="005E196F"/>
    <w:rsid w:val="005E1C62"/>
    <w:rsid w:val="005E2271"/>
    <w:rsid w:val="005E283F"/>
    <w:rsid w:val="005E2BE3"/>
    <w:rsid w:val="005E2EAC"/>
    <w:rsid w:val="005E2F71"/>
    <w:rsid w:val="005E3ABE"/>
    <w:rsid w:val="005E46E2"/>
    <w:rsid w:val="005E4DAB"/>
    <w:rsid w:val="005E51EE"/>
    <w:rsid w:val="005E5EA2"/>
    <w:rsid w:val="005E5FD7"/>
    <w:rsid w:val="005E6112"/>
    <w:rsid w:val="005E612D"/>
    <w:rsid w:val="005E69D7"/>
    <w:rsid w:val="005E754C"/>
    <w:rsid w:val="005F00A5"/>
    <w:rsid w:val="005F0E28"/>
    <w:rsid w:val="005F10B6"/>
    <w:rsid w:val="005F1179"/>
    <w:rsid w:val="005F1964"/>
    <w:rsid w:val="005F1A17"/>
    <w:rsid w:val="005F1CAC"/>
    <w:rsid w:val="005F1F0C"/>
    <w:rsid w:val="005F2492"/>
    <w:rsid w:val="005F2AFC"/>
    <w:rsid w:val="005F2BC1"/>
    <w:rsid w:val="005F2CBA"/>
    <w:rsid w:val="005F2DF9"/>
    <w:rsid w:val="005F3505"/>
    <w:rsid w:val="005F4B22"/>
    <w:rsid w:val="005F4F92"/>
    <w:rsid w:val="005F5D17"/>
    <w:rsid w:val="005F60C9"/>
    <w:rsid w:val="005F669E"/>
    <w:rsid w:val="005F676D"/>
    <w:rsid w:val="005F6840"/>
    <w:rsid w:val="005F6CAC"/>
    <w:rsid w:val="005F7143"/>
    <w:rsid w:val="005F7A1A"/>
    <w:rsid w:val="005F7F11"/>
    <w:rsid w:val="006006D0"/>
    <w:rsid w:val="00600D8D"/>
    <w:rsid w:val="006017B6"/>
    <w:rsid w:val="00601C66"/>
    <w:rsid w:val="00601C96"/>
    <w:rsid w:val="006030AD"/>
    <w:rsid w:val="0060330E"/>
    <w:rsid w:val="00603394"/>
    <w:rsid w:val="00603402"/>
    <w:rsid w:val="00603A5A"/>
    <w:rsid w:val="0060409A"/>
    <w:rsid w:val="00604250"/>
    <w:rsid w:val="00604C03"/>
    <w:rsid w:val="00604CF6"/>
    <w:rsid w:val="00605301"/>
    <w:rsid w:val="006054DA"/>
    <w:rsid w:val="0060579B"/>
    <w:rsid w:val="00605E3E"/>
    <w:rsid w:val="00606075"/>
    <w:rsid w:val="006064AD"/>
    <w:rsid w:val="00606548"/>
    <w:rsid w:val="006066A6"/>
    <w:rsid w:val="006072A5"/>
    <w:rsid w:val="00607637"/>
    <w:rsid w:val="006104DE"/>
    <w:rsid w:val="006106FF"/>
    <w:rsid w:val="00610701"/>
    <w:rsid w:val="006107A8"/>
    <w:rsid w:val="0061166E"/>
    <w:rsid w:val="00611DDF"/>
    <w:rsid w:val="00611F5E"/>
    <w:rsid w:val="00612547"/>
    <w:rsid w:val="0061277E"/>
    <w:rsid w:val="00612A6F"/>
    <w:rsid w:val="00612CE0"/>
    <w:rsid w:val="00612F03"/>
    <w:rsid w:val="00612FA6"/>
    <w:rsid w:val="0061329D"/>
    <w:rsid w:val="006137BD"/>
    <w:rsid w:val="00614488"/>
    <w:rsid w:val="006148D8"/>
    <w:rsid w:val="0061535D"/>
    <w:rsid w:val="006153A8"/>
    <w:rsid w:val="0061554F"/>
    <w:rsid w:val="00616456"/>
    <w:rsid w:val="0061657D"/>
    <w:rsid w:val="0061664E"/>
    <w:rsid w:val="00616CF8"/>
    <w:rsid w:val="00617122"/>
    <w:rsid w:val="006172D8"/>
    <w:rsid w:val="00617916"/>
    <w:rsid w:val="0062099A"/>
    <w:rsid w:val="00620BA4"/>
    <w:rsid w:val="00620C9E"/>
    <w:rsid w:val="006211EA"/>
    <w:rsid w:val="0062183F"/>
    <w:rsid w:val="00621A94"/>
    <w:rsid w:val="00621F72"/>
    <w:rsid w:val="00621FBD"/>
    <w:rsid w:val="00622734"/>
    <w:rsid w:val="006227A8"/>
    <w:rsid w:val="00622CB1"/>
    <w:rsid w:val="00622DA1"/>
    <w:rsid w:val="00623F83"/>
    <w:rsid w:val="0062435E"/>
    <w:rsid w:val="006249D2"/>
    <w:rsid w:val="00624BB2"/>
    <w:rsid w:val="00624F35"/>
    <w:rsid w:val="0062552A"/>
    <w:rsid w:val="00625814"/>
    <w:rsid w:val="00625833"/>
    <w:rsid w:val="00625ADC"/>
    <w:rsid w:val="00625E45"/>
    <w:rsid w:val="006264A9"/>
    <w:rsid w:val="00626840"/>
    <w:rsid w:val="00626E6D"/>
    <w:rsid w:val="00627F38"/>
    <w:rsid w:val="00630011"/>
    <w:rsid w:val="006302CA"/>
    <w:rsid w:val="006304AA"/>
    <w:rsid w:val="006308F7"/>
    <w:rsid w:val="006316C6"/>
    <w:rsid w:val="0063197E"/>
    <w:rsid w:val="00631E62"/>
    <w:rsid w:val="00631F89"/>
    <w:rsid w:val="006320AA"/>
    <w:rsid w:val="0063289B"/>
    <w:rsid w:val="00632FF4"/>
    <w:rsid w:val="006332BA"/>
    <w:rsid w:val="0063363B"/>
    <w:rsid w:val="00633E01"/>
    <w:rsid w:val="00633FAB"/>
    <w:rsid w:val="006340CC"/>
    <w:rsid w:val="006344AC"/>
    <w:rsid w:val="006345E5"/>
    <w:rsid w:val="00634A6E"/>
    <w:rsid w:val="00634BD9"/>
    <w:rsid w:val="0063552D"/>
    <w:rsid w:val="00635669"/>
    <w:rsid w:val="00636456"/>
    <w:rsid w:val="006364A6"/>
    <w:rsid w:val="006372AD"/>
    <w:rsid w:val="00637877"/>
    <w:rsid w:val="00637DDA"/>
    <w:rsid w:val="00640BFA"/>
    <w:rsid w:val="0064100B"/>
    <w:rsid w:val="006411D4"/>
    <w:rsid w:val="006415B3"/>
    <w:rsid w:val="006417B2"/>
    <w:rsid w:val="00642B39"/>
    <w:rsid w:val="00643195"/>
    <w:rsid w:val="006431FD"/>
    <w:rsid w:val="006434AD"/>
    <w:rsid w:val="00643545"/>
    <w:rsid w:val="00643739"/>
    <w:rsid w:val="00643D0A"/>
    <w:rsid w:val="00643DA7"/>
    <w:rsid w:val="0064406F"/>
    <w:rsid w:val="00644B64"/>
    <w:rsid w:val="00644C30"/>
    <w:rsid w:val="006453AF"/>
    <w:rsid w:val="00645E65"/>
    <w:rsid w:val="006460DA"/>
    <w:rsid w:val="00647CDF"/>
    <w:rsid w:val="00650CFB"/>
    <w:rsid w:val="00650D7E"/>
    <w:rsid w:val="0065175F"/>
    <w:rsid w:val="00651963"/>
    <w:rsid w:val="00651CDF"/>
    <w:rsid w:val="0065202C"/>
    <w:rsid w:val="0065270C"/>
    <w:rsid w:val="0065275E"/>
    <w:rsid w:val="006529F9"/>
    <w:rsid w:val="00652AA9"/>
    <w:rsid w:val="00653156"/>
    <w:rsid w:val="00653926"/>
    <w:rsid w:val="006544F7"/>
    <w:rsid w:val="00654D37"/>
    <w:rsid w:val="0065584C"/>
    <w:rsid w:val="006559A7"/>
    <w:rsid w:val="00655D7D"/>
    <w:rsid w:val="00656D9F"/>
    <w:rsid w:val="00657109"/>
    <w:rsid w:val="00657A3D"/>
    <w:rsid w:val="00657E95"/>
    <w:rsid w:val="00660D06"/>
    <w:rsid w:val="00660D7C"/>
    <w:rsid w:val="006615CE"/>
    <w:rsid w:val="006615D2"/>
    <w:rsid w:val="006616DD"/>
    <w:rsid w:val="0066180A"/>
    <w:rsid w:val="00661943"/>
    <w:rsid w:val="00661DE3"/>
    <w:rsid w:val="0066210C"/>
    <w:rsid w:val="00662504"/>
    <w:rsid w:val="006626EB"/>
    <w:rsid w:val="00663270"/>
    <w:rsid w:val="00663E63"/>
    <w:rsid w:val="006648A9"/>
    <w:rsid w:val="00665261"/>
    <w:rsid w:val="00665A34"/>
    <w:rsid w:val="00665A5B"/>
    <w:rsid w:val="0066611F"/>
    <w:rsid w:val="0066701A"/>
    <w:rsid w:val="00667448"/>
    <w:rsid w:val="0066793A"/>
    <w:rsid w:val="00667A96"/>
    <w:rsid w:val="00667B09"/>
    <w:rsid w:val="00670052"/>
    <w:rsid w:val="00670B75"/>
    <w:rsid w:val="00670EBA"/>
    <w:rsid w:val="006710D6"/>
    <w:rsid w:val="0067141E"/>
    <w:rsid w:val="00671540"/>
    <w:rsid w:val="0067214C"/>
    <w:rsid w:val="00672F42"/>
    <w:rsid w:val="006734EA"/>
    <w:rsid w:val="0067373C"/>
    <w:rsid w:val="006739E6"/>
    <w:rsid w:val="00673B60"/>
    <w:rsid w:val="00674513"/>
    <w:rsid w:val="0067486A"/>
    <w:rsid w:val="006758A3"/>
    <w:rsid w:val="006759DE"/>
    <w:rsid w:val="00675D0D"/>
    <w:rsid w:val="00676299"/>
    <w:rsid w:val="006763C2"/>
    <w:rsid w:val="0067664F"/>
    <w:rsid w:val="006768F6"/>
    <w:rsid w:val="00676C47"/>
    <w:rsid w:val="00677019"/>
    <w:rsid w:val="00677432"/>
    <w:rsid w:val="00677670"/>
    <w:rsid w:val="00677856"/>
    <w:rsid w:val="00677877"/>
    <w:rsid w:val="006805C0"/>
    <w:rsid w:val="0068071F"/>
    <w:rsid w:val="0068094F"/>
    <w:rsid w:val="00680A7A"/>
    <w:rsid w:val="00680AE8"/>
    <w:rsid w:val="00681000"/>
    <w:rsid w:val="0068128E"/>
    <w:rsid w:val="00681500"/>
    <w:rsid w:val="00681640"/>
    <w:rsid w:val="00681D1D"/>
    <w:rsid w:val="00681FC1"/>
    <w:rsid w:val="006820F0"/>
    <w:rsid w:val="006824E0"/>
    <w:rsid w:val="0068272F"/>
    <w:rsid w:val="00683AAC"/>
    <w:rsid w:val="00683E72"/>
    <w:rsid w:val="0068433A"/>
    <w:rsid w:val="0068442F"/>
    <w:rsid w:val="00684A83"/>
    <w:rsid w:val="00685440"/>
    <w:rsid w:val="00685512"/>
    <w:rsid w:val="0068556A"/>
    <w:rsid w:val="006860E5"/>
    <w:rsid w:val="00686521"/>
    <w:rsid w:val="0068654D"/>
    <w:rsid w:val="00686580"/>
    <w:rsid w:val="006865C8"/>
    <w:rsid w:val="00686674"/>
    <w:rsid w:val="00687313"/>
    <w:rsid w:val="00687394"/>
    <w:rsid w:val="006874A2"/>
    <w:rsid w:val="00687DA2"/>
    <w:rsid w:val="00687DB9"/>
    <w:rsid w:val="006903D5"/>
    <w:rsid w:val="00690977"/>
    <w:rsid w:val="0069115D"/>
    <w:rsid w:val="006911E5"/>
    <w:rsid w:val="00691F15"/>
    <w:rsid w:val="00691FCF"/>
    <w:rsid w:val="006921E0"/>
    <w:rsid w:val="0069235C"/>
    <w:rsid w:val="00692E99"/>
    <w:rsid w:val="00692EC5"/>
    <w:rsid w:val="00693066"/>
    <w:rsid w:val="00693426"/>
    <w:rsid w:val="00693F0A"/>
    <w:rsid w:val="00694252"/>
    <w:rsid w:val="006946C1"/>
    <w:rsid w:val="00694973"/>
    <w:rsid w:val="006949EB"/>
    <w:rsid w:val="00695AB6"/>
    <w:rsid w:val="006965F6"/>
    <w:rsid w:val="00696C58"/>
    <w:rsid w:val="00697301"/>
    <w:rsid w:val="00697FDF"/>
    <w:rsid w:val="006A02A5"/>
    <w:rsid w:val="006A1535"/>
    <w:rsid w:val="006A1913"/>
    <w:rsid w:val="006A1E4B"/>
    <w:rsid w:val="006A272E"/>
    <w:rsid w:val="006A2A16"/>
    <w:rsid w:val="006A2F9C"/>
    <w:rsid w:val="006A35AB"/>
    <w:rsid w:val="006A4812"/>
    <w:rsid w:val="006A4995"/>
    <w:rsid w:val="006A51EC"/>
    <w:rsid w:val="006A54FF"/>
    <w:rsid w:val="006A5664"/>
    <w:rsid w:val="006A694C"/>
    <w:rsid w:val="006A6AE5"/>
    <w:rsid w:val="006A71C6"/>
    <w:rsid w:val="006A749F"/>
    <w:rsid w:val="006A7DD7"/>
    <w:rsid w:val="006B02C3"/>
    <w:rsid w:val="006B04E9"/>
    <w:rsid w:val="006B0ABE"/>
    <w:rsid w:val="006B0F2A"/>
    <w:rsid w:val="006B159F"/>
    <w:rsid w:val="006B1C14"/>
    <w:rsid w:val="006B1C99"/>
    <w:rsid w:val="006B21A4"/>
    <w:rsid w:val="006B27FC"/>
    <w:rsid w:val="006B2813"/>
    <w:rsid w:val="006B2E92"/>
    <w:rsid w:val="006B36AA"/>
    <w:rsid w:val="006B46AA"/>
    <w:rsid w:val="006B4B59"/>
    <w:rsid w:val="006B5173"/>
    <w:rsid w:val="006B5967"/>
    <w:rsid w:val="006B6678"/>
    <w:rsid w:val="006B701F"/>
    <w:rsid w:val="006B713F"/>
    <w:rsid w:val="006B7F1C"/>
    <w:rsid w:val="006C0287"/>
    <w:rsid w:val="006C0312"/>
    <w:rsid w:val="006C0620"/>
    <w:rsid w:val="006C07DB"/>
    <w:rsid w:val="006C1772"/>
    <w:rsid w:val="006C1890"/>
    <w:rsid w:val="006C1A9E"/>
    <w:rsid w:val="006C20E1"/>
    <w:rsid w:val="006C27B5"/>
    <w:rsid w:val="006C27C6"/>
    <w:rsid w:val="006C27F7"/>
    <w:rsid w:val="006C290B"/>
    <w:rsid w:val="006C2BBF"/>
    <w:rsid w:val="006C3098"/>
    <w:rsid w:val="006C3160"/>
    <w:rsid w:val="006C32BE"/>
    <w:rsid w:val="006C450B"/>
    <w:rsid w:val="006C4B34"/>
    <w:rsid w:val="006C4E3B"/>
    <w:rsid w:val="006C4E58"/>
    <w:rsid w:val="006C4FC9"/>
    <w:rsid w:val="006C5E36"/>
    <w:rsid w:val="006C65F3"/>
    <w:rsid w:val="006C6A46"/>
    <w:rsid w:val="006C6A58"/>
    <w:rsid w:val="006C70BA"/>
    <w:rsid w:val="006C7C40"/>
    <w:rsid w:val="006D0159"/>
    <w:rsid w:val="006D01AA"/>
    <w:rsid w:val="006D0353"/>
    <w:rsid w:val="006D0FBD"/>
    <w:rsid w:val="006D13C9"/>
    <w:rsid w:val="006D17B9"/>
    <w:rsid w:val="006D1F9F"/>
    <w:rsid w:val="006D21DE"/>
    <w:rsid w:val="006D2C31"/>
    <w:rsid w:val="006D3391"/>
    <w:rsid w:val="006D3900"/>
    <w:rsid w:val="006D39FB"/>
    <w:rsid w:val="006D43CA"/>
    <w:rsid w:val="006D4783"/>
    <w:rsid w:val="006D49F6"/>
    <w:rsid w:val="006D4A49"/>
    <w:rsid w:val="006D4C6D"/>
    <w:rsid w:val="006D5944"/>
    <w:rsid w:val="006D5D2B"/>
    <w:rsid w:val="006D7117"/>
    <w:rsid w:val="006D75EF"/>
    <w:rsid w:val="006D7772"/>
    <w:rsid w:val="006E04C5"/>
    <w:rsid w:val="006E05BC"/>
    <w:rsid w:val="006E061C"/>
    <w:rsid w:val="006E0736"/>
    <w:rsid w:val="006E16B9"/>
    <w:rsid w:val="006E1707"/>
    <w:rsid w:val="006E241D"/>
    <w:rsid w:val="006E2759"/>
    <w:rsid w:val="006E28FE"/>
    <w:rsid w:val="006E2D6D"/>
    <w:rsid w:val="006E3CE2"/>
    <w:rsid w:val="006E4487"/>
    <w:rsid w:val="006E4F00"/>
    <w:rsid w:val="006E4FED"/>
    <w:rsid w:val="006E5185"/>
    <w:rsid w:val="006E545D"/>
    <w:rsid w:val="006E5D27"/>
    <w:rsid w:val="006E6236"/>
    <w:rsid w:val="006E635C"/>
    <w:rsid w:val="006E65CD"/>
    <w:rsid w:val="006E6955"/>
    <w:rsid w:val="006E6A45"/>
    <w:rsid w:val="006E73DE"/>
    <w:rsid w:val="006E7AC1"/>
    <w:rsid w:val="006F002B"/>
    <w:rsid w:val="006F0118"/>
    <w:rsid w:val="006F01D7"/>
    <w:rsid w:val="006F031E"/>
    <w:rsid w:val="006F035B"/>
    <w:rsid w:val="006F0E7E"/>
    <w:rsid w:val="006F1322"/>
    <w:rsid w:val="006F19E2"/>
    <w:rsid w:val="006F1A6A"/>
    <w:rsid w:val="006F1E49"/>
    <w:rsid w:val="006F201A"/>
    <w:rsid w:val="006F2586"/>
    <w:rsid w:val="006F2767"/>
    <w:rsid w:val="006F2D77"/>
    <w:rsid w:val="006F2FC6"/>
    <w:rsid w:val="006F366C"/>
    <w:rsid w:val="006F3AAC"/>
    <w:rsid w:val="006F3CF9"/>
    <w:rsid w:val="006F43F9"/>
    <w:rsid w:val="006F4450"/>
    <w:rsid w:val="006F562A"/>
    <w:rsid w:val="006F56B4"/>
    <w:rsid w:val="006F5C54"/>
    <w:rsid w:val="006F63A9"/>
    <w:rsid w:val="006F743D"/>
    <w:rsid w:val="0070058C"/>
    <w:rsid w:val="0070072C"/>
    <w:rsid w:val="00701959"/>
    <w:rsid w:val="00701CF1"/>
    <w:rsid w:val="00702B6E"/>
    <w:rsid w:val="00702EEA"/>
    <w:rsid w:val="007036A6"/>
    <w:rsid w:val="00703D3F"/>
    <w:rsid w:val="00703FE4"/>
    <w:rsid w:val="00704BDC"/>
    <w:rsid w:val="00704FE9"/>
    <w:rsid w:val="007052A4"/>
    <w:rsid w:val="00705327"/>
    <w:rsid w:val="007057F6"/>
    <w:rsid w:val="00706362"/>
    <w:rsid w:val="007065EE"/>
    <w:rsid w:val="00706A28"/>
    <w:rsid w:val="00706A94"/>
    <w:rsid w:val="00707533"/>
    <w:rsid w:val="00707B9D"/>
    <w:rsid w:val="0071051B"/>
    <w:rsid w:val="007109A3"/>
    <w:rsid w:val="00710C53"/>
    <w:rsid w:val="00710E94"/>
    <w:rsid w:val="0071116D"/>
    <w:rsid w:val="00711BCF"/>
    <w:rsid w:val="007123A6"/>
    <w:rsid w:val="007128B1"/>
    <w:rsid w:val="00712E56"/>
    <w:rsid w:val="00712F53"/>
    <w:rsid w:val="007130E8"/>
    <w:rsid w:val="00713299"/>
    <w:rsid w:val="007134B7"/>
    <w:rsid w:val="007139CA"/>
    <w:rsid w:val="00714550"/>
    <w:rsid w:val="00714B2C"/>
    <w:rsid w:val="00715062"/>
    <w:rsid w:val="00715C60"/>
    <w:rsid w:val="00715D3B"/>
    <w:rsid w:val="007162E1"/>
    <w:rsid w:val="00716383"/>
    <w:rsid w:val="0071667B"/>
    <w:rsid w:val="007168B4"/>
    <w:rsid w:val="007169C9"/>
    <w:rsid w:val="00716C4B"/>
    <w:rsid w:val="00716C71"/>
    <w:rsid w:val="00716EF9"/>
    <w:rsid w:val="007171FB"/>
    <w:rsid w:val="00720069"/>
    <w:rsid w:val="0072058B"/>
    <w:rsid w:val="00720602"/>
    <w:rsid w:val="00720771"/>
    <w:rsid w:val="00721617"/>
    <w:rsid w:val="00721619"/>
    <w:rsid w:val="007216E7"/>
    <w:rsid w:val="007227FE"/>
    <w:rsid w:val="00723282"/>
    <w:rsid w:val="0072354F"/>
    <w:rsid w:val="007243F6"/>
    <w:rsid w:val="00724B46"/>
    <w:rsid w:val="00724B9D"/>
    <w:rsid w:val="00724F1B"/>
    <w:rsid w:val="00724FC2"/>
    <w:rsid w:val="007253E9"/>
    <w:rsid w:val="00725BAF"/>
    <w:rsid w:val="00725E03"/>
    <w:rsid w:val="00726711"/>
    <w:rsid w:val="007269E1"/>
    <w:rsid w:val="00726FD6"/>
    <w:rsid w:val="00727BB6"/>
    <w:rsid w:val="0073008F"/>
    <w:rsid w:val="00730E22"/>
    <w:rsid w:val="00731035"/>
    <w:rsid w:val="007316D2"/>
    <w:rsid w:val="00731EE5"/>
    <w:rsid w:val="00732413"/>
    <w:rsid w:val="007326C4"/>
    <w:rsid w:val="00732875"/>
    <w:rsid w:val="00733121"/>
    <w:rsid w:val="00733416"/>
    <w:rsid w:val="00733919"/>
    <w:rsid w:val="00733921"/>
    <w:rsid w:val="00733CC1"/>
    <w:rsid w:val="007341B9"/>
    <w:rsid w:val="0073438F"/>
    <w:rsid w:val="00734565"/>
    <w:rsid w:val="00734DBB"/>
    <w:rsid w:val="0073597D"/>
    <w:rsid w:val="00735ACD"/>
    <w:rsid w:val="007367D9"/>
    <w:rsid w:val="0073698C"/>
    <w:rsid w:val="007372D1"/>
    <w:rsid w:val="00737385"/>
    <w:rsid w:val="007377A5"/>
    <w:rsid w:val="00737930"/>
    <w:rsid w:val="00737EFF"/>
    <w:rsid w:val="00740081"/>
    <w:rsid w:val="007400DE"/>
    <w:rsid w:val="00740841"/>
    <w:rsid w:val="00740B0B"/>
    <w:rsid w:val="00740F16"/>
    <w:rsid w:val="0074161C"/>
    <w:rsid w:val="00741A46"/>
    <w:rsid w:val="00741AB3"/>
    <w:rsid w:val="00741D7F"/>
    <w:rsid w:val="00742247"/>
    <w:rsid w:val="007422CD"/>
    <w:rsid w:val="00742312"/>
    <w:rsid w:val="007427A7"/>
    <w:rsid w:val="007428A3"/>
    <w:rsid w:val="00742B1A"/>
    <w:rsid w:val="00743A16"/>
    <w:rsid w:val="00743DB8"/>
    <w:rsid w:val="007445B9"/>
    <w:rsid w:val="007446C3"/>
    <w:rsid w:val="00744765"/>
    <w:rsid w:val="0074476B"/>
    <w:rsid w:val="00744DDE"/>
    <w:rsid w:val="00744F81"/>
    <w:rsid w:val="00744FBB"/>
    <w:rsid w:val="007454B9"/>
    <w:rsid w:val="007455FC"/>
    <w:rsid w:val="00745948"/>
    <w:rsid w:val="00745B06"/>
    <w:rsid w:val="00745F7B"/>
    <w:rsid w:val="007464DD"/>
    <w:rsid w:val="00746E69"/>
    <w:rsid w:val="00746F50"/>
    <w:rsid w:val="00746F98"/>
    <w:rsid w:val="0074728B"/>
    <w:rsid w:val="007477BF"/>
    <w:rsid w:val="00747E2E"/>
    <w:rsid w:val="00750705"/>
    <w:rsid w:val="00750745"/>
    <w:rsid w:val="00751BB7"/>
    <w:rsid w:val="00753953"/>
    <w:rsid w:val="007542E1"/>
    <w:rsid w:val="00754673"/>
    <w:rsid w:val="0075511C"/>
    <w:rsid w:val="00755202"/>
    <w:rsid w:val="007553B1"/>
    <w:rsid w:val="00755D10"/>
    <w:rsid w:val="0075627B"/>
    <w:rsid w:val="00756CEA"/>
    <w:rsid w:val="00756DBE"/>
    <w:rsid w:val="0075752E"/>
    <w:rsid w:val="0075773A"/>
    <w:rsid w:val="00757837"/>
    <w:rsid w:val="007578A8"/>
    <w:rsid w:val="00757A5D"/>
    <w:rsid w:val="00757EEB"/>
    <w:rsid w:val="00760318"/>
    <w:rsid w:val="007607B5"/>
    <w:rsid w:val="007608CE"/>
    <w:rsid w:val="007611F3"/>
    <w:rsid w:val="007612C0"/>
    <w:rsid w:val="00761537"/>
    <w:rsid w:val="00761AAE"/>
    <w:rsid w:val="007621B2"/>
    <w:rsid w:val="007623B2"/>
    <w:rsid w:val="0076265E"/>
    <w:rsid w:val="00762805"/>
    <w:rsid w:val="00762E58"/>
    <w:rsid w:val="007633FF"/>
    <w:rsid w:val="00763651"/>
    <w:rsid w:val="0076380D"/>
    <w:rsid w:val="007638E8"/>
    <w:rsid w:val="00763E75"/>
    <w:rsid w:val="00763F4C"/>
    <w:rsid w:val="00764469"/>
    <w:rsid w:val="007653F9"/>
    <w:rsid w:val="007661C3"/>
    <w:rsid w:val="00766D62"/>
    <w:rsid w:val="00766EAF"/>
    <w:rsid w:val="00766F21"/>
    <w:rsid w:val="007679D7"/>
    <w:rsid w:val="00770658"/>
    <w:rsid w:val="00771581"/>
    <w:rsid w:val="00772445"/>
    <w:rsid w:val="00772702"/>
    <w:rsid w:val="00772DE5"/>
    <w:rsid w:val="00773220"/>
    <w:rsid w:val="00773281"/>
    <w:rsid w:val="00773511"/>
    <w:rsid w:val="00773B88"/>
    <w:rsid w:val="00774B05"/>
    <w:rsid w:val="007762A3"/>
    <w:rsid w:val="00776ABD"/>
    <w:rsid w:val="00776CDB"/>
    <w:rsid w:val="00776E7B"/>
    <w:rsid w:val="0077796A"/>
    <w:rsid w:val="00777989"/>
    <w:rsid w:val="00777AD8"/>
    <w:rsid w:val="00777BA8"/>
    <w:rsid w:val="00780476"/>
    <w:rsid w:val="00780B40"/>
    <w:rsid w:val="00781009"/>
    <w:rsid w:val="007812D5"/>
    <w:rsid w:val="00781343"/>
    <w:rsid w:val="00781C6D"/>
    <w:rsid w:val="0078297F"/>
    <w:rsid w:val="0078381A"/>
    <w:rsid w:val="00783A38"/>
    <w:rsid w:val="00783A69"/>
    <w:rsid w:val="00783AAD"/>
    <w:rsid w:val="00783B74"/>
    <w:rsid w:val="00783D12"/>
    <w:rsid w:val="00783F15"/>
    <w:rsid w:val="007840A5"/>
    <w:rsid w:val="007844AD"/>
    <w:rsid w:val="00784701"/>
    <w:rsid w:val="007847CE"/>
    <w:rsid w:val="0078482A"/>
    <w:rsid w:val="00784B80"/>
    <w:rsid w:val="00784F22"/>
    <w:rsid w:val="007854FF"/>
    <w:rsid w:val="00785B04"/>
    <w:rsid w:val="007864D4"/>
    <w:rsid w:val="00786AFC"/>
    <w:rsid w:val="00786DB5"/>
    <w:rsid w:val="0078704E"/>
    <w:rsid w:val="007874EF"/>
    <w:rsid w:val="00787DE8"/>
    <w:rsid w:val="00790286"/>
    <w:rsid w:val="00790400"/>
    <w:rsid w:val="00790A6C"/>
    <w:rsid w:val="007915B6"/>
    <w:rsid w:val="007921D6"/>
    <w:rsid w:val="00792C44"/>
    <w:rsid w:val="00792D2F"/>
    <w:rsid w:val="007935E3"/>
    <w:rsid w:val="00793B6E"/>
    <w:rsid w:val="00793C14"/>
    <w:rsid w:val="00793F8E"/>
    <w:rsid w:val="007946FA"/>
    <w:rsid w:val="00794D79"/>
    <w:rsid w:val="00794E18"/>
    <w:rsid w:val="00795325"/>
    <w:rsid w:val="00795582"/>
    <w:rsid w:val="00795583"/>
    <w:rsid w:val="007956A3"/>
    <w:rsid w:val="007957D1"/>
    <w:rsid w:val="00795CAE"/>
    <w:rsid w:val="00795EAC"/>
    <w:rsid w:val="00795FEF"/>
    <w:rsid w:val="00796192"/>
    <w:rsid w:val="0079631C"/>
    <w:rsid w:val="0079649D"/>
    <w:rsid w:val="00796AEB"/>
    <w:rsid w:val="00796DFC"/>
    <w:rsid w:val="007970DE"/>
    <w:rsid w:val="0079781F"/>
    <w:rsid w:val="00797FB2"/>
    <w:rsid w:val="007A0119"/>
    <w:rsid w:val="007A0359"/>
    <w:rsid w:val="007A068E"/>
    <w:rsid w:val="007A0D45"/>
    <w:rsid w:val="007A1313"/>
    <w:rsid w:val="007A16E6"/>
    <w:rsid w:val="007A2E76"/>
    <w:rsid w:val="007A37A3"/>
    <w:rsid w:val="007A3CFE"/>
    <w:rsid w:val="007A3D26"/>
    <w:rsid w:val="007A4457"/>
    <w:rsid w:val="007A4AB2"/>
    <w:rsid w:val="007A4C0B"/>
    <w:rsid w:val="007A5586"/>
    <w:rsid w:val="007A56D8"/>
    <w:rsid w:val="007A57E9"/>
    <w:rsid w:val="007A58E5"/>
    <w:rsid w:val="007A5D37"/>
    <w:rsid w:val="007A64E5"/>
    <w:rsid w:val="007A6683"/>
    <w:rsid w:val="007A6E94"/>
    <w:rsid w:val="007A7573"/>
    <w:rsid w:val="007B031C"/>
    <w:rsid w:val="007B093A"/>
    <w:rsid w:val="007B0BC6"/>
    <w:rsid w:val="007B0E7E"/>
    <w:rsid w:val="007B0F21"/>
    <w:rsid w:val="007B0F29"/>
    <w:rsid w:val="007B170A"/>
    <w:rsid w:val="007B19FF"/>
    <w:rsid w:val="007B1D3D"/>
    <w:rsid w:val="007B2033"/>
    <w:rsid w:val="007B294D"/>
    <w:rsid w:val="007B33C9"/>
    <w:rsid w:val="007B3FD3"/>
    <w:rsid w:val="007B429C"/>
    <w:rsid w:val="007B50E3"/>
    <w:rsid w:val="007B546E"/>
    <w:rsid w:val="007B57E6"/>
    <w:rsid w:val="007B5832"/>
    <w:rsid w:val="007B63C6"/>
    <w:rsid w:val="007B697C"/>
    <w:rsid w:val="007B71CF"/>
    <w:rsid w:val="007B7685"/>
    <w:rsid w:val="007B76BF"/>
    <w:rsid w:val="007B77AF"/>
    <w:rsid w:val="007B7DB8"/>
    <w:rsid w:val="007C0072"/>
    <w:rsid w:val="007C02E9"/>
    <w:rsid w:val="007C04EE"/>
    <w:rsid w:val="007C18F9"/>
    <w:rsid w:val="007C2A49"/>
    <w:rsid w:val="007C2AC0"/>
    <w:rsid w:val="007C2CA7"/>
    <w:rsid w:val="007C311F"/>
    <w:rsid w:val="007C31B0"/>
    <w:rsid w:val="007C399A"/>
    <w:rsid w:val="007C467A"/>
    <w:rsid w:val="007C5281"/>
    <w:rsid w:val="007C593D"/>
    <w:rsid w:val="007C64E2"/>
    <w:rsid w:val="007C6F71"/>
    <w:rsid w:val="007D0006"/>
    <w:rsid w:val="007D02C9"/>
    <w:rsid w:val="007D05C4"/>
    <w:rsid w:val="007D0C2E"/>
    <w:rsid w:val="007D0DF7"/>
    <w:rsid w:val="007D103F"/>
    <w:rsid w:val="007D2082"/>
    <w:rsid w:val="007D255C"/>
    <w:rsid w:val="007D2880"/>
    <w:rsid w:val="007D2C06"/>
    <w:rsid w:val="007D2DFD"/>
    <w:rsid w:val="007D308E"/>
    <w:rsid w:val="007D341C"/>
    <w:rsid w:val="007D426B"/>
    <w:rsid w:val="007D48FE"/>
    <w:rsid w:val="007D4BAC"/>
    <w:rsid w:val="007D4BDE"/>
    <w:rsid w:val="007D51F0"/>
    <w:rsid w:val="007D5428"/>
    <w:rsid w:val="007D5592"/>
    <w:rsid w:val="007D63DC"/>
    <w:rsid w:val="007D6828"/>
    <w:rsid w:val="007D6BD9"/>
    <w:rsid w:val="007D6C31"/>
    <w:rsid w:val="007D7234"/>
    <w:rsid w:val="007D77BA"/>
    <w:rsid w:val="007D7879"/>
    <w:rsid w:val="007E01D1"/>
    <w:rsid w:val="007E033D"/>
    <w:rsid w:val="007E0CD0"/>
    <w:rsid w:val="007E0FB4"/>
    <w:rsid w:val="007E16EC"/>
    <w:rsid w:val="007E196B"/>
    <w:rsid w:val="007E23E9"/>
    <w:rsid w:val="007E29D1"/>
    <w:rsid w:val="007E2B01"/>
    <w:rsid w:val="007E2C81"/>
    <w:rsid w:val="007E2EC2"/>
    <w:rsid w:val="007E3122"/>
    <w:rsid w:val="007E3AC8"/>
    <w:rsid w:val="007E3BAB"/>
    <w:rsid w:val="007E3E7E"/>
    <w:rsid w:val="007E3E91"/>
    <w:rsid w:val="007E3F10"/>
    <w:rsid w:val="007E4E46"/>
    <w:rsid w:val="007E58DD"/>
    <w:rsid w:val="007E5A11"/>
    <w:rsid w:val="007E6966"/>
    <w:rsid w:val="007F02FC"/>
    <w:rsid w:val="007F16A8"/>
    <w:rsid w:val="007F22B7"/>
    <w:rsid w:val="007F2AF9"/>
    <w:rsid w:val="007F2C11"/>
    <w:rsid w:val="007F2F43"/>
    <w:rsid w:val="007F309C"/>
    <w:rsid w:val="007F30C3"/>
    <w:rsid w:val="007F37BD"/>
    <w:rsid w:val="007F41AB"/>
    <w:rsid w:val="007F41F7"/>
    <w:rsid w:val="007F44AB"/>
    <w:rsid w:val="007F44CD"/>
    <w:rsid w:val="007F56C0"/>
    <w:rsid w:val="007F587A"/>
    <w:rsid w:val="007F5916"/>
    <w:rsid w:val="007F5975"/>
    <w:rsid w:val="007F5F9F"/>
    <w:rsid w:val="007F5FE9"/>
    <w:rsid w:val="007F6282"/>
    <w:rsid w:val="007F6613"/>
    <w:rsid w:val="007F72D7"/>
    <w:rsid w:val="007F74BB"/>
    <w:rsid w:val="007F7A3C"/>
    <w:rsid w:val="0080078E"/>
    <w:rsid w:val="0080153A"/>
    <w:rsid w:val="00801547"/>
    <w:rsid w:val="008017D5"/>
    <w:rsid w:val="00801CF6"/>
    <w:rsid w:val="008025FA"/>
    <w:rsid w:val="008029BD"/>
    <w:rsid w:val="00802C23"/>
    <w:rsid w:val="00802FAF"/>
    <w:rsid w:val="0080303F"/>
    <w:rsid w:val="00803226"/>
    <w:rsid w:val="00803585"/>
    <w:rsid w:val="00803A81"/>
    <w:rsid w:val="00804607"/>
    <w:rsid w:val="00804651"/>
    <w:rsid w:val="00804F21"/>
    <w:rsid w:val="00805C87"/>
    <w:rsid w:val="00805E74"/>
    <w:rsid w:val="008063BF"/>
    <w:rsid w:val="0080685D"/>
    <w:rsid w:val="00806CE4"/>
    <w:rsid w:val="00806D88"/>
    <w:rsid w:val="00807138"/>
    <w:rsid w:val="0080794F"/>
    <w:rsid w:val="00807D71"/>
    <w:rsid w:val="00810328"/>
    <w:rsid w:val="00810838"/>
    <w:rsid w:val="00810F7A"/>
    <w:rsid w:val="008112F2"/>
    <w:rsid w:val="00811919"/>
    <w:rsid w:val="00812C09"/>
    <w:rsid w:val="00813359"/>
    <w:rsid w:val="00813A99"/>
    <w:rsid w:val="00813B79"/>
    <w:rsid w:val="00814640"/>
    <w:rsid w:val="0081576E"/>
    <w:rsid w:val="008157FD"/>
    <w:rsid w:val="0081600B"/>
    <w:rsid w:val="00816988"/>
    <w:rsid w:val="00816DBB"/>
    <w:rsid w:val="00816F44"/>
    <w:rsid w:val="00816F7D"/>
    <w:rsid w:val="0081715C"/>
    <w:rsid w:val="008179AD"/>
    <w:rsid w:val="008204E4"/>
    <w:rsid w:val="00820644"/>
    <w:rsid w:val="00820A09"/>
    <w:rsid w:val="0082126A"/>
    <w:rsid w:val="0082183B"/>
    <w:rsid w:val="008221AC"/>
    <w:rsid w:val="0082280B"/>
    <w:rsid w:val="00822B21"/>
    <w:rsid w:val="00822E77"/>
    <w:rsid w:val="00822EE4"/>
    <w:rsid w:val="00823331"/>
    <w:rsid w:val="008235A1"/>
    <w:rsid w:val="00823ACC"/>
    <w:rsid w:val="00823BDC"/>
    <w:rsid w:val="00823E4D"/>
    <w:rsid w:val="00824428"/>
    <w:rsid w:val="00824DA5"/>
    <w:rsid w:val="00825662"/>
    <w:rsid w:val="008257CD"/>
    <w:rsid w:val="00825CE5"/>
    <w:rsid w:val="008261D4"/>
    <w:rsid w:val="0082685C"/>
    <w:rsid w:val="00826946"/>
    <w:rsid w:val="00826D95"/>
    <w:rsid w:val="008270BF"/>
    <w:rsid w:val="00827BCD"/>
    <w:rsid w:val="008300B2"/>
    <w:rsid w:val="008313F2"/>
    <w:rsid w:val="00831943"/>
    <w:rsid w:val="0083269A"/>
    <w:rsid w:val="00832852"/>
    <w:rsid w:val="00832E27"/>
    <w:rsid w:val="00834142"/>
    <w:rsid w:val="008343B1"/>
    <w:rsid w:val="008350EB"/>
    <w:rsid w:val="00835710"/>
    <w:rsid w:val="008362D6"/>
    <w:rsid w:val="00837E77"/>
    <w:rsid w:val="00837ECE"/>
    <w:rsid w:val="008403EA"/>
    <w:rsid w:val="008406DB"/>
    <w:rsid w:val="00840A08"/>
    <w:rsid w:val="00840ABD"/>
    <w:rsid w:val="00840AF0"/>
    <w:rsid w:val="008410F4"/>
    <w:rsid w:val="0084181A"/>
    <w:rsid w:val="00841E38"/>
    <w:rsid w:val="0084228A"/>
    <w:rsid w:val="00842894"/>
    <w:rsid w:val="00842A37"/>
    <w:rsid w:val="0084329B"/>
    <w:rsid w:val="00843A58"/>
    <w:rsid w:val="008442B6"/>
    <w:rsid w:val="008447AD"/>
    <w:rsid w:val="00844E34"/>
    <w:rsid w:val="00845208"/>
    <w:rsid w:val="00845A33"/>
    <w:rsid w:val="00845ED3"/>
    <w:rsid w:val="0084601D"/>
    <w:rsid w:val="00846490"/>
    <w:rsid w:val="008467B0"/>
    <w:rsid w:val="008469B8"/>
    <w:rsid w:val="008475FB"/>
    <w:rsid w:val="00847685"/>
    <w:rsid w:val="00847B25"/>
    <w:rsid w:val="00850265"/>
    <w:rsid w:val="008506E2"/>
    <w:rsid w:val="008522AA"/>
    <w:rsid w:val="008524CF"/>
    <w:rsid w:val="00852554"/>
    <w:rsid w:val="00852B73"/>
    <w:rsid w:val="00852F1A"/>
    <w:rsid w:val="00853554"/>
    <w:rsid w:val="00853F45"/>
    <w:rsid w:val="00853FE3"/>
    <w:rsid w:val="008543C1"/>
    <w:rsid w:val="00854414"/>
    <w:rsid w:val="00854BE8"/>
    <w:rsid w:val="00854D6C"/>
    <w:rsid w:val="00854DA2"/>
    <w:rsid w:val="008553B6"/>
    <w:rsid w:val="00855E2E"/>
    <w:rsid w:val="00856867"/>
    <w:rsid w:val="00856E87"/>
    <w:rsid w:val="00857360"/>
    <w:rsid w:val="00857580"/>
    <w:rsid w:val="00857600"/>
    <w:rsid w:val="008576A3"/>
    <w:rsid w:val="00857F50"/>
    <w:rsid w:val="008602A3"/>
    <w:rsid w:val="00860416"/>
    <w:rsid w:val="008605A9"/>
    <w:rsid w:val="0086101B"/>
    <w:rsid w:val="00861AA8"/>
    <w:rsid w:val="00861D8B"/>
    <w:rsid w:val="00861DFF"/>
    <w:rsid w:val="00862BE3"/>
    <w:rsid w:val="00862C2B"/>
    <w:rsid w:val="00862C2F"/>
    <w:rsid w:val="00862E1B"/>
    <w:rsid w:val="00863273"/>
    <w:rsid w:val="008635ED"/>
    <w:rsid w:val="00863BE4"/>
    <w:rsid w:val="00863D16"/>
    <w:rsid w:val="0086493E"/>
    <w:rsid w:val="0086512F"/>
    <w:rsid w:val="00865DB0"/>
    <w:rsid w:val="00866791"/>
    <w:rsid w:val="0086680F"/>
    <w:rsid w:val="00866D68"/>
    <w:rsid w:val="00870266"/>
    <w:rsid w:val="008704EA"/>
    <w:rsid w:val="00870A9C"/>
    <w:rsid w:val="00870DE6"/>
    <w:rsid w:val="00871181"/>
    <w:rsid w:val="00871446"/>
    <w:rsid w:val="008714A4"/>
    <w:rsid w:val="00871765"/>
    <w:rsid w:val="00871AE2"/>
    <w:rsid w:val="00872718"/>
    <w:rsid w:val="00872DDC"/>
    <w:rsid w:val="00872FD5"/>
    <w:rsid w:val="008732F4"/>
    <w:rsid w:val="00873320"/>
    <w:rsid w:val="0087346C"/>
    <w:rsid w:val="00873CFD"/>
    <w:rsid w:val="00874142"/>
    <w:rsid w:val="00874FF9"/>
    <w:rsid w:val="00876792"/>
    <w:rsid w:val="00876CF8"/>
    <w:rsid w:val="00876D53"/>
    <w:rsid w:val="00877EA2"/>
    <w:rsid w:val="00880B29"/>
    <w:rsid w:val="00880E16"/>
    <w:rsid w:val="008818ED"/>
    <w:rsid w:val="00882AF5"/>
    <w:rsid w:val="00883D72"/>
    <w:rsid w:val="0088408C"/>
    <w:rsid w:val="00885DAE"/>
    <w:rsid w:val="00885E42"/>
    <w:rsid w:val="00885FD1"/>
    <w:rsid w:val="0088626D"/>
    <w:rsid w:val="00886616"/>
    <w:rsid w:val="008868C0"/>
    <w:rsid w:val="00886FF1"/>
    <w:rsid w:val="00887085"/>
    <w:rsid w:val="0089045B"/>
    <w:rsid w:val="00890483"/>
    <w:rsid w:val="00890686"/>
    <w:rsid w:val="00890F5F"/>
    <w:rsid w:val="00891224"/>
    <w:rsid w:val="00891AEE"/>
    <w:rsid w:val="00891D9E"/>
    <w:rsid w:val="00891EE6"/>
    <w:rsid w:val="008923DE"/>
    <w:rsid w:val="008925BC"/>
    <w:rsid w:val="00894687"/>
    <w:rsid w:val="008946F4"/>
    <w:rsid w:val="00894C62"/>
    <w:rsid w:val="00894D82"/>
    <w:rsid w:val="00894F7A"/>
    <w:rsid w:val="0089534E"/>
    <w:rsid w:val="008954DC"/>
    <w:rsid w:val="008957FD"/>
    <w:rsid w:val="00895D2B"/>
    <w:rsid w:val="00895F70"/>
    <w:rsid w:val="0089639D"/>
    <w:rsid w:val="008964A0"/>
    <w:rsid w:val="00897162"/>
    <w:rsid w:val="0089724D"/>
    <w:rsid w:val="008978B7"/>
    <w:rsid w:val="008A0064"/>
    <w:rsid w:val="008A11C6"/>
    <w:rsid w:val="008A1F81"/>
    <w:rsid w:val="008A3648"/>
    <w:rsid w:val="008A387B"/>
    <w:rsid w:val="008A3ADE"/>
    <w:rsid w:val="008A3BA3"/>
    <w:rsid w:val="008A42D6"/>
    <w:rsid w:val="008A5253"/>
    <w:rsid w:val="008A66FD"/>
    <w:rsid w:val="008A6D0B"/>
    <w:rsid w:val="008A745B"/>
    <w:rsid w:val="008A7489"/>
    <w:rsid w:val="008A7F3D"/>
    <w:rsid w:val="008A7F56"/>
    <w:rsid w:val="008B0021"/>
    <w:rsid w:val="008B01C4"/>
    <w:rsid w:val="008B1343"/>
    <w:rsid w:val="008B160A"/>
    <w:rsid w:val="008B1809"/>
    <w:rsid w:val="008B19F2"/>
    <w:rsid w:val="008B1A29"/>
    <w:rsid w:val="008B1EDA"/>
    <w:rsid w:val="008B25A2"/>
    <w:rsid w:val="008B282E"/>
    <w:rsid w:val="008B2C83"/>
    <w:rsid w:val="008B2EC1"/>
    <w:rsid w:val="008B309E"/>
    <w:rsid w:val="008B3702"/>
    <w:rsid w:val="008B4C48"/>
    <w:rsid w:val="008B509D"/>
    <w:rsid w:val="008B52DC"/>
    <w:rsid w:val="008B534C"/>
    <w:rsid w:val="008B5BA1"/>
    <w:rsid w:val="008B5C11"/>
    <w:rsid w:val="008B5C1D"/>
    <w:rsid w:val="008B6786"/>
    <w:rsid w:val="008B7202"/>
    <w:rsid w:val="008B7876"/>
    <w:rsid w:val="008C0F0E"/>
    <w:rsid w:val="008C1376"/>
    <w:rsid w:val="008C1F58"/>
    <w:rsid w:val="008C1FAB"/>
    <w:rsid w:val="008C2362"/>
    <w:rsid w:val="008C2884"/>
    <w:rsid w:val="008C303D"/>
    <w:rsid w:val="008C315A"/>
    <w:rsid w:val="008C3363"/>
    <w:rsid w:val="008C3BF3"/>
    <w:rsid w:val="008C406E"/>
    <w:rsid w:val="008C4475"/>
    <w:rsid w:val="008C4816"/>
    <w:rsid w:val="008C4BA2"/>
    <w:rsid w:val="008C5080"/>
    <w:rsid w:val="008C56D4"/>
    <w:rsid w:val="008C5CAA"/>
    <w:rsid w:val="008C5F50"/>
    <w:rsid w:val="008C69DE"/>
    <w:rsid w:val="008C6A19"/>
    <w:rsid w:val="008C6E54"/>
    <w:rsid w:val="008C6ED2"/>
    <w:rsid w:val="008C79F9"/>
    <w:rsid w:val="008C7B5B"/>
    <w:rsid w:val="008C7D1A"/>
    <w:rsid w:val="008C7D71"/>
    <w:rsid w:val="008D00D5"/>
    <w:rsid w:val="008D018C"/>
    <w:rsid w:val="008D0EA5"/>
    <w:rsid w:val="008D101B"/>
    <w:rsid w:val="008D271B"/>
    <w:rsid w:val="008D2F15"/>
    <w:rsid w:val="008D396B"/>
    <w:rsid w:val="008D3CE8"/>
    <w:rsid w:val="008D3D42"/>
    <w:rsid w:val="008D3DD1"/>
    <w:rsid w:val="008D4258"/>
    <w:rsid w:val="008D4F79"/>
    <w:rsid w:val="008D546A"/>
    <w:rsid w:val="008D553B"/>
    <w:rsid w:val="008D6425"/>
    <w:rsid w:val="008D66A3"/>
    <w:rsid w:val="008D7143"/>
    <w:rsid w:val="008D7208"/>
    <w:rsid w:val="008D7FE5"/>
    <w:rsid w:val="008E0069"/>
    <w:rsid w:val="008E006A"/>
    <w:rsid w:val="008E0AAA"/>
    <w:rsid w:val="008E12EB"/>
    <w:rsid w:val="008E13B3"/>
    <w:rsid w:val="008E1BD6"/>
    <w:rsid w:val="008E1EEF"/>
    <w:rsid w:val="008E22EC"/>
    <w:rsid w:val="008E2B42"/>
    <w:rsid w:val="008E2E97"/>
    <w:rsid w:val="008E3388"/>
    <w:rsid w:val="008E3398"/>
    <w:rsid w:val="008E33F1"/>
    <w:rsid w:val="008E3C86"/>
    <w:rsid w:val="008E41F8"/>
    <w:rsid w:val="008E4DAB"/>
    <w:rsid w:val="008E4F42"/>
    <w:rsid w:val="008E4FFA"/>
    <w:rsid w:val="008E60EB"/>
    <w:rsid w:val="008E63D1"/>
    <w:rsid w:val="008E673D"/>
    <w:rsid w:val="008E68ED"/>
    <w:rsid w:val="008E70CE"/>
    <w:rsid w:val="008E743B"/>
    <w:rsid w:val="008E754D"/>
    <w:rsid w:val="008E7CFE"/>
    <w:rsid w:val="008F07A6"/>
    <w:rsid w:val="008F0B13"/>
    <w:rsid w:val="008F0BDE"/>
    <w:rsid w:val="008F30A5"/>
    <w:rsid w:val="008F3694"/>
    <w:rsid w:val="008F38B5"/>
    <w:rsid w:val="008F3AB3"/>
    <w:rsid w:val="008F3B8F"/>
    <w:rsid w:val="008F3FAF"/>
    <w:rsid w:val="008F449B"/>
    <w:rsid w:val="008F4DBE"/>
    <w:rsid w:val="008F5498"/>
    <w:rsid w:val="008F6870"/>
    <w:rsid w:val="008F6E43"/>
    <w:rsid w:val="008F720C"/>
    <w:rsid w:val="008F733B"/>
    <w:rsid w:val="008F7D8C"/>
    <w:rsid w:val="008F7E76"/>
    <w:rsid w:val="008F7F7C"/>
    <w:rsid w:val="008F7FE2"/>
    <w:rsid w:val="00900336"/>
    <w:rsid w:val="00901ABB"/>
    <w:rsid w:val="00901CE0"/>
    <w:rsid w:val="00902078"/>
    <w:rsid w:val="0090231D"/>
    <w:rsid w:val="00902725"/>
    <w:rsid w:val="00902B44"/>
    <w:rsid w:val="00902E23"/>
    <w:rsid w:val="0090395C"/>
    <w:rsid w:val="009040AB"/>
    <w:rsid w:val="009047A4"/>
    <w:rsid w:val="009051A8"/>
    <w:rsid w:val="00905217"/>
    <w:rsid w:val="0090553B"/>
    <w:rsid w:val="0090587E"/>
    <w:rsid w:val="00906065"/>
    <w:rsid w:val="0090694F"/>
    <w:rsid w:val="009069F2"/>
    <w:rsid w:val="00906B2D"/>
    <w:rsid w:val="00907146"/>
    <w:rsid w:val="0090736D"/>
    <w:rsid w:val="009076FA"/>
    <w:rsid w:val="009078CD"/>
    <w:rsid w:val="009078D0"/>
    <w:rsid w:val="0090792D"/>
    <w:rsid w:val="00907ADB"/>
    <w:rsid w:val="00907D1D"/>
    <w:rsid w:val="0091000C"/>
    <w:rsid w:val="009103F9"/>
    <w:rsid w:val="00911202"/>
    <w:rsid w:val="009116C2"/>
    <w:rsid w:val="00911801"/>
    <w:rsid w:val="00911A12"/>
    <w:rsid w:val="00913049"/>
    <w:rsid w:val="009139B3"/>
    <w:rsid w:val="009139D3"/>
    <w:rsid w:val="00913A09"/>
    <w:rsid w:val="00913A93"/>
    <w:rsid w:val="0091447C"/>
    <w:rsid w:val="00914ADB"/>
    <w:rsid w:val="0091570A"/>
    <w:rsid w:val="00915979"/>
    <w:rsid w:val="00915B08"/>
    <w:rsid w:val="00915F9B"/>
    <w:rsid w:val="009164D0"/>
    <w:rsid w:val="00916777"/>
    <w:rsid w:val="00917047"/>
    <w:rsid w:val="00917B92"/>
    <w:rsid w:val="00917EEC"/>
    <w:rsid w:val="00920332"/>
    <w:rsid w:val="00921552"/>
    <w:rsid w:val="00921923"/>
    <w:rsid w:val="00921FC4"/>
    <w:rsid w:val="009221A9"/>
    <w:rsid w:val="00922593"/>
    <w:rsid w:val="00922B6B"/>
    <w:rsid w:val="00923259"/>
    <w:rsid w:val="00923E7B"/>
    <w:rsid w:val="00924748"/>
    <w:rsid w:val="00924E4F"/>
    <w:rsid w:val="00924F77"/>
    <w:rsid w:val="009252AA"/>
    <w:rsid w:val="00925A4A"/>
    <w:rsid w:val="00926017"/>
    <w:rsid w:val="0092656A"/>
    <w:rsid w:val="0092657D"/>
    <w:rsid w:val="009267F9"/>
    <w:rsid w:val="00927096"/>
    <w:rsid w:val="00927DE5"/>
    <w:rsid w:val="00927EF1"/>
    <w:rsid w:val="0093024D"/>
    <w:rsid w:val="00930374"/>
    <w:rsid w:val="009303D0"/>
    <w:rsid w:val="0093072D"/>
    <w:rsid w:val="0093095D"/>
    <w:rsid w:val="009309EF"/>
    <w:rsid w:val="0093147D"/>
    <w:rsid w:val="00931588"/>
    <w:rsid w:val="009315C2"/>
    <w:rsid w:val="0093165E"/>
    <w:rsid w:val="0093227D"/>
    <w:rsid w:val="009322CB"/>
    <w:rsid w:val="009322CC"/>
    <w:rsid w:val="009326A4"/>
    <w:rsid w:val="009327A0"/>
    <w:rsid w:val="00932FC7"/>
    <w:rsid w:val="00933C15"/>
    <w:rsid w:val="00933D5E"/>
    <w:rsid w:val="0093416C"/>
    <w:rsid w:val="00934518"/>
    <w:rsid w:val="00934622"/>
    <w:rsid w:val="00935A69"/>
    <w:rsid w:val="00936136"/>
    <w:rsid w:val="0093636B"/>
    <w:rsid w:val="0093660F"/>
    <w:rsid w:val="00936B06"/>
    <w:rsid w:val="00936B6C"/>
    <w:rsid w:val="00936E4E"/>
    <w:rsid w:val="00936EC3"/>
    <w:rsid w:val="00937792"/>
    <w:rsid w:val="00937B6B"/>
    <w:rsid w:val="00940439"/>
    <w:rsid w:val="009408A2"/>
    <w:rsid w:val="009410B0"/>
    <w:rsid w:val="009411FC"/>
    <w:rsid w:val="009415E6"/>
    <w:rsid w:val="009417AE"/>
    <w:rsid w:val="00941E1D"/>
    <w:rsid w:val="0094208A"/>
    <w:rsid w:val="009420FD"/>
    <w:rsid w:val="0094219F"/>
    <w:rsid w:val="009429CC"/>
    <w:rsid w:val="00942D19"/>
    <w:rsid w:val="00942E86"/>
    <w:rsid w:val="009430BE"/>
    <w:rsid w:val="009431DF"/>
    <w:rsid w:val="00943442"/>
    <w:rsid w:val="00943934"/>
    <w:rsid w:val="00944998"/>
    <w:rsid w:val="00944EFF"/>
    <w:rsid w:val="00944FB2"/>
    <w:rsid w:val="00945602"/>
    <w:rsid w:val="00946260"/>
    <w:rsid w:val="00946463"/>
    <w:rsid w:val="00946B50"/>
    <w:rsid w:val="009477A4"/>
    <w:rsid w:val="00950A36"/>
    <w:rsid w:val="00950ADE"/>
    <w:rsid w:val="0095190C"/>
    <w:rsid w:val="00953EF4"/>
    <w:rsid w:val="009550F5"/>
    <w:rsid w:val="009554EC"/>
    <w:rsid w:val="00955D99"/>
    <w:rsid w:val="00955FF3"/>
    <w:rsid w:val="00956AD5"/>
    <w:rsid w:val="00956D44"/>
    <w:rsid w:val="0095771C"/>
    <w:rsid w:val="00957858"/>
    <w:rsid w:val="00957A78"/>
    <w:rsid w:val="009602AD"/>
    <w:rsid w:val="00960EDA"/>
    <w:rsid w:val="009615BF"/>
    <w:rsid w:val="00961BFB"/>
    <w:rsid w:val="00961E60"/>
    <w:rsid w:val="00961F1E"/>
    <w:rsid w:val="0096236A"/>
    <w:rsid w:val="0096238E"/>
    <w:rsid w:val="009623F8"/>
    <w:rsid w:val="0096275F"/>
    <w:rsid w:val="0096277C"/>
    <w:rsid w:val="009633D1"/>
    <w:rsid w:val="00963618"/>
    <w:rsid w:val="00963F4D"/>
    <w:rsid w:val="00964712"/>
    <w:rsid w:val="00964DCA"/>
    <w:rsid w:val="0096532B"/>
    <w:rsid w:val="009658FC"/>
    <w:rsid w:val="00965E48"/>
    <w:rsid w:val="009663F9"/>
    <w:rsid w:val="0096650A"/>
    <w:rsid w:val="0096668E"/>
    <w:rsid w:val="00966A0E"/>
    <w:rsid w:val="00966AEC"/>
    <w:rsid w:val="00966B47"/>
    <w:rsid w:val="00966E47"/>
    <w:rsid w:val="00967010"/>
    <w:rsid w:val="009670E5"/>
    <w:rsid w:val="009674C2"/>
    <w:rsid w:val="0097012D"/>
    <w:rsid w:val="00970266"/>
    <w:rsid w:val="00970511"/>
    <w:rsid w:val="00970D45"/>
    <w:rsid w:val="00970DCF"/>
    <w:rsid w:val="00970EE9"/>
    <w:rsid w:val="00971093"/>
    <w:rsid w:val="00971316"/>
    <w:rsid w:val="0097160D"/>
    <w:rsid w:val="009718CF"/>
    <w:rsid w:val="009719CB"/>
    <w:rsid w:val="0097268C"/>
    <w:rsid w:val="00972ADA"/>
    <w:rsid w:val="00972C88"/>
    <w:rsid w:val="00973887"/>
    <w:rsid w:val="00974305"/>
    <w:rsid w:val="00974A8F"/>
    <w:rsid w:val="009759CF"/>
    <w:rsid w:val="00975C7A"/>
    <w:rsid w:val="00976807"/>
    <w:rsid w:val="00976AC9"/>
    <w:rsid w:val="00976EB2"/>
    <w:rsid w:val="00977E0B"/>
    <w:rsid w:val="00980117"/>
    <w:rsid w:val="00980488"/>
    <w:rsid w:val="009805AF"/>
    <w:rsid w:val="00982E5A"/>
    <w:rsid w:val="00983393"/>
    <w:rsid w:val="00983857"/>
    <w:rsid w:val="0098391D"/>
    <w:rsid w:val="009839B7"/>
    <w:rsid w:val="00983CC6"/>
    <w:rsid w:val="00983FD1"/>
    <w:rsid w:val="009840E8"/>
    <w:rsid w:val="00985271"/>
    <w:rsid w:val="00985286"/>
    <w:rsid w:val="009854FF"/>
    <w:rsid w:val="0098568A"/>
    <w:rsid w:val="009858A3"/>
    <w:rsid w:val="0098641C"/>
    <w:rsid w:val="00986A4A"/>
    <w:rsid w:val="00986B30"/>
    <w:rsid w:val="00987051"/>
    <w:rsid w:val="00987F61"/>
    <w:rsid w:val="00991400"/>
    <w:rsid w:val="0099141F"/>
    <w:rsid w:val="00991786"/>
    <w:rsid w:val="00991FA6"/>
    <w:rsid w:val="00992402"/>
    <w:rsid w:val="009928FD"/>
    <w:rsid w:val="009943E1"/>
    <w:rsid w:val="00994566"/>
    <w:rsid w:val="00994982"/>
    <w:rsid w:val="00994B0E"/>
    <w:rsid w:val="00994D23"/>
    <w:rsid w:val="00995BFB"/>
    <w:rsid w:val="00997693"/>
    <w:rsid w:val="00997E94"/>
    <w:rsid w:val="009A1553"/>
    <w:rsid w:val="009A18B5"/>
    <w:rsid w:val="009A1E64"/>
    <w:rsid w:val="009A21BD"/>
    <w:rsid w:val="009A3272"/>
    <w:rsid w:val="009A33AF"/>
    <w:rsid w:val="009A33DA"/>
    <w:rsid w:val="009A3B75"/>
    <w:rsid w:val="009A4260"/>
    <w:rsid w:val="009A4330"/>
    <w:rsid w:val="009A4A2C"/>
    <w:rsid w:val="009A5D6E"/>
    <w:rsid w:val="009A6017"/>
    <w:rsid w:val="009A62EB"/>
    <w:rsid w:val="009A6D1A"/>
    <w:rsid w:val="009A7098"/>
    <w:rsid w:val="009A7AB3"/>
    <w:rsid w:val="009B01CC"/>
    <w:rsid w:val="009B0901"/>
    <w:rsid w:val="009B09FD"/>
    <w:rsid w:val="009B0A78"/>
    <w:rsid w:val="009B0C33"/>
    <w:rsid w:val="009B1CB6"/>
    <w:rsid w:val="009B1F4B"/>
    <w:rsid w:val="009B1FA1"/>
    <w:rsid w:val="009B2852"/>
    <w:rsid w:val="009B2AAC"/>
    <w:rsid w:val="009B3111"/>
    <w:rsid w:val="009B3CFB"/>
    <w:rsid w:val="009B3D45"/>
    <w:rsid w:val="009B4073"/>
    <w:rsid w:val="009B4142"/>
    <w:rsid w:val="009B46BC"/>
    <w:rsid w:val="009B4ADF"/>
    <w:rsid w:val="009B4B5A"/>
    <w:rsid w:val="009B5309"/>
    <w:rsid w:val="009B5DA9"/>
    <w:rsid w:val="009B69F8"/>
    <w:rsid w:val="009B6AA9"/>
    <w:rsid w:val="009B6C87"/>
    <w:rsid w:val="009B728E"/>
    <w:rsid w:val="009B76A2"/>
    <w:rsid w:val="009B7B70"/>
    <w:rsid w:val="009B7CB9"/>
    <w:rsid w:val="009C00B0"/>
    <w:rsid w:val="009C06BB"/>
    <w:rsid w:val="009C0757"/>
    <w:rsid w:val="009C1476"/>
    <w:rsid w:val="009C25A5"/>
    <w:rsid w:val="009C2B3D"/>
    <w:rsid w:val="009C2B46"/>
    <w:rsid w:val="009C2CEE"/>
    <w:rsid w:val="009C35F0"/>
    <w:rsid w:val="009C389D"/>
    <w:rsid w:val="009C44BE"/>
    <w:rsid w:val="009C454B"/>
    <w:rsid w:val="009C47F3"/>
    <w:rsid w:val="009C49DF"/>
    <w:rsid w:val="009C4CCD"/>
    <w:rsid w:val="009C57F9"/>
    <w:rsid w:val="009C5C7D"/>
    <w:rsid w:val="009C63B8"/>
    <w:rsid w:val="009C6416"/>
    <w:rsid w:val="009C64AC"/>
    <w:rsid w:val="009C6685"/>
    <w:rsid w:val="009C679E"/>
    <w:rsid w:val="009C6B01"/>
    <w:rsid w:val="009C6ED1"/>
    <w:rsid w:val="009C7403"/>
    <w:rsid w:val="009C79C3"/>
    <w:rsid w:val="009D073F"/>
    <w:rsid w:val="009D0D69"/>
    <w:rsid w:val="009D30BF"/>
    <w:rsid w:val="009D3ECA"/>
    <w:rsid w:val="009D44C4"/>
    <w:rsid w:val="009D4794"/>
    <w:rsid w:val="009D4EE2"/>
    <w:rsid w:val="009D4FE2"/>
    <w:rsid w:val="009D5C75"/>
    <w:rsid w:val="009D5F5B"/>
    <w:rsid w:val="009D5FDD"/>
    <w:rsid w:val="009D62C9"/>
    <w:rsid w:val="009D69A1"/>
    <w:rsid w:val="009D7306"/>
    <w:rsid w:val="009D75A3"/>
    <w:rsid w:val="009D7F6F"/>
    <w:rsid w:val="009E0233"/>
    <w:rsid w:val="009E0882"/>
    <w:rsid w:val="009E1885"/>
    <w:rsid w:val="009E202B"/>
    <w:rsid w:val="009E312D"/>
    <w:rsid w:val="009E37BA"/>
    <w:rsid w:val="009E3A45"/>
    <w:rsid w:val="009E4477"/>
    <w:rsid w:val="009E4D76"/>
    <w:rsid w:val="009E56D4"/>
    <w:rsid w:val="009E5D7A"/>
    <w:rsid w:val="009E6B1B"/>
    <w:rsid w:val="009E6C97"/>
    <w:rsid w:val="009E78E7"/>
    <w:rsid w:val="009E797D"/>
    <w:rsid w:val="009E7BE3"/>
    <w:rsid w:val="009F08A7"/>
    <w:rsid w:val="009F0E02"/>
    <w:rsid w:val="009F148B"/>
    <w:rsid w:val="009F1EB3"/>
    <w:rsid w:val="009F37F5"/>
    <w:rsid w:val="009F3A73"/>
    <w:rsid w:val="009F406A"/>
    <w:rsid w:val="009F43F1"/>
    <w:rsid w:val="009F45A3"/>
    <w:rsid w:val="009F50DF"/>
    <w:rsid w:val="009F554C"/>
    <w:rsid w:val="009F5966"/>
    <w:rsid w:val="009F663E"/>
    <w:rsid w:val="009F6838"/>
    <w:rsid w:val="009F6AF2"/>
    <w:rsid w:val="009F6F45"/>
    <w:rsid w:val="009F6FD4"/>
    <w:rsid w:val="009F7785"/>
    <w:rsid w:val="00A00D9C"/>
    <w:rsid w:val="00A01574"/>
    <w:rsid w:val="00A0178B"/>
    <w:rsid w:val="00A01E65"/>
    <w:rsid w:val="00A02126"/>
    <w:rsid w:val="00A02340"/>
    <w:rsid w:val="00A0255C"/>
    <w:rsid w:val="00A025BE"/>
    <w:rsid w:val="00A0279C"/>
    <w:rsid w:val="00A02955"/>
    <w:rsid w:val="00A02A4E"/>
    <w:rsid w:val="00A03401"/>
    <w:rsid w:val="00A03B0F"/>
    <w:rsid w:val="00A03E6C"/>
    <w:rsid w:val="00A04990"/>
    <w:rsid w:val="00A0520D"/>
    <w:rsid w:val="00A0594C"/>
    <w:rsid w:val="00A06001"/>
    <w:rsid w:val="00A06249"/>
    <w:rsid w:val="00A065F6"/>
    <w:rsid w:val="00A067D3"/>
    <w:rsid w:val="00A06AAB"/>
    <w:rsid w:val="00A06F06"/>
    <w:rsid w:val="00A07186"/>
    <w:rsid w:val="00A0769D"/>
    <w:rsid w:val="00A10447"/>
    <w:rsid w:val="00A10448"/>
    <w:rsid w:val="00A1074F"/>
    <w:rsid w:val="00A113F9"/>
    <w:rsid w:val="00A1149A"/>
    <w:rsid w:val="00A129AE"/>
    <w:rsid w:val="00A1303E"/>
    <w:rsid w:val="00A13225"/>
    <w:rsid w:val="00A1331F"/>
    <w:rsid w:val="00A13E09"/>
    <w:rsid w:val="00A13F25"/>
    <w:rsid w:val="00A14C6D"/>
    <w:rsid w:val="00A152FF"/>
    <w:rsid w:val="00A1576E"/>
    <w:rsid w:val="00A15B13"/>
    <w:rsid w:val="00A15BD7"/>
    <w:rsid w:val="00A164BE"/>
    <w:rsid w:val="00A16B72"/>
    <w:rsid w:val="00A16C95"/>
    <w:rsid w:val="00A175F9"/>
    <w:rsid w:val="00A202D6"/>
    <w:rsid w:val="00A203E9"/>
    <w:rsid w:val="00A20985"/>
    <w:rsid w:val="00A21BE4"/>
    <w:rsid w:val="00A21D1B"/>
    <w:rsid w:val="00A21FCB"/>
    <w:rsid w:val="00A225AA"/>
    <w:rsid w:val="00A227BC"/>
    <w:rsid w:val="00A228E8"/>
    <w:rsid w:val="00A22AD3"/>
    <w:rsid w:val="00A22C2C"/>
    <w:rsid w:val="00A22DA8"/>
    <w:rsid w:val="00A2303A"/>
    <w:rsid w:val="00A237F8"/>
    <w:rsid w:val="00A24789"/>
    <w:rsid w:val="00A247E1"/>
    <w:rsid w:val="00A2504B"/>
    <w:rsid w:val="00A260B8"/>
    <w:rsid w:val="00A2659B"/>
    <w:rsid w:val="00A26692"/>
    <w:rsid w:val="00A269A4"/>
    <w:rsid w:val="00A27670"/>
    <w:rsid w:val="00A27C2C"/>
    <w:rsid w:val="00A3046F"/>
    <w:rsid w:val="00A30513"/>
    <w:rsid w:val="00A3106D"/>
    <w:rsid w:val="00A31615"/>
    <w:rsid w:val="00A3340D"/>
    <w:rsid w:val="00A3356E"/>
    <w:rsid w:val="00A34C5D"/>
    <w:rsid w:val="00A34D6D"/>
    <w:rsid w:val="00A35239"/>
    <w:rsid w:val="00A35F29"/>
    <w:rsid w:val="00A361AA"/>
    <w:rsid w:val="00A362E6"/>
    <w:rsid w:val="00A3630F"/>
    <w:rsid w:val="00A36E42"/>
    <w:rsid w:val="00A36E95"/>
    <w:rsid w:val="00A376C3"/>
    <w:rsid w:val="00A3789C"/>
    <w:rsid w:val="00A37B3F"/>
    <w:rsid w:val="00A37BCA"/>
    <w:rsid w:val="00A37F02"/>
    <w:rsid w:val="00A40277"/>
    <w:rsid w:val="00A40F98"/>
    <w:rsid w:val="00A4143F"/>
    <w:rsid w:val="00A41CF4"/>
    <w:rsid w:val="00A429FA"/>
    <w:rsid w:val="00A42C23"/>
    <w:rsid w:val="00A4375E"/>
    <w:rsid w:val="00A44A08"/>
    <w:rsid w:val="00A44C57"/>
    <w:rsid w:val="00A44DF8"/>
    <w:rsid w:val="00A44F8E"/>
    <w:rsid w:val="00A45217"/>
    <w:rsid w:val="00A4617B"/>
    <w:rsid w:val="00A461C8"/>
    <w:rsid w:val="00A465D0"/>
    <w:rsid w:val="00A4663F"/>
    <w:rsid w:val="00A466BE"/>
    <w:rsid w:val="00A46B89"/>
    <w:rsid w:val="00A47278"/>
    <w:rsid w:val="00A47D24"/>
    <w:rsid w:val="00A500A2"/>
    <w:rsid w:val="00A505DD"/>
    <w:rsid w:val="00A51A72"/>
    <w:rsid w:val="00A51CBC"/>
    <w:rsid w:val="00A51E47"/>
    <w:rsid w:val="00A52106"/>
    <w:rsid w:val="00A5210A"/>
    <w:rsid w:val="00A5276F"/>
    <w:rsid w:val="00A53096"/>
    <w:rsid w:val="00A540F2"/>
    <w:rsid w:val="00A544DB"/>
    <w:rsid w:val="00A54C78"/>
    <w:rsid w:val="00A55051"/>
    <w:rsid w:val="00A554FE"/>
    <w:rsid w:val="00A555E9"/>
    <w:rsid w:val="00A55EF5"/>
    <w:rsid w:val="00A562D5"/>
    <w:rsid w:val="00A56799"/>
    <w:rsid w:val="00A56CD7"/>
    <w:rsid w:val="00A56DBA"/>
    <w:rsid w:val="00A578A8"/>
    <w:rsid w:val="00A57E15"/>
    <w:rsid w:val="00A6028E"/>
    <w:rsid w:val="00A60512"/>
    <w:rsid w:val="00A60691"/>
    <w:rsid w:val="00A606DA"/>
    <w:rsid w:val="00A60734"/>
    <w:rsid w:val="00A60AE6"/>
    <w:rsid w:val="00A60D12"/>
    <w:rsid w:val="00A60F6F"/>
    <w:rsid w:val="00A610A6"/>
    <w:rsid w:val="00A62656"/>
    <w:rsid w:val="00A62A7A"/>
    <w:rsid w:val="00A62FB1"/>
    <w:rsid w:val="00A6383D"/>
    <w:rsid w:val="00A6384C"/>
    <w:rsid w:val="00A63C80"/>
    <w:rsid w:val="00A64CA5"/>
    <w:rsid w:val="00A650DC"/>
    <w:rsid w:val="00A65241"/>
    <w:rsid w:val="00A65384"/>
    <w:rsid w:val="00A654A8"/>
    <w:rsid w:val="00A66C11"/>
    <w:rsid w:val="00A678EB"/>
    <w:rsid w:val="00A700E2"/>
    <w:rsid w:val="00A70203"/>
    <w:rsid w:val="00A70A6C"/>
    <w:rsid w:val="00A714AB"/>
    <w:rsid w:val="00A71B29"/>
    <w:rsid w:val="00A71E51"/>
    <w:rsid w:val="00A72814"/>
    <w:rsid w:val="00A7290C"/>
    <w:rsid w:val="00A7293D"/>
    <w:rsid w:val="00A73A4C"/>
    <w:rsid w:val="00A73A92"/>
    <w:rsid w:val="00A743A8"/>
    <w:rsid w:val="00A7464B"/>
    <w:rsid w:val="00A7466E"/>
    <w:rsid w:val="00A74B6F"/>
    <w:rsid w:val="00A75017"/>
    <w:rsid w:val="00A75160"/>
    <w:rsid w:val="00A75ABC"/>
    <w:rsid w:val="00A75B84"/>
    <w:rsid w:val="00A761C2"/>
    <w:rsid w:val="00A762C3"/>
    <w:rsid w:val="00A764FC"/>
    <w:rsid w:val="00A770CE"/>
    <w:rsid w:val="00A77D32"/>
    <w:rsid w:val="00A77F6C"/>
    <w:rsid w:val="00A80AE5"/>
    <w:rsid w:val="00A80D78"/>
    <w:rsid w:val="00A81079"/>
    <w:rsid w:val="00A8168E"/>
    <w:rsid w:val="00A82071"/>
    <w:rsid w:val="00A82CFE"/>
    <w:rsid w:val="00A82D2C"/>
    <w:rsid w:val="00A82EC1"/>
    <w:rsid w:val="00A82FE0"/>
    <w:rsid w:val="00A832AF"/>
    <w:rsid w:val="00A835E4"/>
    <w:rsid w:val="00A83746"/>
    <w:rsid w:val="00A83747"/>
    <w:rsid w:val="00A8396B"/>
    <w:rsid w:val="00A83C62"/>
    <w:rsid w:val="00A843E8"/>
    <w:rsid w:val="00A84590"/>
    <w:rsid w:val="00A84B6F"/>
    <w:rsid w:val="00A84FBE"/>
    <w:rsid w:val="00A8562A"/>
    <w:rsid w:val="00A8601F"/>
    <w:rsid w:val="00A86208"/>
    <w:rsid w:val="00A87415"/>
    <w:rsid w:val="00A8767F"/>
    <w:rsid w:val="00A87780"/>
    <w:rsid w:val="00A87E7A"/>
    <w:rsid w:val="00A906B5"/>
    <w:rsid w:val="00A90772"/>
    <w:rsid w:val="00A90885"/>
    <w:rsid w:val="00A909E1"/>
    <w:rsid w:val="00A91255"/>
    <w:rsid w:val="00A92667"/>
    <w:rsid w:val="00A933E8"/>
    <w:rsid w:val="00A9371F"/>
    <w:rsid w:val="00A93A8B"/>
    <w:rsid w:val="00A93D31"/>
    <w:rsid w:val="00A94A70"/>
    <w:rsid w:val="00A94CBA"/>
    <w:rsid w:val="00A9511B"/>
    <w:rsid w:val="00A956AE"/>
    <w:rsid w:val="00A95B08"/>
    <w:rsid w:val="00A95E5D"/>
    <w:rsid w:val="00A96020"/>
    <w:rsid w:val="00A963C8"/>
    <w:rsid w:val="00A96A0A"/>
    <w:rsid w:val="00A96DEE"/>
    <w:rsid w:val="00A9714C"/>
    <w:rsid w:val="00A97177"/>
    <w:rsid w:val="00A973C9"/>
    <w:rsid w:val="00A97849"/>
    <w:rsid w:val="00AA0292"/>
    <w:rsid w:val="00AA09E5"/>
    <w:rsid w:val="00AA0B48"/>
    <w:rsid w:val="00AA1744"/>
    <w:rsid w:val="00AA1FD8"/>
    <w:rsid w:val="00AA2111"/>
    <w:rsid w:val="00AA268A"/>
    <w:rsid w:val="00AA29C2"/>
    <w:rsid w:val="00AA2B37"/>
    <w:rsid w:val="00AA2B77"/>
    <w:rsid w:val="00AA2FC3"/>
    <w:rsid w:val="00AA323B"/>
    <w:rsid w:val="00AA32E1"/>
    <w:rsid w:val="00AA33E0"/>
    <w:rsid w:val="00AA35EF"/>
    <w:rsid w:val="00AA3676"/>
    <w:rsid w:val="00AA3747"/>
    <w:rsid w:val="00AA3C35"/>
    <w:rsid w:val="00AA41F5"/>
    <w:rsid w:val="00AA41FA"/>
    <w:rsid w:val="00AA4325"/>
    <w:rsid w:val="00AA4A37"/>
    <w:rsid w:val="00AA4F58"/>
    <w:rsid w:val="00AA6589"/>
    <w:rsid w:val="00AA731A"/>
    <w:rsid w:val="00AA77FA"/>
    <w:rsid w:val="00AA7851"/>
    <w:rsid w:val="00AA7C8A"/>
    <w:rsid w:val="00AA7EED"/>
    <w:rsid w:val="00AB007B"/>
    <w:rsid w:val="00AB0813"/>
    <w:rsid w:val="00AB0F56"/>
    <w:rsid w:val="00AB11C6"/>
    <w:rsid w:val="00AB1717"/>
    <w:rsid w:val="00AB17C5"/>
    <w:rsid w:val="00AB230A"/>
    <w:rsid w:val="00AB2486"/>
    <w:rsid w:val="00AB3393"/>
    <w:rsid w:val="00AB360C"/>
    <w:rsid w:val="00AB434A"/>
    <w:rsid w:val="00AB4C83"/>
    <w:rsid w:val="00AB5104"/>
    <w:rsid w:val="00AB5407"/>
    <w:rsid w:val="00AB60ED"/>
    <w:rsid w:val="00AB61A0"/>
    <w:rsid w:val="00AB61C1"/>
    <w:rsid w:val="00AB65E5"/>
    <w:rsid w:val="00AB66ED"/>
    <w:rsid w:val="00AB6C03"/>
    <w:rsid w:val="00AB77A4"/>
    <w:rsid w:val="00AB77E1"/>
    <w:rsid w:val="00AC035D"/>
    <w:rsid w:val="00AC069C"/>
    <w:rsid w:val="00AC0CD4"/>
    <w:rsid w:val="00AC1A50"/>
    <w:rsid w:val="00AC29FA"/>
    <w:rsid w:val="00AC337A"/>
    <w:rsid w:val="00AC355E"/>
    <w:rsid w:val="00AC35D3"/>
    <w:rsid w:val="00AC3791"/>
    <w:rsid w:val="00AC3EB9"/>
    <w:rsid w:val="00AC45EA"/>
    <w:rsid w:val="00AC4675"/>
    <w:rsid w:val="00AC47AF"/>
    <w:rsid w:val="00AC493D"/>
    <w:rsid w:val="00AC506F"/>
    <w:rsid w:val="00AC59DE"/>
    <w:rsid w:val="00AC5C47"/>
    <w:rsid w:val="00AC660E"/>
    <w:rsid w:val="00AC698C"/>
    <w:rsid w:val="00AC6BD3"/>
    <w:rsid w:val="00AC6EF0"/>
    <w:rsid w:val="00AC6FA5"/>
    <w:rsid w:val="00AC746B"/>
    <w:rsid w:val="00AC7D2F"/>
    <w:rsid w:val="00AD0B8A"/>
    <w:rsid w:val="00AD0B94"/>
    <w:rsid w:val="00AD124D"/>
    <w:rsid w:val="00AD1756"/>
    <w:rsid w:val="00AD28F4"/>
    <w:rsid w:val="00AD2C96"/>
    <w:rsid w:val="00AD2E0E"/>
    <w:rsid w:val="00AD337D"/>
    <w:rsid w:val="00AD37BE"/>
    <w:rsid w:val="00AD402F"/>
    <w:rsid w:val="00AD4807"/>
    <w:rsid w:val="00AD490A"/>
    <w:rsid w:val="00AD49A0"/>
    <w:rsid w:val="00AD5573"/>
    <w:rsid w:val="00AD55CD"/>
    <w:rsid w:val="00AD564F"/>
    <w:rsid w:val="00AD5D68"/>
    <w:rsid w:val="00AD68D2"/>
    <w:rsid w:val="00AD69DF"/>
    <w:rsid w:val="00AD6D4C"/>
    <w:rsid w:val="00AE0261"/>
    <w:rsid w:val="00AE0FB6"/>
    <w:rsid w:val="00AE185B"/>
    <w:rsid w:val="00AE1D57"/>
    <w:rsid w:val="00AE1DB6"/>
    <w:rsid w:val="00AE2071"/>
    <w:rsid w:val="00AE20D8"/>
    <w:rsid w:val="00AE2200"/>
    <w:rsid w:val="00AE227C"/>
    <w:rsid w:val="00AE25BC"/>
    <w:rsid w:val="00AE2AAB"/>
    <w:rsid w:val="00AE3153"/>
    <w:rsid w:val="00AE33E1"/>
    <w:rsid w:val="00AE342B"/>
    <w:rsid w:val="00AE3B0E"/>
    <w:rsid w:val="00AE3B72"/>
    <w:rsid w:val="00AE4090"/>
    <w:rsid w:val="00AE40DF"/>
    <w:rsid w:val="00AE43B8"/>
    <w:rsid w:val="00AE47D8"/>
    <w:rsid w:val="00AE4BF9"/>
    <w:rsid w:val="00AE4E29"/>
    <w:rsid w:val="00AE4FAE"/>
    <w:rsid w:val="00AE56A8"/>
    <w:rsid w:val="00AE5706"/>
    <w:rsid w:val="00AE740A"/>
    <w:rsid w:val="00AE77AA"/>
    <w:rsid w:val="00AF022F"/>
    <w:rsid w:val="00AF08DE"/>
    <w:rsid w:val="00AF0E81"/>
    <w:rsid w:val="00AF12FF"/>
    <w:rsid w:val="00AF159B"/>
    <w:rsid w:val="00AF23B9"/>
    <w:rsid w:val="00AF2401"/>
    <w:rsid w:val="00AF2720"/>
    <w:rsid w:val="00AF2EB3"/>
    <w:rsid w:val="00AF3C80"/>
    <w:rsid w:val="00AF413C"/>
    <w:rsid w:val="00AF471B"/>
    <w:rsid w:val="00AF49FA"/>
    <w:rsid w:val="00AF4CBB"/>
    <w:rsid w:val="00AF4D0A"/>
    <w:rsid w:val="00AF5004"/>
    <w:rsid w:val="00AF53CD"/>
    <w:rsid w:val="00AF55C9"/>
    <w:rsid w:val="00AF576E"/>
    <w:rsid w:val="00AF57B8"/>
    <w:rsid w:val="00AF5915"/>
    <w:rsid w:val="00AF5A0F"/>
    <w:rsid w:val="00AF6D72"/>
    <w:rsid w:val="00AF757B"/>
    <w:rsid w:val="00B009A6"/>
    <w:rsid w:val="00B00A7D"/>
    <w:rsid w:val="00B00D90"/>
    <w:rsid w:val="00B00E76"/>
    <w:rsid w:val="00B00EF2"/>
    <w:rsid w:val="00B01123"/>
    <w:rsid w:val="00B01127"/>
    <w:rsid w:val="00B018A1"/>
    <w:rsid w:val="00B01BC6"/>
    <w:rsid w:val="00B02137"/>
    <w:rsid w:val="00B0369B"/>
    <w:rsid w:val="00B03AE2"/>
    <w:rsid w:val="00B041DD"/>
    <w:rsid w:val="00B0455E"/>
    <w:rsid w:val="00B0498A"/>
    <w:rsid w:val="00B049BB"/>
    <w:rsid w:val="00B04E00"/>
    <w:rsid w:val="00B0534D"/>
    <w:rsid w:val="00B066C7"/>
    <w:rsid w:val="00B06838"/>
    <w:rsid w:val="00B074A3"/>
    <w:rsid w:val="00B104B8"/>
    <w:rsid w:val="00B10512"/>
    <w:rsid w:val="00B10716"/>
    <w:rsid w:val="00B108FA"/>
    <w:rsid w:val="00B10BD9"/>
    <w:rsid w:val="00B113D6"/>
    <w:rsid w:val="00B11CD6"/>
    <w:rsid w:val="00B11DBF"/>
    <w:rsid w:val="00B11ECB"/>
    <w:rsid w:val="00B12014"/>
    <w:rsid w:val="00B126FD"/>
    <w:rsid w:val="00B12964"/>
    <w:rsid w:val="00B12DC1"/>
    <w:rsid w:val="00B12F8B"/>
    <w:rsid w:val="00B1305D"/>
    <w:rsid w:val="00B132D5"/>
    <w:rsid w:val="00B1340C"/>
    <w:rsid w:val="00B1351C"/>
    <w:rsid w:val="00B1375C"/>
    <w:rsid w:val="00B139A3"/>
    <w:rsid w:val="00B13F0C"/>
    <w:rsid w:val="00B143B5"/>
    <w:rsid w:val="00B14463"/>
    <w:rsid w:val="00B14E25"/>
    <w:rsid w:val="00B16A1D"/>
    <w:rsid w:val="00B201C3"/>
    <w:rsid w:val="00B20B69"/>
    <w:rsid w:val="00B20E3E"/>
    <w:rsid w:val="00B2166A"/>
    <w:rsid w:val="00B21F54"/>
    <w:rsid w:val="00B223C5"/>
    <w:rsid w:val="00B22A35"/>
    <w:rsid w:val="00B22BF4"/>
    <w:rsid w:val="00B22C1A"/>
    <w:rsid w:val="00B236F8"/>
    <w:rsid w:val="00B23705"/>
    <w:rsid w:val="00B24222"/>
    <w:rsid w:val="00B2439D"/>
    <w:rsid w:val="00B24B88"/>
    <w:rsid w:val="00B24D1F"/>
    <w:rsid w:val="00B26734"/>
    <w:rsid w:val="00B267DC"/>
    <w:rsid w:val="00B26B89"/>
    <w:rsid w:val="00B26E2C"/>
    <w:rsid w:val="00B2716C"/>
    <w:rsid w:val="00B2724A"/>
    <w:rsid w:val="00B27346"/>
    <w:rsid w:val="00B27908"/>
    <w:rsid w:val="00B309E4"/>
    <w:rsid w:val="00B30E82"/>
    <w:rsid w:val="00B31725"/>
    <w:rsid w:val="00B31819"/>
    <w:rsid w:val="00B31A22"/>
    <w:rsid w:val="00B31E88"/>
    <w:rsid w:val="00B31F70"/>
    <w:rsid w:val="00B32260"/>
    <w:rsid w:val="00B323C7"/>
    <w:rsid w:val="00B3286A"/>
    <w:rsid w:val="00B32C55"/>
    <w:rsid w:val="00B33184"/>
    <w:rsid w:val="00B3318F"/>
    <w:rsid w:val="00B337F8"/>
    <w:rsid w:val="00B33807"/>
    <w:rsid w:val="00B33C7D"/>
    <w:rsid w:val="00B342E9"/>
    <w:rsid w:val="00B34FF6"/>
    <w:rsid w:val="00B3611F"/>
    <w:rsid w:val="00B36575"/>
    <w:rsid w:val="00B365B1"/>
    <w:rsid w:val="00B36C60"/>
    <w:rsid w:val="00B37100"/>
    <w:rsid w:val="00B3749A"/>
    <w:rsid w:val="00B3774E"/>
    <w:rsid w:val="00B377DC"/>
    <w:rsid w:val="00B37839"/>
    <w:rsid w:val="00B401A3"/>
    <w:rsid w:val="00B40548"/>
    <w:rsid w:val="00B408F0"/>
    <w:rsid w:val="00B409CE"/>
    <w:rsid w:val="00B40D9C"/>
    <w:rsid w:val="00B40FC2"/>
    <w:rsid w:val="00B418BC"/>
    <w:rsid w:val="00B41AE9"/>
    <w:rsid w:val="00B424C9"/>
    <w:rsid w:val="00B429DE"/>
    <w:rsid w:val="00B42A13"/>
    <w:rsid w:val="00B43531"/>
    <w:rsid w:val="00B43701"/>
    <w:rsid w:val="00B44E53"/>
    <w:rsid w:val="00B45201"/>
    <w:rsid w:val="00B45785"/>
    <w:rsid w:val="00B458DC"/>
    <w:rsid w:val="00B45FFE"/>
    <w:rsid w:val="00B46242"/>
    <w:rsid w:val="00B4653D"/>
    <w:rsid w:val="00B47849"/>
    <w:rsid w:val="00B47974"/>
    <w:rsid w:val="00B47A10"/>
    <w:rsid w:val="00B47C3A"/>
    <w:rsid w:val="00B47D8A"/>
    <w:rsid w:val="00B501E8"/>
    <w:rsid w:val="00B508E9"/>
    <w:rsid w:val="00B50AA1"/>
    <w:rsid w:val="00B50B9C"/>
    <w:rsid w:val="00B51E54"/>
    <w:rsid w:val="00B52350"/>
    <w:rsid w:val="00B527AB"/>
    <w:rsid w:val="00B528CC"/>
    <w:rsid w:val="00B52CF4"/>
    <w:rsid w:val="00B5304D"/>
    <w:rsid w:val="00B5318A"/>
    <w:rsid w:val="00B53412"/>
    <w:rsid w:val="00B53632"/>
    <w:rsid w:val="00B537F7"/>
    <w:rsid w:val="00B53D35"/>
    <w:rsid w:val="00B53F95"/>
    <w:rsid w:val="00B54076"/>
    <w:rsid w:val="00B54363"/>
    <w:rsid w:val="00B54A2A"/>
    <w:rsid w:val="00B54B4A"/>
    <w:rsid w:val="00B55B11"/>
    <w:rsid w:val="00B55B3F"/>
    <w:rsid w:val="00B560A3"/>
    <w:rsid w:val="00B569F9"/>
    <w:rsid w:val="00B56B94"/>
    <w:rsid w:val="00B5708F"/>
    <w:rsid w:val="00B5776D"/>
    <w:rsid w:val="00B57F5E"/>
    <w:rsid w:val="00B6034D"/>
    <w:rsid w:val="00B6059E"/>
    <w:rsid w:val="00B60AE1"/>
    <w:rsid w:val="00B61941"/>
    <w:rsid w:val="00B6202B"/>
    <w:rsid w:val="00B635D5"/>
    <w:rsid w:val="00B63BBC"/>
    <w:rsid w:val="00B6438A"/>
    <w:rsid w:val="00B643C2"/>
    <w:rsid w:val="00B6440E"/>
    <w:rsid w:val="00B6531D"/>
    <w:rsid w:val="00B65557"/>
    <w:rsid w:val="00B657E2"/>
    <w:rsid w:val="00B66124"/>
    <w:rsid w:val="00B66286"/>
    <w:rsid w:val="00B66E21"/>
    <w:rsid w:val="00B67530"/>
    <w:rsid w:val="00B675FA"/>
    <w:rsid w:val="00B70618"/>
    <w:rsid w:val="00B708C7"/>
    <w:rsid w:val="00B70C1F"/>
    <w:rsid w:val="00B7169B"/>
    <w:rsid w:val="00B7189E"/>
    <w:rsid w:val="00B73E9E"/>
    <w:rsid w:val="00B73EB6"/>
    <w:rsid w:val="00B748BF"/>
    <w:rsid w:val="00B749B6"/>
    <w:rsid w:val="00B74E4D"/>
    <w:rsid w:val="00B759E0"/>
    <w:rsid w:val="00B75F95"/>
    <w:rsid w:val="00B76426"/>
    <w:rsid w:val="00B76511"/>
    <w:rsid w:val="00B7681F"/>
    <w:rsid w:val="00B7722F"/>
    <w:rsid w:val="00B80AFC"/>
    <w:rsid w:val="00B80E3F"/>
    <w:rsid w:val="00B8101B"/>
    <w:rsid w:val="00B81725"/>
    <w:rsid w:val="00B81793"/>
    <w:rsid w:val="00B829B6"/>
    <w:rsid w:val="00B82FCA"/>
    <w:rsid w:val="00B83070"/>
    <w:rsid w:val="00B83159"/>
    <w:rsid w:val="00B83E8A"/>
    <w:rsid w:val="00B84590"/>
    <w:rsid w:val="00B8473E"/>
    <w:rsid w:val="00B84DDE"/>
    <w:rsid w:val="00B85005"/>
    <w:rsid w:val="00B8523D"/>
    <w:rsid w:val="00B85244"/>
    <w:rsid w:val="00B85FAB"/>
    <w:rsid w:val="00B86C3B"/>
    <w:rsid w:val="00B86CCB"/>
    <w:rsid w:val="00B86CEC"/>
    <w:rsid w:val="00B87E2D"/>
    <w:rsid w:val="00B87FF9"/>
    <w:rsid w:val="00B900D1"/>
    <w:rsid w:val="00B9096C"/>
    <w:rsid w:val="00B90AED"/>
    <w:rsid w:val="00B91284"/>
    <w:rsid w:val="00B91A2F"/>
    <w:rsid w:val="00B9211D"/>
    <w:rsid w:val="00B9225B"/>
    <w:rsid w:val="00B92A1A"/>
    <w:rsid w:val="00B92C0F"/>
    <w:rsid w:val="00B932A3"/>
    <w:rsid w:val="00B932F0"/>
    <w:rsid w:val="00B939F0"/>
    <w:rsid w:val="00B94506"/>
    <w:rsid w:val="00B94FA7"/>
    <w:rsid w:val="00B955B0"/>
    <w:rsid w:val="00B95DB0"/>
    <w:rsid w:val="00B96242"/>
    <w:rsid w:val="00B962D8"/>
    <w:rsid w:val="00B97449"/>
    <w:rsid w:val="00B97895"/>
    <w:rsid w:val="00B97CCD"/>
    <w:rsid w:val="00BA0317"/>
    <w:rsid w:val="00BA1079"/>
    <w:rsid w:val="00BA11E4"/>
    <w:rsid w:val="00BA18B4"/>
    <w:rsid w:val="00BA1984"/>
    <w:rsid w:val="00BA1BAD"/>
    <w:rsid w:val="00BA1F7A"/>
    <w:rsid w:val="00BA24E3"/>
    <w:rsid w:val="00BA2749"/>
    <w:rsid w:val="00BA2A2B"/>
    <w:rsid w:val="00BA2C9E"/>
    <w:rsid w:val="00BA31C3"/>
    <w:rsid w:val="00BA3848"/>
    <w:rsid w:val="00BA450C"/>
    <w:rsid w:val="00BA4C1B"/>
    <w:rsid w:val="00BA55FF"/>
    <w:rsid w:val="00BA5F71"/>
    <w:rsid w:val="00BA604F"/>
    <w:rsid w:val="00BA615F"/>
    <w:rsid w:val="00BA61C4"/>
    <w:rsid w:val="00BA62BC"/>
    <w:rsid w:val="00BA6592"/>
    <w:rsid w:val="00BA7113"/>
    <w:rsid w:val="00BA718B"/>
    <w:rsid w:val="00BA7CC0"/>
    <w:rsid w:val="00BB0B29"/>
    <w:rsid w:val="00BB1897"/>
    <w:rsid w:val="00BB1EFF"/>
    <w:rsid w:val="00BB1F0C"/>
    <w:rsid w:val="00BB213A"/>
    <w:rsid w:val="00BB233E"/>
    <w:rsid w:val="00BB23EA"/>
    <w:rsid w:val="00BB2C12"/>
    <w:rsid w:val="00BB3080"/>
    <w:rsid w:val="00BB3813"/>
    <w:rsid w:val="00BB38C5"/>
    <w:rsid w:val="00BB3AA3"/>
    <w:rsid w:val="00BB3AFF"/>
    <w:rsid w:val="00BB3B03"/>
    <w:rsid w:val="00BB3B1B"/>
    <w:rsid w:val="00BB3E3B"/>
    <w:rsid w:val="00BB445B"/>
    <w:rsid w:val="00BB44A2"/>
    <w:rsid w:val="00BB45E1"/>
    <w:rsid w:val="00BB49CA"/>
    <w:rsid w:val="00BB4BF2"/>
    <w:rsid w:val="00BB5226"/>
    <w:rsid w:val="00BB5D2A"/>
    <w:rsid w:val="00BB650A"/>
    <w:rsid w:val="00BB7322"/>
    <w:rsid w:val="00BC0319"/>
    <w:rsid w:val="00BC0320"/>
    <w:rsid w:val="00BC0400"/>
    <w:rsid w:val="00BC1533"/>
    <w:rsid w:val="00BC1671"/>
    <w:rsid w:val="00BC17CC"/>
    <w:rsid w:val="00BC233B"/>
    <w:rsid w:val="00BC23F2"/>
    <w:rsid w:val="00BC2B5F"/>
    <w:rsid w:val="00BC2DAE"/>
    <w:rsid w:val="00BC2E60"/>
    <w:rsid w:val="00BC37A4"/>
    <w:rsid w:val="00BC3892"/>
    <w:rsid w:val="00BC3D41"/>
    <w:rsid w:val="00BC446B"/>
    <w:rsid w:val="00BC4828"/>
    <w:rsid w:val="00BC4A74"/>
    <w:rsid w:val="00BC4B25"/>
    <w:rsid w:val="00BC6C27"/>
    <w:rsid w:val="00BC6D11"/>
    <w:rsid w:val="00BC6F27"/>
    <w:rsid w:val="00BC74C4"/>
    <w:rsid w:val="00BC75D4"/>
    <w:rsid w:val="00BC77A3"/>
    <w:rsid w:val="00BC77A6"/>
    <w:rsid w:val="00BC79AF"/>
    <w:rsid w:val="00BD01D7"/>
    <w:rsid w:val="00BD05BB"/>
    <w:rsid w:val="00BD0838"/>
    <w:rsid w:val="00BD08EE"/>
    <w:rsid w:val="00BD0C78"/>
    <w:rsid w:val="00BD0F8E"/>
    <w:rsid w:val="00BD197D"/>
    <w:rsid w:val="00BD1B41"/>
    <w:rsid w:val="00BD2757"/>
    <w:rsid w:val="00BD2D24"/>
    <w:rsid w:val="00BD2E73"/>
    <w:rsid w:val="00BD399D"/>
    <w:rsid w:val="00BD3B10"/>
    <w:rsid w:val="00BD3E13"/>
    <w:rsid w:val="00BD3E4A"/>
    <w:rsid w:val="00BD41ED"/>
    <w:rsid w:val="00BD476C"/>
    <w:rsid w:val="00BD4B10"/>
    <w:rsid w:val="00BD4B19"/>
    <w:rsid w:val="00BD4FD5"/>
    <w:rsid w:val="00BD5C8A"/>
    <w:rsid w:val="00BD5CB2"/>
    <w:rsid w:val="00BD6178"/>
    <w:rsid w:val="00BD619C"/>
    <w:rsid w:val="00BD62B7"/>
    <w:rsid w:val="00BD63E5"/>
    <w:rsid w:val="00BD63F8"/>
    <w:rsid w:val="00BD68C0"/>
    <w:rsid w:val="00BD7F2E"/>
    <w:rsid w:val="00BE03BB"/>
    <w:rsid w:val="00BE073C"/>
    <w:rsid w:val="00BE0E91"/>
    <w:rsid w:val="00BE15DC"/>
    <w:rsid w:val="00BE17E0"/>
    <w:rsid w:val="00BE189E"/>
    <w:rsid w:val="00BE1A77"/>
    <w:rsid w:val="00BE1C3A"/>
    <w:rsid w:val="00BE27F0"/>
    <w:rsid w:val="00BE2E54"/>
    <w:rsid w:val="00BE2E6C"/>
    <w:rsid w:val="00BE32C2"/>
    <w:rsid w:val="00BE38EC"/>
    <w:rsid w:val="00BE3A28"/>
    <w:rsid w:val="00BE3BA7"/>
    <w:rsid w:val="00BE3E52"/>
    <w:rsid w:val="00BE3F4D"/>
    <w:rsid w:val="00BE413A"/>
    <w:rsid w:val="00BE42FB"/>
    <w:rsid w:val="00BE4394"/>
    <w:rsid w:val="00BE46B0"/>
    <w:rsid w:val="00BE4A93"/>
    <w:rsid w:val="00BE4AFE"/>
    <w:rsid w:val="00BE5075"/>
    <w:rsid w:val="00BE5D03"/>
    <w:rsid w:val="00BE5DD7"/>
    <w:rsid w:val="00BE60FA"/>
    <w:rsid w:val="00BE6138"/>
    <w:rsid w:val="00BE656D"/>
    <w:rsid w:val="00BE6576"/>
    <w:rsid w:val="00BE674E"/>
    <w:rsid w:val="00BE6D44"/>
    <w:rsid w:val="00BE7507"/>
    <w:rsid w:val="00BF0C68"/>
    <w:rsid w:val="00BF0F69"/>
    <w:rsid w:val="00BF2284"/>
    <w:rsid w:val="00BF2376"/>
    <w:rsid w:val="00BF2421"/>
    <w:rsid w:val="00BF3353"/>
    <w:rsid w:val="00BF3784"/>
    <w:rsid w:val="00BF437B"/>
    <w:rsid w:val="00BF451A"/>
    <w:rsid w:val="00BF4669"/>
    <w:rsid w:val="00BF4C03"/>
    <w:rsid w:val="00BF4C0D"/>
    <w:rsid w:val="00BF4DC9"/>
    <w:rsid w:val="00BF4F8C"/>
    <w:rsid w:val="00BF5709"/>
    <w:rsid w:val="00BF5929"/>
    <w:rsid w:val="00BF5DB4"/>
    <w:rsid w:val="00BF6056"/>
    <w:rsid w:val="00BF611F"/>
    <w:rsid w:val="00BF65B2"/>
    <w:rsid w:val="00BF65C2"/>
    <w:rsid w:val="00BF66EE"/>
    <w:rsid w:val="00BF68B5"/>
    <w:rsid w:val="00BF739A"/>
    <w:rsid w:val="00BF7654"/>
    <w:rsid w:val="00BF7EA6"/>
    <w:rsid w:val="00C00BB1"/>
    <w:rsid w:val="00C00F87"/>
    <w:rsid w:val="00C01291"/>
    <w:rsid w:val="00C019D5"/>
    <w:rsid w:val="00C0208A"/>
    <w:rsid w:val="00C020A0"/>
    <w:rsid w:val="00C0257D"/>
    <w:rsid w:val="00C02724"/>
    <w:rsid w:val="00C0286C"/>
    <w:rsid w:val="00C02DD2"/>
    <w:rsid w:val="00C02E79"/>
    <w:rsid w:val="00C02F4E"/>
    <w:rsid w:val="00C03026"/>
    <w:rsid w:val="00C03C8B"/>
    <w:rsid w:val="00C04458"/>
    <w:rsid w:val="00C05858"/>
    <w:rsid w:val="00C05C59"/>
    <w:rsid w:val="00C05D04"/>
    <w:rsid w:val="00C05E53"/>
    <w:rsid w:val="00C06454"/>
    <w:rsid w:val="00C0738B"/>
    <w:rsid w:val="00C0770C"/>
    <w:rsid w:val="00C0773A"/>
    <w:rsid w:val="00C07948"/>
    <w:rsid w:val="00C07A31"/>
    <w:rsid w:val="00C07BBA"/>
    <w:rsid w:val="00C1028F"/>
    <w:rsid w:val="00C10649"/>
    <w:rsid w:val="00C119B2"/>
    <w:rsid w:val="00C11C26"/>
    <w:rsid w:val="00C11DB8"/>
    <w:rsid w:val="00C11E1E"/>
    <w:rsid w:val="00C12891"/>
    <w:rsid w:val="00C13059"/>
    <w:rsid w:val="00C13324"/>
    <w:rsid w:val="00C135C8"/>
    <w:rsid w:val="00C13E3F"/>
    <w:rsid w:val="00C146B9"/>
    <w:rsid w:val="00C14A68"/>
    <w:rsid w:val="00C15617"/>
    <w:rsid w:val="00C15740"/>
    <w:rsid w:val="00C15C7B"/>
    <w:rsid w:val="00C16863"/>
    <w:rsid w:val="00C16F63"/>
    <w:rsid w:val="00C17A25"/>
    <w:rsid w:val="00C17CE3"/>
    <w:rsid w:val="00C17CFB"/>
    <w:rsid w:val="00C17D3C"/>
    <w:rsid w:val="00C202F5"/>
    <w:rsid w:val="00C20470"/>
    <w:rsid w:val="00C21305"/>
    <w:rsid w:val="00C214E4"/>
    <w:rsid w:val="00C218CC"/>
    <w:rsid w:val="00C2244A"/>
    <w:rsid w:val="00C2245E"/>
    <w:rsid w:val="00C22967"/>
    <w:rsid w:val="00C22ABC"/>
    <w:rsid w:val="00C22EC7"/>
    <w:rsid w:val="00C22FD0"/>
    <w:rsid w:val="00C23D03"/>
    <w:rsid w:val="00C23E9F"/>
    <w:rsid w:val="00C24373"/>
    <w:rsid w:val="00C24386"/>
    <w:rsid w:val="00C24523"/>
    <w:rsid w:val="00C24FB5"/>
    <w:rsid w:val="00C25046"/>
    <w:rsid w:val="00C25340"/>
    <w:rsid w:val="00C2644E"/>
    <w:rsid w:val="00C26887"/>
    <w:rsid w:val="00C26BA8"/>
    <w:rsid w:val="00C26BBE"/>
    <w:rsid w:val="00C26E7B"/>
    <w:rsid w:val="00C26EA2"/>
    <w:rsid w:val="00C2725C"/>
    <w:rsid w:val="00C2789A"/>
    <w:rsid w:val="00C27B6B"/>
    <w:rsid w:val="00C27C2D"/>
    <w:rsid w:val="00C31197"/>
    <w:rsid w:val="00C32FD1"/>
    <w:rsid w:val="00C33020"/>
    <w:rsid w:val="00C33273"/>
    <w:rsid w:val="00C332BA"/>
    <w:rsid w:val="00C33425"/>
    <w:rsid w:val="00C335F8"/>
    <w:rsid w:val="00C336D9"/>
    <w:rsid w:val="00C33BD0"/>
    <w:rsid w:val="00C3401D"/>
    <w:rsid w:val="00C34197"/>
    <w:rsid w:val="00C3438B"/>
    <w:rsid w:val="00C344B8"/>
    <w:rsid w:val="00C34752"/>
    <w:rsid w:val="00C3476A"/>
    <w:rsid w:val="00C347A0"/>
    <w:rsid w:val="00C34C46"/>
    <w:rsid w:val="00C34ED2"/>
    <w:rsid w:val="00C35235"/>
    <w:rsid w:val="00C35724"/>
    <w:rsid w:val="00C35F9C"/>
    <w:rsid w:val="00C361F9"/>
    <w:rsid w:val="00C36228"/>
    <w:rsid w:val="00C371A6"/>
    <w:rsid w:val="00C37BE4"/>
    <w:rsid w:val="00C37E6F"/>
    <w:rsid w:val="00C40597"/>
    <w:rsid w:val="00C40721"/>
    <w:rsid w:val="00C40ABE"/>
    <w:rsid w:val="00C41048"/>
    <w:rsid w:val="00C41434"/>
    <w:rsid w:val="00C4178E"/>
    <w:rsid w:val="00C41871"/>
    <w:rsid w:val="00C41B9A"/>
    <w:rsid w:val="00C41E69"/>
    <w:rsid w:val="00C41E8B"/>
    <w:rsid w:val="00C420D6"/>
    <w:rsid w:val="00C42272"/>
    <w:rsid w:val="00C42803"/>
    <w:rsid w:val="00C434B3"/>
    <w:rsid w:val="00C434CC"/>
    <w:rsid w:val="00C435DE"/>
    <w:rsid w:val="00C43783"/>
    <w:rsid w:val="00C438A7"/>
    <w:rsid w:val="00C43CC5"/>
    <w:rsid w:val="00C44465"/>
    <w:rsid w:val="00C4514A"/>
    <w:rsid w:val="00C45827"/>
    <w:rsid w:val="00C468CB"/>
    <w:rsid w:val="00C46B8B"/>
    <w:rsid w:val="00C46CC7"/>
    <w:rsid w:val="00C47381"/>
    <w:rsid w:val="00C47AB5"/>
    <w:rsid w:val="00C47C1E"/>
    <w:rsid w:val="00C50490"/>
    <w:rsid w:val="00C5074E"/>
    <w:rsid w:val="00C51A87"/>
    <w:rsid w:val="00C522EB"/>
    <w:rsid w:val="00C5243C"/>
    <w:rsid w:val="00C52B45"/>
    <w:rsid w:val="00C53702"/>
    <w:rsid w:val="00C537E0"/>
    <w:rsid w:val="00C53CC1"/>
    <w:rsid w:val="00C5467A"/>
    <w:rsid w:val="00C556B1"/>
    <w:rsid w:val="00C5573C"/>
    <w:rsid w:val="00C56FCE"/>
    <w:rsid w:val="00C57519"/>
    <w:rsid w:val="00C577E6"/>
    <w:rsid w:val="00C57D76"/>
    <w:rsid w:val="00C57F63"/>
    <w:rsid w:val="00C60218"/>
    <w:rsid w:val="00C60AA1"/>
    <w:rsid w:val="00C60C47"/>
    <w:rsid w:val="00C61298"/>
    <w:rsid w:val="00C614C0"/>
    <w:rsid w:val="00C61664"/>
    <w:rsid w:val="00C618C9"/>
    <w:rsid w:val="00C622E2"/>
    <w:rsid w:val="00C62FCF"/>
    <w:rsid w:val="00C634AF"/>
    <w:rsid w:val="00C64176"/>
    <w:rsid w:val="00C644F8"/>
    <w:rsid w:val="00C651F9"/>
    <w:rsid w:val="00C65C7E"/>
    <w:rsid w:val="00C65CC9"/>
    <w:rsid w:val="00C6628E"/>
    <w:rsid w:val="00C6650B"/>
    <w:rsid w:val="00C6779C"/>
    <w:rsid w:val="00C703F3"/>
    <w:rsid w:val="00C70443"/>
    <w:rsid w:val="00C70538"/>
    <w:rsid w:val="00C70C5F"/>
    <w:rsid w:val="00C71B05"/>
    <w:rsid w:val="00C71E20"/>
    <w:rsid w:val="00C726D1"/>
    <w:rsid w:val="00C72938"/>
    <w:rsid w:val="00C729F6"/>
    <w:rsid w:val="00C73641"/>
    <w:rsid w:val="00C738AA"/>
    <w:rsid w:val="00C738E0"/>
    <w:rsid w:val="00C73B08"/>
    <w:rsid w:val="00C742D0"/>
    <w:rsid w:val="00C74624"/>
    <w:rsid w:val="00C777D8"/>
    <w:rsid w:val="00C7782E"/>
    <w:rsid w:val="00C77B8B"/>
    <w:rsid w:val="00C77CB1"/>
    <w:rsid w:val="00C77DE5"/>
    <w:rsid w:val="00C800AC"/>
    <w:rsid w:val="00C80384"/>
    <w:rsid w:val="00C8069D"/>
    <w:rsid w:val="00C806E6"/>
    <w:rsid w:val="00C80992"/>
    <w:rsid w:val="00C80AA6"/>
    <w:rsid w:val="00C81272"/>
    <w:rsid w:val="00C819D0"/>
    <w:rsid w:val="00C81A5B"/>
    <w:rsid w:val="00C81C55"/>
    <w:rsid w:val="00C81D3D"/>
    <w:rsid w:val="00C82063"/>
    <w:rsid w:val="00C8290C"/>
    <w:rsid w:val="00C82E83"/>
    <w:rsid w:val="00C8366A"/>
    <w:rsid w:val="00C83F09"/>
    <w:rsid w:val="00C83F82"/>
    <w:rsid w:val="00C8406A"/>
    <w:rsid w:val="00C8437A"/>
    <w:rsid w:val="00C85A25"/>
    <w:rsid w:val="00C870C9"/>
    <w:rsid w:val="00C875C8"/>
    <w:rsid w:val="00C8761C"/>
    <w:rsid w:val="00C90563"/>
    <w:rsid w:val="00C905E1"/>
    <w:rsid w:val="00C906F7"/>
    <w:rsid w:val="00C90929"/>
    <w:rsid w:val="00C90E01"/>
    <w:rsid w:val="00C9121A"/>
    <w:rsid w:val="00C91382"/>
    <w:rsid w:val="00C91719"/>
    <w:rsid w:val="00C918C9"/>
    <w:rsid w:val="00C919C4"/>
    <w:rsid w:val="00C919FB"/>
    <w:rsid w:val="00C91F51"/>
    <w:rsid w:val="00C92233"/>
    <w:rsid w:val="00C924A1"/>
    <w:rsid w:val="00C9315F"/>
    <w:rsid w:val="00C933AF"/>
    <w:rsid w:val="00C939EE"/>
    <w:rsid w:val="00C93C5F"/>
    <w:rsid w:val="00C944DC"/>
    <w:rsid w:val="00C9450D"/>
    <w:rsid w:val="00C94B04"/>
    <w:rsid w:val="00C9555B"/>
    <w:rsid w:val="00C95B0B"/>
    <w:rsid w:val="00C9633B"/>
    <w:rsid w:val="00C96436"/>
    <w:rsid w:val="00C96618"/>
    <w:rsid w:val="00C96745"/>
    <w:rsid w:val="00C96884"/>
    <w:rsid w:val="00C96A19"/>
    <w:rsid w:val="00C96D5E"/>
    <w:rsid w:val="00C979C9"/>
    <w:rsid w:val="00C97CF3"/>
    <w:rsid w:val="00CA1637"/>
    <w:rsid w:val="00CA1ECA"/>
    <w:rsid w:val="00CA20DF"/>
    <w:rsid w:val="00CA238C"/>
    <w:rsid w:val="00CA2550"/>
    <w:rsid w:val="00CA2808"/>
    <w:rsid w:val="00CA30EC"/>
    <w:rsid w:val="00CA32CA"/>
    <w:rsid w:val="00CA4607"/>
    <w:rsid w:val="00CA638B"/>
    <w:rsid w:val="00CA6845"/>
    <w:rsid w:val="00CA6AF2"/>
    <w:rsid w:val="00CA7B5C"/>
    <w:rsid w:val="00CA7DAC"/>
    <w:rsid w:val="00CA7E65"/>
    <w:rsid w:val="00CB089E"/>
    <w:rsid w:val="00CB113A"/>
    <w:rsid w:val="00CB139E"/>
    <w:rsid w:val="00CB1C4B"/>
    <w:rsid w:val="00CB25DB"/>
    <w:rsid w:val="00CB2E37"/>
    <w:rsid w:val="00CB30CC"/>
    <w:rsid w:val="00CB31EB"/>
    <w:rsid w:val="00CB3536"/>
    <w:rsid w:val="00CB47B0"/>
    <w:rsid w:val="00CB4A46"/>
    <w:rsid w:val="00CB4C67"/>
    <w:rsid w:val="00CB4EC5"/>
    <w:rsid w:val="00CB5461"/>
    <w:rsid w:val="00CB5510"/>
    <w:rsid w:val="00CB583F"/>
    <w:rsid w:val="00CB5EAB"/>
    <w:rsid w:val="00CB649E"/>
    <w:rsid w:val="00CB6828"/>
    <w:rsid w:val="00CB6C57"/>
    <w:rsid w:val="00CB7C31"/>
    <w:rsid w:val="00CB7EE6"/>
    <w:rsid w:val="00CC0953"/>
    <w:rsid w:val="00CC0B1C"/>
    <w:rsid w:val="00CC1279"/>
    <w:rsid w:val="00CC12AE"/>
    <w:rsid w:val="00CC1304"/>
    <w:rsid w:val="00CC1C67"/>
    <w:rsid w:val="00CC1C7A"/>
    <w:rsid w:val="00CC1F0E"/>
    <w:rsid w:val="00CC23DC"/>
    <w:rsid w:val="00CC2B27"/>
    <w:rsid w:val="00CC2E07"/>
    <w:rsid w:val="00CC2F66"/>
    <w:rsid w:val="00CC2F74"/>
    <w:rsid w:val="00CC355D"/>
    <w:rsid w:val="00CC41DD"/>
    <w:rsid w:val="00CC4200"/>
    <w:rsid w:val="00CC4AE8"/>
    <w:rsid w:val="00CC51E3"/>
    <w:rsid w:val="00CC70F7"/>
    <w:rsid w:val="00CC781B"/>
    <w:rsid w:val="00CC7A8A"/>
    <w:rsid w:val="00CC7B40"/>
    <w:rsid w:val="00CD00EF"/>
    <w:rsid w:val="00CD07EA"/>
    <w:rsid w:val="00CD08E8"/>
    <w:rsid w:val="00CD0B4B"/>
    <w:rsid w:val="00CD1103"/>
    <w:rsid w:val="00CD1B05"/>
    <w:rsid w:val="00CD2020"/>
    <w:rsid w:val="00CD235C"/>
    <w:rsid w:val="00CD28E7"/>
    <w:rsid w:val="00CD3D1B"/>
    <w:rsid w:val="00CD420E"/>
    <w:rsid w:val="00CD4670"/>
    <w:rsid w:val="00CD4749"/>
    <w:rsid w:val="00CD475A"/>
    <w:rsid w:val="00CD4AC2"/>
    <w:rsid w:val="00CD50A3"/>
    <w:rsid w:val="00CD510E"/>
    <w:rsid w:val="00CD5AA2"/>
    <w:rsid w:val="00CD5BB3"/>
    <w:rsid w:val="00CD7085"/>
    <w:rsid w:val="00CD76A9"/>
    <w:rsid w:val="00CD7B9C"/>
    <w:rsid w:val="00CE0333"/>
    <w:rsid w:val="00CE0538"/>
    <w:rsid w:val="00CE0628"/>
    <w:rsid w:val="00CE10F8"/>
    <w:rsid w:val="00CE1225"/>
    <w:rsid w:val="00CE13D1"/>
    <w:rsid w:val="00CE180F"/>
    <w:rsid w:val="00CE18FE"/>
    <w:rsid w:val="00CE1BBB"/>
    <w:rsid w:val="00CE29B2"/>
    <w:rsid w:val="00CE317E"/>
    <w:rsid w:val="00CE34EE"/>
    <w:rsid w:val="00CE3799"/>
    <w:rsid w:val="00CE4220"/>
    <w:rsid w:val="00CE4342"/>
    <w:rsid w:val="00CE464C"/>
    <w:rsid w:val="00CE4681"/>
    <w:rsid w:val="00CE47F9"/>
    <w:rsid w:val="00CE4CA1"/>
    <w:rsid w:val="00CE4E39"/>
    <w:rsid w:val="00CE4E92"/>
    <w:rsid w:val="00CE57B8"/>
    <w:rsid w:val="00CE5D63"/>
    <w:rsid w:val="00CE5E70"/>
    <w:rsid w:val="00CE5E9A"/>
    <w:rsid w:val="00CE6384"/>
    <w:rsid w:val="00CE6414"/>
    <w:rsid w:val="00CE6B56"/>
    <w:rsid w:val="00CE707D"/>
    <w:rsid w:val="00CE729C"/>
    <w:rsid w:val="00CE72F1"/>
    <w:rsid w:val="00CE758A"/>
    <w:rsid w:val="00CE7E0F"/>
    <w:rsid w:val="00CE7F5B"/>
    <w:rsid w:val="00CF008B"/>
    <w:rsid w:val="00CF0600"/>
    <w:rsid w:val="00CF0B54"/>
    <w:rsid w:val="00CF0D09"/>
    <w:rsid w:val="00CF0D79"/>
    <w:rsid w:val="00CF13B6"/>
    <w:rsid w:val="00CF15B0"/>
    <w:rsid w:val="00CF1622"/>
    <w:rsid w:val="00CF163E"/>
    <w:rsid w:val="00CF1849"/>
    <w:rsid w:val="00CF19A4"/>
    <w:rsid w:val="00CF1F26"/>
    <w:rsid w:val="00CF29C8"/>
    <w:rsid w:val="00CF3248"/>
    <w:rsid w:val="00CF3792"/>
    <w:rsid w:val="00CF40ED"/>
    <w:rsid w:val="00CF43B0"/>
    <w:rsid w:val="00CF48E7"/>
    <w:rsid w:val="00CF4DD0"/>
    <w:rsid w:val="00CF54D2"/>
    <w:rsid w:val="00CF5918"/>
    <w:rsid w:val="00CF5A44"/>
    <w:rsid w:val="00CF5AC3"/>
    <w:rsid w:val="00CF600A"/>
    <w:rsid w:val="00CF6CCE"/>
    <w:rsid w:val="00CF6E2B"/>
    <w:rsid w:val="00CF7DC8"/>
    <w:rsid w:val="00D000D7"/>
    <w:rsid w:val="00D00686"/>
    <w:rsid w:val="00D00B58"/>
    <w:rsid w:val="00D00D46"/>
    <w:rsid w:val="00D00DE0"/>
    <w:rsid w:val="00D0104E"/>
    <w:rsid w:val="00D012C9"/>
    <w:rsid w:val="00D01619"/>
    <w:rsid w:val="00D01E10"/>
    <w:rsid w:val="00D03317"/>
    <w:rsid w:val="00D037C6"/>
    <w:rsid w:val="00D038E4"/>
    <w:rsid w:val="00D049EF"/>
    <w:rsid w:val="00D04D72"/>
    <w:rsid w:val="00D04E3A"/>
    <w:rsid w:val="00D051C3"/>
    <w:rsid w:val="00D05322"/>
    <w:rsid w:val="00D05E8B"/>
    <w:rsid w:val="00D06727"/>
    <w:rsid w:val="00D06793"/>
    <w:rsid w:val="00D07219"/>
    <w:rsid w:val="00D074F3"/>
    <w:rsid w:val="00D07AFC"/>
    <w:rsid w:val="00D07B2D"/>
    <w:rsid w:val="00D07F21"/>
    <w:rsid w:val="00D1013B"/>
    <w:rsid w:val="00D1073F"/>
    <w:rsid w:val="00D10924"/>
    <w:rsid w:val="00D10B28"/>
    <w:rsid w:val="00D112A1"/>
    <w:rsid w:val="00D11379"/>
    <w:rsid w:val="00D116FB"/>
    <w:rsid w:val="00D11B0A"/>
    <w:rsid w:val="00D123C8"/>
    <w:rsid w:val="00D12408"/>
    <w:rsid w:val="00D1241C"/>
    <w:rsid w:val="00D12764"/>
    <w:rsid w:val="00D127C1"/>
    <w:rsid w:val="00D12F48"/>
    <w:rsid w:val="00D12F93"/>
    <w:rsid w:val="00D133C8"/>
    <w:rsid w:val="00D13A97"/>
    <w:rsid w:val="00D142C1"/>
    <w:rsid w:val="00D145A1"/>
    <w:rsid w:val="00D145F4"/>
    <w:rsid w:val="00D14916"/>
    <w:rsid w:val="00D14C34"/>
    <w:rsid w:val="00D15C20"/>
    <w:rsid w:val="00D15EC8"/>
    <w:rsid w:val="00D161D4"/>
    <w:rsid w:val="00D16335"/>
    <w:rsid w:val="00D167B9"/>
    <w:rsid w:val="00D16D5B"/>
    <w:rsid w:val="00D17716"/>
    <w:rsid w:val="00D17A30"/>
    <w:rsid w:val="00D17B53"/>
    <w:rsid w:val="00D17E2C"/>
    <w:rsid w:val="00D17F8B"/>
    <w:rsid w:val="00D2001A"/>
    <w:rsid w:val="00D20130"/>
    <w:rsid w:val="00D207CF"/>
    <w:rsid w:val="00D20A4A"/>
    <w:rsid w:val="00D20C5F"/>
    <w:rsid w:val="00D20D0A"/>
    <w:rsid w:val="00D21012"/>
    <w:rsid w:val="00D21EAC"/>
    <w:rsid w:val="00D2269B"/>
    <w:rsid w:val="00D23027"/>
    <w:rsid w:val="00D23448"/>
    <w:rsid w:val="00D23D22"/>
    <w:rsid w:val="00D23D7B"/>
    <w:rsid w:val="00D242A8"/>
    <w:rsid w:val="00D24AA8"/>
    <w:rsid w:val="00D24BCC"/>
    <w:rsid w:val="00D24C22"/>
    <w:rsid w:val="00D24D8B"/>
    <w:rsid w:val="00D24F1E"/>
    <w:rsid w:val="00D24F51"/>
    <w:rsid w:val="00D24F81"/>
    <w:rsid w:val="00D253AC"/>
    <w:rsid w:val="00D254E1"/>
    <w:rsid w:val="00D2582B"/>
    <w:rsid w:val="00D259E9"/>
    <w:rsid w:val="00D26545"/>
    <w:rsid w:val="00D26A4E"/>
    <w:rsid w:val="00D26AEF"/>
    <w:rsid w:val="00D26BC5"/>
    <w:rsid w:val="00D26F0C"/>
    <w:rsid w:val="00D26F63"/>
    <w:rsid w:val="00D27AB0"/>
    <w:rsid w:val="00D27FBC"/>
    <w:rsid w:val="00D300FF"/>
    <w:rsid w:val="00D30260"/>
    <w:rsid w:val="00D3028C"/>
    <w:rsid w:val="00D30586"/>
    <w:rsid w:val="00D305BF"/>
    <w:rsid w:val="00D30BFE"/>
    <w:rsid w:val="00D314E6"/>
    <w:rsid w:val="00D3205C"/>
    <w:rsid w:val="00D322CF"/>
    <w:rsid w:val="00D32C24"/>
    <w:rsid w:val="00D32F94"/>
    <w:rsid w:val="00D330D9"/>
    <w:rsid w:val="00D33851"/>
    <w:rsid w:val="00D33BAE"/>
    <w:rsid w:val="00D3443A"/>
    <w:rsid w:val="00D34ACE"/>
    <w:rsid w:val="00D34C18"/>
    <w:rsid w:val="00D34D80"/>
    <w:rsid w:val="00D34F84"/>
    <w:rsid w:val="00D351A7"/>
    <w:rsid w:val="00D35BD3"/>
    <w:rsid w:val="00D35E4E"/>
    <w:rsid w:val="00D36001"/>
    <w:rsid w:val="00D360C7"/>
    <w:rsid w:val="00D362AF"/>
    <w:rsid w:val="00D36C9E"/>
    <w:rsid w:val="00D36F00"/>
    <w:rsid w:val="00D37394"/>
    <w:rsid w:val="00D37B91"/>
    <w:rsid w:val="00D37DE9"/>
    <w:rsid w:val="00D37EA2"/>
    <w:rsid w:val="00D37F6F"/>
    <w:rsid w:val="00D40247"/>
    <w:rsid w:val="00D40535"/>
    <w:rsid w:val="00D40D35"/>
    <w:rsid w:val="00D40D3D"/>
    <w:rsid w:val="00D40D41"/>
    <w:rsid w:val="00D410B0"/>
    <w:rsid w:val="00D4155C"/>
    <w:rsid w:val="00D418DC"/>
    <w:rsid w:val="00D42699"/>
    <w:rsid w:val="00D4297A"/>
    <w:rsid w:val="00D42FB5"/>
    <w:rsid w:val="00D43181"/>
    <w:rsid w:val="00D43188"/>
    <w:rsid w:val="00D434A3"/>
    <w:rsid w:val="00D43796"/>
    <w:rsid w:val="00D438AD"/>
    <w:rsid w:val="00D43D83"/>
    <w:rsid w:val="00D445F1"/>
    <w:rsid w:val="00D44D4C"/>
    <w:rsid w:val="00D44E12"/>
    <w:rsid w:val="00D44F79"/>
    <w:rsid w:val="00D451B2"/>
    <w:rsid w:val="00D4538E"/>
    <w:rsid w:val="00D46409"/>
    <w:rsid w:val="00D46CE7"/>
    <w:rsid w:val="00D4710C"/>
    <w:rsid w:val="00D47F1C"/>
    <w:rsid w:val="00D502B5"/>
    <w:rsid w:val="00D506B6"/>
    <w:rsid w:val="00D508E0"/>
    <w:rsid w:val="00D50919"/>
    <w:rsid w:val="00D512C8"/>
    <w:rsid w:val="00D51499"/>
    <w:rsid w:val="00D51741"/>
    <w:rsid w:val="00D51887"/>
    <w:rsid w:val="00D51BB5"/>
    <w:rsid w:val="00D52113"/>
    <w:rsid w:val="00D5275C"/>
    <w:rsid w:val="00D53796"/>
    <w:rsid w:val="00D539AB"/>
    <w:rsid w:val="00D53BB8"/>
    <w:rsid w:val="00D53D98"/>
    <w:rsid w:val="00D546BD"/>
    <w:rsid w:val="00D54A13"/>
    <w:rsid w:val="00D54D85"/>
    <w:rsid w:val="00D55352"/>
    <w:rsid w:val="00D553E6"/>
    <w:rsid w:val="00D55D03"/>
    <w:rsid w:val="00D55EFF"/>
    <w:rsid w:val="00D569C5"/>
    <w:rsid w:val="00D56DF8"/>
    <w:rsid w:val="00D56E1C"/>
    <w:rsid w:val="00D57786"/>
    <w:rsid w:val="00D606D4"/>
    <w:rsid w:val="00D60C8C"/>
    <w:rsid w:val="00D60D98"/>
    <w:rsid w:val="00D6167D"/>
    <w:rsid w:val="00D61B32"/>
    <w:rsid w:val="00D62093"/>
    <w:rsid w:val="00D62280"/>
    <w:rsid w:val="00D62C38"/>
    <w:rsid w:val="00D62CD4"/>
    <w:rsid w:val="00D63182"/>
    <w:rsid w:val="00D63400"/>
    <w:rsid w:val="00D635FA"/>
    <w:rsid w:val="00D63659"/>
    <w:rsid w:val="00D636E8"/>
    <w:rsid w:val="00D637E2"/>
    <w:rsid w:val="00D644D1"/>
    <w:rsid w:val="00D65562"/>
    <w:rsid w:val="00D65B38"/>
    <w:rsid w:val="00D665C9"/>
    <w:rsid w:val="00D66935"/>
    <w:rsid w:val="00D66B32"/>
    <w:rsid w:val="00D66D68"/>
    <w:rsid w:val="00D67581"/>
    <w:rsid w:val="00D6787D"/>
    <w:rsid w:val="00D70057"/>
    <w:rsid w:val="00D7024C"/>
    <w:rsid w:val="00D7027A"/>
    <w:rsid w:val="00D70AB4"/>
    <w:rsid w:val="00D70AC2"/>
    <w:rsid w:val="00D7154F"/>
    <w:rsid w:val="00D71CB5"/>
    <w:rsid w:val="00D71D48"/>
    <w:rsid w:val="00D72280"/>
    <w:rsid w:val="00D72532"/>
    <w:rsid w:val="00D72748"/>
    <w:rsid w:val="00D72BA3"/>
    <w:rsid w:val="00D7366E"/>
    <w:rsid w:val="00D73CFB"/>
    <w:rsid w:val="00D744D1"/>
    <w:rsid w:val="00D7492E"/>
    <w:rsid w:val="00D74A84"/>
    <w:rsid w:val="00D74A94"/>
    <w:rsid w:val="00D74C61"/>
    <w:rsid w:val="00D75008"/>
    <w:rsid w:val="00D758DD"/>
    <w:rsid w:val="00D759F1"/>
    <w:rsid w:val="00D75A9F"/>
    <w:rsid w:val="00D761DA"/>
    <w:rsid w:val="00D768ED"/>
    <w:rsid w:val="00D76D9E"/>
    <w:rsid w:val="00D7718E"/>
    <w:rsid w:val="00D77578"/>
    <w:rsid w:val="00D7783A"/>
    <w:rsid w:val="00D77BF5"/>
    <w:rsid w:val="00D77EC8"/>
    <w:rsid w:val="00D803B2"/>
    <w:rsid w:val="00D80668"/>
    <w:rsid w:val="00D825B9"/>
    <w:rsid w:val="00D82906"/>
    <w:rsid w:val="00D82F3F"/>
    <w:rsid w:val="00D83243"/>
    <w:rsid w:val="00D8396C"/>
    <w:rsid w:val="00D83DD2"/>
    <w:rsid w:val="00D83E4B"/>
    <w:rsid w:val="00D83EE3"/>
    <w:rsid w:val="00D840A1"/>
    <w:rsid w:val="00D8425B"/>
    <w:rsid w:val="00D849F6"/>
    <w:rsid w:val="00D84ABA"/>
    <w:rsid w:val="00D85273"/>
    <w:rsid w:val="00D85307"/>
    <w:rsid w:val="00D8533B"/>
    <w:rsid w:val="00D85A51"/>
    <w:rsid w:val="00D85C71"/>
    <w:rsid w:val="00D85D57"/>
    <w:rsid w:val="00D8649A"/>
    <w:rsid w:val="00D864C4"/>
    <w:rsid w:val="00D869D5"/>
    <w:rsid w:val="00D9051E"/>
    <w:rsid w:val="00D9096A"/>
    <w:rsid w:val="00D91123"/>
    <w:rsid w:val="00D91641"/>
    <w:rsid w:val="00D916CD"/>
    <w:rsid w:val="00D92BFD"/>
    <w:rsid w:val="00D92C84"/>
    <w:rsid w:val="00D93751"/>
    <w:rsid w:val="00D937E8"/>
    <w:rsid w:val="00D93E14"/>
    <w:rsid w:val="00D9403A"/>
    <w:rsid w:val="00D940B1"/>
    <w:rsid w:val="00D94996"/>
    <w:rsid w:val="00D955C7"/>
    <w:rsid w:val="00D9569D"/>
    <w:rsid w:val="00D978CC"/>
    <w:rsid w:val="00DA0410"/>
    <w:rsid w:val="00DA0453"/>
    <w:rsid w:val="00DA1032"/>
    <w:rsid w:val="00DA1CA2"/>
    <w:rsid w:val="00DA1DD7"/>
    <w:rsid w:val="00DA1EF1"/>
    <w:rsid w:val="00DA209D"/>
    <w:rsid w:val="00DA282A"/>
    <w:rsid w:val="00DA2E3D"/>
    <w:rsid w:val="00DA3336"/>
    <w:rsid w:val="00DA3A93"/>
    <w:rsid w:val="00DA3CD9"/>
    <w:rsid w:val="00DA474D"/>
    <w:rsid w:val="00DA4D6E"/>
    <w:rsid w:val="00DA50EA"/>
    <w:rsid w:val="00DA5106"/>
    <w:rsid w:val="00DA51A4"/>
    <w:rsid w:val="00DA51E8"/>
    <w:rsid w:val="00DA56B2"/>
    <w:rsid w:val="00DA5E75"/>
    <w:rsid w:val="00DA66E6"/>
    <w:rsid w:val="00DA6812"/>
    <w:rsid w:val="00DA7C52"/>
    <w:rsid w:val="00DB037A"/>
    <w:rsid w:val="00DB088C"/>
    <w:rsid w:val="00DB0C4B"/>
    <w:rsid w:val="00DB0E78"/>
    <w:rsid w:val="00DB17CC"/>
    <w:rsid w:val="00DB1BD3"/>
    <w:rsid w:val="00DB2040"/>
    <w:rsid w:val="00DB22AE"/>
    <w:rsid w:val="00DB2A7C"/>
    <w:rsid w:val="00DB3976"/>
    <w:rsid w:val="00DB3B98"/>
    <w:rsid w:val="00DB3E68"/>
    <w:rsid w:val="00DB3E7D"/>
    <w:rsid w:val="00DB41E9"/>
    <w:rsid w:val="00DB4C04"/>
    <w:rsid w:val="00DB4C30"/>
    <w:rsid w:val="00DB4E10"/>
    <w:rsid w:val="00DB5B57"/>
    <w:rsid w:val="00DB5B58"/>
    <w:rsid w:val="00DB5C29"/>
    <w:rsid w:val="00DB5EF7"/>
    <w:rsid w:val="00DB6DD1"/>
    <w:rsid w:val="00DB78B6"/>
    <w:rsid w:val="00DC0A6D"/>
    <w:rsid w:val="00DC0E8A"/>
    <w:rsid w:val="00DC0F59"/>
    <w:rsid w:val="00DC1AB7"/>
    <w:rsid w:val="00DC2989"/>
    <w:rsid w:val="00DC2ADB"/>
    <w:rsid w:val="00DC2C4B"/>
    <w:rsid w:val="00DC3C63"/>
    <w:rsid w:val="00DC3D5D"/>
    <w:rsid w:val="00DC4AA7"/>
    <w:rsid w:val="00DC4BD0"/>
    <w:rsid w:val="00DC4C27"/>
    <w:rsid w:val="00DC4F73"/>
    <w:rsid w:val="00DC58CA"/>
    <w:rsid w:val="00DC5C4C"/>
    <w:rsid w:val="00DC5DB0"/>
    <w:rsid w:val="00DC5E7C"/>
    <w:rsid w:val="00DC63B4"/>
    <w:rsid w:val="00DC6483"/>
    <w:rsid w:val="00DC6504"/>
    <w:rsid w:val="00DC6693"/>
    <w:rsid w:val="00DC66F3"/>
    <w:rsid w:val="00DC6B7B"/>
    <w:rsid w:val="00DC70B0"/>
    <w:rsid w:val="00DC7282"/>
    <w:rsid w:val="00DC750C"/>
    <w:rsid w:val="00DC7C03"/>
    <w:rsid w:val="00DD0080"/>
    <w:rsid w:val="00DD0397"/>
    <w:rsid w:val="00DD0481"/>
    <w:rsid w:val="00DD0626"/>
    <w:rsid w:val="00DD0652"/>
    <w:rsid w:val="00DD08C2"/>
    <w:rsid w:val="00DD0E61"/>
    <w:rsid w:val="00DD171E"/>
    <w:rsid w:val="00DD1AE7"/>
    <w:rsid w:val="00DD1FCB"/>
    <w:rsid w:val="00DD2041"/>
    <w:rsid w:val="00DD2382"/>
    <w:rsid w:val="00DD2B27"/>
    <w:rsid w:val="00DD2E4A"/>
    <w:rsid w:val="00DD2F10"/>
    <w:rsid w:val="00DD354D"/>
    <w:rsid w:val="00DD36E3"/>
    <w:rsid w:val="00DD37B3"/>
    <w:rsid w:val="00DD3A23"/>
    <w:rsid w:val="00DD3F3B"/>
    <w:rsid w:val="00DD5742"/>
    <w:rsid w:val="00DD5AAB"/>
    <w:rsid w:val="00DD5CE8"/>
    <w:rsid w:val="00DD60F3"/>
    <w:rsid w:val="00DD63A6"/>
    <w:rsid w:val="00DD6622"/>
    <w:rsid w:val="00DD70AD"/>
    <w:rsid w:val="00DD7AD7"/>
    <w:rsid w:val="00DE001E"/>
    <w:rsid w:val="00DE090B"/>
    <w:rsid w:val="00DE09FD"/>
    <w:rsid w:val="00DE0F73"/>
    <w:rsid w:val="00DE1A44"/>
    <w:rsid w:val="00DE2532"/>
    <w:rsid w:val="00DE2AAD"/>
    <w:rsid w:val="00DE33DA"/>
    <w:rsid w:val="00DE3556"/>
    <w:rsid w:val="00DE36AD"/>
    <w:rsid w:val="00DE40EF"/>
    <w:rsid w:val="00DE42FB"/>
    <w:rsid w:val="00DE4D62"/>
    <w:rsid w:val="00DE5097"/>
    <w:rsid w:val="00DE512C"/>
    <w:rsid w:val="00DE518A"/>
    <w:rsid w:val="00DE56FD"/>
    <w:rsid w:val="00DE5A2B"/>
    <w:rsid w:val="00DE5C1E"/>
    <w:rsid w:val="00DE65B9"/>
    <w:rsid w:val="00DE67B1"/>
    <w:rsid w:val="00DE6DAE"/>
    <w:rsid w:val="00DE7069"/>
    <w:rsid w:val="00DE7467"/>
    <w:rsid w:val="00DE7860"/>
    <w:rsid w:val="00DE78A8"/>
    <w:rsid w:val="00DE7C6B"/>
    <w:rsid w:val="00DE7DF2"/>
    <w:rsid w:val="00DE7F4E"/>
    <w:rsid w:val="00DF0D1D"/>
    <w:rsid w:val="00DF0E49"/>
    <w:rsid w:val="00DF10D2"/>
    <w:rsid w:val="00DF20F2"/>
    <w:rsid w:val="00DF2146"/>
    <w:rsid w:val="00DF21B0"/>
    <w:rsid w:val="00DF261C"/>
    <w:rsid w:val="00DF266B"/>
    <w:rsid w:val="00DF270B"/>
    <w:rsid w:val="00DF27EF"/>
    <w:rsid w:val="00DF29D3"/>
    <w:rsid w:val="00DF2E6A"/>
    <w:rsid w:val="00DF2FFA"/>
    <w:rsid w:val="00DF3869"/>
    <w:rsid w:val="00DF4DC4"/>
    <w:rsid w:val="00DF4FEA"/>
    <w:rsid w:val="00DF5416"/>
    <w:rsid w:val="00DF56DA"/>
    <w:rsid w:val="00DF6365"/>
    <w:rsid w:val="00DF67C2"/>
    <w:rsid w:val="00DF6DF8"/>
    <w:rsid w:val="00DF724A"/>
    <w:rsid w:val="00DF7359"/>
    <w:rsid w:val="00E00693"/>
    <w:rsid w:val="00E00C42"/>
    <w:rsid w:val="00E00D23"/>
    <w:rsid w:val="00E011D8"/>
    <w:rsid w:val="00E0191D"/>
    <w:rsid w:val="00E01C3D"/>
    <w:rsid w:val="00E01E8A"/>
    <w:rsid w:val="00E01E99"/>
    <w:rsid w:val="00E02711"/>
    <w:rsid w:val="00E02877"/>
    <w:rsid w:val="00E02F51"/>
    <w:rsid w:val="00E03803"/>
    <w:rsid w:val="00E03F1C"/>
    <w:rsid w:val="00E04275"/>
    <w:rsid w:val="00E042C4"/>
    <w:rsid w:val="00E04801"/>
    <w:rsid w:val="00E04931"/>
    <w:rsid w:val="00E04E39"/>
    <w:rsid w:val="00E05278"/>
    <w:rsid w:val="00E056FC"/>
    <w:rsid w:val="00E05E5D"/>
    <w:rsid w:val="00E06111"/>
    <w:rsid w:val="00E0632E"/>
    <w:rsid w:val="00E069B7"/>
    <w:rsid w:val="00E06E70"/>
    <w:rsid w:val="00E06F4D"/>
    <w:rsid w:val="00E07336"/>
    <w:rsid w:val="00E073AA"/>
    <w:rsid w:val="00E07459"/>
    <w:rsid w:val="00E076C1"/>
    <w:rsid w:val="00E078DC"/>
    <w:rsid w:val="00E07C56"/>
    <w:rsid w:val="00E10418"/>
    <w:rsid w:val="00E10985"/>
    <w:rsid w:val="00E11E50"/>
    <w:rsid w:val="00E12039"/>
    <w:rsid w:val="00E1215B"/>
    <w:rsid w:val="00E12527"/>
    <w:rsid w:val="00E12851"/>
    <w:rsid w:val="00E12952"/>
    <w:rsid w:val="00E12F21"/>
    <w:rsid w:val="00E12FE6"/>
    <w:rsid w:val="00E1301E"/>
    <w:rsid w:val="00E137C1"/>
    <w:rsid w:val="00E137C3"/>
    <w:rsid w:val="00E138F0"/>
    <w:rsid w:val="00E14497"/>
    <w:rsid w:val="00E147F0"/>
    <w:rsid w:val="00E14897"/>
    <w:rsid w:val="00E15ADF"/>
    <w:rsid w:val="00E16C86"/>
    <w:rsid w:val="00E176D6"/>
    <w:rsid w:val="00E17E50"/>
    <w:rsid w:val="00E20032"/>
    <w:rsid w:val="00E200A7"/>
    <w:rsid w:val="00E2019E"/>
    <w:rsid w:val="00E20C11"/>
    <w:rsid w:val="00E20E6E"/>
    <w:rsid w:val="00E212D2"/>
    <w:rsid w:val="00E21510"/>
    <w:rsid w:val="00E217BF"/>
    <w:rsid w:val="00E21F1B"/>
    <w:rsid w:val="00E2294F"/>
    <w:rsid w:val="00E22E87"/>
    <w:rsid w:val="00E23199"/>
    <w:rsid w:val="00E231C8"/>
    <w:rsid w:val="00E233E3"/>
    <w:rsid w:val="00E23BF6"/>
    <w:rsid w:val="00E23CEF"/>
    <w:rsid w:val="00E255B9"/>
    <w:rsid w:val="00E25746"/>
    <w:rsid w:val="00E25B6B"/>
    <w:rsid w:val="00E2626D"/>
    <w:rsid w:val="00E265B8"/>
    <w:rsid w:val="00E26A98"/>
    <w:rsid w:val="00E271F0"/>
    <w:rsid w:val="00E27751"/>
    <w:rsid w:val="00E27879"/>
    <w:rsid w:val="00E302C1"/>
    <w:rsid w:val="00E30727"/>
    <w:rsid w:val="00E30814"/>
    <w:rsid w:val="00E3090C"/>
    <w:rsid w:val="00E31031"/>
    <w:rsid w:val="00E311B8"/>
    <w:rsid w:val="00E31F3B"/>
    <w:rsid w:val="00E321FE"/>
    <w:rsid w:val="00E3295E"/>
    <w:rsid w:val="00E32A81"/>
    <w:rsid w:val="00E32D38"/>
    <w:rsid w:val="00E32D88"/>
    <w:rsid w:val="00E32DD2"/>
    <w:rsid w:val="00E32FB4"/>
    <w:rsid w:val="00E32FEE"/>
    <w:rsid w:val="00E3307F"/>
    <w:rsid w:val="00E339DA"/>
    <w:rsid w:val="00E33B20"/>
    <w:rsid w:val="00E34356"/>
    <w:rsid w:val="00E34A1A"/>
    <w:rsid w:val="00E34E11"/>
    <w:rsid w:val="00E3502C"/>
    <w:rsid w:val="00E351B7"/>
    <w:rsid w:val="00E35279"/>
    <w:rsid w:val="00E3543F"/>
    <w:rsid w:val="00E35F4A"/>
    <w:rsid w:val="00E35F63"/>
    <w:rsid w:val="00E366E8"/>
    <w:rsid w:val="00E36919"/>
    <w:rsid w:val="00E369FD"/>
    <w:rsid w:val="00E37751"/>
    <w:rsid w:val="00E37B76"/>
    <w:rsid w:val="00E37D76"/>
    <w:rsid w:val="00E400FB"/>
    <w:rsid w:val="00E402A8"/>
    <w:rsid w:val="00E40834"/>
    <w:rsid w:val="00E40FC9"/>
    <w:rsid w:val="00E41412"/>
    <w:rsid w:val="00E41AFC"/>
    <w:rsid w:val="00E41CB8"/>
    <w:rsid w:val="00E41D59"/>
    <w:rsid w:val="00E41F78"/>
    <w:rsid w:val="00E426B3"/>
    <w:rsid w:val="00E42746"/>
    <w:rsid w:val="00E4275D"/>
    <w:rsid w:val="00E42878"/>
    <w:rsid w:val="00E42D86"/>
    <w:rsid w:val="00E43538"/>
    <w:rsid w:val="00E44309"/>
    <w:rsid w:val="00E4445C"/>
    <w:rsid w:val="00E45065"/>
    <w:rsid w:val="00E45330"/>
    <w:rsid w:val="00E462F6"/>
    <w:rsid w:val="00E46BF8"/>
    <w:rsid w:val="00E46EBB"/>
    <w:rsid w:val="00E478FC"/>
    <w:rsid w:val="00E50719"/>
    <w:rsid w:val="00E50AB5"/>
    <w:rsid w:val="00E50D9E"/>
    <w:rsid w:val="00E50FD6"/>
    <w:rsid w:val="00E5118A"/>
    <w:rsid w:val="00E5137E"/>
    <w:rsid w:val="00E516AC"/>
    <w:rsid w:val="00E51C4E"/>
    <w:rsid w:val="00E51DBE"/>
    <w:rsid w:val="00E51E4A"/>
    <w:rsid w:val="00E520A9"/>
    <w:rsid w:val="00E52D2F"/>
    <w:rsid w:val="00E5312B"/>
    <w:rsid w:val="00E541B7"/>
    <w:rsid w:val="00E54935"/>
    <w:rsid w:val="00E55F2F"/>
    <w:rsid w:val="00E572CE"/>
    <w:rsid w:val="00E5739D"/>
    <w:rsid w:val="00E576E9"/>
    <w:rsid w:val="00E577AC"/>
    <w:rsid w:val="00E57B28"/>
    <w:rsid w:val="00E600D8"/>
    <w:rsid w:val="00E6021F"/>
    <w:rsid w:val="00E6089E"/>
    <w:rsid w:val="00E60CD7"/>
    <w:rsid w:val="00E61009"/>
    <w:rsid w:val="00E61FA0"/>
    <w:rsid w:val="00E62056"/>
    <w:rsid w:val="00E625BA"/>
    <w:rsid w:val="00E62ACF"/>
    <w:rsid w:val="00E63911"/>
    <w:rsid w:val="00E63A29"/>
    <w:rsid w:val="00E63CF7"/>
    <w:rsid w:val="00E64756"/>
    <w:rsid w:val="00E6494A"/>
    <w:rsid w:val="00E64C53"/>
    <w:rsid w:val="00E659D6"/>
    <w:rsid w:val="00E66102"/>
    <w:rsid w:val="00E66F11"/>
    <w:rsid w:val="00E67012"/>
    <w:rsid w:val="00E67958"/>
    <w:rsid w:val="00E67B13"/>
    <w:rsid w:val="00E71A49"/>
    <w:rsid w:val="00E71CDA"/>
    <w:rsid w:val="00E71DBD"/>
    <w:rsid w:val="00E72428"/>
    <w:rsid w:val="00E7403B"/>
    <w:rsid w:val="00E7442E"/>
    <w:rsid w:val="00E74C7D"/>
    <w:rsid w:val="00E75630"/>
    <w:rsid w:val="00E762BD"/>
    <w:rsid w:val="00E7636D"/>
    <w:rsid w:val="00E77112"/>
    <w:rsid w:val="00E773DA"/>
    <w:rsid w:val="00E77895"/>
    <w:rsid w:val="00E77AB9"/>
    <w:rsid w:val="00E800A0"/>
    <w:rsid w:val="00E80689"/>
    <w:rsid w:val="00E808C1"/>
    <w:rsid w:val="00E80ED0"/>
    <w:rsid w:val="00E80FC8"/>
    <w:rsid w:val="00E81156"/>
    <w:rsid w:val="00E81897"/>
    <w:rsid w:val="00E82282"/>
    <w:rsid w:val="00E825BB"/>
    <w:rsid w:val="00E831D3"/>
    <w:rsid w:val="00E839AD"/>
    <w:rsid w:val="00E83ADE"/>
    <w:rsid w:val="00E83CB2"/>
    <w:rsid w:val="00E83DBA"/>
    <w:rsid w:val="00E843D9"/>
    <w:rsid w:val="00E8491A"/>
    <w:rsid w:val="00E8494E"/>
    <w:rsid w:val="00E84C24"/>
    <w:rsid w:val="00E8553B"/>
    <w:rsid w:val="00E8597D"/>
    <w:rsid w:val="00E85B51"/>
    <w:rsid w:val="00E863F2"/>
    <w:rsid w:val="00E866CD"/>
    <w:rsid w:val="00E86C9D"/>
    <w:rsid w:val="00E9033A"/>
    <w:rsid w:val="00E90A3C"/>
    <w:rsid w:val="00E90E64"/>
    <w:rsid w:val="00E9110C"/>
    <w:rsid w:val="00E9118B"/>
    <w:rsid w:val="00E911E0"/>
    <w:rsid w:val="00E9173D"/>
    <w:rsid w:val="00E91D00"/>
    <w:rsid w:val="00E9226C"/>
    <w:rsid w:val="00E92879"/>
    <w:rsid w:val="00E92A43"/>
    <w:rsid w:val="00E932D1"/>
    <w:rsid w:val="00E937EB"/>
    <w:rsid w:val="00E93CCA"/>
    <w:rsid w:val="00E94172"/>
    <w:rsid w:val="00E962DC"/>
    <w:rsid w:val="00E96AFA"/>
    <w:rsid w:val="00E96E98"/>
    <w:rsid w:val="00E97AFC"/>
    <w:rsid w:val="00EA0220"/>
    <w:rsid w:val="00EA0ADA"/>
    <w:rsid w:val="00EA0BA8"/>
    <w:rsid w:val="00EA1677"/>
    <w:rsid w:val="00EA17CA"/>
    <w:rsid w:val="00EA205E"/>
    <w:rsid w:val="00EA26ED"/>
    <w:rsid w:val="00EA2D50"/>
    <w:rsid w:val="00EA2FBD"/>
    <w:rsid w:val="00EA2FC6"/>
    <w:rsid w:val="00EA3918"/>
    <w:rsid w:val="00EA3C64"/>
    <w:rsid w:val="00EA3CFE"/>
    <w:rsid w:val="00EA47A1"/>
    <w:rsid w:val="00EA4973"/>
    <w:rsid w:val="00EA4E8B"/>
    <w:rsid w:val="00EA53FF"/>
    <w:rsid w:val="00EA5D18"/>
    <w:rsid w:val="00EA5F30"/>
    <w:rsid w:val="00EA60BE"/>
    <w:rsid w:val="00EA622E"/>
    <w:rsid w:val="00EA6C73"/>
    <w:rsid w:val="00EA6F22"/>
    <w:rsid w:val="00EA792A"/>
    <w:rsid w:val="00EA7BD7"/>
    <w:rsid w:val="00EA7E07"/>
    <w:rsid w:val="00EB01B9"/>
    <w:rsid w:val="00EB1349"/>
    <w:rsid w:val="00EB1417"/>
    <w:rsid w:val="00EB148E"/>
    <w:rsid w:val="00EB150F"/>
    <w:rsid w:val="00EB1AED"/>
    <w:rsid w:val="00EB1BB5"/>
    <w:rsid w:val="00EB1D00"/>
    <w:rsid w:val="00EB2173"/>
    <w:rsid w:val="00EB217F"/>
    <w:rsid w:val="00EB21C8"/>
    <w:rsid w:val="00EB2301"/>
    <w:rsid w:val="00EB2980"/>
    <w:rsid w:val="00EB2AF3"/>
    <w:rsid w:val="00EB2FC4"/>
    <w:rsid w:val="00EB3066"/>
    <w:rsid w:val="00EB3653"/>
    <w:rsid w:val="00EB3CFC"/>
    <w:rsid w:val="00EB4746"/>
    <w:rsid w:val="00EB4D56"/>
    <w:rsid w:val="00EB5514"/>
    <w:rsid w:val="00EB584A"/>
    <w:rsid w:val="00EB5B79"/>
    <w:rsid w:val="00EB6206"/>
    <w:rsid w:val="00EB6240"/>
    <w:rsid w:val="00EB68F5"/>
    <w:rsid w:val="00EB699B"/>
    <w:rsid w:val="00EB69A2"/>
    <w:rsid w:val="00EB6ECC"/>
    <w:rsid w:val="00EB759B"/>
    <w:rsid w:val="00EB78CA"/>
    <w:rsid w:val="00EB7CDF"/>
    <w:rsid w:val="00EB7E89"/>
    <w:rsid w:val="00EC010F"/>
    <w:rsid w:val="00EC040C"/>
    <w:rsid w:val="00EC0784"/>
    <w:rsid w:val="00EC0ABA"/>
    <w:rsid w:val="00EC0F8A"/>
    <w:rsid w:val="00EC1B5D"/>
    <w:rsid w:val="00EC223B"/>
    <w:rsid w:val="00EC2357"/>
    <w:rsid w:val="00EC244C"/>
    <w:rsid w:val="00EC2970"/>
    <w:rsid w:val="00EC35DC"/>
    <w:rsid w:val="00EC3AF7"/>
    <w:rsid w:val="00EC405D"/>
    <w:rsid w:val="00EC4BB9"/>
    <w:rsid w:val="00EC4CDF"/>
    <w:rsid w:val="00EC5251"/>
    <w:rsid w:val="00EC5B45"/>
    <w:rsid w:val="00EC6946"/>
    <w:rsid w:val="00EC69B4"/>
    <w:rsid w:val="00EC6C51"/>
    <w:rsid w:val="00EC6CE1"/>
    <w:rsid w:val="00EC7104"/>
    <w:rsid w:val="00EC7CE2"/>
    <w:rsid w:val="00EC7F68"/>
    <w:rsid w:val="00ED01E8"/>
    <w:rsid w:val="00ED03F7"/>
    <w:rsid w:val="00ED065E"/>
    <w:rsid w:val="00ED0706"/>
    <w:rsid w:val="00ED0A36"/>
    <w:rsid w:val="00ED0B65"/>
    <w:rsid w:val="00ED0B7B"/>
    <w:rsid w:val="00ED106E"/>
    <w:rsid w:val="00ED184B"/>
    <w:rsid w:val="00ED1B68"/>
    <w:rsid w:val="00ED1CF4"/>
    <w:rsid w:val="00ED2033"/>
    <w:rsid w:val="00ED22AF"/>
    <w:rsid w:val="00ED322C"/>
    <w:rsid w:val="00ED33C6"/>
    <w:rsid w:val="00ED34B4"/>
    <w:rsid w:val="00ED39D8"/>
    <w:rsid w:val="00ED3F7D"/>
    <w:rsid w:val="00ED3F99"/>
    <w:rsid w:val="00ED5660"/>
    <w:rsid w:val="00ED5C49"/>
    <w:rsid w:val="00ED602D"/>
    <w:rsid w:val="00ED63AD"/>
    <w:rsid w:val="00ED6A0B"/>
    <w:rsid w:val="00ED6D12"/>
    <w:rsid w:val="00ED764A"/>
    <w:rsid w:val="00ED7892"/>
    <w:rsid w:val="00ED7C3C"/>
    <w:rsid w:val="00ED7F8A"/>
    <w:rsid w:val="00EE03B4"/>
    <w:rsid w:val="00EE1088"/>
    <w:rsid w:val="00EE1591"/>
    <w:rsid w:val="00EE2663"/>
    <w:rsid w:val="00EE2F73"/>
    <w:rsid w:val="00EE30E5"/>
    <w:rsid w:val="00EE3136"/>
    <w:rsid w:val="00EE3998"/>
    <w:rsid w:val="00EE3C59"/>
    <w:rsid w:val="00EE3F75"/>
    <w:rsid w:val="00EE4072"/>
    <w:rsid w:val="00EE4183"/>
    <w:rsid w:val="00EE47E4"/>
    <w:rsid w:val="00EE4D45"/>
    <w:rsid w:val="00EE4D8A"/>
    <w:rsid w:val="00EE5793"/>
    <w:rsid w:val="00EE580E"/>
    <w:rsid w:val="00EE5B67"/>
    <w:rsid w:val="00EE600F"/>
    <w:rsid w:val="00EE62F0"/>
    <w:rsid w:val="00EE673C"/>
    <w:rsid w:val="00EE685E"/>
    <w:rsid w:val="00EE69B1"/>
    <w:rsid w:val="00EE6A1C"/>
    <w:rsid w:val="00EE7193"/>
    <w:rsid w:val="00EE71C1"/>
    <w:rsid w:val="00EE76B4"/>
    <w:rsid w:val="00EE7903"/>
    <w:rsid w:val="00EE790A"/>
    <w:rsid w:val="00EE7C7B"/>
    <w:rsid w:val="00EE7D5D"/>
    <w:rsid w:val="00EE7F24"/>
    <w:rsid w:val="00EF02F8"/>
    <w:rsid w:val="00EF0CD4"/>
    <w:rsid w:val="00EF0D50"/>
    <w:rsid w:val="00EF10FD"/>
    <w:rsid w:val="00EF1399"/>
    <w:rsid w:val="00EF13EE"/>
    <w:rsid w:val="00EF20CA"/>
    <w:rsid w:val="00EF2F10"/>
    <w:rsid w:val="00EF36AB"/>
    <w:rsid w:val="00EF3B6F"/>
    <w:rsid w:val="00EF4FA6"/>
    <w:rsid w:val="00EF5358"/>
    <w:rsid w:val="00EF557E"/>
    <w:rsid w:val="00EF59D5"/>
    <w:rsid w:val="00EF5A25"/>
    <w:rsid w:val="00EF5CA7"/>
    <w:rsid w:val="00EF64C5"/>
    <w:rsid w:val="00EF6583"/>
    <w:rsid w:val="00EF74FE"/>
    <w:rsid w:val="00EF7EE8"/>
    <w:rsid w:val="00F0016C"/>
    <w:rsid w:val="00F00548"/>
    <w:rsid w:val="00F01DA1"/>
    <w:rsid w:val="00F02065"/>
    <w:rsid w:val="00F0235F"/>
    <w:rsid w:val="00F0239B"/>
    <w:rsid w:val="00F02557"/>
    <w:rsid w:val="00F028BD"/>
    <w:rsid w:val="00F02A28"/>
    <w:rsid w:val="00F02DD5"/>
    <w:rsid w:val="00F03D4B"/>
    <w:rsid w:val="00F043CB"/>
    <w:rsid w:val="00F0551A"/>
    <w:rsid w:val="00F056A7"/>
    <w:rsid w:val="00F05AC4"/>
    <w:rsid w:val="00F05CBC"/>
    <w:rsid w:val="00F05D65"/>
    <w:rsid w:val="00F0647A"/>
    <w:rsid w:val="00F06A50"/>
    <w:rsid w:val="00F0751B"/>
    <w:rsid w:val="00F11743"/>
    <w:rsid w:val="00F11E1B"/>
    <w:rsid w:val="00F123DE"/>
    <w:rsid w:val="00F123EC"/>
    <w:rsid w:val="00F12E30"/>
    <w:rsid w:val="00F139C1"/>
    <w:rsid w:val="00F13CBB"/>
    <w:rsid w:val="00F13E93"/>
    <w:rsid w:val="00F13F4F"/>
    <w:rsid w:val="00F1518A"/>
    <w:rsid w:val="00F15440"/>
    <w:rsid w:val="00F159B3"/>
    <w:rsid w:val="00F159E4"/>
    <w:rsid w:val="00F1606C"/>
    <w:rsid w:val="00F16080"/>
    <w:rsid w:val="00F16781"/>
    <w:rsid w:val="00F17675"/>
    <w:rsid w:val="00F178BC"/>
    <w:rsid w:val="00F178F7"/>
    <w:rsid w:val="00F17D6D"/>
    <w:rsid w:val="00F200B8"/>
    <w:rsid w:val="00F20219"/>
    <w:rsid w:val="00F20487"/>
    <w:rsid w:val="00F204BA"/>
    <w:rsid w:val="00F20992"/>
    <w:rsid w:val="00F20C30"/>
    <w:rsid w:val="00F20C8F"/>
    <w:rsid w:val="00F21066"/>
    <w:rsid w:val="00F212E2"/>
    <w:rsid w:val="00F214DF"/>
    <w:rsid w:val="00F214E6"/>
    <w:rsid w:val="00F216BE"/>
    <w:rsid w:val="00F21D2C"/>
    <w:rsid w:val="00F21DBF"/>
    <w:rsid w:val="00F220C1"/>
    <w:rsid w:val="00F221CF"/>
    <w:rsid w:val="00F22BCB"/>
    <w:rsid w:val="00F233C3"/>
    <w:rsid w:val="00F241A8"/>
    <w:rsid w:val="00F24816"/>
    <w:rsid w:val="00F24A1C"/>
    <w:rsid w:val="00F2559A"/>
    <w:rsid w:val="00F255D1"/>
    <w:rsid w:val="00F257F6"/>
    <w:rsid w:val="00F25933"/>
    <w:rsid w:val="00F25D83"/>
    <w:rsid w:val="00F25F53"/>
    <w:rsid w:val="00F26109"/>
    <w:rsid w:val="00F2674E"/>
    <w:rsid w:val="00F26F86"/>
    <w:rsid w:val="00F275DF"/>
    <w:rsid w:val="00F277D6"/>
    <w:rsid w:val="00F277E8"/>
    <w:rsid w:val="00F27866"/>
    <w:rsid w:val="00F27EDB"/>
    <w:rsid w:val="00F27F3B"/>
    <w:rsid w:val="00F3153D"/>
    <w:rsid w:val="00F319A5"/>
    <w:rsid w:val="00F319F8"/>
    <w:rsid w:val="00F319FE"/>
    <w:rsid w:val="00F31BA7"/>
    <w:rsid w:val="00F31F3D"/>
    <w:rsid w:val="00F329C9"/>
    <w:rsid w:val="00F32A23"/>
    <w:rsid w:val="00F32AB0"/>
    <w:rsid w:val="00F3331C"/>
    <w:rsid w:val="00F33533"/>
    <w:rsid w:val="00F33C4D"/>
    <w:rsid w:val="00F33D6A"/>
    <w:rsid w:val="00F34001"/>
    <w:rsid w:val="00F3464D"/>
    <w:rsid w:val="00F346AB"/>
    <w:rsid w:val="00F34A33"/>
    <w:rsid w:val="00F34CA9"/>
    <w:rsid w:val="00F352E9"/>
    <w:rsid w:val="00F355FF"/>
    <w:rsid w:val="00F361D2"/>
    <w:rsid w:val="00F36650"/>
    <w:rsid w:val="00F372BC"/>
    <w:rsid w:val="00F37566"/>
    <w:rsid w:val="00F376FB"/>
    <w:rsid w:val="00F40497"/>
    <w:rsid w:val="00F405FB"/>
    <w:rsid w:val="00F413A6"/>
    <w:rsid w:val="00F41436"/>
    <w:rsid w:val="00F4218E"/>
    <w:rsid w:val="00F42795"/>
    <w:rsid w:val="00F42B31"/>
    <w:rsid w:val="00F42B9E"/>
    <w:rsid w:val="00F42E5A"/>
    <w:rsid w:val="00F42F83"/>
    <w:rsid w:val="00F42FD6"/>
    <w:rsid w:val="00F4321D"/>
    <w:rsid w:val="00F433EE"/>
    <w:rsid w:val="00F4362C"/>
    <w:rsid w:val="00F43A6E"/>
    <w:rsid w:val="00F44853"/>
    <w:rsid w:val="00F44A1C"/>
    <w:rsid w:val="00F455E2"/>
    <w:rsid w:val="00F45A4D"/>
    <w:rsid w:val="00F45F69"/>
    <w:rsid w:val="00F4617C"/>
    <w:rsid w:val="00F4754A"/>
    <w:rsid w:val="00F47B9D"/>
    <w:rsid w:val="00F47BE7"/>
    <w:rsid w:val="00F50049"/>
    <w:rsid w:val="00F5018F"/>
    <w:rsid w:val="00F5069B"/>
    <w:rsid w:val="00F507BF"/>
    <w:rsid w:val="00F512AE"/>
    <w:rsid w:val="00F51C5D"/>
    <w:rsid w:val="00F51E18"/>
    <w:rsid w:val="00F532DF"/>
    <w:rsid w:val="00F53630"/>
    <w:rsid w:val="00F542FC"/>
    <w:rsid w:val="00F54BE9"/>
    <w:rsid w:val="00F552BF"/>
    <w:rsid w:val="00F559FE"/>
    <w:rsid w:val="00F56404"/>
    <w:rsid w:val="00F564D2"/>
    <w:rsid w:val="00F56758"/>
    <w:rsid w:val="00F567DA"/>
    <w:rsid w:val="00F56CAF"/>
    <w:rsid w:val="00F5719C"/>
    <w:rsid w:val="00F574B7"/>
    <w:rsid w:val="00F57C63"/>
    <w:rsid w:val="00F57F67"/>
    <w:rsid w:val="00F60224"/>
    <w:rsid w:val="00F60B14"/>
    <w:rsid w:val="00F60D78"/>
    <w:rsid w:val="00F60E77"/>
    <w:rsid w:val="00F61EB6"/>
    <w:rsid w:val="00F6226B"/>
    <w:rsid w:val="00F6245B"/>
    <w:rsid w:val="00F62B94"/>
    <w:rsid w:val="00F62C8E"/>
    <w:rsid w:val="00F62D81"/>
    <w:rsid w:val="00F636A1"/>
    <w:rsid w:val="00F63B36"/>
    <w:rsid w:val="00F63C6A"/>
    <w:rsid w:val="00F63FE7"/>
    <w:rsid w:val="00F6415E"/>
    <w:rsid w:val="00F646D4"/>
    <w:rsid w:val="00F650A5"/>
    <w:rsid w:val="00F65757"/>
    <w:rsid w:val="00F65D26"/>
    <w:rsid w:val="00F65F35"/>
    <w:rsid w:val="00F66848"/>
    <w:rsid w:val="00F66A50"/>
    <w:rsid w:val="00F673A0"/>
    <w:rsid w:val="00F67BBE"/>
    <w:rsid w:val="00F67C09"/>
    <w:rsid w:val="00F67F17"/>
    <w:rsid w:val="00F70636"/>
    <w:rsid w:val="00F70970"/>
    <w:rsid w:val="00F70EEF"/>
    <w:rsid w:val="00F70FC8"/>
    <w:rsid w:val="00F710A2"/>
    <w:rsid w:val="00F715A2"/>
    <w:rsid w:val="00F71DA3"/>
    <w:rsid w:val="00F7252A"/>
    <w:rsid w:val="00F726F5"/>
    <w:rsid w:val="00F727E8"/>
    <w:rsid w:val="00F72BB8"/>
    <w:rsid w:val="00F72CE8"/>
    <w:rsid w:val="00F72E36"/>
    <w:rsid w:val="00F72F65"/>
    <w:rsid w:val="00F7323B"/>
    <w:rsid w:val="00F73263"/>
    <w:rsid w:val="00F73566"/>
    <w:rsid w:val="00F73939"/>
    <w:rsid w:val="00F739E7"/>
    <w:rsid w:val="00F746A3"/>
    <w:rsid w:val="00F75140"/>
    <w:rsid w:val="00F75999"/>
    <w:rsid w:val="00F75A98"/>
    <w:rsid w:val="00F75B72"/>
    <w:rsid w:val="00F7687F"/>
    <w:rsid w:val="00F7690D"/>
    <w:rsid w:val="00F770BC"/>
    <w:rsid w:val="00F771F5"/>
    <w:rsid w:val="00F77BD2"/>
    <w:rsid w:val="00F77D78"/>
    <w:rsid w:val="00F77FF9"/>
    <w:rsid w:val="00F80382"/>
    <w:rsid w:val="00F808B6"/>
    <w:rsid w:val="00F815B7"/>
    <w:rsid w:val="00F81BB9"/>
    <w:rsid w:val="00F81C51"/>
    <w:rsid w:val="00F81E74"/>
    <w:rsid w:val="00F820CE"/>
    <w:rsid w:val="00F827C9"/>
    <w:rsid w:val="00F827F5"/>
    <w:rsid w:val="00F829CA"/>
    <w:rsid w:val="00F82A68"/>
    <w:rsid w:val="00F82E63"/>
    <w:rsid w:val="00F83708"/>
    <w:rsid w:val="00F83787"/>
    <w:rsid w:val="00F84049"/>
    <w:rsid w:val="00F84123"/>
    <w:rsid w:val="00F84172"/>
    <w:rsid w:val="00F84693"/>
    <w:rsid w:val="00F84C1C"/>
    <w:rsid w:val="00F84FD5"/>
    <w:rsid w:val="00F8543B"/>
    <w:rsid w:val="00F85924"/>
    <w:rsid w:val="00F864DD"/>
    <w:rsid w:val="00F86ACD"/>
    <w:rsid w:val="00F876BF"/>
    <w:rsid w:val="00F876EE"/>
    <w:rsid w:val="00F9007C"/>
    <w:rsid w:val="00F90115"/>
    <w:rsid w:val="00F907D5"/>
    <w:rsid w:val="00F90EDB"/>
    <w:rsid w:val="00F913EA"/>
    <w:rsid w:val="00F91971"/>
    <w:rsid w:val="00F91E34"/>
    <w:rsid w:val="00F92180"/>
    <w:rsid w:val="00F92B7F"/>
    <w:rsid w:val="00F92E49"/>
    <w:rsid w:val="00F93172"/>
    <w:rsid w:val="00F93FB2"/>
    <w:rsid w:val="00F948BF"/>
    <w:rsid w:val="00F94B51"/>
    <w:rsid w:val="00F94F5D"/>
    <w:rsid w:val="00F950A9"/>
    <w:rsid w:val="00F95B0C"/>
    <w:rsid w:val="00F95CD3"/>
    <w:rsid w:val="00F95EB2"/>
    <w:rsid w:val="00F96607"/>
    <w:rsid w:val="00F96712"/>
    <w:rsid w:val="00F96C84"/>
    <w:rsid w:val="00F97264"/>
    <w:rsid w:val="00F9753B"/>
    <w:rsid w:val="00FA0011"/>
    <w:rsid w:val="00FA0533"/>
    <w:rsid w:val="00FA059D"/>
    <w:rsid w:val="00FA060F"/>
    <w:rsid w:val="00FA0ABB"/>
    <w:rsid w:val="00FA11D2"/>
    <w:rsid w:val="00FA1B1B"/>
    <w:rsid w:val="00FA1E02"/>
    <w:rsid w:val="00FA231F"/>
    <w:rsid w:val="00FA3A26"/>
    <w:rsid w:val="00FA407C"/>
    <w:rsid w:val="00FA42AA"/>
    <w:rsid w:val="00FA4A10"/>
    <w:rsid w:val="00FA4AF9"/>
    <w:rsid w:val="00FA4C88"/>
    <w:rsid w:val="00FA4D8C"/>
    <w:rsid w:val="00FA636B"/>
    <w:rsid w:val="00FA76A7"/>
    <w:rsid w:val="00FA7AB7"/>
    <w:rsid w:val="00FB04A9"/>
    <w:rsid w:val="00FB07FB"/>
    <w:rsid w:val="00FB092B"/>
    <w:rsid w:val="00FB0B4C"/>
    <w:rsid w:val="00FB0CC5"/>
    <w:rsid w:val="00FB0D05"/>
    <w:rsid w:val="00FB1339"/>
    <w:rsid w:val="00FB18F5"/>
    <w:rsid w:val="00FB1924"/>
    <w:rsid w:val="00FB231F"/>
    <w:rsid w:val="00FB23A8"/>
    <w:rsid w:val="00FB2860"/>
    <w:rsid w:val="00FB28B3"/>
    <w:rsid w:val="00FB322E"/>
    <w:rsid w:val="00FB3526"/>
    <w:rsid w:val="00FB399B"/>
    <w:rsid w:val="00FB3CED"/>
    <w:rsid w:val="00FB3DBD"/>
    <w:rsid w:val="00FB4148"/>
    <w:rsid w:val="00FB45A6"/>
    <w:rsid w:val="00FB498E"/>
    <w:rsid w:val="00FB49D5"/>
    <w:rsid w:val="00FB4ECB"/>
    <w:rsid w:val="00FB4F91"/>
    <w:rsid w:val="00FB509A"/>
    <w:rsid w:val="00FB539E"/>
    <w:rsid w:val="00FB5890"/>
    <w:rsid w:val="00FB5AAD"/>
    <w:rsid w:val="00FB676F"/>
    <w:rsid w:val="00FB6993"/>
    <w:rsid w:val="00FB7053"/>
    <w:rsid w:val="00FB7D68"/>
    <w:rsid w:val="00FC00BC"/>
    <w:rsid w:val="00FC020C"/>
    <w:rsid w:val="00FC06D7"/>
    <w:rsid w:val="00FC0710"/>
    <w:rsid w:val="00FC072B"/>
    <w:rsid w:val="00FC0E07"/>
    <w:rsid w:val="00FC13E4"/>
    <w:rsid w:val="00FC1FF4"/>
    <w:rsid w:val="00FC26E6"/>
    <w:rsid w:val="00FC2E4F"/>
    <w:rsid w:val="00FC3624"/>
    <w:rsid w:val="00FC3626"/>
    <w:rsid w:val="00FC39D5"/>
    <w:rsid w:val="00FC43A8"/>
    <w:rsid w:val="00FC43F6"/>
    <w:rsid w:val="00FC5397"/>
    <w:rsid w:val="00FC565C"/>
    <w:rsid w:val="00FC585E"/>
    <w:rsid w:val="00FC5A24"/>
    <w:rsid w:val="00FC61F7"/>
    <w:rsid w:val="00FC6A5C"/>
    <w:rsid w:val="00FC7101"/>
    <w:rsid w:val="00FC79F9"/>
    <w:rsid w:val="00FC7CAC"/>
    <w:rsid w:val="00FC7EE0"/>
    <w:rsid w:val="00FD03D0"/>
    <w:rsid w:val="00FD0C24"/>
    <w:rsid w:val="00FD0C29"/>
    <w:rsid w:val="00FD0E2C"/>
    <w:rsid w:val="00FD152E"/>
    <w:rsid w:val="00FD1715"/>
    <w:rsid w:val="00FD1817"/>
    <w:rsid w:val="00FD1D19"/>
    <w:rsid w:val="00FD2478"/>
    <w:rsid w:val="00FD28DE"/>
    <w:rsid w:val="00FD29FB"/>
    <w:rsid w:val="00FD2F41"/>
    <w:rsid w:val="00FD30D9"/>
    <w:rsid w:val="00FD315C"/>
    <w:rsid w:val="00FD3285"/>
    <w:rsid w:val="00FD336D"/>
    <w:rsid w:val="00FD355B"/>
    <w:rsid w:val="00FD37DB"/>
    <w:rsid w:val="00FD3852"/>
    <w:rsid w:val="00FD3A21"/>
    <w:rsid w:val="00FD3A52"/>
    <w:rsid w:val="00FD3C24"/>
    <w:rsid w:val="00FD3DBA"/>
    <w:rsid w:val="00FD4052"/>
    <w:rsid w:val="00FD4058"/>
    <w:rsid w:val="00FD42B5"/>
    <w:rsid w:val="00FD4580"/>
    <w:rsid w:val="00FD4603"/>
    <w:rsid w:val="00FD48A7"/>
    <w:rsid w:val="00FD4E27"/>
    <w:rsid w:val="00FD4FF2"/>
    <w:rsid w:val="00FD53E3"/>
    <w:rsid w:val="00FD5649"/>
    <w:rsid w:val="00FD5B65"/>
    <w:rsid w:val="00FD5BAB"/>
    <w:rsid w:val="00FD5E9C"/>
    <w:rsid w:val="00FD62D6"/>
    <w:rsid w:val="00FD6AC4"/>
    <w:rsid w:val="00FD74FE"/>
    <w:rsid w:val="00FD76BE"/>
    <w:rsid w:val="00FD79DA"/>
    <w:rsid w:val="00FD7A99"/>
    <w:rsid w:val="00FD7FE9"/>
    <w:rsid w:val="00FE0902"/>
    <w:rsid w:val="00FE0E2F"/>
    <w:rsid w:val="00FE1672"/>
    <w:rsid w:val="00FE1705"/>
    <w:rsid w:val="00FE17F6"/>
    <w:rsid w:val="00FE2600"/>
    <w:rsid w:val="00FE3658"/>
    <w:rsid w:val="00FE428C"/>
    <w:rsid w:val="00FE491A"/>
    <w:rsid w:val="00FE4BE9"/>
    <w:rsid w:val="00FE51D9"/>
    <w:rsid w:val="00FE546D"/>
    <w:rsid w:val="00FE54E5"/>
    <w:rsid w:val="00FE5764"/>
    <w:rsid w:val="00FE5B11"/>
    <w:rsid w:val="00FE676D"/>
    <w:rsid w:val="00FE7069"/>
    <w:rsid w:val="00FE7549"/>
    <w:rsid w:val="00FE7981"/>
    <w:rsid w:val="00FF006B"/>
    <w:rsid w:val="00FF076D"/>
    <w:rsid w:val="00FF0974"/>
    <w:rsid w:val="00FF09C0"/>
    <w:rsid w:val="00FF0CEC"/>
    <w:rsid w:val="00FF1C73"/>
    <w:rsid w:val="00FF1F5D"/>
    <w:rsid w:val="00FF2096"/>
    <w:rsid w:val="00FF35D7"/>
    <w:rsid w:val="00FF3770"/>
    <w:rsid w:val="00FF3784"/>
    <w:rsid w:val="00FF38BD"/>
    <w:rsid w:val="00FF3B69"/>
    <w:rsid w:val="00FF436C"/>
    <w:rsid w:val="00FF4606"/>
    <w:rsid w:val="00FF5416"/>
    <w:rsid w:val="00FF59AA"/>
    <w:rsid w:val="00FF5A41"/>
    <w:rsid w:val="00FF5BEA"/>
    <w:rsid w:val="00FF62CB"/>
    <w:rsid w:val="00FF68BC"/>
    <w:rsid w:val="00FF6BA9"/>
    <w:rsid w:val="00FF6F7F"/>
    <w:rsid w:val="00FF744F"/>
    <w:rsid w:val="00FF74D1"/>
    <w:rsid w:val="00FF7A81"/>
    <w:rsid w:val="00FF7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9B2465E"/>
  <w15:docId w15:val="{960330DD-F18C-49EE-8433-9C0A4C8A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DA4D6E"/>
    <w:pPr>
      <w:spacing w:before="120" w:after="120" w:line="360" w:lineRule="auto"/>
      <w:ind w:firstLine="425"/>
      <w:jc w:val="both"/>
    </w:pPr>
    <w:rPr>
      <w:sz w:val="26"/>
      <w:szCs w:val="26"/>
    </w:rPr>
  </w:style>
  <w:style w:type="paragraph" w:styleId="12">
    <w:name w:val="heading 1"/>
    <w:aliases w:val="новая страница,íîâàÿ ñòðàíèöà,Заголовок 1 Знак Знак Знак Знак,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
    <w:basedOn w:val="ad"/>
    <w:next w:val="ae"/>
    <w:link w:val="19"/>
    <w:uiPriority w:val="9"/>
    <w:qFormat/>
    <w:rsid w:val="006B4B59"/>
    <w:pPr>
      <w:keepNext/>
      <w:pageBreakBefore/>
      <w:numPr>
        <w:numId w:val="1"/>
      </w:numPr>
      <w:spacing w:before="240"/>
      <w:outlineLvl w:val="0"/>
    </w:pPr>
    <w:rPr>
      <w:rFonts w:cs="Arial"/>
      <w:b/>
      <w:bCs/>
      <w:kern w:val="32"/>
      <w:szCs w:val="32"/>
    </w:rPr>
  </w:style>
  <w:style w:type="paragraph" w:styleId="22">
    <w:name w:val="heading 2"/>
    <w:aliases w:val="Заголовок 2 Знак1,Заголовок 2 Знак Знак, Знак1 Знак Знак, Знак1 Знак1,Знак1 Знак1,Заголовок 2 Знак2 Знак,Заголовок 2 Знак1 Знак Знак Знак,Заголовок 2 Знак Знак Знак Знак Знак"/>
    <w:basedOn w:val="3"/>
    <w:next w:val="ae"/>
    <w:link w:val="23"/>
    <w:qFormat/>
    <w:rsid w:val="00440FE7"/>
    <w:pPr>
      <w:keepLines/>
      <w:numPr>
        <w:ilvl w:val="0"/>
        <w:numId w:val="0"/>
      </w:numPr>
      <w:spacing w:after="240"/>
      <w:outlineLvl w:val="1"/>
    </w:pPr>
    <w:rPr>
      <w:bCs w:val="0"/>
      <w:iCs/>
    </w:rPr>
  </w:style>
  <w:style w:type="paragraph" w:styleId="3">
    <w:name w:val="heading 3"/>
    <w:aliases w:val="h3 sub heading,C Sub-Sub/Italic,13 Sub-Sub/Italic,h3,Заголовок 3 Знак,Знак,OG Heading 3, Знак,Знак2,Заголовок 3 Знак + 12 pt,не полужирный,влево,Перед:  0 пт,Пос...,Заголовок 3 Знак +,Пер...,Заголовок 3 Знак Знак Знак"/>
    <w:basedOn w:val="31"/>
    <w:next w:val="ae"/>
    <w:link w:val="310"/>
    <w:uiPriority w:val="9"/>
    <w:qFormat/>
    <w:rsid w:val="0000710B"/>
    <w:pPr>
      <w:keepNext/>
      <w:numPr>
        <w:ilvl w:val="2"/>
        <w:numId w:val="1"/>
      </w:numPr>
      <w:spacing w:before="240"/>
      <w:outlineLvl w:val="2"/>
    </w:pPr>
    <w:rPr>
      <w:rFonts w:cs="Arial"/>
      <w:bCs/>
      <w:sz w:val="26"/>
    </w:rPr>
  </w:style>
  <w:style w:type="paragraph" w:styleId="40">
    <w:name w:val="heading 4"/>
    <w:aliases w:val="Назв. таблицы"/>
    <w:basedOn w:val="ad"/>
    <w:next w:val="ae"/>
    <w:link w:val="41"/>
    <w:uiPriority w:val="9"/>
    <w:qFormat/>
    <w:rsid w:val="00A71B29"/>
    <w:pPr>
      <w:keepNext/>
      <w:keepLines/>
      <w:numPr>
        <w:ilvl w:val="3"/>
        <w:numId w:val="1"/>
      </w:numPr>
      <w:spacing w:before="240"/>
      <w:outlineLvl w:val="3"/>
    </w:pPr>
    <w:rPr>
      <w:b/>
      <w:bCs/>
    </w:rPr>
  </w:style>
  <w:style w:type="paragraph" w:styleId="5">
    <w:name w:val="heading 5"/>
    <w:basedOn w:val="ad"/>
    <w:next w:val="ae"/>
    <w:link w:val="50"/>
    <w:uiPriority w:val="9"/>
    <w:qFormat/>
    <w:rsid w:val="00A71B29"/>
    <w:pPr>
      <w:keepNext/>
      <w:keepLines/>
      <w:numPr>
        <w:ilvl w:val="4"/>
        <w:numId w:val="1"/>
      </w:numPr>
      <w:spacing w:before="240" w:after="360"/>
      <w:outlineLvl w:val="4"/>
    </w:pPr>
    <w:rPr>
      <w:b/>
      <w:bCs/>
      <w:iCs/>
    </w:rPr>
  </w:style>
  <w:style w:type="paragraph" w:styleId="6">
    <w:name w:val="heading 6"/>
    <w:basedOn w:val="ad"/>
    <w:next w:val="ae"/>
    <w:link w:val="60"/>
    <w:qFormat/>
    <w:rsid w:val="00A71B29"/>
    <w:pPr>
      <w:numPr>
        <w:ilvl w:val="5"/>
        <w:numId w:val="1"/>
      </w:numPr>
      <w:spacing w:before="240" w:after="240"/>
      <w:outlineLvl w:val="5"/>
    </w:pPr>
    <w:rPr>
      <w:b/>
      <w:bCs/>
      <w:i/>
    </w:rPr>
  </w:style>
  <w:style w:type="paragraph" w:styleId="7">
    <w:name w:val="heading 7"/>
    <w:basedOn w:val="ad"/>
    <w:next w:val="ae"/>
    <w:link w:val="70"/>
    <w:qFormat/>
    <w:rsid w:val="00A71B29"/>
    <w:pPr>
      <w:keepNext/>
      <w:keepLines/>
      <w:numPr>
        <w:ilvl w:val="6"/>
        <w:numId w:val="1"/>
      </w:numPr>
      <w:spacing w:before="240"/>
      <w:outlineLvl w:val="6"/>
    </w:pPr>
  </w:style>
  <w:style w:type="paragraph" w:styleId="8">
    <w:name w:val="heading 8"/>
    <w:basedOn w:val="ad"/>
    <w:next w:val="ae"/>
    <w:link w:val="80"/>
    <w:qFormat/>
    <w:rsid w:val="00293D12"/>
    <w:pPr>
      <w:spacing w:before="240" w:after="60"/>
      <w:outlineLvl w:val="7"/>
    </w:pPr>
    <w:rPr>
      <w:i/>
      <w:iCs/>
    </w:rPr>
  </w:style>
  <w:style w:type="paragraph" w:styleId="9">
    <w:name w:val="heading 9"/>
    <w:basedOn w:val="ad"/>
    <w:next w:val="ad"/>
    <w:link w:val="90"/>
    <w:qFormat/>
    <w:rsid w:val="00762E58"/>
    <w:pPr>
      <w:keepNext/>
      <w:tabs>
        <w:tab w:val="num" w:pos="360"/>
      </w:tabs>
      <w:spacing w:before="200" w:after="40"/>
      <w:jc w:val="center"/>
      <w:outlineLvl w:val="8"/>
    </w:pPr>
    <w:rPr>
      <w:i/>
      <w:szCs w:val="20"/>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e">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41, Знак1,Знак1"/>
    <w:basedOn w:val="ad"/>
    <w:link w:val="af2"/>
    <w:rsid w:val="003C7B0F"/>
    <w:pPr>
      <w:ind w:firstLine="851"/>
    </w:pPr>
  </w:style>
  <w:style w:type="character" w:customStyle="1" w:styleId="af2">
    <w:name w:val="Основной текст Знак"/>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link w:val="ae"/>
    <w:rsid w:val="003C7B0F"/>
    <w:rPr>
      <w:rFonts w:ascii="Arial" w:hAnsi="Arial"/>
      <w:sz w:val="24"/>
      <w:szCs w:val="24"/>
      <w:lang w:val="ru-RU" w:eastAsia="ru-RU" w:bidi="ar-SA"/>
    </w:rPr>
  </w:style>
  <w:style w:type="character" w:customStyle="1" w:styleId="19">
    <w:name w:val="Заголовок 1 Знак"/>
    <w:aliases w:val="новая страница Знак,íîâàÿ ñòðàíèöà Знак,Заголовок 1 Знак Знак Знак Знак Знак,Заголовок 1 (табл) Знак1,заголовок 1 Знак2,заголовок 1 Знак Знак1,Заголовок 1 Знак2 Знак1,Заголовок 1 Знак1 Знак Знак1,Заголовок 1 Знак Знак Знак Знак1"/>
    <w:link w:val="12"/>
    <w:uiPriority w:val="9"/>
    <w:rsid w:val="006B4B59"/>
    <w:rPr>
      <w:rFonts w:cs="Arial"/>
      <w:b/>
      <w:bCs/>
      <w:kern w:val="32"/>
      <w:sz w:val="26"/>
      <w:szCs w:val="32"/>
    </w:rPr>
  </w:style>
  <w:style w:type="paragraph" w:customStyle="1" w:styleId="31">
    <w:name w:val="заголовок 3"/>
    <w:next w:val="120"/>
    <w:link w:val="32"/>
    <w:rsid w:val="001963EB"/>
    <w:pPr>
      <w:numPr>
        <w:numId w:val="2"/>
      </w:numPr>
      <w:tabs>
        <w:tab w:val="clear" w:pos="992"/>
      </w:tabs>
      <w:spacing w:before="120" w:after="120"/>
      <w:ind w:left="709" w:firstLine="0"/>
    </w:pPr>
    <w:rPr>
      <w:b/>
      <w:noProof/>
      <w:sz w:val="24"/>
    </w:rPr>
  </w:style>
  <w:style w:type="paragraph" w:customStyle="1" w:styleId="120">
    <w:name w:val="абзац 12"/>
    <w:basedOn w:val="ad"/>
    <w:link w:val="121"/>
    <w:rsid w:val="001963EB"/>
    <w:pPr>
      <w:ind w:firstLine="709"/>
    </w:pPr>
    <w:rPr>
      <w:szCs w:val="20"/>
    </w:rPr>
  </w:style>
  <w:style w:type="character" w:customStyle="1" w:styleId="121">
    <w:name w:val="абзац 12 Знак1"/>
    <w:link w:val="120"/>
    <w:rsid w:val="001963EB"/>
    <w:rPr>
      <w:sz w:val="24"/>
      <w:lang w:val="ru-RU" w:eastAsia="ru-RU" w:bidi="ar-SA"/>
    </w:rPr>
  </w:style>
  <w:style w:type="character" w:customStyle="1" w:styleId="32">
    <w:name w:val="заголовок 3 Знак"/>
    <w:link w:val="31"/>
    <w:rsid w:val="001963EB"/>
    <w:rPr>
      <w:b/>
      <w:noProof/>
      <w:sz w:val="24"/>
    </w:rPr>
  </w:style>
  <w:style w:type="character" w:customStyle="1" w:styleId="310">
    <w:name w:val="Заголовок 3 Знак1"/>
    <w:aliases w:val="h3 sub heading Знак,C Sub-Sub/Italic Знак,13 Sub-Sub/Italic Знак,h3 Знак,Заголовок 3 Знак Знак,Знак Знак,OG Heading 3 Знак, Знак Знак,Знак2 Знак,Заголовок 3 Знак + 12 pt Знак,не полужирный Знак,влево Знак,Перед:  0 пт Знак,Пос... Знак"/>
    <w:link w:val="3"/>
    <w:uiPriority w:val="9"/>
    <w:rsid w:val="0000710B"/>
    <w:rPr>
      <w:rFonts w:cs="Arial"/>
      <w:b/>
      <w:bCs/>
      <w:noProof/>
      <w:sz w:val="26"/>
    </w:rPr>
  </w:style>
  <w:style w:type="character" w:customStyle="1" w:styleId="23">
    <w:name w:val="Заголовок 2 Знак"/>
    <w:aliases w:val="Заголовок 2 Знак1 Знак,Заголовок 2 Знак Знак Знак, Знак1 Знак Знак Знак, Знак1 Знак1 Знак,Знак1 Знак1 Знак,Заголовок 2 Знак2 Знак Знак,Заголовок 2 Знак1 Знак Знак Знак Знак,Заголовок 2 Знак Знак Знак Знак Знак Знак"/>
    <w:link w:val="22"/>
    <w:uiPriority w:val="9"/>
    <w:rsid w:val="00440FE7"/>
    <w:rPr>
      <w:rFonts w:cs="Arial"/>
      <w:b/>
      <w:iCs/>
      <w:noProof/>
      <w:sz w:val="26"/>
    </w:rPr>
  </w:style>
  <w:style w:type="character" w:customStyle="1" w:styleId="41">
    <w:name w:val="Заголовок 4 Знак"/>
    <w:link w:val="40"/>
    <w:uiPriority w:val="9"/>
    <w:locked/>
    <w:rsid w:val="00BE6138"/>
    <w:rPr>
      <w:b/>
      <w:bCs/>
      <w:sz w:val="26"/>
      <w:szCs w:val="26"/>
    </w:rPr>
  </w:style>
  <w:style w:type="character" w:customStyle="1" w:styleId="50">
    <w:name w:val="Заголовок 5 Знак"/>
    <w:link w:val="5"/>
    <w:uiPriority w:val="9"/>
    <w:locked/>
    <w:rsid w:val="00BE6138"/>
    <w:rPr>
      <w:b/>
      <w:bCs/>
      <w:iCs/>
      <w:sz w:val="26"/>
      <w:szCs w:val="26"/>
    </w:rPr>
  </w:style>
  <w:style w:type="character" w:customStyle="1" w:styleId="60">
    <w:name w:val="Заголовок 6 Знак"/>
    <w:link w:val="6"/>
    <w:uiPriority w:val="9"/>
    <w:locked/>
    <w:rsid w:val="00BE6138"/>
    <w:rPr>
      <w:b/>
      <w:bCs/>
      <w:i/>
      <w:sz w:val="26"/>
      <w:szCs w:val="26"/>
    </w:rPr>
  </w:style>
  <w:style w:type="character" w:customStyle="1" w:styleId="70">
    <w:name w:val="Заголовок 7 Знак"/>
    <w:link w:val="7"/>
    <w:uiPriority w:val="9"/>
    <w:rsid w:val="00016BBE"/>
    <w:rPr>
      <w:sz w:val="26"/>
      <w:szCs w:val="26"/>
    </w:rPr>
  </w:style>
  <w:style w:type="character" w:customStyle="1" w:styleId="80">
    <w:name w:val="Заголовок 8 Знак"/>
    <w:link w:val="8"/>
    <w:uiPriority w:val="9"/>
    <w:locked/>
    <w:rsid w:val="00BE6138"/>
    <w:rPr>
      <w:i/>
      <w:iCs/>
      <w:sz w:val="26"/>
      <w:szCs w:val="26"/>
    </w:rPr>
  </w:style>
  <w:style w:type="character" w:customStyle="1" w:styleId="90">
    <w:name w:val="Заголовок 9 Знак"/>
    <w:link w:val="9"/>
    <w:uiPriority w:val="9"/>
    <w:rsid w:val="00762E58"/>
    <w:rPr>
      <w:rFonts w:ascii="Arial" w:hAnsi="Arial"/>
      <w:i/>
      <w:sz w:val="24"/>
      <w:lang w:val="ru-RU" w:eastAsia="ru-RU" w:bidi="ar-SA"/>
    </w:rPr>
  </w:style>
  <w:style w:type="character" w:customStyle="1" w:styleId="af3">
    <w:name w:val="Маркированный список Знак"/>
    <w:link w:val="af4"/>
    <w:uiPriority w:val="99"/>
    <w:rsid w:val="00612FA6"/>
    <w:rPr>
      <w:rFonts w:ascii="Arial" w:hAnsi="Arial"/>
      <w:sz w:val="24"/>
      <w:szCs w:val="24"/>
    </w:rPr>
  </w:style>
  <w:style w:type="paragraph" w:styleId="af4">
    <w:name w:val="List Bullet"/>
    <w:basedOn w:val="ad"/>
    <w:link w:val="af3"/>
    <w:autoRedefine/>
    <w:uiPriority w:val="99"/>
    <w:rsid w:val="00612FA6"/>
    <w:pPr>
      <w:tabs>
        <w:tab w:val="num" w:pos="1134"/>
      </w:tabs>
      <w:ind w:firstLine="851"/>
    </w:pPr>
  </w:style>
  <w:style w:type="paragraph" w:styleId="af5">
    <w:name w:val="header"/>
    <w:aliases w:val="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Верхний колонтитул Знак Знак Знак Знак Знак Знак Знак Знак Знак"/>
    <w:basedOn w:val="ad"/>
    <w:link w:val="af6"/>
    <w:uiPriority w:val="99"/>
    <w:rsid w:val="00007A50"/>
    <w:pPr>
      <w:tabs>
        <w:tab w:val="center" w:pos="4677"/>
        <w:tab w:val="right" w:pos="9355"/>
      </w:tabs>
    </w:pPr>
    <w:rPr>
      <w:sz w:val="20"/>
    </w:rPr>
  </w:style>
  <w:style w:type="character" w:customStyle="1" w:styleId="af6">
    <w:name w:val="Верхний колонтитул Знак"/>
    <w:aliases w:val="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link w:val="af5"/>
    <w:uiPriority w:val="99"/>
    <w:rsid w:val="008B160A"/>
    <w:rPr>
      <w:rFonts w:ascii="Arial" w:hAnsi="Arial"/>
      <w:szCs w:val="24"/>
    </w:rPr>
  </w:style>
  <w:style w:type="paragraph" w:styleId="af7">
    <w:name w:val="footer"/>
    <w:basedOn w:val="ad"/>
    <w:link w:val="af8"/>
    <w:uiPriority w:val="99"/>
    <w:qFormat/>
    <w:rsid w:val="00096793"/>
    <w:pPr>
      <w:tabs>
        <w:tab w:val="center" w:pos="4677"/>
        <w:tab w:val="right" w:pos="9355"/>
      </w:tabs>
    </w:pPr>
    <w:rPr>
      <w:sz w:val="20"/>
    </w:rPr>
  </w:style>
  <w:style w:type="character" w:customStyle="1" w:styleId="af8">
    <w:name w:val="Нижний колонтитул Знак"/>
    <w:link w:val="af7"/>
    <w:uiPriority w:val="99"/>
    <w:rsid w:val="00EE4D8A"/>
    <w:rPr>
      <w:rFonts w:ascii="Arial" w:hAnsi="Arial"/>
      <w:szCs w:val="24"/>
    </w:rPr>
  </w:style>
  <w:style w:type="table" w:styleId="af9">
    <w:name w:val="Table Grid"/>
    <w:aliases w:val="Table Grid Report"/>
    <w:basedOn w:val="af0"/>
    <w:uiPriority w:val="39"/>
    <w:rsid w:val="008946F4"/>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paragraph" w:customStyle="1" w:styleId="afa">
    <w:name w:val="Проект"/>
    <w:basedOn w:val="ad"/>
    <w:rsid w:val="00AF5915"/>
    <w:pPr>
      <w:jc w:val="center"/>
    </w:pPr>
    <w:rPr>
      <w:b/>
      <w:sz w:val="36"/>
    </w:rPr>
  </w:style>
  <w:style w:type="paragraph" w:customStyle="1" w:styleId="afb">
    <w:name w:val="Часть проекта"/>
    <w:basedOn w:val="afa"/>
    <w:next w:val="afc"/>
    <w:rsid w:val="00AF5915"/>
    <w:rPr>
      <w:caps/>
      <w:szCs w:val="36"/>
    </w:rPr>
  </w:style>
  <w:style w:type="paragraph" w:customStyle="1" w:styleId="afc">
    <w:name w:val="ФИЛИАЛ"/>
    <w:basedOn w:val="ad"/>
    <w:link w:val="afd"/>
    <w:rsid w:val="00987051"/>
    <w:pPr>
      <w:jc w:val="center"/>
    </w:pPr>
    <w:rPr>
      <w:caps/>
      <w:szCs w:val="22"/>
    </w:rPr>
  </w:style>
  <w:style w:type="character" w:customStyle="1" w:styleId="afd">
    <w:name w:val="ФИЛИАЛ Знак"/>
    <w:link w:val="afc"/>
    <w:rsid w:val="00987051"/>
    <w:rPr>
      <w:rFonts w:ascii="Arial" w:hAnsi="Arial"/>
      <w:caps/>
      <w:sz w:val="24"/>
      <w:szCs w:val="22"/>
      <w:lang w:val="ru-RU" w:eastAsia="ru-RU" w:bidi="ar-SA"/>
    </w:rPr>
  </w:style>
  <w:style w:type="character" w:styleId="afe">
    <w:name w:val="page number"/>
    <w:rsid w:val="00EF64C5"/>
    <w:rPr>
      <w:rFonts w:ascii="Arial" w:hAnsi="Arial"/>
      <w:dstrike w:val="0"/>
      <w:sz w:val="24"/>
      <w:szCs w:val="24"/>
      <w:vertAlign w:val="baseline"/>
    </w:rPr>
  </w:style>
  <w:style w:type="paragraph" w:customStyle="1" w:styleId="C">
    <w:name w:val="Cписок осн.(многоуровн.)"/>
    <w:basedOn w:val="ae"/>
    <w:rsid w:val="0078297F"/>
    <w:pPr>
      <w:numPr>
        <w:numId w:val="4"/>
      </w:numPr>
      <w:ind w:left="567"/>
    </w:pPr>
  </w:style>
  <w:style w:type="paragraph" w:customStyle="1" w:styleId="13">
    <w:name w:val="Заголовок1"/>
    <w:basedOn w:val="12"/>
    <w:next w:val="ae"/>
    <w:link w:val="aff"/>
    <w:rsid w:val="0054161B"/>
    <w:pPr>
      <w:numPr>
        <w:numId w:val="5"/>
      </w:numPr>
      <w:spacing w:before="120"/>
      <w:jc w:val="center"/>
    </w:pPr>
  </w:style>
  <w:style w:type="character" w:customStyle="1" w:styleId="aff">
    <w:name w:val="Заголовок Знак"/>
    <w:link w:val="13"/>
    <w:rsid w:val="0054161B"/>
    <w:rPr>
      <w:rFonts w:cs="Arial"/>
      <w:b/>
      <w:bCs/>
      <w:kern w:val="32"/>
      <w:sz w:val="26"/>
      <w:szCs w:val="32"/>
    </w:rPr>
  </w:style>
  <w:style w:type="paragraph" w:customStyle="1" w:styleId="24">
    <w:name w:val="Список доп.2"/>
    <w:basedOn w:val="1a"/>
    <w:rsid w:val="003D6E9F"/>
    <w:pPr>
      <w:tabs>
        <w:tab w:val="clear" w:pos="1134"/>
        <w:tab w:val="num" w:pos="4253"/>
      </w:tabs>
      <w:ind w:left="3119" w:firstLine="850"/>
    </w:pPr>
  </w:style>
  <w:style w:type="paragraph" w:customStyle="1" w:styleId="1a">
    <w:name w:val="Список доп.1"/>
    <w:basedOn w:val="C"/>
    <w:rsid w:val="00D33BAE"/>
    <w:pPr>
      <w:tabs>
        <w:tab w:val="num" w:pos="1134"/>
      </w:tabs>
    </w:pPr>
  </w:style>
  <w:style w:type="paragraph" w:styleId="25">
    <w:name w:val="toc 2"/>
    <w:basedOn w:val="ad"/>
    <w:next w:val="ad"/>
    <w:link w:val="26"/>
    <w:uiPriority w:val="39"/>
    <w:qFormat/>
    <w:rsid w:val="00E7403B"/>
    <w:pPr>
      <w:tabs>
        <w:tab w:val="right" w:leader="dot" w:pos="9923"/>
      </w:tabs>
      <w:ind w:left="567" w:right="851"/>
    </w:pPr>
    <w:rPr>
      <w:smallCaps/>
      <w:sz w:val="22"/>
      <w:szCs w:val="20"/>
    </w:rPr>
  </w:style>
  <w:style w:type="paragraph" w:styleId="1b">
    <w:name w:val="toc 1"/>
    <w:basedOn w:val="ad"/>
    <w:next w:val="ad"/>
    <w:link w:val="1c"/>
    <w:uiPriority w:val="39"/>
    <w:qFormat/>
    <w:rsid w:val="006529F9"/>
    <w:pPr>
      <w:tabs>
        <w:tab w:val="right" w:leader="dot" w:pos="9923"/>
      </w:tabs>
      <w:spacing w:after="60"/>
      <w:ind w:left="567" w:right="851"/>
    </w:pPr>
    <w:rPr>
      <w:bCs/>
      <w:caps/>
      <w:sz w:val="22"/>
      <w:szCs w:val="22"/>
    </w:rPr>
  </w:style>
  <w:style w:type="paragraph" w:styleId="33">
    <w:name w:val="toc 3"/>
    <w:basedOn w:val="ad"/>
    <w:next w:val="ad"/>
    <w:link w:val="34"/>
    <w:uiPriority w:val="39"/>
    <w:qFormat/>
    <w:rsid w:val="00E7403B"/>
    <w:pPr>
      <w:tabs>
        <w:tab w:val="right" w:leader="dot" w:pos="9923"/>
      </w:tabs>
      <w:ind w:left="567" w:right="851"/>
    </w:pPr>
    <w:rPr>
      <w:iCs/>
      <w:sz w:val="22"/>
      <w:szCs w:val="20"/>
    </w:rPr>
  </w:style>
  <w:style w:type="paragraph" w:styleId="91">
    <w:name w:val="toc 9"/>
    <w:basedOn w:val="ad"/>
    <w:next w:val="ad"/>
    <w:uiPriority w:val="39"/>
    <w:rsid w:val="00CD5BB3"/>
    <w:pPr>
      <w:ind w:left="1920"/>
    </w:pPr>
    <w:rPr>
      <w:sz w:val="18"/>
      <w:szCs w:val="18"/>
    </w:rPr>
  </w:style>
  <w:style w:type="paragraph" w:customStyle="1" w:styleId="aff0">
    <w:name w:val="Название_страницы"/>
    <w:basedOn w:val="ad"/>
    <w:link w:val="aff1"/>
    <w:rsid w:val="00987051"/>
    <w:pPr>
      <w:spacing w:before="240"/>
      <w:jc w:val="center"/>
    </w:pPr>
    <w:rPr>
      <w:b/>
      <w:caps/>
    </w:rPr>
  </w:style>
  <w:style w:type="character" w:customStyle="1" w:styleId="aff1">
    <w:name w:val="Название_страницы Знак"/>
    <w:link w:val="aff0"/>
    <w:rsid w:val="00987051"/>
    <w:rPr>
      <w:rFonts w:ascii="Arial" w:hAnsi="Arial"/>
      <w:b/>
      <w:caps/>
      <w:sz w:val="28"/>
      <w:szCs w:val="28"/>
      <w:lang w:val="ru-RU" w:eastAsia="ru-RU" w:bidi="ar-SA"/>
    </w:rPr>
  </w:style>
  <w:style w:type="paragraph" w:styleId="aff2">
    <w:name w:val="Document Map"/>
    <w:basedOn w:val="ad"/>
    <w:link w:val="aff3"/>
    <w:semiHidden/>
    <w:rsid w:val="00AC5C47"/>
    <w:pPr>
      <w:shd w:val="clear" w:color="auto" w:fill="000080"/>
    </w:pPr>
    <w:rPr>
      <w:rFonts w:ascii="Tahoma" w:hAnsi="Tahoma" w:cs="Tahoma"/>
    </w:rPr>
  </w:style>
  <w:style w:type="character" w:customStyle="1" w:styleId="aff3">
    <w:name w:val="Схема документа Знак"/>
    <w:link w:val="aff2"/>
    <w:semiHidden/>
    <w:locked/>
    <w:rsid w:val="00BE6138"/>
    <w:rPr>
      <w:rFonts w:ascii="Tahoma" w:hAnsi="Tahoma" w:cs="Tahoma"/>
      <w:sz w:val="26"/>
      <w:szCs w:val="26"/>
      <w:shd w:val="clear" w:color="auto" w:fill="000080"/>
    </w:rPr>
  </w:style>
  <w:style w:type="paragraph" w:styleId="42">
    <w:name w:val="toc 4"/>
    <w:basedOn w:val="ad"/>
    <w:next w:val="ad"/>
    <w:autoRedefine/>
    <w:uiPriority w:val="39"/>
    <w:rsid w:val="00E7403B"/>
    <w:pPr>
      <w:tabs>
        <w:tab w:val="right" w:leader="dot" w:pos="9923"/>
      </w:tabs>
      <w:ind w:left="567" w:right="851"/>
    </w:pPr>
    <w:rPr>
      <w:sz w:val="20"/>
      <w:szCs w:val="18"/>
    </w:rPr>
  </w:style>
  <w:style w:type="paragraph" w:styleId="aff4">
    <w:name w:val="caption"/>
    <w:aliases w:val="Знак1 Знак Знак Знак,Знак1 Знак Знак,Таблица - Название объекта,!! Object Novogor !!,Caption Char1 Char1 Char Char,Caption Char Char2 Char1 Char Char,Caption Char Char Char1 Char Char Char, Знак13"/>
    <w:basedOn w:val="ad"/>
    <w:next w:val="ae"/>
    <w:link w:val="aff5"/>
    <w:uiPriority w:val="35"/>
    <w:qFormat/>
    <w:rsid w:val="004948DD"/>
    <w:pPr>
      <w:jc w:val="left"/>
    </w:pPr>
    <w:rPr>
      <w:b/>
      <w:bCs/>
      <w:sz w:val="24"/>
      <w:szCs w:val="24"/>
    </w:rPr>
  </w:style>
  <w:style w:type="character" w:customStyle="1" w:styleId="aff5">
    <w:name w:val="Название объекта Знак"/>
    <w:aliases w:val="Знак1 Знак Знак Знак Знак,Знак1 Знак Знак Знак1,Таблица - Название объекта Знак,!! Object Novogor !! Знак,Caption Char1 Char1 Char Char Знак,Caption Char Char2 Char1 Char Char Знак,Caption Char Char Char1 Char Char Char Знак"/>
    <w:link w:val="aff4"/>
    <w:uiPriority w:val="35"/>
    <w:rsid w:val="004948DD"/>
    <w:rPr>
      <w:b/>
      <w:bCs/>
      <w:sz w:val="24"/>
      <w:szCs w:val="24"/>
    </w:rPr>
  </w:style>
  <w:style w:type="paragraph" w:customStyle="1" w:styleId="aff6">
    <w:name w:val="НазваниеПриложения"/>
    <w:basedOn w:val="13"/>
    <w:next w:val="ae"/>
    <w:link w:val="aff7"/>
    <w:rsid w:val="00EE685E"/>
    <w:pPr>
      <w:pageBreakBefore w:val="0"/>
    </w:pPr>
  </w:style>
  <w:style w:type="character" w:customStyle="1" w:styleId="aff7">
    <w:name w:val="НазваниеПриложения Знак"/>
    <w:link w:val="aff6"/>
    <w:rsid w:val="00595B31"/>
    <w:rPr>
      <w:rFonts w:cs="Arial"/>
      <w:b/>
      <w:bCs/>
      <w:kern w:val="32"/>
      <w:sz w:val="26"/>
      <w:szCs w:val="32"/>
    </w:rPr>
  </w:style>
  <w:style w:type="paragraph" w:styleId="z-">
    <w:name w:val="HTML Bottom of Form"/>
    <w:basedOn w:val="ad"/>
    <w:next w:val="ad"/>
    <w:link w:val="z-0"/>
    <w:hidden/>
    <w:uiPriority w:val="99"/>
    <w:rsid w:val="00BF2284"/>
    <w:pPr>
      <w:pBdr>
        <w:top w:val="single" w:sz="6" w:space="1" w:color="auto"/>
      </w:pBdr>
      <w:jc w:val="center"/>
    </w:pPr>
    <w:rPr>
      <w:rFonts w:cs="Arial"/>
      <w:vanish/>
      <w:sz w:val="16"/>
      <w:szCs w:val="16"/>
    </w:rPr>
  </w:style>
  <w:style w:type="character" w:customStyle="1" w:styleId="z-0">
    <w:name w:val="z-Конец формы Знак"/>
    <w:link w:val="z-"/>
    <w:uiPriority w:val="99"/>
    <w:locked/>
    <w:rsid w:val="00BE6138"/>
    <w:rPr>
      <w:rFonts w:cs="Arial"/>
      <w:vanish/>
      <w:sz w:val="16"/>
      <w:szCs w:val="16"/>
    </w:rPr>
  </w:style>
  <w:style w:type="paragraph" w:styleId="z-1">
    <w:name w:val="HTML Top of Form"/>
    <w:basedOn w:val="ad"/>
    <w:next w:val="ad"/>
    <w:link w:val="z-2"/>
    <w:hidden/>
    <w:uiPriority w:val="99"/>
    <w:rsid w:val="00BF2284"/>
    <w:pPr>
      <w:pBdr>
        <w:bottom w:val="single" w:sz="6" w:space="1" w:color="auto"/>
      </w:pBdr>
      <w:jc w:val="center"/>
    </w:pPr>
    <w:rPr>
      <w:rFonts w:cs="Arial"/>
      <w:vanish/>
      <w:sz w:val="16"/>
      <w:szCs w:val="16"/>
    </w:rPr>
  </w:style>
  <w:style w:type="character" w:customStyle="1" w:styleId="z-2">
    <w:name w:val="z-Начало формы Знак"/>
    <w:link w:val="z-1"/>
    <w:uiPriority w:val="99"/>
    <w:locked/>
    <w:rsid w:val="00BE6138"/>
    <w:rPr>
      <w:rFonts w:cs="Arial"/>
      <w:vanish/>
      <w:sz w:val="16"/>
      <w:szCs w:val="16"/>
    </w:rPr>
  </w:style>
  <w:style w:type="paragraph" w:styleId="51">
    <w:name w:val="toc 5"/>
    <w:basedOn w:val="ad"/>
    <w:next w:val="ad"/>
    <w:autoRedefine/>
    <w:uiPriority w:val="39"/>
    <w:rsid w:val="00EA2D50"/>
    <w:pPr>
      <w:ind w:left="960"/>
    </w:pPr>
    <w:rPr>
      <w:sz w:val="18"/>
      <w:szCs w:val="18"/>
    </w:rPr>
  </w:style>
  <w:style w:type="paragraph" w:styleId="61">
    <w:name w:val="toc 6"/>
    <w:basedOn w:val="ad"/>
    <w:next w:val="ad"/>
    <w:autoRedefine/>
    <w:uiPriority w:val="39"/>
    <w:rsid w:val="00EA2D50"/>
    <w:pPr>
      <w:ind w:left="1200"/>
    </w:pPr>
    <w:rPr>
      <w:sz w:val="18"/>
      <w:szCs w:val="18"/>
    </w:rPr>
  </w:style>
  <w:style w:type="paragraph" w:styleId="71">
    <w:name w:val="toc 7"/>
    <w:basedOn w:val="ad"/>
    <w:next w:val="ad"/>
    <w:autoRedefine/>
    <w:uiPriority w:val="39"/>
    <w:rsid w:val="00EA2D50"/>
    <w:pPr>
      <w:ind w:left="1440"/>
    </w:pPr>
    <w:rPr>
      <w:sz w:val="18"/>
      <w:szCs w:val="18"/>
    </w:rPr>
  </w:style>
  <w:style w:type="paragraph" w:styleId="81">
    <w:name w:val="toc 8"/>
    <w:basedOn w:val="ad"/>
    <w:next w:val="ad"/>
    <w:autoRedefine/>
    <w:uiPriority w:val="39"/>
    <w:rsid w:val="00EA2D50"/>
    <w:pPr>
      <w:ind w:left="1680"/>
    </w:pPr>
    <w:rPr>
      <w:sz w:val="18"/>
      <w:szCs w:val="18"/>
    </w:rPr>
  </w:style>
  <w:style w:type="paragraph" w:customStyle="1" w:styleId="aff8">
    <w:name w:val="ТипПриложения"/>
    <w:basedOn w:val="ad"/>
    <w:next w:val="aff6"/>
    <w:link w:val="aff9"/>
    <w:rsid w:val="003E787B"/>
    <w:pPr>
      <w:spacing w:before="240" w:after="240"/>
      <w:jc w:val="center"/>
    </w:pPr>
    <w:rPr>
      <w:i/>
    </w:rPr>
  </w:style>
  <w:style w:type="character" w:customStyle="1" w:styleId="aff9">
    <w:name w:val="ТипПриложения Знак"/>
    <w:link w:val="aff8"/>
    <w:rsid w:val="003E787B"/>
    <w:rPr>
      <w:rFonts w:ascii="Arial" w:hAnsi="Arial"/>
      <w:i/>
      <w:sz w:val="24"/>
      <w:szCs w:val="24"/>
      <w:lang w:val="ru-RU" w:eastAsia="ru-RU" w:bidi="ar-SA"/>
    </w:rPr>
  </w:style>
  <w:style w:type="paragraph" w:styleId="affa">
    <w:name w:val="footnote text"/>
    <w:aliases w:val="Текст сноски Знак1 Знак,Текст сноски Знак Знак Знак,Текст сноски Знак Знак,Текст сноски-FN,Oaeno niinee-FN,Oaeno niinee Ciae,Table_Footnote_last,Table_Footnote_last Знак Знак"/>
    <w:basedOn w:val="ad"/>
    <w:link w:val="affb"/>
    <w:rsid w:val="00377EFF"/>
    <w:rPr>
      <w:sz w:val="20"/>
      <w:szCs w:val="20"/>
    </w:rPr>
  </w:style>
  <w:style w:type="character" w:customStyle="1" w:styleId="affb">
    <w:name w:val="Текст сноски Знак"/>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Table_Footnote_last Знак Знак Знак"/>
    <w:basedOn w:val="af"/>
    <w:link w:val="affa"/>
    <w:rsid w:val="00016BBE"/>
  </w:style>
  <w:style w:type="character" w:styleId="affc">
    <w:name w:val="footnote reference"/>
    <w:aliases w:val="Знак сноски-FN,Ciae niinee-FN,Знак сноски 1"/>
    <w:uiPriority w:val="99"/>
    <w:rsid w:val="00377EFF"/>
    <w:rPr>
      <w:vertAlign w:val="superscript"/>
    </w:rPr>
  </w:style>
  <w:style w:type="paragraph" w:customStyle="1" w:styleId="affd">
    <w:name w:val="том"/>
    <w:basedOn w:val="afa"/>
    <w:rsid w:val="00C344B8"/>
    <w:rPr>
      <w:sz w:val="28"/>
    </w:rPr>
  </w:style>
  <w:style w:type="paragraph" w:customStyle="1" w:styleId="affe">
    <w:name w:val="ШтампПР"/>
    <w:basedOn w:val="ad"/>
    <w:next w:val="ae"/>
    <w:link w:val="1d"/>
    <w:rsid w:val="00256BCB"/>
    <w:pPr>
      <w:jc w:val="center"/>
    </w:pPr>
    <w:rPr>
      <w:b/>
      <w:caps/>
      <w:sz w:val="20"/>
    </w:rPr>
  </w:style>
  <w:style w:type="character" w:customStyle="1" w:styleId="1d">
    <w:name w:val="ШтампПР Знак1"/>
    <w:link w:val="affe"/>
    <w:rsid w:val="000464C6"/>
    <w:rPr>
      <w:rFonts w:ascii="Arial" w:hAnsi="Arial"/>
      <w:b/>
      <w:caps/>
      <w:szCs w:val="24"/>
      <w:lang w:val="ru-RU" w:eastAsia="ru-RU" w:bidi="ar-SA"/>
    </w:rPr>
  </w:style>
  <w:style w:type="paragraph" w:customStyle="1" w:styleId="afff">
    <w:name w:val="Штамп"/>
    <w:basedOn w:val="affe"/>
    <w:next w:val="affe"/>
    <w:link w:val="afff0"/>
    <w:rsid w:val="009E1885"/>
    <w:rPr>
      <w:caps w:val="0"/>
      <w:noProof/>
      <w:szCs w:val="20"/>
    </w:rPr>
  </w:style>
  <w:style w:type="character" w:customStyle="1" w:styleId="afff0">
    <w:name w:val="Штамп Знак"/>
    <w:link w:val="afff"/>
    <w:rsid w:val="000464C6"/>
    <w:rPr>
      <w:rFonts w:ascii="Arial" w:hAnsi="Arial"/>
      <w:b/>
      <w:caps/>
      <w:noProof/>
      <w:szCs w:val="24"/>
      <w:lang w:val="ru-RU" w:eastAsia="ru-RU" w:bidi="ar-SA"/>
    </w:rPr>
  </w:style>
  <w:style w:type="paragraph" w:customStyle="1" w:styleId="afff1">
    <w:name w:val="ШтампПР Знак"/>
    <w:basedOn w:val="ae"/>
    <w:next w:val="ae"/>
    <w:link w:val="1e"/>
    <w:rsid w:val="00C11DB8"/>
    <w:pPr>
      <w:tabs>
        <w:tab w:val="center" w:pos="4677"/>
        <w:tab w:val="right" w:pos="9355"/>
      </w:tabs>
      <w:ind w:firstLine="0"/>
      <w:jc w:val="center"/>
    </w:pPr>
    <w:rPr>
      <w:b/>
      <w:caps/>
    </w:rPr>
  </w:style>
  <w:style w:type="character" w:customStyle="1" w:styleId="1e">
    <w:name w:val="ШтампПР Знак Знак1"/>
    <w:link w:val="afff1"/>
    <w:rsid w:val="00C11DB8"/>
    <w:rPr>
      <w:rFonts w:ascii="Arial" w:hAnsi="Arial"/>
      <w:b/>
      <w:caps/>
      <w:sz w:val="24"/>
      <w:szCs w:val="24"/>
      <w:lang w:val="ru-RU" w:eastAsia="ru-RU" w:bidi="ar-SA"/>
    </w:rPr>
  </w:style>
  <w:style w:type="character" w:styleId="afff2">
    <w:name w:val="Hyperlink"/>
    <w:uiPriority w:val="99"/>
    <w:rsid w:val="009C5CA1"/>
    <w:rPr>
      <w:color w:val="0000FF"/>
      <w:u w:val="single"/>
    </w:rPr>
  </w:style>
  <w:style w:type="character" w:styleId="afff3">
    <w:name w:val="FollowedHyperlink"/>
    <w:uiPriority w:val="99"/>
    <w:rsid w:val="00273838"/>
    <w:rPr>
      <w:color w:val="800080"/>
      <w:u w:val="single"/>
    </w:rPr>
  </w:style>
  <w:style w:type="paragraph" w:customStyle="1" w:styleId="afff4">
    <w:name w:val="Приложение"/>
    <w:basedOn w:val="13"/>
    <w:next w:val="aff8"/>
    <w:rsid w:val="0075752E"/>
    <w:pPr>
      <w:spacing w:after="0"/>
      <w:ind w:left="-288" w:firstLine="4257"/>
      <w:jc w:val="left"/>
    </w:pPr>
    <w:rPr>
      <w:b w:val="0"/>
      <w:szCs w:val="24"/>
    </w:rPr>
  </w:style>
  <w:style w:type="paragraph" w:customStyle="1" w:styleId="afff5">
    <w:name w:val="Стиль Приложение + Междустр.интервал:  двойной"/>
    <w:basedOn w:val="afff4"/>
    <w:next w:val="ae"/>
    <w:rsid w:val="00A63C80"/>
    <w:pPr>
      <w:spacing w:line="480" w:lineRule="auto"/>
    </w:pPr>
    <w:rPr>
      <w:rFonts w:cs="Times New Roman"/>
      <w:szCs w:val="20"/>
    </w:rPr>
  </w:style>
  <w:style w:type="paragraph" w:customStyle="1" w:styleId="afff6">
    <w:name w:val="Стиль Название объекта"/>
    <w:basedOn w:val="aff4"/>
    <w:rsid w:val="001960C4"/>
  </w:style>
  <w:style w:type="paragraph" w:customStyle="1" w:styleId="afff7">
    <w:name w:val="назвние таблицы"/>
    <w:basedOn w:val="aff4"/>
    <w:next w:val="ae"/>
    <w:rsid w:val="00517EA6"/>
    <w:pPr>
      <w:keepNext/>
      <w:spacing w:before="240" w:after="60"/>
    </w:pPr>
  </w:style>
  <w:style w:type="table" w:styleId="1f">
    <w:name w:val="Table Grid 1"/>
    <w:basedOn w:val="af0"/>
    <w:rsid w:val="00B644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f0">
    <w:name w:val="Table Simple 1"/>
    <w:basedOn w:val="af0"/>
    <w:rsid w:val="00C70C5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35">
    <w:name w:val="3 Подзаголовок главы"/>
    <w:basedOn w:val="3"/>
    <w:link w:val="36"/>
    <w:rsid w:val="00D8649A"/>
    <w:pPr>
      <w:keepNext w:val="0"/>
      <w:numPr>
        <w:ilvl w:val="0"/>
        <w:numId w:val="0"/>
      </w:numPr>
      <w:spacing w:before="120"/>
      <w:ind w:left="851"/>
      <w:outlineLvl w:val="9"/>
    </w:pPr>
    <w:rPr>
      <w:rFonts w:cs="Times New Roman"/>
      <w:bCs w:val="0"/>
      <w:smallCaps/>
      <w:sz w:val="24"/>
    </w:rPr>
  </w:style>
  <w:style w:type="character" w:customStyle="1" w:styleId="36">
    <w:name w:val="3 Подзаголовок главы Знак"/>
    <w:link w:val="35"/>
    <w:rsid w:val="00D8649A"/>
    <w:rPr>
      <w:b/>
      <w:noProof/>
      <w:sz w:val="24"/>
      <w:lang w:val="ru-RU" w:eastAsia="ru-RU" w:bidi="ar-SA"/>
    </w:rPr>
  </w:style>
  <w:style w:type="paragraph" w:styleId="37">
    <w:name w:val="Body Text Indent 3"/>
    <w:basedOn w:val="ad"/>
    <w:link w:val="38"/>
    <w:rsid w:val="001963EB"/>
    <w:pPr>
      <w:ind w:firstLine="720"/>
    </w:pPr>
    <w:rPr>
      <w:rFonts w:ascii="Courier New" w:hAnsi="Courier New"/>
      <w:b/>
      <w:szCs w:val="20"/>
    </w:rPr>
  </w:style>
  <w:style w:type="character" w:customStyle="1" w:styleId="38">
    <w:name w:val="Основной текст с отступом 3 Знак"/>
    <w:link w:val="37"/>
    <w:locked/>
    <w:rsid w:val="00BE6138"/>
    <w:rPr>
      <w:rFonts w:ascii="Courier New" w:hAnsi="Courier New"/>
      <w:b/>
      <w:sz w:val="26"/>
    </w:rPr>
  </w:style>
  <w:style w:type="paragraph" w:customStyle="1" w:styleId="1f1">
    <w:name w:val="Обычный1"/>
    <w:basedOn w:val="ad"/>
    <w:rsid w:val="0054161B"/>
    <w:rPr>
      <w:b/>
    </w:rPr>
  </w:style>
  <w:style w:type="paragraph" w:customStyle="1" w:styleId="1f2">
    <w:name w:val="текст1"/>
    <w:basedOn w:val="ad"/>
    <w:rsid w:val="001963EB"/>
    <w:pPr>
      <w:tabs>
        <w:tab w:val="num" w:pos="1571"/>
      </w:tabs>
      <w:ind w:firstLine="709"/>
    </w:pPr>
  </w:style>
  <w:style w:type="paragraph" w:styleId="39">
    <w:name w:val="Body Text 3"/>
    <w:basedOn w:val="ad"/>
    <w:link w:val="3a"/>
    <w:rsid w:val="001963EB"/>
    <w:pPr>
      <w:tabs>
        <w:tab w:val="num" w:pos="643"/>
      </w:tabs>
      <w:jc w:val="center"/>
    </w:pPr>
    <w:rPr>
      <w:szCs w:val="20"/>
    </w:rPr>
  </w:style>
  <w:style w:type="character" w:customStyle="1" w:styleId="3a">
    <w:name w:val="Основной текст 3 Знак"/>
    <w:link w:val="39"/>
    <w:rsid w:val="00880E16"/>
    <w:rPr>
      <w:sz w:val="26"/>
    </w:rPr>
  </w:style>
  <w:style w:type="paragraph" w:customStyle="1" w:styleId="27">
    <w:name w:val="2 Глава раздела"/>
    <w:basedOn w:val="af5"/>
    <w:link w:val="28"/>
    <w:rsid w:val="001673FC"/>
    <w:pPr>
      <w:jc w:val="center"/>
    </w:pPr>
  </w:style>
  <w:style w:type="character" w:customStyle="1" w:styleId="28">
    <w:name w:val="2 Глава раздела Знак"/>
    <w:link w:val="27"/>
    <w:rsid w:val="001673FC"/>
    <w:rPr>
      <w:rFonts w:cs="Arial"/>
      <w:b w:val="0"/>
      <w:bCs/>
      <w:iCs w:val="0"/>
      <w:noProof/>
      <w:sz w:val="28"/>
      <w:szCs w:val="26"/>
    </w:rPr>
  </w:style>
  <w:style w:type="paragraph" w:customStyle="1" w:styleId="1f3">
    <w:name w:val="Текст 1"/>
    <w:basedOn w:val="ad"/>
    <w:link w:val="1f4"/>
    <w:rsid w:val="001963EB"/>
    <w:pPr>
      <w:spacing w:before="60"/>
      <w:ind w:left="425"/>
    </w:pPr>
    <w:rPr>
      <w:rFonts w:ascii="Tahoma" w:hAnsi="Tahoma"/>
      <w:sz w:val="18"/>
      <w:szCs w:val="20"/>
    </w:rPr>
  </w:style>
  <w:style w:type="character" w:customStyle="1" w:styleId="1f4">
    <w:name w:val="Текст 1 Знак"/>
    <w:link w:val="1f3"/>
    <w:rsid w:val="001963EB"/>
    <w:rPr>
      <w:rFonts w:ascii="Tahoma" w:hAnsi="Tahoma"/>
      <w:sz w:val="18"/>
      <w:lang w:val="ru-RU" w:eastAsia="ru-RU" w:bidi="ar-SA"/>
    </w:rPr>
  </w:style>
  <w:style w:type="paragraph" w:customStyle="1" w:styleId="-">
    <w:name w:val="-список Знак"/>
    <w:basedOn w:val="ad"/>
    <w:link w:val="-0"/>
    <w:rsid w:val="001963EB"/>
    <w:pPr>
      <w:tabs>
        <w:tab w:val="num" w:pos="1134"/>
      </w:tabs>
      <w:spacing w:line="312" w:lineRule="auto"/>
      <w:ind w:firstLine="851"/>
    </w:pPr>
    <w:rPr>
      <w:snapToGrid w:val="0"/>
    </w:rPr>
  </w:style>
  <w:style w:type="character" w:customStyle="1" w:styleId="-0">
    <w:name w:val="-список Знак Знак"/>
    <w:link w:val="-"/>
    <w:rsid w:val="001963EB"/>
    <w:rPr>
      <w:snapToGrid w:val="0"/>
      <w:sz w:val="26"/>
      <w:szCs w:val="26"/>
      <w:lang w:val="ru-RU" w:eastAsia="ru-RU" w:bidi="ar-SA"/>
    </w:rPr>
  </w:style>
  <w:style w:type="paragraph" w:customStyle="1" w:styleId="afff8">
    <w:name w:val="Пункт"/>
    <w:basedOn w:val="ad"/>
    <w:next w:val="ad"/>
    <w:link w:val="afff9"/>
    <w:rsid w:val="001963EB"/>
    <w:pPr>
      <w:keepNext/>
      <w:keepLines/>
      <w:spacing w:before="240" w:after="240" w:line="312" w:lineRule="auto"/>
      <w:ind w:firstLine="720"/>
      <w:outlineLvl w:val="2"/>
    </w:pPr>
    <w:rPr>
      <w:b/>
      <w:szCs w:val="20"/>
    </w:rPr>
  </w:style>
  <w:style w:type="character" w:customStyle="1" w:styleId="afff9">
    <w:name w:val="Пункт Знак"/>
    <w:link w:val="afff8"/>
    <w:rsid w:val="001963EB"/>
    <w:rPr>
      <w:b/>
      <w:sz w:val="28"/>
      <w:lang w:val="ru-RU" w:eastAsia="ru-RU" w:bidi="ar-SA"/>
    </w:rPr>
  </w:style>
  <w:style w:type="paragraph" w:customStyle="1" w:styleId="TableContents">
    <w:name w:val="Table Contents"/>
    <w:basedOn w:val="ae"/>
    <w:rsid w:val="001963EB"/>
    <w:pPr>
      <w:widowControl w:val="0"/>
      <w:suppressLineNumbers/>
      <w:tabs>
        <w:tab w:val="num" w:pos="643"/>
      </w:tabs>
      <w:suppressAutoHyphens/>
      <w:spacing w:line="240" w:lineRule="auto"/>
      <w:ind w:firstLine="0"/>
    </w:pPr>
    <w:rPr>
      <w:rFonts w:eastAsia="Lucida Sans Unicode"/>
      <w:color w:val="000000"/>
    </w:rPr>
  </w:style>
  <w:style w:type="paragraph" w:customStyle="1" w:styleId="WW-BodyText2">
    <w:name w:val="WW-Body Text 2"/>
    <w:basedOn w:val="ad"/>
    <w:rsid w:val="001963EB"/>
    <w:pPr>
      <w:widowControl w:val="0"/>
      <w:tabs>
        <w:tab w:val="num" w:pos="926"/>
      </w:tabs>
      <w:suppressAutoHyphens/>
    </w:pPr>
    <w:rPr>
      <w:rFonts w:eastAsia="Lucida Sans Unicode"/>
      <w:color w:val="000000"/>
    </w:rPr>
  </w:style>
  <w:style w:type="paragraph" w:customStyle="1" w:styleId="afffa">
    <w:name w:val="Пункт Знак Знак"/>
    <w:basedOn w:val="afffb"/>
    <w:next w:val="ad"/>
    <w:link w:val="afffc"/>
    <w:rsid w:val="001963EB"/>
    <w:pPr>
      <w:spacing w:before="240" w:after="240"/>
      <w:outlineLvl w:val="2"/>
    </w:pPr>
    <w:rPr>
      <w:sz w:val="28"/>
      <w:szCs w:val="24"/>
    </w:rPr>
  </w:style>
  <w:style w:type="paragraph" w:customStyle="1" w:styleId="afffb">
    <w:name w:val="ПодразделТ"/>
    <w:basedOn w:val="ad"/>
    <w:next w:val="ad"/>
    <w:rsid w:val="001963EB"/>
    <w:pPr>
      <w:keepNext/>
      <w:keepLines/>
      <w:spacing w:before="360" w:after="360" w:line="312" w:lineRule="auto"/>
      <w:ind w:firstLine="720"/>
      <w:outlineLvl w:val="1"/>
    </w:pPr>
    <w:rPr>
      <w:b/>
      <w:sz w:val="32"/>
      <w:szCs w:val="20"/>
    </w:rPr>
  </w:style>
  <w:style w:type="character" w:customStyle="1" w:styleId="afffc">
    <w:name w:val="Пункт Знак Знак Знак"/>
    <w:link w:val="afffa"/>
    <w:rsid w:val="001963EB"/>
    <w:rPr>
      <w:b/>
      <w:sz w:val="28"/>
      <w:szCs w:val="24"/>
      <w:lang w:val="ru-RU" w:eastAsia="ru-RU" w:bidi="ar-SA"/>
    </w:rPr>
  </w:style>
  <w:style w:type="paragraph" w:customStyle="1" w:styleId="afffd">
    <w:name w:val="Основной текст док."/>
    <w:basedOn w:val="ad"/>
    <w:rsid w:val="001963EB"/>
    <w:pPr>
      <w:tabs>
        <w:tab w:val="num" w:pos="1429"/>
      </w:tabs>
      <w:spacing w:before="60" w:after="60"/>
      <w:ind w:left="1429" w:firstLine="567"/>
    </w:pPr>
    <w:rPr>
      <w:szCs w:val="20"/>
    </w:rPr>
  </w:style>
  <w:style w:type="paragraph" w:customStyle="1" w:styleId="afffe">
    <w:name w:val="Переменные"/>
    <w:basedOn w:val="ae"/>
    <w:rsid w:val="001963EB"/>
    <w:pPr>
      <w:tabs>
        <w:tab w:val="left" w:pos="482"/>
        <w:tab w:val="num" w:pos="1571"/>
      </w:tabs>
      <w:spacing w:line="336" w:lineRule="auto"/>
      <w:ind w:left="482" w:hanging="482"/>
      <w:jc w:val="left"/>
    </w:pPr>
    <w:rPr>
      <w:rFonts w:ascii="NTTimes/Cyrillic" w:hAnsi="NTTimes/Cyrillic"/>
      <w:sz w:val="20"/>
      <w:szCs w:val="20"/>
      <w:lang w:val="en-GB"/>
    </w:rPr>
  </w:style>
  <w:style w:type="paragraph" w:styleId="affff">
    <w:name w:val="Body Text Indent"/>
    <w:basedOn w:val="ad"/>
    <w:link w:val="affff0"/>
    <w:rsid w:val="00F771F5"/>
    <w:pPr>
      <w:ind w:left="283"/>
    </w:pPr>
    <w:rPr>
      <w:sz w:val="20"/>
      <w:szCs w:val="20"/>
    </w:rPr>
  </w:style>
  <w:style w:type="character" w:customStyle="1" w:styleId="affff0">
    <w:name w:val="Основной текст с отступом Знак"/>
    <w:link w:val="affff"/>
    <w:locked/>
    <w:rsid w:val="00BE6138"/>
  </w:style>
  <w:style w:type="character" w:customStyle="1" w:styleId="Absatz-Standardschriftart">
    <w:name w:val="Absatz-Standardschriftart"/>
    <w:rsid w:val="009E0233"/>
  </w:style>
  <w:style w:type="paragraph" w:customStyle="1" w:styleId="ConsPlusNormal">
    <w:name w:val="ConsPlusNormal"/>
    <w:rsid w:val="009E0233"/>
    <w:pPr>
      <w:widowControl w:val="0"/>
      <w:autoSpaceDE w:val="0"/>
      <w:autoSpaceDN w:val="0"/>
      <w:adjustRightInd w:val="0"/>
      <w:ind w:firstLine="720"/>
    </w:pPr>
    <w:rPr>
      <w:rFonts w:ascii="Arial" w:hAnsi="Arial" w:cs="Arial"/>
    </w:rPr>
  </w:style>
  <w:style w:type="paragraph" w:customStyle="1" w:styleId="1f5">
    <w:name w:val="Абзац списка1"/>
    <w:basedOn w:val="ad"/>
    <w:rsid w:val="009E0233"/>
    <w:pPr>
      <w:spacing w:after="200" w:line="276" w:lineRule="auto"/>
      <w:ind w:left="720"/>
      <w:contextualSpacing/>
    </w:pPr>
    <w:rPr>
      <w:rFonts w:ascii="Calibri" w:hAnsi="Calibri"/>
      <w:sz w:val="22"/>
      <w:szCs w:val="22"/>
    </w:rPr>
  </w:style>
  <w:style w:type="paragraph" w:customStyle="1" w:styleId="ConsPlusTitle">
    <w:name w:val="ConsPlusTitle"/>
    <w:rsid w:val="009E0233"/>
    <w:pPr>
      <w:autoSpaceDE w:val="0"/>
      <w:autoSpaceDN w:val="0"/>
      <w:adjustRightInd w:val="0"/>
    </w:pPr>
    <w:rPr>
      <w:rFonts w:ascii="Arial" w:hAnsi="Arial" w:cs="Arial"/>
      <w:b/>
      <w:bCs/>
      <w:sz w:val="24"/>
      <w:szCs w:val="24"/>
    </w:rPr>
  </w:style>
  <w:style w:type="paragraph" w:styleId="affff1">
    <w:name w:val="Bibliography"/>
    <w:basedOn w:val="ad"/>
    <w:next w:val="ad"/>
    <w:uiPriority w:val="37"/>
    <w:unhideWhenUsed/>
    <w:rsid w:val="009E0233"/>
    <w:pPr>
      <w:spacing w:after="200" w:line="276" w:lineRule="auto"/>
    </w:pPr>
    <w:rPr>
      <w:rFonts w:ascii="Calibri" w:eastAsia="Calibri" w:hAnsi="Calibri"/>
      <w:sz w:val="22"/>
      <w:szCs w:val="22"/>
      <w:lang w:eastAsia="en-US"/>
    </w:rPr>
  </w:style>
  <w:style w:type="paragraph" w:styleId="affff2">
    <w:name w:val="List Paragraph"/>
    <w:aliases w:val="Введение,СТ"/>
    <w:basedOn w:val="ad"/>
    <w:link w:val="affff3"/>
    <w:uiPriority w:val="99"/>
    <w:qFormat/>
    <w:rsid w:val="009E0233"/>
    <w:pPr>
      <w:spacing w:after="200" w:line="276" w:lineRule="auto"/>
      <w:ind w:left="720"/>
      <w:contextualSpacing/>
    </w:pPr>
    <w:rPr>
      <w:rFonts w:ascii="Calibri" w:hAnsi="Calibri"/>
      <w:sz w:val="22"/>
      <w:szCs w:val="22"/>
    </w:rPr>
  </w:style>
  <w:style w:type="character" w:styleId="affff4">
    <w:name w:val="Strong"/>
    <w:uiPriority w:val="22"/>
    <w:qFormat/>
    <w:rsid w:val="009E0233"/>
    <w:rPr>
      <w:b/>
      <w:bCs/>
    </w:rPr>
  </w:style>
  <w:style w:type="paragraph" w:styleId="affff5">
    <w:name w:val="Normal (Web)"/>
    <w:aliases w:val="Обычный (Web)1"/>
    <w:basedOn w:val="ad"/>
    <w:uiPriority w:val="99"/>
    <w:unhideWhenUsed/>
    <w:rsid w:val="008E68ED"/>
    <w:pPr>
      <w:spacing w:before="100" w:beforeAutospacing="1" w:after="100" w:afterAutospacing="1"/>
      <w:ind w:left="150" w:right="150"/>
    </w:pPr>
    <w:rPr>
      <w:rFonts w:cs="Arial"/>
      <w:color w:val="000000"/>
      <w:sz w:val="18"/>
      <w:szCs w:val="18"/>
    </w:rPr>
  </w:style>
  <w:style w:type="paragraph" w:customStyle="1" w:styleId="ConsNormal">
    <w:name w:val="ConsNormal"/>
    <w:rsid w:val="00EA47A1"/>
    <w:pPr>
      <w:widowControl w:val="0"/>
      <w:autoSpaceDE w:val="0"/>
      <w:autoSpaceDN w:val="0"/>
      <w:adjustRightInd w:val="0"/>
      <w:ind w:right="19772" w:firstLine="720"/>
    </w:pPr>
    <w:rPr>
      <w:rFonts w:ascii="Arial" w:hAnsi="Arial" w:cs="Arial"/>
      <w:sz w:val="16"/>
      <w:szCs w:val="16"/>
    </w:rPr>
  </w:style>
  <w:style w:type="paragraph" w:styleId="affff6">
    <w:name w:val="No Spacing"/>
    <w:link w:val="affff7"/>
    <w:uiPriority w:val="1"/>
    <w:qFormat/>
    <w:rsid w:val="00516AE4"/>
    <w:rPr>
      <w:rFonts w:ascii="Calibri" w:hAnsi="Calibri"/>
      <w:sz w:val="22"/>
      <w:szCs w:val="22"/>
      <w:lang w:eastAsia="en-US"/>
    </w:rPr>
  </w:style>
  <w:style w:type="character" w:customStyle="1" w:styleId="affff7">
    <w:name w:val="Без интервала Знак"/>
    <w:link w:val="affff6"/>
    <w:uiPriority w:val="1"/>
    <w:rsid w:val="00516AE4"/>
    <w:rPr>
      <w:rFonts w:ascii="Calibri" w:hAnsi="Calibri"/>
      <w:sz w:val="22"/>
      <w:szCs w:val="22"/>
      <w:lang w:val="ru-RU" w:eastAsia="en-US" w:bidi="ar-SA"/>
    </w:rPr>
  </w:style>
  <w:style w:type="paragraph" w:styleId="affff8">
    <w:name w:val="Balloon Text"/>
    <w:basedOn w:val="ad"/>
    <w:link w:val="affff9"/>
    <w:uiPriority w:val="99"/>
    <w:unhideWhenUsed/>
    <w:rsid w:val="00747E2E"/>
    <w:rPr>
      <w:rFonts w:ascii="Tahoma" w:hAnsi="Tahoma" w:cs="Tahoma"/>
      <w:sz w:val="16"/>
      <w:szCs w:val="16"/>
    </w:rPr>
  </w:style>
  <w:style w:type="character" w:customStyle="1" w:styleId="affff9">
    <w:name w:val="Текст выноски Знак"/>
    <w:link w:val="affff8"/>
    <w:uiPriority w:val="99"/>
    <w:rsid w:val="00747E2E"/>
    <w:rPr>
      <w:rFonts w:ascii="Tahoma" w:hAnsi="Tahoma" w:cs="Tahoma"/>
      <w:sz w:val="16"/>
      <w:szCs w:val="16"/>
    </w:rPr>
  </w:style>
  <w:style w:type="character" w:customStyle="1" w:styleId="affffa">
    <w:name w:val="Текст_Жирный"/>
    <w:qFormat/>
    <w:rsid w:val="006F031E"/>
    <w:rPr>
      <w:rFonts w:ascii="Times New Roman" w:hAnsi="Times New Roman"/>
      <w:b/>
    </w:rPr>
  </w:style>
  <w:style w:type="paragraph" w:customStyle="1" w:styleId="110">
    <w:name w:val="Табличный_таблица_11"/>
    <w:link w:val="112"/>
    <w:autoRedefine/>
    <w:qFormat/>
    <w:rsid w:val="00FD3285"/>
    <w:pPr>
      <w:jc w:val="center"/>
    </w:pPr>
    <w:rPr>
      <w:sz w:val="26"/>
      <w:szCs w:val="26"/>
    </w:rPr>
  </w:style>
  <w:style w:type="character" w:customStyle="1" w:styleId="112">
    <w:name w:val="Табличный_таблица_11 Знак"/>
    <w:link w:val="110"/>
    <w:rsid w:val="00FD3285"/>
    <w:rPr>
      <w:sz w:val="26"/>
      <w:szCs w:val="26"/>
    </w:rPr>
  </w:style>
  <w:style w:type="paragraph" w:customStyle="1" w:styleId="113">
    <w:name w:val="Табличный_боковик_11"/>
    <w:link w:val="114"/>
    <w:qFormat/>
    <w:rsid w:val="006F031E"/>
    <w:rPr>
      <w:sz w:val="22"/>
      <w:szCs w:val="24"/>
    </w:rPr>
  </w:style>
  <w:style w:type="character" w:customStyle="1" w:styleId="114">
    <w:name w:val="Табличный_боковик_11 Знак"/>
    <w:link w:val="113"/>
    <w:rsid w:val="006F031E"/>
    <w:rPr>
      <w:sz w:val="22"/>
      <w:szCs w:val="24"/>
    </w:rPr>
  </w:style>
  <w:style w:type="paragraph" w:customStyle="1" w:styleId="115">
    <w:name w:val="Табличный_боковик_правый_11"/>
    <w:link w:val="116"/>
    <w:qFormat/>
    <w:rsid w:val="002F5A87"/>
    <w:pPr>
      <w:jc w:val="right"/>
    </w:pPr>
    <w:rPr>
      <w:sz w:val="22"/>
      <w:szCs w:val="24"/>
    </w:rPr>
  </w:style>
  <w:style w:type="character" w:customStyle="1" w:styleId="116">
    <w:name w:val="Табличный_боковик_правый_11 Знак"/>
    <w:link w:val="115"/>
    <w:rsid w:val="002F5A87"/>
    <w:rPr>
      <w:sz w:val="22"/>
      <w:szCs w:val="24"/>
    </w:rPr>
  </w:style>
  <w:style w:type="paragraph" w:customStyle="1" w:styleId="180">
    <w:name w:val="Титул_заголовок_18_центр"/>
    <w:qFormat/>
    <w:rsid w:val="005B0CC0"/>
    <w:pPr>
      <w:contextualSpacing/>
      <w:jc w:val="center"/>
    </w:pPr>
    <w:rPr>
      <w:sz w:val="36"/>
      <w:szCs w:val="36"/>
    </w:rPr>
  </w:style>
  <w:style w:type="paragraph" w:customStyle="1" w:styleId="affffb">
    <w:name w:val="Абзац"/>
    <w:basedOn w:val="27"/>
    <w:link w:val="affffc"/>
    <w:rsid w:val="005568DA"/>
    <w:pPr>
      <w:jc w:val="left"/>
    </w:pPr>
    <w:rPr>
      <w:b/>
      <w:sz w:val="26"/>
    </w:rPr>
  </w:style>
  <w:style w:type="character" w:customStyle="1" w:styleId="affffc">
    <w:name w:val="Абзац Знак"/>
    <w:link w:val="affffb"/>
    <w:rsid w:val="005568DA"/>
    <w:rPr>
      <w:b/>
      <w:sz w:val="26"/>
      <w:szCs w:val="26"/>
    </w:rPr>
  </w:style>
  <w:style w:type="paragraph" w:customStyle="1" w:styleId="21">
    <w:name w:val="Список_маркерный_2_уровень"/>
    <w:basedOn w:val="18"/>
    <w:rsid w:val="00B54076"/>
    <w:pPr>
      <w:numPr>
        <w:ilvl w:val="1"/>
      </w:numPr>
      <w:ind w:left="2291" w:hanging="360"/>
    </w:pPr>
  </w:style>
  <w:style w:type="paragraph" w:customStyle="1" w:styleId="18">
    <w:name w:val="Список_маркерный_1_уровень"/>
    <w:link w:val="1f6"/>
    <w:qFormat/>
    <w:rsid w:val="00B54076"/>
    <w:pPr>
      <w:numPr>
        <w:numId w:val="3"/>
      </w:numPr>
      <w:spacing w:before="60" w:after="100"/>
      <w:jc w:val="both"/>
    </w:pPr>
    <w:rPr>
      <w:snapToGrid w:val="0"/>
      <w:sz w:val="24"/>
      <w:szCs w:val="24"/>
    </w:rPr>
  </w:style>
  <w:style w:type="character" w:customStyle="1" w:styleId="1f6">
    <w:name w:val="Список_маркерный_1_уровень Знак"/>
    <w:link w:val="18"/>
    <w:rsid w:val="00B54076"/>
    <w:rPr>
      <w:snapToGrid w:val="0"/>
      <w:sz w:val="24"/>
      <w:szCs w:val="24"/>
    </w:rPr>
  </w:style>
  <w:style w:type="character" w:customStyle="1" w:styleId="affffd">
    <w:name w:val="Текст_Обычный"/>
    <w:qFormat/>
    <w:rsid w:val="00B54076"/>
    <w:rPr>
      <w:b w:val="0"/>
    </w:rPr>
  </w:style>
  <w:style w:type="paragraph" w:styleId="a9">
    <w:name w:val="List"/>
    <w:basedOn w:val="ae"/>
    <w:uiPriority w:val="99"/>
    <w:qFormat/>
    <w:rsid w:val="002B09CC"/>
    <w:pPr>
      <w:widowControl w:val="0"/>
      <w:numPr>
        <w:numId w:val="6"/>
      </w:numPr>
      <w:adjustRightInd w:val="0"/>
      <w:spacing w:line="360" w:lineRule="atLeast"/>
      <w:textAlignment w:val="baseline"/>
    </w:pPr>
  </w:style>
  <w:style w:type="paragraph" w:customStyle="1" w:styleId="1113">
    <w:name w:val="Стиль Табличный_таблица_11 + 13 пт"/>
    <w:basedOn w:val="110"/>
    <w:autoRedefine/>
    <w:rsid w:val="0089534E"/>
  </w:style>
  <w:style w:type="paragraph" w:customStyle="1" w:styleId="11131">
    <w:name w:val="Стиль Табличный_таблица_11 + 13 пт1"/>
    <w:basedOn w:val="110"/>
    <w:autoRedefine/>
    <w:rsid w:val="005F1CAC"/>
  </w:style>
  <w:style w:type="paragraph" w:styleId="affffe">
    <w:name w:val="Title"/>
    <w:aliases w:val="Заголовок1"/>
    <w:basedOn w:val="aff4"/>
    <w:link w:val="1f7"/>
    <w:uiPriority w:val="10"/>
    <w:qFormat/>
    <w:rsid w:val="00FD152E"/>
    <w:rPr>
      <w:sz w:val="26"/>
      <w:szCs w:val="26"/>
    </w:rPr>
  </w:style>
  <w:style w:type="character" w:customStyle="1" w:styleId="1f7">
    <w:name w:val="Заголовок Знак1"/>
    <w:aliases w:val="Заголовок1 Знак"/>
    <w:link w:val="affffe"/>
    <w:uiPriority w:val="10"/>
    <w:rsid w:val="00FD152E"/>
    <w:rPr>
      <w:b/>
      <w:bCs/>
      <w:sz w:val="26"/>
      <w:szCs w:val="26"/>
    </w:rPr>
  </w:style>
  <w:style w:type="paragraph" w:customStyle="1" w:styleId="CM3">
    <w:name w:val="CM3"/>
    <w:basedOn w:val="ad"/>
    <w:next w:val="ad"/>
    <w:rsid w:val="00D253AC"/>
    <w:pPr>
      <w:widowControl w:val="0"/>
      <w:autoSpaceDE w:val="0"/>
      <w:autoSpaceDN w:val="0"/>
      <w:adjustRightInd w:val="0"/>
      <w:spacing w:before="0" w:after="0" w:line="260" w:lineRule="atLeast"/>
      <w:ind w:firstLine="0"/>
      <w:jc w:val="left"/>
    </w:pPr>
    <w:rPr>
      <w:sz w:val="24"/>
      <w:szCs w:val="24"/>
    </w:rPr>
  </w:style>
  <w:style w:type="paragraph" w:styleId="29">
    <w:name w:val="Body Text Indent 2"/>
    <w:basedOn w:val="ad"/>
    <w:link w:val="2a"/>
    <w:unhideWhenUsed/>
    <w:rsid w:val="009E3A45"/>
    <w:pPr>
      <w:spacing w:line="480" w:lineRule="auto"/>
      <w:ind w:left="283"/>
    </w:pPr>
  </w:style>
  <w:style w:type="character" w:customStyle="1" w:styleId="2a">
    <w:name w:val="Основной текст с отступом 2 Знак"/>
    <w:link w:val="29"/>
    <w:rsid w:val="009E3A45"/>
    <w:rPr>
      <w:sz w:val="26"/>
      <w:szCs w:val="26"/>
    </w:rPr>
  </w:style>
  <w:style w:type="character" w:customStyle="1" w:styleId="2b">
    <w:name w:val="Основной текст 2 Знак"/>
    <w:link w:val="2c"/>
    <w:rsid w:val="004B1624"/>
    <w:rPr>
      <w:rFonts w:ascii="Arial" w:hAnsi="Arial"/>
    </w:rPr>
  </w:style>
  <w:style w:type="character" w:styleId="afffff">
    <w:name w:val="annotation reference"/>
    <w:uiPriority w:val="99"/>
    <w:unhideWhenUsed/>
    <w:rsid w:val="00804651"/>
    <w:rPr>
      <w:sz w:val="16"/>
      <w:szCs w:val="16"/>
    </w:rPr>
  </w:style>
  <w:style w:type="paragraph" w:styleId="afffff0">
    <w:name w:val="annotation text"/>
    <w:basedOn w:val="ad"/>
    <w:link w:val="afffff1"/>
    <w:uiPriority w:val="99"/>
    <w:unhideWhenUsed/>
    <w:rsid w:val="00804651"/>
    <w:pPr>
      <w:spacing w:line="240" w:lineRule="auto"/>
    </w:pPr>
    <w:rPr>
      <w:sz w:val="20"/>
      <w:szCs w:val="20"/>
    </w:rPr>
  </w:style>
  <w:style w:type="character" w:customStyle="1" w:styleId="afffff1">
    <w:name w:val="Текст примечания Знак"/>
    <w:basedOn w:val="af"/>
    <w:link w:val="afffff0"/>
    <w:uiPriority w:val="99"/>
    <w:rsid w:val="00804651"/>
  </w:style>
  <w:style w:type="paragraph" w:styleId="afffff2">
    <w:name w:val="annotation subject"/>
    <w:basedOn w:val="afffff0"/>
    <w:next w:val="afffff0"/>
    <w:link w:val="afffff3"/>
    <w:uiPriority w:val="99"/>
    <w:unhideWhenUsed/>
    <w:rsid w:val="00804651"/>
    <w:rPr>
      <w:b/>
      <w:bCs/>
    </w:rPr>
  </w:style>
  <w:style w:type="character" w:customStyle="1" w:styleId="afffff3">
    <w:name w:val="Тема примечания Знак"/>
    <w:link w:val="afffff2"/>
    <w:uiPriority w:val="99"/>
    <w:rsid w:val="00804651"/>
    <w:rPr>
      <w:b/>
      <w:bCs/>
    </w:rPr>
  </w:style>
  <w:style w:type="character" w:customStyle="1" w:styleId="iceouttxt50">
    <w:name w:val="iceouttxt50"/>
    <w:rsid w:val="00C07BBA"/>
    <w:rPr>
      <w:rFonts w:ascii="Arial" w:hAnsi="Arial" w:cs="Arial" w:hint="default"/>
      <w:color w:val="666666"/>
      <w:sz w:val="17"/>
      <w:szCs w:val="17"/>
    </w:rPr>
  </w:style>
  <w:style w:type="paragraph" w:customStyle="1" w:styleId="Default">
    <w:name w:val="Default"/>
    <w:rsid w:val="00AA268A"/>
    <w:pPr>
      <w:autoSpaceDE w:val="0"/>
      <w:autoSpaceDN w:val="0"/>
      <w:adjustRightInd w:val="0"/>
    </w:pPr>
    <w:rPr>
      <w:color w:val="000000"/>
      <w:sz w:val="24"/>
      <w:szCs w:val="24"/>
    </w:rPr>
  </w:style>
  <w:style w:type="paragraph" w:customStyle="1" w:styleId="afffff4">
    <w:name w:val="Знак Знак Знак Знак"/>
    <w:basedOn w:val="ad"/>
    <w:rsid w:val="009B3CFB"/>
    <w:pPr>
      <w:spacing w:before="0" w:after="0" w:line="240" w:lineRule="auto"/>
      <w:ind w:firstLine="0"/>
      <w:jc w:val="left"/>
    </w:pPr>
    <w:rPr>
      <w:rFonts w:ascii="Verdana" w:hAnsi="Verdana" w:cs="Verdana"/>
      <w:sz w:val="20"/>
      <w:szCs w:val="20"/>
      <w:lang w:val="en-US" w:eastAsia="en-US"/>
    </w:rPr>
  </w:style>
  <w:style w:type="paragraph" w:customStyle="1" w:styleId="ce">
    <w:name w:val="&gt;ceсновной текст док."/>
    <w:basedOn w:val="ad"/>
    <w:rsid w:val="00F60D78"/>
    <w:pPr>
      <w:spacing w:before="60" w:after="60" w:line="240" w:lineRule="auto"/>
      <w:ind w:firstLine="567"/>
    </w:pPr>
    <w:rPr>
      <w:sz w:val="24"/>
      <w:szCs w:val="20"/>
    </w:rPr>
  </w:style>
  <w:style w:type="paragraph" w:customStyle="1" w:styleId="ConsPlusNonformat">
    <w:name w:val="ConsPlusNonformat"/>
    <w:uiPriority w:val="99"/>
    <w:rsid w:val="00B85FAB"/>
    <w:pPr>
      <w:widowControl w:val="0"/>
      <w:autoSpaceDE w:val="0"/>
      <w:autoSpaceDN w:val="0"/>
      <w:adjustRightInd w:val="0"/>
    </w:pPr>
    <w:rPr>
      <w:rFonts w:ascii="Courier New" w:hAnsi="Courier New" w:cs="Courier New"/>
    </w:rPr>
  </w:style>
  <w:style w:type="paragraph" w:customStyle="1" w:styleId="afffff5">
    <w:name w:val="Выделение внутри заголовка"/>
    <w:basedOn w:val="ad"/>
    <w:next w:val="ad"/>
    <w:qFormat/>
    <w:rsid w:val="00EF13EE"/>
    <w:pPr>
      <w:spacing w:before="240"/>
      <w:ind w:firstLine="709"/>
    </w:pPr>
    <w:rPr>
      <w:rFonts w:eastAsia="Calibri"/>
      <w:b/>
      <w:szCs w:val="22"/>
      <w:lang w:eastAsia="en-US"/>
    </w:rPr>
  </w:style>
  <w:style w:type="table" w:customStyle="1" w:styleId="1f8">
    <w:name w:val="Сетка таблицы1"/>
    <w:basedOn w:val="af0"/>
    <w:next w:val="af9"/>
    <w:uiPriority w:val="59"/>
    <w:rsid w:val="00DD35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f0"/>
    <w:next w:val="af9"/>
    <w:uiPriority w:val="59"/>
    <w:rsid w:val="001C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w:basedOn w:val="ad"/>
    <w:rsid w:val="00BE6138"/>
    <w:pPr>
      <w:spacing w:before="0" w:after="160" w:line="240" w:lineRule="exact"/>
      <w:ind w:firstLine="0"/>
      <w:jc w:val="left"/>
    </w:pPr>
    <w:rPr>
      <w:rFonts w:ascii="Verdana" w:hAnsi="Verdana"/>
      <w:sz w:val="20"/>
      <w:szCs w:val="20"/>
      <w:lang w:val="en-US" w:eastAsia="en-US"/>
    </w:rPr>
  </w:style>
  <w:style w:type="paragraph" w:customStyle="1" w:styleId="1f9">
    <w:name w:val="Знак Знак Знак Знак Знак Знак Знак1"/>
    <w:basedOn w:val="ad"/>
    <w:rsid w:val="00BE6138"/>
    <w:pPr>
      <w:spacing w:before="0" w:after="160" w:line="240" w:lineRule="exact"/>
      <w:ind w:firstLine="0"/>
      <w:jc w:val="left"/>
    </w:pPr>
    <w:rPr>
      <w:rFonts w:ascii="Verdana" w:hAnsi="Verdana"/>
      <w:sz w:val="20"/>
      <w:szCs w:val="20"/>
      <w:lang w:val="en-US" w:eastAsia="en-US"/>
    </w:rPr>
  </w:style>
  <w:style w:type="paragraph" w:customStyle="1" w:styleId="2e">
    <w:name w:val="Знак Знак Знак Знак Знак Знак Знак2"/>
    <w:basedOn w:val="ad"/>
    <w:rsid w:val="00BE6138"/>
    <w:pPr>
      <w:spacing w:before="0" w:after="160" w:line="240" w:lineRule="exact"/>
      <w:ind w:firstLine="0"/>
      <w:jc w:val="left"/>
    </w:pPr>
    <w:rPr>
      <w:rFonts w:ascii="Verdana" w:hAnsi="Verdana"/>
      <w:sz w:val="20"/>
      <w:szCs w:val="20"/>
      <w:lang w:val="en-US" w:eastAsia="en-US"/>
    </w:rPr>
  </w:style>
  <w:style w:type="paragraph" w:customStyle="1" w:styleId="3b">
    <w:name w:val="Заголовок 3 мой"/>
    <w:basedOn w:val="3"/>
    <w:rsid w:val="00BE6138"/>
    <w:pPr>
      <w:spacing w:line="360" w:lineRule="auto"/>
      <w:ind w:left="1277"/>
      <w:jc w:val="both"/>
    </w:pPr>
    <w:rPr>
      <w:smallCaps/>
      <w:noProof w:val="0"/>
      <w:szCs w:val="26"/>
    </w:rPr>
  </w:style>
  <w:style w:type="paragraph" w:customStyle="1" w:styleId="3c">
    <w:name w:val="Знак Знак Знак Знак Знак Знак Знак3"/>
    <w:basedOn w:val="ad"/>
    <w:rsid w:val="00BE6138"/>
    <w:pPr>
      <w:spacing w:before="0" w:after="160" w:line="240" w:lineRule="exact"/>
      <w:ind w:firstLine="0"/>
      <w:jc w:val="left"/>
    </w:pPr>
    <w:rPr>
      <w:rFonts w:ascii="Verdana" w:hAnsi="Verdana"/>
      <w:sz w:val="20"/>
      <w:szCs w:val="20"/>
      <w:lang w:val="en-US" w:eastAsia="en-US"/>
    </w:rPr>
  </w:style>
  <w:style w:type="paragraph" w:customStyle="1" w:styleId="43">
    <w:name w:val="Знак Знак Знак Знак Знак Знак Знак4"/>
    <w:basedOn w:val="ad"/>
    <w:rsid w:val="00BE6138"/>
    <w:pPr>
      <w:spacing w:before="0" w:after="160" w:line="240" w:lineRule="exact"/>
      <w:ind w:firstLine="0"/>
      <w:jc w:val="left"/>
    </w:pPr>
    <w:rPr>
      <w:rFonts w:ascii="Verdana" w:hAnsi="Verdana"/>
      <w:sz w:val="20"/>
      <w:szCs w:val="20"/>
      <w:lang w:val="en-US" w:eastAsia="en-US"/>
    </w:rPr>
  </w:style>
  <w:style w:type="paragraph" w:customStyle="1" w:styleId="52">
    <w:name w:val="Знак Знак Знак Знак Знак Знак Знак5"/>
    <w:basedOn w:val="ad"/>
    <w:rsid w:val="00BE6138"/>
    <w:pPr>
      <w:spacing w:before="0" w:after="160" w:line="240" w:lineRule="exact"/>
      <w:ind w:firstLine="0"/>
      <w:jc w:val="left"/>
    </w:pPr>
    <w:rPr>
      <w:rFonts w:ascii="Verdana" w:hAnsi="Verdana"/>
      <w:sz w:val="20"/>
      <w:szCs w:val="20"/>
      <w:lang w:val="en-US" w:eastAsia="en-US"/>
    </w:rPr>
  </w:style>
  <w:style w:type="character" w:customStyle="1" w:styleId="CaptionChar">
    <w:name w:val="Caption Char"/>
    <w:locked/>
    <w:rsid w:val="00BE6138"/>
    <w:rPr>
      <w:b/>
      <w:sz w:val="24"/>
    </w:rPr>
  </w:style>
  <w:style w:type="paragraph" w:customStyle="1" w:styleId="font5">
    <w:name w:val="font5"/>
    <w:basedOn w:val="ad"/>
    <w:rsid w:val="00BE6138"/>
    <w:pPr>
      <w:spacing w:before="100" w:beforeAutospacing="1" w:after="100" w:afterAutospacing="1" w:line="240" w:lineRule="auto"/>
      <w:ind w:firstLine="0"/>
      <w:jc w:val="left"/>
    </w:pPr>
    <w:rPr>
      <w:sz w:val="18"/>
      <w:szCs w:val="18"/>
    </w:rPr>
  </w:style>
  <w:style w:type="paragraph" w:customStyle="1" w:styleId="font6">
    <w:name w:val="font6"/>
    <w:basedOn w:val="ad"/>
    <w:rsid w:val="00BE6138"/>
    <w:pPr>
      <w:spacing w:before="100" w:beforeAutospacing="1" w:after="100" w:afterAutospacing="1" w:line="240" w:lineRule="auto"/>
      <w:ind w:firstLine="0"/>
      <w:jc w:val="left"/>
    </w:pPr>
    <w:rPr>
      <w:sz w:val="18"/>
      <w:szCs w:val="18"/>
    </w:rPr>
  </w:style>
  <w:style w:type="paragraph" w:customStyle="1" w:styleId="xl64">
    <w:name w:val="xl64"/>
    <w:basedOn w:val="ad"/>
    <w:rsid w:val="00BE613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5">
    <w:name w:val="xl65"/>
    <w:basedOn w:val="ad"/>
    <w:rsid w:val="00BE613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6">
    <w:name w:val="xl66"/>
    <w:basedOn w:val="ad"/>
    <w:rsid w:val="00BE613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67">
    <w:name w:val="xl67"/>
    <w:basedOn w:val="ad"/>
    <w:rsid w:val="00BE6138"/>
    <w:pPr>
      <w:pBdr>
        <w:top w:val="single" w:sz="4" w:space="0" w:color="auto"/>
        <w:lef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68">
    <w:name w:val="xl68"/>
    <w:basedOn w:val="ad"/>
    <w:rsid w:val="00BE6138"/>
    <w:pPr>
      <w:pBdr>
        <w:top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9">
    <w:name w:val="xl69"/>
    <w:basedOn w:val="ad"/>
    <w:rsid w:val="00BE6138"/>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70">
    <w:name w:val="xl70"/>
    <w:basedOn w:val="ad"/>
    <w:rsid w:val="00BE613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71">
    <w:name w:val="xl71"/>
    <w:basedOn w:val="ad"/>
    <w:rsid w:val="00BE6138"/>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72">
    <w:name w:val="xl72"/>
    <w:basedOn w:val="ad"/>
    <w:rsid w:val="00BE6138"/>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73">
    <w:name w:val="xl73"/>
    <w:basedOn w:val="ad"/>
    <w:rsid w:val="00BE6138"/>
    <w:pPr>
      <w:pBdr>
        <w:top w:val="single" w:sz="4" w:space="0" w:color="auto"/>
        <w:left w:val="single" w:sz="4"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74">
    <w:name w:val="xl74"/>
    <w:basedOn w:val="ad"/>
    <w:rsid w:val="00BE6138"/>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75">
    <w:name w:val="xl75"/>
    <w:basedOn w:val="ad"/>
    <w:rsid w:val="00BE6138"/>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76">
    <w:name w:val="xl76"/>
    <w:basedOn w:val="ad"/>
    <w:rsid w:val="00BE6138"/>
    <w:pPr>
      <w:pBdr>
        <w:top w:val="single" w:sz="4" w:space="0" w:color="auto"/>
        <w:left w:val="single" w:sz="8"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3">
    <w:name w:val="xl63"/>
    <w:basedOn w:val="ad"/>
    <w:rsid w:val="00BE6138"/>
    <w:pPr>
      <w:spacing w:before="100" w:beforeAutospacing="1" w:after="100" w:afterAutospacing="1" w:line="240" w:lineRule="auto"/>
      <w:ind w:firstLine="0"/>
      <w:jc w:val="left"/>
    </w:pPr>
    <w:rPr>
      <w:sz w:val="24"/>
      <w:szCs w:val="24"/>
    </w:rPr>
  </w:style>
  <w:style w:type="table" w:customStyle="1" w:styleId="3d">
    <w:name w:val="Сетка таблицы3"/>
    <w:basedOn w:val="af0"/>
    <w:next w:val="af9"/>
    <w:uiPriority w:val="59"/>
    <w:rsid w:val="00251531"/>
    <w:rPr>
      <w:rFonts w:ascii="Arial" w:hAnsi="Arial"/>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fa">
    <w:name w:val="Нет списка1"/>
    <w:next w:val="af1"/>
    <w:uiPriority w:val="99"/>
    <w:semiHidden/>
    <w:unhideWhenUsed/>
    <w:rsid w:val="0005468D"/>
  </w:style>
  <w:style w:type="paragraph" w:customStyle="1" w:styleId="afffff7">
    <w:name w:val="Знак Знак Знак"/>
    <w:basedOn w:val="ad"/>
    <w:rsid w:val="0005468D"/>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Знак Знак Знак"/>
    <w:basedOn w:val="ad"/>
    <w:rsid w:val="0005468D"/>
    <w:pPr>
      <w:spacing w:before="100" w:beforeAutospacing="1" w:after="100" w:afterAutospacing="1" w:line="240" w:lineRule="auto"/>
      <w:ind w:firstLine="0"/>
      <w:jc w:val="left"/>
    </w:pPr>
    <w:rPr>
      <w:rFonts w:ascii="Tahoma" w:hAnsi="Tahoma"/>
      <w:sz w:val="20"/>
      <w:szCs w:val="20"/>
      <w:lang w:val="en-US" w:eastAsia="en-US"/>
    </w:rPr>
  </w:style>
  <w:style w:type="paragraph" w:styleId="afffff9">
    <w:name w:val="Normal Indent"/>
    <w:basedOn w:val="ad"/>
    <w:link w:val="afffffa"/>
    <w:uiPriority w:val="99"/>
    <w:rsid w:val="0005468D"/>
    <w:pPr>
      <w:overflowPunct w:val="0"/>
      <w:autoSpaceDE w:val="0"/>
      <w:autoSpaceDN w:val="0"/>
      <w:adjustRightInd w:val="0"/>
      <w:spacing w:before="60" w:after="0" w:line="240" w:lineRule="auto"/>
      <w:ind w:left="113" w:firstLine="709"/>
      <w:jc w:val="left"/>
    </w:pPr>
    <w:rPr>
      <w:sz w:val="24"/>
      <w:szCs w:val="20"/>
    </w:rPr>
  </w:style>
  <w:style w:type="character" w:customStyle="1" w:styleId="afffffa">
    <w:name w:val="Обычный отступ Знак"/>
    <w:link w:val="afffff9"/>
    <w:uiPriority w:val="99"/>
    <w:rsid w:val="0005468D"/>
    <w:rPr>
      <w:sz w:val="24"/>
    </w:rPr>
  </w:style>
  <w:style w:type="table" w:customStyle="1" w:styleId="44">
    <w:name w:val="Сетка таблицы4"/>
    <w:basedOn w:val="af0"/>
    <w:next w:val="af9"/>
    <w:rsid w:val="000546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TOC Heading"/>
    <w:basedOn w:val="12"/>
    <w:next w:val="ad"/>
    <w:uiPriority w:val="39"/>
    <w:unhideWhenUsed/>
    <w:qFormat/>
    <w:rsid w:val="0005468D"/>
    <w:pPr>
      <w:keepLines/>
      <w:pageBreakBefore w:val="0"/>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customStyle="1" w:styleId="afffffc">
    <w:name w:val="Для таблицы"/>
    <w:basedOn w:val="ad"/>
    <w:next w:val="ad"/>
    <w:qFormat/>
    <w:rsid w:val="006739E6"/>
    <w:pPr>
      <w:spacing w:before="0" w:after="0" w:line="240" w:lineRule="auto"/>
      <w:ind w:firstLine="0"/>
      <w:jc w:val="center"/>
    </w:pPr>
    <w:rPr>
      <w:rFonts w:eastAsia="Calibri"/>
      <w:sz w:val="20"/>
      <w:szCs w:val="22"/>
      <w:lang w:eastAsia="en-US"/>
    </w:rPr>
  </w:style>
  <w:style w:type="paragraph" w:customStyle="1" w:styleId="afffffd">
    <w:name w:val="для таблицы шапка"/>
    <w:basedOn w:val="afffffc"/>
    <w:qFormat/>
    <w:rsid w:val="006739E6"/>
    <w:rPr>
      <w:b/>
      <w:lang w:eastAsia="ru-RU"/>
    </w:rPr>
  </w:style>
  <w:style w:type="table" w:customStyle="1" w:styleId="53">
    <w:name w:val="Сетка таблицы5"/>
    <w:basedOn w:val="af0"/>
    <w:next w:val="af9"/>
    <w:uiPriority w:val="59"/>
    <w:rsid w:val="00A761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f0"/>
    <w:next w:val="af9"/>
    <w:uiPriority w:val="59"/>
    <w:rsid w:val="00A761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f1"/>
    <w:uiPriority w:val="99"/>
    <w:semiHidden/>
    <w:unhideWhenUsed/>
    <w:rsid w:val="00F56404"/>
  </w:style>
  <w:style w:type="table" w:customStyle="1" w:styleId="72">
    <w:name w:val="Сетка таблицы7"/>
    <w:basedOn w:val="af0"/>
    <w:next w:val="af9"/>
    <w:uiPriority w:val="39"/>
    <w:rsid w:val="00F564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e">
    <w:name w:val="Book Title"/>
    <w:uiPriority w:val="33"/>
    <w:qFormat/>
    <w:rsid w:val="00F56404"/>
    <w:rPr>
      <w:b/>
      <w:bCs/>
      <w:i/>
      <w:iCs/>
      <w:spacing w:val="5"/>
    </w:rPr>
  </w:style>
  <w:style w:type="numbering" w:customStyle="1" w:styleId="3e">
    <w:name w:val="Нет списка3"/>
    <w:next w:val="af1"/>
    <w:uiPriority w:val="99"/>
    <w:semiHidden/>
    <w:unhideWhenUsed/>
    <w:rsid w:val="006302CA"/>
  </w:style>
  <w:style w:type="table" w:customStyle="1" w:styleId="82">
    <w:name w:val="Сетка таблицы8"/>
    <w:basedOn w:val="af0"/>
    <w:next w:val="af9"/>
    <w:uiPriority w:val="59"/>
    <w:rsid w:val="006302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
    <w:name w:val="Emphasis"/>
    <w:uiPriority w:val="20"/>
    <w:qFormat/>
    <w:rsid w:val="00F13E93"/>
    <w:rPr>
      <w:i/>
      <w:iCs/>
    </w:rPr>
  </w:style>
  <w:style w:type="character" w:customStyle="1" w:styleId="apple-converted-space">
    <w:name w:val="apple-converted-space"/>
    <w:basedOn w:val="af"/>
    <w:rsid w:val="00287F7E"/>
  </w:style>
  <w:style w:type="character" w:customStyle="1" w:styleId="Bodytext3">
    <w:name w:val="Body text (3)_"/>
    <w:link w:val="Bodytext30"/>
    <w:rsid w:val="006946C1"/>
    <w:rPr>
      <w:sz w:val="27"/>
      <w:szCs w:val="27"/>
      <w:shd w:val="clear" w:color="auto" w:fill="FFFFFF"/>
    </w:rPr>
  </w:style>
  <w:style w:type="paragraph" w:customStyle="1" w:styleId="Bodytext30">
    <w:name w:val="Body text (3)"/>
    <w:basedOn w:val="ad"/>
    <w:link w:val="Bodytext3"/>
    <w:rsid w:val="006946C1"/>
    <w:pPr>
      <w:shd w:val="clear" w:color="auto" w:fill="FFFFFF"/>
      <w:spacing w:before="0" w:after="2160" w:line="0" w:lineRule="atLeast"/>
      <w:ind w:hanging="2100"/>
      <w:jc w:val="center"/>
    </w:pPr>
    <w:rPr>
      <w:sz w:val="27"/>
      <w:szCs w:val="27"/>
    </w:rPr>
  </w:style>
  <w:style w:type="character" w:customStyle="1" w:styleId="Heading22">
    <w:name w:val="Heading #2 (2)"/>
    <w:rsid w:val="006946C1"/>
    <w:rPr>
      <w:rFonts w:ascii="Times New Roman" w:eastAsia="Times New Roman" w:hAnsi="Times New Roman" w:cs="Times New Roman"/>
      <w:b w:val="0"/>
      <w:bCs w:val="0"/>
      <w:i w:val="0"/>
      <w:iCs w:val="0"/>
      <w:smallCaps w:val="0"/>
      <w:strike w:val="0"/>
      <w:spacing w:val="0"/>
      <w:sz w:val="27"/>
      <w:szCs w:val="27"/>
    </w:rPr>
  </w:style>
  <w:style w:type="numbering" w:customStyle="1" w:styleId="45">
    <w:name w:val="Нет списка4"/>
    <w:next w:val="af1"/>
    <w:semiHidden/>
    <w:rsid w:val="00463F7D"/>
  </w:style>
  <w:style w:type="table" w:customStyle="1" w:styleId="92">
    <w:name w:val="Сетка таблицы9"/>
    <w:basedOn w:val="af0"/>
    <w:next w:val="af9"/>
    <w:rsid w:val="0046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63F7D"/>
    <w:pPr>
      <w:widowControl w:val="0"/>
      <w:autoSpaceDE w:val="0"/>
      <w:autoSpaceDN w:val="0"/>
      <w:adjustRightInd w:val="0"/>
    </w:pPr>
    <w:rPr>
      <w:sz w:val="24"/>
      <w:szCs w:val="24"/>
    </w:rPr>
  </w:style>
  <w:style w:type="table" w:styleId="affffff0">
    <w:name w:val="Table Elegant"/>
    <w:basedOn w:val="af0"/>
    <w:rsid w:val="00463F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
    <w:name w:val="Body text_"/>
    <w:link w:val="93"/>
    <w:rsid w:val="00463F7D"/>
    <w:rPr>
      <w:sz w:val="22"/>
      <w:szCs w:val="22"/>
      <w:shd w:val="clear" w:color="auto" w:fill="FFFFFF"/>
    </w:rPr>
  </w:style>
  <w:style w:type="paragraph" w:customStyle="1" w:styleId="93">
    <w:name w:val="Основной текст9"/>
    <w:basedOn w:val="ad"/>
    <w:link w:val="Bodytext"/>
    <w:rsid w:val="00463F7D"/>
    <w:pPr>
      <w:shd w:val="clear" w:color="auto" w:fill="FFFFFF"/>
      <w:spacing w:before="0" w:after="0" w:line="480" w:lineRule="exact"/>
      <w:ind w:hanging="380"/>
      <w:jc w:val="left"/>
    </w:pPr>
    <w:rPr>
      <w:sz w:val="22"/>
      <w:szCs w:val="22"/>
    </w:rPr>
  </w:style>
  <w:style w:type="paragraph" w:customStyle="1" w:styleId="affffff1">
    <w:name w:val="Титульник"/>
    <w:basedOn w:val="ad"/>
    <w:qFormat/>
    <w:rsid w:val="00463F7D"/>
    <w:pPr>
      <w:spacing w:before="0" w:after="0"/>
      <w:ind w:firstLine="709"/>
      <w:jc w:val="center"/>
    </w:pPr>
    <w:rPr>
      <w:rFonts w:eastAsia="Calibri"/>
      <w:b/>
      <w:caps/>
      <w:sz w:val="28"/>
      <w:szCs w:val="22"/>
      <w:lang w:eastAsia="en-US"/>
    </w:rPr>
  </w:style>
  <w:style w:type="numbering" w:customStyle="1" w:styleId="117">
    <w:name w:val="Нет списка11"/>
    <w:next w:val="af1"/>
    <w:uiPriority w:val="99"/>
    <w:semiHidden/>
    <w:unhideWhenUsed/>
    <w:rsid w:val="00463F7D"/>
  </w:style>
  <w:style w:type="character" w:styleId="affffff2">
    <w:name w:val="Intense Emphasis"/>
    <w:uiPriority w:val="21"/>
    <w:rsid w:val="00463F7D"/>
    <w:rPr>
      <w:i/>
      <w:iCs/>
      <w:color w:val="5B9BD5"/>
    </w:rPr>
  </w:style>
  <w:style w:type="paragraph" w:styleId="affffff3">
    <w:name w:val="Subtitle"/>
    <w:basedOn w:val="ad"/>
    <w:next w:val="ad"/>
    <w:link w:val="affffff4"/>
    <w:uiPriority w:val="11"/>
    <w:rsid w:val="00463F7D"/>
    <w:pPr>
      <w:numPr>
        <w:ilvl w:val="1"/>
      </w:numPr>
      <w:spacing w:before="0" w:after="160"/>
      <w:ind w:firstLine="709"/>
    </w:pPr>
    <w:rPr>
      <w:rFonts w:ascii="Calibri" w:hAnsi="Calibri"/>
      <w:color w:val="5A5A5A"/>
      <w:spacing w:val="15"/>
      <w:sz w:val="20"/>
      <w:szCs w:val="20"/>
      <w:lang w:eastAsia="en-US"/>
    </w:rPr>
  </w:style>
  <w:style w:type="character" w:customStyle="1" w:styleId="affffff4">
    <w:name w:val="Подзаголовок Знак"/>
    <w:link w:val="affffff3"/>
    <w:uiPriority w:val="11"/>
    <w:rsid w:val="00463F7D"/>
    <w:rPr>
      <w:rFonts w:ascii="Calibri" w:hAnsi="Calibri"/>
      <w:color w:val="5A5A5A"/>
      <w:spacing w:val="15"/>
      <w:lang w:eastAsia="en-US"/>
    </w:rPr>
  </w:style>
  <w:style w:type="paragraph" w:customStyle="1" w:styleId="affffff5">
    <w:name w:val="Шапка для титульника"/>
    <w:basedOn w:val="ad"/>
    <w:qFormat/>
    <w:rsid w:val="00463F7D"/>
    <w:pPr>
      <w:spacing w:before="0" w:after="0"/>
      <w:ind w:firstLine="709"/>
      <w:jc w:val="right"/>
    </w:pPr>
    <w:rPr>
      <w:rFonts w:eastAsia="Calibri"/>
      <w:szCs w:val="22"/>
      <w:lang w:eastAsia="en-US"/>
    </w:rPr>
  </w:style>
  <w:style w:type="paragraph" w:customStyle="1" w:styleId="affffff6">
    <w:name w:val="Верх.колонтит"/>
    <w:basedOn w:val="ad"/>
    <w:qFormat/>
    <w:rsid w:val="00463F7D"/>
    <w:pPr>
      <w:spacing w:before="0" w:after="240"/>
      <w:ind w:firstLine="0"/>
      <w:jc w:val="center"/>
    </w:pPr>
    <w:rPr>
      <w:rFonts w:eastAsia="Calibri"/>
      <w:caps/>
      <w:sz w:val="20"/>
      <w:szCs w:val="22"/>
      <w:lang w:eastAsia="en-US"/>
    </w:rPr>
  </w:style>
  <w:style w:type="paragraph" w:customStyle="1" w:styleId="affffff7">
    <w:name w:val="Нижн.колонтит"/>
    <w:basedOn w:val="ad"/>
    <w:qFormat/>
    <w:rsid w:val="00463F7D"/>
    <w:pPr>
      <w:tabs>
        <w:tab w:val="center" w:pos="4677"/>
        <w:tab w:val="right" w:pos="9355"/>
      </w:tabs>
      <w:spacing w:before="0" w:after="0" w:line="240" w:lineRule="auto"/>
      <w:ind w:firstLine="709"/>
      <w:jc w:val="right"/>
    </w:pPr>
    <w:rPr>
      <w:rFonts w:eastAsia="Calibri"/>
      <w:sz w:val="20"/>
      <w:szCs w:val="22"/>
      <w:lang w:eastAsia="en-US"/>
    </w:rPr>
  </w:style>
  <w:style w:type="character" w:styleId="affffff8">
    <w:name w:val="Subtle Reference"/>
    <w:uiPriority w:val="31"/>
    <w:rsid w:val="00463F7D"/>
    <w:rPr>
      <w:smallCaps/>
      <w:color w:val="5A5A5A"/>
    </w:rPr>
  </w:style>
  <w:style w:type="character" w:styleId="affffff9">
    <w:name w:val="line number"/>
    <w:uiPriority w:val="99"/>
    <w:unhideWhenUsed/>
    <w:rsid w:val="00463F7D"/>
  </w:style>
  <w:style w:type="paragraph" w:customStyle="1" w:styleId="ac">
    <w:name w:val="Списки"/>
    <w:basedOn w:val="ad"/>
    <w:next w:val="ad"/>
    <w:qFormat/>
    <w:rsid w:val="00463F7D"/>
    <w:pPr>
      <w:numPr>
        <w:numId w:val="23"/>
      </w:numPr>
      <w:spacing w:before="0" w:after="0" w:line="288" w:lineRule="auto"/>
      <w:ind w:left="1077" w:hanging="397"/>
      <w:contextualSpacing/>
    </w:pPr>
    <w:rPr>
      <w:rFonts w:eastAsia="Calibri"/>
      <w:sz w:val="24"/>
      <w:szCs w:val="22"/>
      <w:lang w:eastAsia="en-US"/>
    </w:rPr>
  </w:style>
  <w:style w:type="paragraph" w:customStyle="1" w:styleId="FooterRight">
    <w:name w:val="Footer Right"/>
    <w:basedOn w:val="af7"/>
    <w:uiPriority w:val="35"/>
    <w:qFormat/>
    <w:rsid w:val="00463F7D"/>
    <w:pPr>
      <w:pBdr>
        <w:top w:val="dashed" w:sz="4" w:space="18" w:color="7F7F7F"/>
      </w:pBdr>
      <w:tabs>
        <w:tab w:val="clear" w:pos="4677"/>
        <w:tab w:val="clear" w:pos="9355"/>
        <w:tab w:val="center" w:pos="4320"/>
        <w:tab w:val="right" w:pos="8640"/>
      </w:tabs>
      <w:spacing w:before="0" w:after="200" w:line="240" w:lineRule="auto"/>
      <w:ind w:firstLine="0"/>
      <w:contextualSpacing/>
      <w:jc w:val="right"/>
    </w:pPr>
    <w:rPr>
      <w:rFonts w:ascii="Calibri" w:hAnsi="Calibri"/>
      <w:color w:val="7F7F7F"/>
      <w:szCs w:val="20"/>
      <w:lang w:eastAsia="ja-JP"/>
    </w:rPr>
  </w:style>
  <w:style w:type="paragraph" w:customStyle="1" w:styleId="17">
    <w:name w:val="Заголовок 1 с номером"/>
    <w:basedOn w:val="12"/>
    <w:next w:val="ad"/>
    <w:qFormat/>
    <w:rsid w:val="00463F7D"/>
    <w:pPr>
      <w:keepLines/>
      <w:numPr>
        <w:numId w:val="24"/>
      </w:numPr>
      <w:spacing w:before="120"/>
      <w:jc w:val="left"/>
    </w:pPr>
    <w:rPr>
      <w:rFonts w:cs="Times New Roman"/>
      <w:bCs w:val="0"/>
      <w:kern w:val="0"/>
      <w:lang w:eastAsia="en-US"/>
    </w:rPr>
  </w:style>
  <w:style w:type="paragraph" w:customStyle="1" w:styleId="affffffa">
    <w:name w:val="Текст таблицы"/>
    <w:basedOn w:val="ad"/>
    <w:semiHidden/>
    <w:rsid w:val="00463F7D"/>
    <w:pPr>
      <w:spacing w:before="60" w:after="0"/>
      <w:ind w:firstLine="709"/>
    </w:pPr>
    <w:rPr>
      <w:rFonts w:ascii="Arial" w:hAnsi="Arial" w:cs="Arial"/>
      <w:spacing w:val="-5"/>
      <w:sz w:val="16"/>
      <w:szCs w:val="16"/>
      <w:lang w:eastAsia="en-US"/>
    </w:rPr>
  </w:style>
  <w:style w:type="paragraph" w:customStyle="1" w:styleId="Style13">
    <w:name w:val="Style13"/>
    <w:basedOn w:val="ad"/>
    <w:uiPriority w:val="99"/>
    <w:rsid w:val="00463F7D"/>
    <w:pPr>
      <w:widowControl w:val="0"/>
      <w:autoSpaceDE w:val="0"/>
      <w:autoSpaceDN w:val="0"/>
      <w:adjustRightInd w:val="0"/>
      <w:spacing w:before="0" w:after="0" w:line="202" w:lineRule="exact"/>
      <w:ind w:firstLine="0"/>
      <w:jc w:val="left"/>
    </w:pPr>
    <w:rPr>
      <w:rFonts w:ascii="Georgia" w:hAnsi="Georgia"/>
      <w:sz w:val="24"/>
      <w:szCs w:val="24"/>
    </w:rPr>
  </w:style>
  <w:style w:type="paragraph" w:customStyle="1" w:styleId="Style14">
    <w:name w:val="Style14"/>
    <w:basedOn w:val="ad"/>
    <w:uiPriority w:val="99"/>
    <w:rsid w:val="00463F7D"/>
    <w:pPr>
      <w:widowControl w:val="0"/>
      <w:autoSpaceDE w:val="0"/>
      <w:autoSpaceDN w:val="0"/>
      <w:adjustRightInd w:val="0"/>
      <w:spacing w:before="0" w:after="0" w:line="240" w:lineRule="auto"/>
      <w:ind w:firstLine="0"/>
      <w:jc w:val="left"/>
    </w:pPr>
    <w:rPr>
      <w:rFonts w:ascii="Georgia" w:hAnsi="Georgia"/>
      <w:sz w:val="24"/>
      <w:szCs w:val="24"/>
    </w:rPr>
  </w:style>
  <w:style w:type="paragraph" w:customStyle="1" w:styleId="Style15">
    <w:name w:val="Style15"/>
    <w:basedOn w:val="ad"/>
    <w:uiPriority w:val="99"/>
    <w:rsid w:val="00463F7D"/>
    <w:pPr>
      <w:widowControl w:val="0"/>
      <w:autoSpaceDE w:val="0"/>
      <w:autoSpaceDN w:val="0"/>
      <w:adjustRightInd w:val="0"/>
      <w:spacing w:before="0" w:after="0" w:line="240" w:lineRule="auto"/>
      <w:ind w:firstLine="0"/>
      <w:jc w:val="left"/>
    </w:pPr>
    <w:rPr>
      <w:rFonts w:ascii="Georgia" w:hAnsi="Georgia"/>
      <w:sz w:val="24"/>
      <w:szCs w:val="24"/>
    </w:rPr>
  </w:style>
  <w:style w:type="paragraph" w:customStyle="1" w:styleId="Style32">
    <w:name w:val="Style32"/>
    <w:basedOn w:val="ad"/>
    <w:uiPriority w:val="99"/>
    <w:rsid w:val="00463F7D"/>
    <w:pPr>
      <w:widowControl w:val="0"/>
      <w:autoSpaceDE w:val="0"/>
      <w:autoSpaceDN w:val="0"/>
      <w:adjustRightInd w:val="0"/>
      <w:spacing w:before="0" w:after="0" w:line="240" w:lineRule="auto"/>
      <w:ind w:firstLine="0"/>
      <w:jc w:val="left"/>
    </w:pPr>
    <w:rPr>
      <w:rFonts w:ascii="Georgia" w:hAnsi="Georgia"/>
      <w:sz w:val="24"/>
      <w:szCs w:val="24"/>
    </w:rPr>
  </w:style>
  <w:style w:type="character" w:customStyle="1" w:styleId="FontStyle53">
    <w:name w:val="Font Style53"/>
    <w:uiPriority w:val="99"/>
    <w:rsid w:val="00463F7D"/>
    <w:rPr>
      <w:rFonts w:ascii="Arial" w:hAnsi="Arial" w:cs="Arial"/>
      <w:b/>
      <w:bCs/>
      <w:sz w:val="14"/>
      <w:szCs w:val="14"/>
    </w:rPr>
  </w:style>
  <w:style w:type="character" w:customStyle="1" w:styleId="FontStyle56">
    <w:name w:val="Font Style56"/>
    <w:uiPriority w:val="99"/>
    <w:rsid w:val="00463F7D"/>
    <w:rPr>
      <w:rFonts w:ascii="Arial" w:hAnsi="Arial" w:cs="Arial"/>
      <w:sz w:val="14"/>
      <w:szCs w:val="14"/>
    </w:rPr>
  </w:style>
  <w:style w:type="paragraph" w:customStyle="1" w:styleId="Style43">
    <w:name w:val="Style43"/>
    <w:basedOn w:val="ad"/>
    <w:uiPriority w:val="99"/>
    <w:rsid w:val="00463F7D"/>
    <w:pPr>
      <w:widowControl w:val="0"/>
      <w:autoSpaceDE w:val="0"/>
      <w:autoSpaceDN w:val="0"/>
      <w:adjustRightInd w:val="0"/>
      <w:spacing w:before="0" w:after="0" w:line="197" w:lineRule="exact"/>
      <w:ind w:hanging="139"/>
      <w:jc w:val="left"/>
    </w:pPr>
    <w:rPr>
      <w:rFonts w:ascii="Georgia" w:hAnsi="Georgia"/>
      <w:sz w:val="24"/>
      <w:szCs w:val="24"/>
    </w:rPr>
  </w:style>
  <w:style w:type="character" w:customStyle="1" w:styleId="FontStyle49">
    <w:name w:val="Font Style49"/>
    <w:uiPriority w:val="99"/>
    <w:rsid w:val="00463F7D"/>
    <w:rPr>
      <w:rFonts w:ascii="Arial" w:hAnsi="Arial" w:cs="Arial"/>
      <w:sz w:val="10"/>
      <w:szCs w:val="10"/>
    </w:rPr>
  </w:style>
  <w:style w:type="character" w:customStyle="1" w:styleId="FontStyle61">
    <w:name w:val="Font Style61"/>
    <w:uiPriority w:val="99"/>
    <w:rsid w:val="00463F7D"/>
    <w:rPr>
      <w:rFonts w:ascii="Arial" w:hAnsi="Arial" w:cs="Arial"/>
      <w:sz w:val="14"/>
      <w:szCs w:val="14"/>
    </w:rPr>
  </w:style>
  <w:style w:type="paragraph" w:customStyle="1" w:styleId="Style42">
    <w:name w:val="Style42"/>
    <w:basedOn w:val="ad"/>
    <w:uiPriority w:val="99"/>
    <w:rsid w:val="00463F7D"/>
    <w:pPr>
      <w:widowControl w:val="0"/>
      <w:autoSpaceDE w:val="0"/>
      <w:autoSpaceDN w:val="0"/>
      <w:adjustRightInd w:val="0"/>
      <w:spacing w:before="0" w:after="0" w:line="200" w:lineRule="exact"/>
      <w:ind w:hanging="134"/>
    </w:pPr>
    <w:rPr>
      <w:rFonts w:ascii="Georgia" w:hAnsi="Georgia"/>
      <w:sz w:val="24"/>
      <w:szCs w:val="24"/>
    </w:rPr>
  </w:style>
  <w:style w:type="paragraph" w:customStyle="1" w:styleId="Style8">
    <w:name w:val="Style8"/>
    <w:basedOn w:val="ad"/>
    <w:uiPriority w:val="99"/>
    <w:rsid w:val="00463F7D"/>
    <w:pPr>
      <w:widowControl w:val="0"/>
      <w:autoSpaceDE w:val="0"/>
      <w:autoSpaceDN w:val="0"/>
      <w:adjustRightInd w:val="0"/>
      <w:spacing w:before="0" w:after="0" w:line="199" w:lineRule="exact"/>
      <w:ind w:firstLine="0"/>
      <w:jc w:val="left"/>
    </w:pPr>
    <w:rPr>
      <w:rFonts w:ascii="Georgia" w:hAnsi="Georgia"/>
      <w:sz w:val="24"/>
      <w:szCs w:val="24"/>
    </w:rPr>
  </w:style>
  <w:style w:type="character" w:customStyle="1" w:styleId="FontStyle48">
    <w:name w:val="Font Style48"/>
    <w:uiPriority w:val="99"/>
    <w:rsid w:val="00463F7D"/>
    <w:rPr>
      <w:rFonts w:ascii="Arial" w:hAnsi="Arial" w:cs="Arial"/>
      <w:b/>
      <w:bCs/>
      <w:sz w:val="16"/>
      <w:szCs w:val="16"/>
    </w:rPr>
  </w:style>
  <w:style w:type="paragraph" w:customStyle="1" w:styleId="Style21">
    <w:name w:val="Style21"/>
    <w:basedOn w:val="ad"/>
    <w:uiPriority w:val="99"/>
    <w:rsid w:val="00463F7D"/>
    <w:pPr>
      <w:widowControl w:val="0"/>
      <w:autoSpaceDE w:val="0"/>
      <w:autoSpaceDN w:val="0"/>
      <w:adjustRightInd w:val="0"/>
      <w:spacing w:before="0" w:after="0" w:line="202" w:lineRule="exact"/>
      <w:ind w:firstLine="0"/>
      <w:jc w:val="left"/>
    </w:pPr>
    <w:rPr>
      <w:rFonts w:ascii="Georgia" w:hAnsi="Georgia"/>
      <w:sz w:val="24"/>
      <w:szCs w:val="24"/>
    </w:rPr>
  </w:style>
  <w:style w:type="paragraph" w:customStyle="1" w:styleId="Style22">
    <w:name w:val="Style22"/>
    <w:basedOn w:val="ad"/>
    <w:uiPriority w:val="99"/>
    <w:rsid w:val="00463F7D"/>
    <w:pPr>
      <w:widowControl w:val="0"/>
      <w:autoSpaceDE w:val="0"/>
      <w:autoSpaceDN w:val="0"/>
      <w:adjustRightInd w:val="0"/>
      <w:spacing w:before="0" w:after="0" w:line="240" w:lineRule="auto"/>
      <w:ind w:firstLine="0"/>
      <w:jc w:val="left"/>
    </w:pPr>
    <w:rPr>
      <w:rFonts w:ascii="Georgia" w:hAnsi="Georgia"/>
      <w:sz w:val="24"/>
      <w:szCs w:val="24"/>
    </w:rPr>
  </w:style>
  <w:style w:type="paragraph" w:customStyle="1" w:styleId="Style23">
    <w:name w:val="Style23"/>
    <w:basedOn w:val="ad"/>
    <w:uiPriority w:val="99"/>
    <w:rsid w:val="00463F7D"/>
    <w:pPr>
      <w:widowControl w:val="0"/>
      <w:autoSpaceDE w:val="0"/>
      <w:autoSpaceDN w:val="0"/>
      <w:adjustRightInd w:val="0"/>
      <w:spacing w:before="0" w:after="0" w:line="202" w:lineRule="exact"/>
      <w:ind w:firstLine="0"/>
      <w:jc w:val="left"/>
    </w:pPr>
    <w:rPr>
      <w:rFonts w:ascii="Georgia" w:hAnsi="Georgia"/>
      <w:sz w:val="24"/>
      <w:szCs w:val="24"/>
    </w:rPr>
  </w:style>
  <w:style w:type="character" w:customStyle="1" w:styleId="FontStyle58">
    <w:name w:val="Font Style58"/>
    <w:uiPriority w:val="99"/>
    <w:rsid w:val="00463F7D"/>
    <w:rPr>
      <w:rFonts w:ascii="Arial" w:hAnsi="Arial" w:cs="Arial"/>
      <w:b/>
      <w:bCs/>
      <w:sz w:val="14"/>
      <w:szCs w:val="14"/>
    </w:rPr>
  </w:style>
  <w:style w:type="paragraph" w:customStyle="1" w:styleId="affffffb">
    <w:name w:val="Обычный в таблице"/>
    <w:basedOn w:val="ad"/>
    <w:semiHidden/>
    <w:rsid w:val="00463F7D"/>
    <w:pPr>
      <w:spacing w:before="0" w:after="0"/>
      <w:ind w:hanging="6"/>
      <w:jc w:val="center"/>
    </w:pPr>
    <w:rPr>
      <w:sz w:val="24"/>
      <w:szCs w:val="24"/>
    </w:rPr>
  </w:style>
  <w:style w:type="paragraph" w:customStyle="1" w:styleId="xl77">
    <w:name w:val="xl77"/>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rPr>
  </w:style>
  <w:style w:type="paragraph" w:customStyle="1" w:styleId="xl78">
    <w:name w:val="xl78"/>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hAnsi="Arial CYR" w:cs="Arial CYR"/>
      <w:sz w:val="24"/>
      <w:szCs w:val="24"/>
    </w:rPr>
  </w:style>
  <w:style w:type="paragraph" w:customStyle="1" w:styleId="xl79">
    <w:name w:val="xl79"/>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80">
    <w:name w:val="xl80"/>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CYR" w:hAnsi="Arial CYR" w:cs="Arial CYR"/>
      <w:sz w:val="24"/>
      <w:szCs w:val="24"/>
    </w:rPr>
  </w:style>
  <w:style w:type="paragraph" w:customStyle="1" w:styleId="xl81">
    <w:name w:val="xl81"/>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CYR" w:hAnsi="Arial CYR" w:cs="Arial CYR"/>
      <w:sz w:val="24"/>
      <w:szCs w:val="24"/>
    </w:rPr>
  </w:style>
  <w:style w:type="paragraph" w:customStyle="1" w:styleId="xl82">
    <w:name w:val="xl82"/>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83">
    <w:name w:val="xl83"/>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rPr>
  </w:style>
  <w:style w:type="paragraph" w:customStyle="1" w:styleId="xl84">
    <w:name w:val="xl84"/>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CYR" w:hAnsi="Arial CYR" w:cs="Arial CYR"/>
      <w:color w:val="000000"/>
      <w:sz w:val="24"/>
      <w:szCs w:val="24"/>
    </w:rPr>
  </w:style>
  <w:style w:type="paragraph" w:customStyle="1" w:styleId="xl85">
    <w:name w:val="xl85"/>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86">
    <w:name w:val="xl86"/>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87">
    <w:name w:val="xl87"/>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88">
    <w:name w:val="xl88"/>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b/>
      <w:bCs/>
      <w:sz w:val="24"/>
      <w:szCs w:val="24"/>
    </w:rPr>
  </w:style>
  <w:style w:type="paragraph" w:customStyle="1" w:styleId="xl89">
    <w:name w:val="xl89"/>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 w:val="24"/>
      <w:szCs w:val="24"/>
    </w:rPr>
  </w:style>
  <w:style w:type="paragraph" w:customStyle="1" w:styleId="xl90">
    <w:name w:val="xl90"/>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91">
    <w:name w:val="xl91"/>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b/>
      <w:bCs/>
      <w:sz w:val="24"/>
      <w:szCs w:val="24"/>
    </w:rPr>
  </w:style>
  <w:style w:type="paragraph" w:customStyle="1" w:styleId="xl92">
    <w:name w:val="xl92"/>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color w:val="000000"/>
      <w:sz w:val="24"/>
      <w:szCs w:val="24"/>
    </w:rPr>
  </w:style>
  <w:style w:type="paragraph" w:customStyle="1" w:styleId="xl93">
    <w:name w:val="xl93"/>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24"/>
      <w:szCs w:val="24"/>
    </w:rPr>
  </w:style>
  <w:style w:type="paragraph" w:customStyle="1" w:styleId="xl94">
    <w:name w:val="xl94"/>
    <w:basedOn w:val="ad"/>
    <w:rsid w:val="00463F7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z w:val="24"/>
      <w:szCs w:val="24"/>
    </w:rPr>
  </w:style>
  <w:style w:type="paragraph" w:customStyle="1" w:styleId="xl95">
    <w:name w:val="xl95"/>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96">
    <w:name w:val="xl96"/>
    <w:basedOn w:val="ad"/>
    <w:rsid w:val="00463F7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right"/>
    </w:pPr>
    <w:rPr>
      <w:sz w:val="24"/>
      <w:szCs w:val="24"/>
    </w:rPr>
  </w:style>
  <w:style w:type="paragraph" w:customStyle="1" w:styleId="xl97">
    <w:name w:val="xl97"/>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24"/>
      <w:szCs w:val="24"/>
    </w:rPr>
  </w:style>
  <w:style w:type="paragraph" w:customStyle="1" w:styleId="xl98">
    <w:name w:val="xl98"/>
    <w:basedOn w:val="ad"/>
    <w:rsid w:val="00463F7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99">
    <w:name w:val="xl99"/>
    <w:basedOn w:val="ad"/>
    <w:rsid w:val="00463F7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right"/>
      <w:textAlignment w:val="center"/>
    </w:pPr>
    <w:rPr>
      <w:sz w:val="24"/>
      <w:szCs w:val="24"/>
    </w:rPr>
  </w:style>
  <w:style w:type="paragraph" w:customStyle="1" w:styleId="xl100">
    <w:name w:val="xl100"/>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24"/>
      <w:szCs w:val="24"/>
    </w:rPr>
  </w:style>
  <w:style w:type="paragraph" w:customStyle="1" w:styleId="xl101">
    <w:name w:val="xl101"/>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24"/>
      <w:szCs w:val="24"/>
    </w:rPr>
  </w:style>
  <w:style w:type="paragraph" w:customStyle="1" w:styleId="xl102">
    <w:name w:val="xl102"/>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24"/>
      <w:szCs w:val="24"/>
    </w:rPr>
  </w:style>
  <w:style w:type="paragraph" w:customStyle="1" w:styleId="xl103">
    <w:name w:val="xl103"/>
    <w:basedOn w:val="ad"/>
    <w:rsid w:val="00463F7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104">
    <w:name w:val="xl104"/>
    <w:basedOn w:val="ad"/>
    <w:rsid w:val="00463F7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right"/>
    </w:pPr>
    <w:rPr>
      <w:sz w:val="24"/>
      <w:szCs w:val="24"/>
    </w:rPr>
  </w:style>
  <w:style w:type="paragraph" w:customStyle="1" w:styleId="xl105">
    <w:name w:val="xl105"/>
    <w:basedOn w:val="ad"/>
    <w:rsid w:val="00463F7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106">
    <w:name w:val="xl106"/>
    <w:basedOn w:val="ad"/>
    <w:rsid w:val="00463F7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right"/>
      <w:textAlignment w:val="center"/>
    </w:pPr>
    <w:rPr>
      <w:sz w:val="24"/>
      <w:szCs w:val="24"/>
    </w:rPr>
  </w:style>
  <w:style w:type="paragraph" w:customStyle="1" w:styleId="xl107">
    <w:name w:val="xl107"/>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24"/>
      <w:szCs w:val="24"/>
    </w:rPr>
  </w:style>
  <w:style w:type="paragraph" w:customStyle="1" w:styleId="xl108">
    <w:name w:val="xl108"/>
    <w:basedOn w:val="ad"/>
    <w:rsid w:val="00463F7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right"/>
    </w:pPr>
    <w:rPr>
      <w:sz w:val="24"/>
      <w:szCs w:val="24"/>
    </w:rPr>
  </w:style>
  <w:style w:type="paragraph" w:customStyle="1" w:styleId="xl109">
    <w:name w:val="xl109"/>
    <w:basedOn w:val="ad"/>
    <w:rsid w:val="00463F7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sz w:val="24"/>
      <w:szCs w:val="24"/>
    </w:rPr>
  </w:style>
  <w:style w:type="paragraph" w:customStyle="1" w:styleId="xl110">
    <w:name w:val="xl110"/>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z w:val="24"/>
      <w:szCs w:val="24"/>
    </w:rPr>
  </w:style>
  <w:style w:type="paragraph" w:customStyle="1" w:styleId="xl111">
    <w:name w:val="xl111"/>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color w:val="000000"/>
      <w:sz w:val="24"/>
      <w:szCs w:val="24"/>
    </w:rPr>
  </w:style>
  <w:style w:type="paragraph" w:customStyle="1" w:styleId="xl112">
    <w:name w:val="xl112"/>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113">
    <w:name w:val="xl113"/>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hAnsi="Arial" w:cs="Arial"/>
      <w:sz w:val="24"/>
      <w:szCs w:val="24"/>
    </w:rPr>
  </w:style>
  <w:style w:type="paragraph" w:customStyle="1" w:styleId="xl114">
    <w:name w:val="xl114"/>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15">
    <w:name w:val="xl115"/>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16">
    <w:name w:val="xl116"/>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rPr>
  </w:style>
  <w:style w:type="paragraph" w:customStyle="1" w:styleId="xl117">
    <w:name w:val="xl117"/>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18">
    <w:name w:val="xl118"/>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right"/>
      <w:textAlignment w:val="center"/>
    </w:pPr>
    <w:rPr>
      <w:sz w:val="24"/>
      <w:szCs w:val="24"/>
    </w:rPr>
  </w:style>
  <w:style w:type="paragraph" w:customStyle="1" w:styleId="xl119">
    <w:name w:val="xl119"/>
    <w:basedOn w:val="ad"/>
    <w:rsid w:val="00463F7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right"/>
    </w:pPr>
    <w:rPr>
      <w:sz w:val="24"/>
      <w:szCs w:val="24"/>
    </w:rPr>
  </w:style>
  <w:style w:type="paragraph" w:customStyle="1" w:styleId="xl120">
    <w:name w:val="xl120"/>
    <w:basedOn w:val="ad"/>
    <w:rsid w:val="00463F7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right"/>
    </w:pPr>
    <w:rPr>
      <w:rFonts w:ascii="Arial CYR" w:hAnsi="Arial CYR" w:cs="Arial CYR"/>
      <w:sz w:val="24"/>
      <w:szCs w:val="24"/>
    </w:rPr>
  </w:style>
  <w:style w:type="paragraph" w:customStyle="1" w:styleId="xl121">
    <w:name w:val="xl121"/>
    <w:basedOn w:val="ad"/>
    <w:rsid w:val="00463F7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color w:val="000000"/>
      <w:sz w:val="24"/>
      <w:szCs w:val="24"/>
    </w:rPr>
  </w:style>
  <w:style w:type="paragraph" w:customStyle="1" w:styleId="xl122">
    <w:name w:val="xl122"/>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color w:val="000000"/>
      <w:sz w:val="24"/>
      <w:szCs w:val="24"/>
    </w:rPr>
  </w:style>
  <w:style w:type="paragraph" w:customStyle="1" w:styleId="xl123">
    <w:name w:val="xl123"/>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pPr>
    <w:rPr>
      <w:rFonts w:ascii="Arial CYR" w:hAnsi="Arial CYR" w:cs="Arial CYR"/>
      <w:b/>
      <w:bCs/>
      <w:sz w:val="24"/>
      <w:szCs w:val="24"/>
    </w:rPr>
  </w:style>
  <w:style w:type="paragraph" w:customStyle="1" w:styleId="xl124">
    <w:name w:val="xl124"/>
    <w:basedOn w:val="ad"/>
    <w:rsid w:val="00463F7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b/>
      <w:bCs/>
      <w:color w:val="000000"/>
      <w:sz w:val="24"/>
      <w:szCs w:val="24"/>
    </w:rPr>
  </w:style>
  <w:style w:type="paragraph" w:customStyle="1" w:styleId="xl125">
    <w:name w:val="xl125"/>
    <w:basedOn w:val="ad"/>
    <w:rsid w:val="00463F7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b/>
      <w:bCs/>
      <w:sz w:val="24"/>
      <w:szCs w:val="24"/>
    </w:rPr>
  </w:style>
  <w:style w:type="paragraph" w:customStyle="1" w:styleId="xl126">
    <w:name w:val="xl126"/>
    <w:basedOn w:val="ad"/>
    <w:rsid w:val="00463F7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b/>
      <w:bCs/>
      <w:sz w:val="24"/>
      <w:szCs w:val="24"/>
    </w:rPr>
  </w:style>
  <w:style w:type="paragraph" w:customStyle="1" w:styleId="xl127">
    <w:name w:val="xl127"/>
    <w:basedOn w:val="ad"/>
    <w:rsid w:val="00463F7D"/>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b/>
      <w:bCs/>
      <w:sz w:val="24"/>
      <w:szCs w:val="24"/>
    </w:rPr>
  </w:style>
  <w:style w:type="paragraph" w:customStyle="1" w:styleId="xl128">
    <w:name w:val="xl128"/>
    <w:basedOn w:val="ad"/>
    <w:rsid w:val="00463F7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CYR" w:hAnsi="Arial CYR" w:cs="Arial CYR"/>
      <w:b/>
      <w:bCs/>
      <w:sz w:val="24"/>
      <w:szCs w:val="24"/>
    </w:rPr>
  </w:style>
  <w:style w:type="paragraph" w:customStyle="1" w:styleId="xl129">
    <w:name w:val="xl129"/>
    <w:basedOn w:val="ad"/>
    <w:rsid w:val="00463F7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130">
    <w:name w:val="xl130"/>
    <w:basedOn w:val="ad"/>
    <w:rsid w:val="00463F7D"/>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z w:val="24"/>
      <w:szCs w:val="24"/>
    </w:rPr>
  </w:style>
  <w:style w:type="paragraph" w:customStyle="1" w:styleId="xl131">
    <w:name w:val="xl131"/>
    <w:basedOn w:val="ad"/>
    <w:rsid w:val="00463F7D"/>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132">
    <w:name w:val="xl132"/>
    <w:basedOn w:val="ad"/>
    <w:rsid w:val="00463F7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133">
    <w:name w:val="xl133"/>
    <w:basedOn w:val="ad"/>
    <w:rsid w:val="00463F7D"/>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b/>
      <w:bCs/>
      <w:sz w:val="24"/>
      <w:szCs w:val="24"/>
    </w:rPr>
  </w:style>
  <w:style w:type="paragraph" w:customStyle="1" w:styleId="xl134">
    <w:name w:val="xl134"/>
    <w:basedOn w:val="ad"/>
    <w:rsid w:val="00463F7D"/>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135">
    <w:name w:val="xl135"/>
    <w:basedOn w:val="ad"/>
    <w:rsid w:val="00463F7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136">
    <w:name w:val="xl136"/>
    <w:basedOn w:val="ad"/>
    <w:rsid w:val="00463F7D"/>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137">
    <w:name w:val="xl137"/>
    <w:basedOn w:val="ad"/>
    <w:rsid w:val="00463F7D"/>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138">
    <w:name w:val="xl138"/>
    <w:basedOn w:val="ad"/>
    <w:rsid w:val="00463F7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139">
    <w:name w:val="xl139"/>
    <w:basedOn w:val="ad"/>
    <w:rsid w:val="00463F7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hAnsi="Arial" w:cs="Arial"/>
      <w:b/>
      <w:bCs/>
      <w:color w:val="000000"/>
      <w:sz w:val="24"/>
      <w:szCs w:val="24"/>
    </w:rPr>
  </w:style>
  <w:style w:type="paragraph" w:customStyle="1" w:styleId="xl140">
    <w:name w:val="xl140"/>
    <w:basedOn w:val="ad"/>
    <w:rsid w:val="00463F7D"/>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right"/>
      <w:textAlignment w:val="center"/>
    </w:pPr>
    <w:rPr>
      <w:b/>
      <w:bCs/>
      <w:sz w:val="24"/>
      <w:szCs w:val="24"/>
    </w:rPr>
  </w:style>
  <w:style w:type="paragraph" w:customStyle="1" w:styleId="xl141">
    <w:name w:val="xl141"/>
    <w:basedOn w:val="ad"/>
    <w:rsid w:val="00463F7D"/>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z w:val="24"/>
      <w:szCs w:val="24"/>
    </w:rPr>
  </w:style>
  <w:style w:type="paragraph" w:customStyle="1" w:styleId="xl142">
    <w:name w:val="xl142"/>
    <w:basedOn w:val="ad"/>
    <w:rsid w:val="00463F7D"/>
    <w:pPr>
      <w:pBdr>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143">
    <w:name w:val="xl143"/>
    <w:basedOn w:val="ad"/>
    <w:rsid w:val="00463F7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144">
    <w:name w:val="xl144"/>
    <w:basedOn w:val="ad"/>
    <w:rsid w:val="00463F7D"/>
    <w:pPr>
      <w:pBdr>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Arial" w:hAnsi="Arial" w:cs="Arial"/>
      <w:b/>
      <w:bCs/>
      <w:sz w:val="24"/>
      <w:szCs w:val="24"/>
    </w:rPr>
  </w:style>
  <w:style w:type="paragraph" w:customStyle="1" w:styleId="xl145">
    <w:name w:val="xl145"/>
    <w:basedOn w:val="ad"/>
    <w:rsid w:val="00463F7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146">
    <w:name w:val="xl146"/>
    <w:basedOn w:val="ad"/>
    <w:rsid w:val="00463F7D"/>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z w:val="24"/>
      <w:szCs w:val="24"/>
    </w:rPr>
  </w:style>
  <w:style w:type="paragraph" w:customStyle="1" w:styleId="xl147">
    <w:name w:val="xl147"/>
    <w:basedOn w:val="ad"/>
    <w:rsid w:val="00463F7D"/>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8">
    <w:name w:val="xl148"/>
    <w:basedOn w:val="ad"/>
    <w:rsid w:val="00463F7D"/>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9">
    <w:name w:val="xl149"/>
    <w:basedOn w:val="ad"/>
    <w:rsid w:val="00463F7D"/>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styleId="affffffc">
    <w:name w:val="Plain Text"/>
    <w:aliases w:val=" Знак Знак Знак Знак"/>
    <w:basedOn w:val="ad"/>
    <w:link w:val="affffffd"/>
    <w:rsid w:val="00463F7D"/>
    <w:pPr>
      <w:spacing w:before="0" w:after="0" w:line="240" w:lineRule="auto"/>
      <w:ind w:firstLine="0"/>
      <w:jc w:val="left"/>
    </w:pPr>
    <w:rPr>
      <w:rFonts w:ascii="Courier New" w:hAnsi="Courier New"/>
      <w:sz w:val="20"/>
      <w:szCs w:val="20"/>
    </w:rPr>
  </w:style>
  <w:style w:type="character" w:customStyle="1" w:styleId="affffffd">
    <w:name w:val="Текст Знак"/>
    <w:aliases w:val=" Знак Знак Знак Знак Знак"/>
    <w:link w:val="affffffc"/>
    <w:rsid w:val="00463F7D"/>
    <w:rPr>
      <w:rFonts w:ascii="Courier New" w:hAnsi="Courier New"/>
    </w:rPr>
  </w:style>
  <w:style w:type="paragraph" w:customStyle="1" w:styleId="15">
    <w:name w:val="1"/>
    <w:basedOn w:val="ad"/>
    <w:next w:val="22"/>
    <w:link w:val="1fb"/>
    <w:autoRedefine/>
    <w:rsid w:val="00463F7D"/>
    <w:pPr>
      <w:numPr>
        <w:numId w:val="25"/>
      </w:numPr>
      <w:tabs>
        <w:tab w:val="clear" w:pos="-357"/>
      </w:tabs>
      <w:spacing w:before="0" w:after="160" w:line="240" w:lineRule="exact"/>
      <w:ind w:left="0" w:firstLine="0"/>
      <w:jc w:val="left"/>
    </w:pPr>
    <w:rPr>
      <w:sz w:val="24"/>
      <w:szCs w:val="20"/>
      <w:lang w:val="en-US" w:eastAsia="en-US"/>
    </w:rPr>
  </w:style>
  <w:style w:type="table" w:customStyle="1" w:styleId="TableGrid">
    <w:name w:val="TableGrid"/>
    <w:rsid w:val="00463F7D"/>
    <w:rPr>
      <w:rFonts w:ascii="Calibri" w:hAnsi="Calibri"/>
      <w:sz w:val="22"/>
      <w:szCs w:val="22"/>
    </w:rPr>
    <w:tblPr>
      <w:tblCellMar>
        <w:top w:w="0" w:type="dxa"/>
        <w:left w:w="0" w:type="dxa"/>
        <w:bottom w:w="0" w:type="dxa"/>
        <w:right w:w="0" w:type="dxa"/>
      </w:tblCellMar>
    </w:tblPr>
  </w:style>
  <w:style w:type="table" w:customStyle="1" w:styleId="TableGrid1">
    <w:name w:val="TableGrid1"/>
    <w:rsid w:val="00463F7D"/>
    <w:rPr>
      <w:rFonts w:ascii="Calibri" w:hAnsi="Calibri"/>
      <w:sz w:val="22"/>
      <w:szCs w:val="22"/>
    </w:rPr>
    <w:tblPr>
      <w:tblCellMar>
        <w:top w:w="0" w:type="dxa"/>
        <w:left w:w="0" w:type="dxa"/>
        <w:bottom w:w="0" w:type="dxa"/>
        <w:right w:w="0" w:type="dxa"/>
      </w:tblCellMar>
    </w:tblPr>
  </w:style>
  <w:style w:type="table" w:customStyle="1" w:styleId="TableGrid2">
    <w:name w:val="TableGrid2"/>
    <w:rsid w:val="00463F7D"/>
    <w:rPr>
      <w:rFonts w:ascii="Calibri" w:hAnsi="Calibri"/>
      <w:sz w:val="22"/>
      <w:szCs w:val="22"/>
    </w:rPr>
    <w:tblPr>
      <w:tblCellMar>
        <w:top w:w="0" w:type="dxa"/>
        <w:left w:w="0" w:type="dxa"/>
        <w:bottom w:w="0" w:type="dxa"/>
        <w:right w:w="0" w:type="dxa"/>
      </w:tblCellMar>
    </w:tblPr>
  </w:style>
  <w:style w:type="character" w:customStyle="1" w:styleId="1fc">
    <w:name w:val="Текст сноски Знак1"/>
    <w:aliases w:val="Table_Footnote_last Знак Знак2,Table_Footnote_last Знак Знак Знак1,Table_Footnote_last Знак2"/>
    <w:semiHidden/>
    <w:rsid w:val="00463F7D"/>
  </w:style>
  <w:style w:type="character" w:customStyle="1" w:styleId="2f0">
    <w:name w:val="Знак Знак2"/>
    <w:locked/>
    <w:rsid w:val="00463F7D"/>
    <w:rPr>
      <w:sz w:val="24"/>
      <w:szCs w:val="24"/>
      <w:lang w:val="ru-RU" w:eastAsia="ru-RU" w:bidi="ar-SA"/>
    </w:rPr>
  </w:style>
  <w:style w:type="paragraph" w:customStyle="1" w:styleId="affffffe">
    <w:name w:val="Обычный текст"/>
    <w:basedOn w:val="ad"/>
    <w:rsid w:val="00463F7D"/>
    <w:pPr>
      <w:spacing w:before="0" w:after="0" w:line="240" w:lineRule="auto"/>
      <w:ind w:left="397" w:hanging="397"/>
    </w:pPr>
    <w:rPr>
      <w:rFonts w:cs="Arial"/>
      <w:sz w:val="24"/>
      <w:szCs w:val="20"/>
      <w:lang w:eastAsia="en-US"/>
    </w:rPr>
  </w:style>
  <w:style w:type="paragraph" w:customStyle="1" w:styleId="afffffff">
    <w:name w:val="Название таблицы"/>
    <w:basedOn w:val="ad"/>
    <w:link w:val="afffffff0"/>
    <w:rsid w:val="00463F7D"/>
    <w:pPr>
      <w:tabs>
        <w:tab w:val="num" w:pos="360"/>
      </w:tabs>
      <w:spacing w:before="0" w:after="160" w:line="240" w:lineRule="exact"/>
      <w:ind w:firstLine="0"/>
      <w:jc w:val="left"/>
    </w:pPr>
    <w:rPr>
      <w:b/>
      <w:bCs/>
      <w:sz w:val="24"/>
      <w:szCs w:val="24"/>
    </w:rPr>
  </w:style>
  <w:style w:type="character" w:customStyle="1" w:styleId="afffffff0">
    <w:name w:val="Название таблицы Знак"/>
    <w:link w:val="afffffff"/>
    <w:rsid w:val="00463F7D"/>
    <w:rPr>
      <w:b/>
      <w:bCs/>
      <w:sz w:val="24"/>
      <w:szCs w:val="24"/>
    </w:rPr>
  </w:style>
  <w:style w:type="paragraph" w:customStyle="1" w:styleId="afffffff1">
    <w:name w:val="Название рисунка"/>
    <w:basedOn w:val="aff4"/>
    <w:rsid w:val="00463F7D"/>
    <w:pPr>
      <w:ind w:left="180" w:firstLine="0"/>
      <w:jc w:val="center"/>
    </w:pPr>
  </w:style>
  <w:style w:type="paragraph" w:customStyle="1" w:styleId="afffffff2">
    <w:name w:val="Обычный ТКП"/>
    <w:basedOn w:val="ad"/>
    <w:link w:val="afffffff3"/>
    <w:rsid w:val="00463F7D"/>
    <w:pPr>
      <w:suppressAutoHyphens/>
      <w:spacing w:before="0" w:after="0"/>
      <w:ind w:left="57" w:right="-2" w:firstLine="709"/>
    </w:pPr>
    <w:rPr>
      <w:sz w:val="24"/>
      <w:szCs w:val="20"/>
    </w:rPr>
  </w:style>
  <w:style w:type="character" w:customStyle="1" w:styleId="afffffff3">
    <w:name w:val="Обычный ТКП Знак"/>
    <w:link w:val="afffffff2"/>
    <w:rsid w:val="00463F7D"/>
    <w:rPr>
      <w:sz w:val="24"/>
    </w:rPr>
  </w:style>
  <w:style w:type="paragraph" w:customStyle="1" w:styleId="afffffff4">
    <w:name w:val="Табл крупная по центру"/>
    <w:basedOn w:val="afffffff2"/>
    <w:rsid w:val="00463F7D"/>
    <w:pPr>
      <w:spacing w:line="240" w:lineRule="exact"/>
      <w:ind w:left="0" w:right="0" w:firstLine="0"/>
      <w:jc w:val="center"/>
    </w:pPr>
    <w:rPr>
      <w:snapToGrid w:val="0"/>
      <w:color w:val="000000"/>
      <w:sz w:val="22"/>
    </w:rPr>
  </w:style>
  <w:style w:type="character" w:customStyle="1" w:styleId="BodytextBold">
    <w:name w:val="Body text + Bold"/>
    <w:rsid w:val="00463F7D"/>
    <w:rPr>
      <w:rFonts w:ascii="Times New Roman" w:eastAsia="Times New Roman" w:hAnsi="Times New Roman" w:cs="Times New Roman"/>
      <w:b/>
      <w:bCs/>
      <w:i w:val="0"/>
      <w:iCs w:val="0"/>
      <w:smallCaps w:val="0"/>
      <w:strike w:val="0"/>
      <w:spacing w:val="0"/>
      <w:sz w:val="22"/>
      <w:szCs w:val="22"/>
    </w:rPr>
  </w:style>
  <w:style w:type="character" w:customStyle="1" w:styleId="2f1">
    <w:name w:val="Основной текст2"/>
    <w:rsid w:val="00463F7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Heading220">
    <w:name w:val="Heading #2 (2)_"/>
    <w:rsid w:val="00463F7D"/>
    <w:rPr>
      <w:rFonts w:ascii="Times New Roman" w:eastAsia="Times New Roman" w:hAnsi="Times New Roman" w:cs="Times New Roman"/>
      <w:b w:val="0"/>
      <w:bCs w:val="0"/>
      <w:i w:val="0"/>
      <w:iCs w:val="0"/>
      <w:smallCaps w:val="0"/>
      <w:strike w:val="0"/>
      <w:spacing w:val="0"/>
      <w:sz w:val="27"/>
      <w:szCs w:val="27"/>
    </w:rPr>
  </w:style>
  <w:style w:type="table" w:customStyle="1" w:styleId="100">
    <w:name w:val="Сетка таблицы10"/>
    <w:basedOn w:val="af0"/>
    <w:next w:val="af9"/>
    <w:uiPriority w:val="59"/>
    <w:rsid w:val="00DE7DF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8">
    <w:name w:val="Заголовок 1 Знак1"/>
    <w:aliases w:val="Заголовок 1 (табл) Знак,заголовок 1 Знак1,заголовок 1 Знак Знак,Заголовок 1 Знак2 Знак,Заголовок 1 Знак1 Знак Знак,Заголовок 1 (табл) Знак Знак Знак Знак,заголовок 1 Знак Знак1 Знак Знак"/>
    <w:qFormat/>
    <w:rsid w:val="007E29D1"/>
    <w:rPr>
      <w:rFonts w:ascii="Times New Roman" w:eastAsia="Times New Roman" w:hAnsi="Times New Roman"/>
      <w:b/>
      <w:bCs/>
      <w:caps/>
      <w:kern w:val="28"/>
      <w:sz w:val="26"/>
      <w:szCs w:val="26"/>
      <w:lang w:val="x-none" w:eastAsia="en-US"/>
    </w:rPr>
  </w:style>
  <w:style w:type="paragraph" w:styleId="2">
    <w:name w:val="List Bullet 2"/>
    <w:basedOn w:val="ad"/>
    <w:autoRedefine/>
    <w:rsid w:val="007E29D1"/>
    <w:pPr>
      <w:keepNext/>
      <w:numPr>
        <w:numId w:val="29"/>
      </w:numPr>
      <w:suppressLineNumbers/>
      <w:tabs>
        <w:tab w:val="left" w:pos="851"/>
        <w:tab w:val="left" w:leader="dot" w:pos="9356"/>
      </w:tabs>
      <w:suppressAutoHyphens/>
      <w:spacing w:before="0" w:after="0" w:line="240" w:lineRule="auto"/>
    </w:pPr>
  </w:style>
  <w:style w:type="paragraph" w:customStyle="1" w:styleId="a4">
    <w:name w:val="заголовок таблицы"/>
    <w:basedOn w:val="ad"/>
    <w:link w:val="afffffff5"/>
    <w:autoRedefine/>
    <w:rsid w:val="007E29D1"/>
    <w:pPr>
      <w:keepNext/>
      <w:keepLines/>
      <w:widowControl w:val="0"/>
      <w:numPr>
        <w:numId w:val="30"/>
      </w:numPr>
      <w:tabs>
        <w:tab w:val="left" w:pos="1134"/>
        <w:tab w:val="left" w:pos="2127"/>
        <w:tab w:val="left" w:pos="2694"/>
      </w:tabs>
      <w:suppressAutoHyphens/>
      <w:spacing w:line="240" w:lineRule="auto"/>
      <w:ind w:left="0" w:firstLine="1134"/>
      <w:contextualSpacing/>
    </w:pPr>
    <w:rPr>
      <w:b/>
      <w:sz w:val="24"/>
      <w:szCs w:val="24"/>
      <w:lang w:val="x-none" w:eastAsia="en-US"/>
    </w:rPr>
  </w:style>
  <w:style w:type="character" w:customStyle="1" w:styleId="afffffff5">
    <w:name w:val="заголовок таблицы Знак Знак"/>
    <w:link w:val="a4"/>
    <w:rsid w:val="007E29D1"/>
    <w:rPr>
      <w:b/>
      <w:sz w:val="24"/>
      <w:szCs w:val="24"/>
      <w:lang w:val="x-none" w:eastAsia="en-US"/>
    </w:rPr>
  </w:style>
  <w:style w:type="paragraph" w:customStyle="1" w:styleId="130">
    <w:name w:val="Обычный 13"/>
    <w:basedOn w:val="ad"/>
    <w:link w:val="135"/>
    <w:qFormat/>
    <w:rsid w:val="007E29D1"/>
    <w:pPr>
      <w:keepNext/>
      <w:suppressLineNumbers/>
      <w:tabs>
        <w:tab w:val="left" w:pos="6804"/>
        <w:tab w:val="left" w:pos="6946"/>
        <w:tab w:val="left" w:leader="dot" w:pos="9356"/>
      </w:tabs>
      <w:suppressAutoHyphens/>
      <w:spacing w:before="60" w:after="0" w:line="240" w:lineRule="auto"/>
      <w:ind w:firstLine="567"/>
    </w:pPr>
    <w:rPr>
      <w:lang w:val="x-none" w:eastAsia="x-none"/>
    </w:rPr>
  </w:style>
  <w:style w:type="character" w:customStyle="1" w:styleId="135">
    <w:name w:val="Обычный 13 Знак5"/>
    <w:link w:val="130"/>
    <w:rsid w:val="007E29D1"/>
    <w:rPr>
      <w:sz w:val="26"/>
      <w:szCs w:val="26"/>
      <w:lang w:val="x-none" w:eastAsia="x-none"/>
    </w:rPr>
  </w:style>
  <w:style w:type="paragraph" w:customStyle="1" w:styleId="aa">
    <w:name w:val="заголовок табл"/>
    <w:basedOn w:val="ad"/>
    <w:link w:val="1fd"/>
    <w:qFormat/>
    <w:rsid w:val="007E29D1"/>
    <w:pPr>
      <w:keepNext/>
      <w:numPr>
        <w:numId w:val="31"/>
      </w:numPr>
      <w:suppressLineNumbers/>
      <w:tabs>
        <w:tab w:val="left" w:leader="dot" w:pos="9356"/>
      </w:tabs>
      <w:suppressAutoHyphens/>
      <w:spacing w:line="240" w:lineRule="auto"/>
      <w:jc w:val="center"/>
    </w:pPr>
    <w:rPr>
      <w:b/>
      <w:bCs/>
      <w:sz w:val="24"/>
      <w:szCs w:val="24"/>
    </w:rPr>
  </w:style>
  <w:style w:type="character" w:customStyle="1" w:styleId="1fd">
    <w:name w:val="заголовок табл Знак1"/>
    <w:link w:val="aa"/>
    <w:rsid w:val="007E29D1"/>
    <w:rPr>
      <w:b/>
      <w:bCs/>
      <w:sz w:val="24"/>
      <w:szCs w:val="24"/>
    </w:rPr>
  </w:style>
  <w:style w:type="paragraph" w:customStyle="1" w:styleId="-2">
    <w:name w:val="Текст-2"/>
    <w:basedOn w:val="ad"/>
    <w:link w:val="-20"/>
    <w:qFormat/>
    <w:rsid w:val="007E29D1"/>
    <w:pPr>
      <w:suppressLineNumbers/>
      <w:tabs>
        <w:tab w:val="left" w:leader="dot" w:pos="540"/>
      </w:tabs>
      <w:suppressAutoHyphens/>
      <w:spacing w:after="0" w:line="240" w:lineRule="auto"/>
      <w:ind w:firstLine="539"/>
    </w:pPr>
    <w:rPr>
      <w:rFonts w:ascii="Times New Roman CYR" w:hAnsi="Times New Roman CYR" w:cs="Times New Roman CYR"/>
    </w:rPr>
  </w:style>
  <w:style w:type="character" w:customStyle="1" w:styleId="-20">
    <w:name w:val="Текст-2 Знак"/>
    <w:link w:val="-2"/>
    <w:rsid w:val="007E29D1"/>
    <w:rPr>
      <w:rFonts w:ascii="Times New Roman CYR" w:hAnsi="Times New Roman CYR" w:cs="Times New Roman CYR"/>
      <w:sz w:val="26"/>
      <w:szCs w:val="26"/>
    </w:rPr>
  </w:style>
  <w:style w:type="paragraph" w:customStyle="1" w:styleId="afffffff6">
    <w:name w:val="Заголовок табл."/>
    <w:basedOn w:val="aa"/>
    <w:link w:val="afffffff7"/>
    <w:qFormat/>
    <w:rsid w:val="007E29D1"/>
    <w:pPr>
      <w:widowControl w:val="0"/>
      <w:tabs>
        <w:tab w:val="clear" w:pos="9356"/>
        <w:tab w:val="right" w:pos="-3969"/>
        <w:tab w:val="left" w:pos="426"/>
        <w:tab w:val="left" w:pos="567"/>
        <w:tab w:val="left" w:pos="3686"/>
        <w:tab w:val="left" w:pos="5387"/>
        <w:tab w:val="left" w:pos="5670"/>
      </w:tabs>
      <w:suppressAutoHyphens w:val="0"/>
    </w:pPr>
    <w:rPr>
      <w:bCs w:val="0"/>
      <w:szCs w:val="20"/>
    </w:rPr>
  </w:style>
  <w:style w:type="character" w:customStyle="1" w:styleId="afffffff7">
    <w:name w:val="Заголовок табл. Знак"/>
    <w:link w:val="afffffff6"/>
    <w:rsid w:val="007E29D1"/>
    <w:rPr>
      <w:b/>
      <w:sz w:val="24"/>
    </w:rPr>
  </w:style>
  <w:style w:type="paragraph" w:customStyle="1" w:styleId="a5">
    <w:name w:val="Подрисуночная надпись"/>
    <w:basedOn w:val="ad"/>
    <w:link w:val="afffffff8"/>
    <w:autoRedefine/>
    <w:rsid w:val="007E29D1"/>
    <w:pPr>
      <w:numPr>
        <w:numId w:val="32"/>
      </w:numPr>
      <w:suppressLineNumbers/>
      <w:tabs>
        <w:tab w:val="clear" w:pos="1554"/>
        <w:tab w:val="num" w:pos="2830"/>
      </w:tabs>
      <w:suppressAutoHyphens/>
      <w:spacing w:after="240" w:line="240" w:lineRule="auto"/>
      <w:ind w:left="1390"/>
    </w:pPr>
    <w:rPr>
      <w:b/>
      <w:bCs/>
      <w:sz w:val="24"/>
      <w:szCs w:val="24"/>
      <w:lang w:val="x-none" w:eastAsia="x-none"/>
    </w:rPr>
  </w:style>
  <w:style w:type="character" w:customStyle="1" w:styleId="afffffff8">
    <w:name w:val="Подрисуночная надпись Знак Знак"/>
    <w:link w:val="a5"/>
    <w:rsid w:val="007E29D1"/>
    <w:rPr>
      <w:b/>
      <w:bCs/>
      <w:sz w:val="24"/>
      <w:szCs w:val="24"/>
      <w:lang w:val="x-none" w:eastAsia="x-none"/>
    </w:rPr>
  </w:style>
  <w:style w:type="paragraph" w:customStyle="1" w:styleId="afffffff9">
    <w:name w:val="Заголовок рис."/>
    <w:basedOn w:val="a5"/>
    <w:link w:val="afffffffa"/>
    <w:qFormat/>
    <w:rsid w:val="007E29D1"/>
    <w:pPr>
      <w:tabs>
        <w:tab w:val="clear" w:pos="2830"/>
        <w:tab w:val="left" w:pos="709"/>
        <w:tab w:val="left" w:pos="1134"/>
        <w:tab w:val="num" w:pos="1554"/>
      </w:tabs>
      <w:suppressAutoHyphens w:val="0"/>
      <w:spacing w:before="60"/>
      <w:ind w:left="114"/>
    </w:pPr>
    <w:rPr>
      <w:bCs w:val="0"/>
      <w:szCs w:val="20"/>
    </w:rPr>
  </w:style>
  <w:style w:type="character" w:customStyle="1" w:styleId="afffffffa">
    <w:name w:val="Заголовок рис. Знак"/>
    <w:link w:val="afffffff9"/>
    <w:rsid w:val="007E29D1"/>
    <w:rPr>
      <w:b/>
      <w:sz w:val="24"/>
      <w:lang w:val="x-none" w:eastAsia="x-none"/>
    </w:rPr>
  </w:style>
  <w:style w:type="paragraph" w:customStyle="1" w:styleId="133">
    <w:name w:val="Обычный 13 Знак3"/>
    <w:basedOn w:val="ad"/>
    <w:autoRedefine/>
    <w:rsid w:val="007E29D1"/>
    <w:pPr>
      <w:keepNext/>
      <w:keepLines/>
      <w:suppressLineNumbers/>
      <w:tabs>
        <w:tab w:val="left" w:leader="dot" w:pos="9356"/>
      </w:tabs>
      <w:suppressAutoHyphens/>
      <w:spacing w:before="60" w:after="0"/>
      <w:ind w:firstLine="0"/>
    </w:pPr>
  </w:style>
  <w:style w:type="paragraph" w:customStyle="1" w:styleId="131">
    <w:name w:val="Обычный 13 Знак"/>
    <w:basedOn w:val="ad"/>
    <w:link w:val="1330"/>
    <w:rsid w:val="007E29D1"/>
    <w:pPr>
      <w:keepNext/>
      <w:keepLines/>
      <w:suppressLineNumbers/>
      <w:tabs>
        <w:tab w:val="left" w:leader="dot" w:pos="9356"/>
      </w:tabs>
      <w:suppressAutoHyphens/>
      <w:spacing w:before="60" w:after="40" w:line="240" w:lineRule="auto"/>
      <w:ind w:left="245" w:firstLine="567"/>
    </w:pPr>
    <w:rPr>
      <w:szCs w:val="20"/>
    </w:rPr>
  </w:style>
  <w:style w:type="character" w:customStyle="1" w:styleId="1330">
    <w:name w:val="Обычный 13 Знак Знак3"/>
    <w:link w:val="131"/>
    <w:rsid w:val="007E29D1"/>
    <w:rPr>
      <w:sz w:val="26"/>
    </w:rPr>
  </w:style>
  <w:style w:type="paragraph" w:customStyle="1" w:styleId="SmartView">
    <w:name w:val="Smart View"/>
    <w:basedOn w:val="ad"/>
    <w:uiPriority w:val="99"/>
    <w:qFormat/>
    <w:rsid w:val="007E29D1"/>
    <w:pPr>
      <w:spacing w:before="0" w:after="0" w:line="240" w:lineRule="auto"/>
      <w:ind w:firstLine="0"/>
      <w:contextualSpacing/>
      <w:jc w:val="left"/>
    </w:pPr>
    <w:rPr>
      <w:rFonts w:ascii="Arial" w:eastAsia="Calibri" w:hAnsi="Arial"/>
      <w:sz w:val="20"/>
      <w:szCs w:val="20"/>
      <w:lang w:val="en-US" w:eastAsia="en-US"/>
    </w:rPr>
  </w:style>
  <w:style w:type="paragraph" w:customStyle="1" w:styleId="SmartView3">
    <w:name w:val="Smart View 3"/>
    <w:basedOn w:val="ad"/>
    <w:uiPriority w:val="99"/>
    <w:qFormat/>
    <w:rsid w:val="007E29D1"/>
    <w:pPr>
      <w:keepNext/>
      <w:keepLines/>
      <w:spacing w:before="0" w:after="0" w:line="240" w:lineRule="auto"/>
      <w:ind w:firstLine="0"/>
      <w:contextualSpacing/>
      <w:jc w:val="left"/>
    </w:pPr>
    <w:rPr>
      <w:rFonts w:ascii="Arial" w:hAnsi="Arial"/>
      <w:b/>
      <w:bCs/>
      <w:sz w:val="24"/>
      <w:szCs w:val="28"/>
      <w:lang w:val="en-US" w:eastAsia="en-US"/>
    </w:rPr>
  </w:style>
  <w:style w:type="paragraph" w:styleId="4">
    <w:name w:val="List Number 4"/>
    <w:basedOn w:val="ad"/>
    <w:rsid w:val="007E29D1"/>
    <w:pPr>
      <w:keepNext/>
      <w:numPr>
        <w:numId w:val="33"/>
      </w:numPr>
      <w:suppressLineNumbers/>
      <w:tabs>
        <w:tab w:val="left" w:leader="dot" w:pos="9356"/>
      </w:tabs>
      <w:suppressAutoHyphens/>
      <w:spacing w:before="240" w:after="60" w:line="288" w:lineRule="auto"/>
    </w:pPr>
    <w:rPr>
      <w:sz w:val="24"/>
      <w:szCs w:val="20"/>
    </w:rPr>
  </w:style>
  <w:style w:type="paragraph" w:styleId="afffffffb">
    <w:name w:val="endnote text"/>
    <w:basedOn w:val="ad"/>
    <w:link w:val="afffffffc"/>
    <w:uiPriority w:val="99"/>
    <w:semiHidden/>
    <w:unhideWhenUsed/>
    <w:rsid w:val="007E29D1"/>
    <w:pPr>
      <w:spacing w:before="0" w:after="0" w:line="240" w:lineRule="auto"/>
      <w:ind w:firstLine="0"/>
      <w:jc w:val="left"/>
    </w:pPr>
    <w:rPr>
      <w:rFonts w:ascii="Calibri" w:eastAsia="Calibri" w:hAnsi="Calibri"/>
      <w:sz w:val="20"/>
      <w:szCs w:val="20"/>
      <w:lang w:eastAsia="en-US"/>
    </w:rPr>
  </w:style>
  <w:style w:type="character" w:customStyle="1" w:styleId="afffffffc">
    <w:name w:val="Текст концевой сноски Знак"/>
    <w:basedOn w:val="af"/>
    <w:link w:val="afffffffb"/>
    <w:uiPriority w:val="99"/>
    <w:semiHidden/>
    <w:rsid w:val="007E29D1"/>
    <w:rPr>
      <w:rFonts w:ascii="Calibri" w:eastAsia="Calibri" w:hAnsi="Calibri"/>
      <w:lang w:eastAsia="en-US"/>
    </w:rPr>
  </w:style>
  <w:style w:type="character" w:styleId="afffffffd">
    <w:name w:val="endnote reference"/>
    <w:uiPriority w:val="99"/>
    <w:semiHidden/>
    <w:unhideWhenUsed/>
    <w:rsid w:val="007E29D1"/>
    <w:rPr>
      <w:vertAlign w:val="superscript"/>
    </w:rPr>
  </w:style>
  <w:style w:type="paragraph" w:customStyle="1" w:styleId="txt1">
    <w:name w:val="txt1"/>
    <w:basedOn w:val="ad"/>
    <w:rsid w:val="007E29D1"/>
    <w:pPr>
      <w:spacing w:before="45" w:after="45" w:line="240" w:lineRule="auto"/>
      <w:ind w:left="20" w:right="20" w:firstLine="400"/>
    </w:pPr>
    <w:rPr>
      <w:rFonts w:ascii="Arial" w:hAnsi="Arial" w:cs="Arial"/>
      <w:color w:val="000000"/>
      <w:sz w:val="18"/>
      <w:szCs w:val="18"/>
    </w:rPr>
  </w:style>
  <w:style w:type="paragraph" w:customStyle="1" w:styleId="1fe">
    <w:name w:val="1. Заголовок"/>
    <w:basedOn w:val="12"/>
    <w:link w:val="1ff"/>
    <w:qFormat/>
    <w:rsid w:val="007E29D1"/>
    <w:pPr>
      <w:keepLines/>
      <w:pageBreakBefore w:val="0"/>
      <w:numPr>
        <w:numId w:val="0"/>
      </w:numPr>
      <w:suppressLineNumbers/>
      <w:tabs>
        <w:tab w:val="num" w:pos="643"/>
        <w:tab w:val="left" w:leader="dot" w:pos="9356"/>
      </w:tabs>
      <w:suppressAutoHyphens/>
      <w:spacing w:before="120" w:line="240" w:lineRule="auto"/>
      <w:ind w:left="643" w:hanging="360"/>
      <w:jc w:val="left"/>
    </w:pPr>
    <w:rPr>
      <w:rFonts w:cs="Times New Roman"/>
      <w:bCs w:val="0"/>
      <w:caps/>
      <w:kern w:val="28"/>
      <w:sz w:val="28"/>
      <w:szCs w:val="20"/>
      <w:lang w:val="x-none" w:eastAsia="x-none"/>
    </w:rPr>
  </w:style>
  <w:style w:type="character" w:customStyle="1" w:styleId="1ff">
    <w:name w:val="1. Заголовок Знак"/>
    <w:link w:val="1fe"/>
    <w:rsid w:val="007E29D1"/>
    <w:rPr>
      <w:b/>
      <w:caps/>
      <w:kern w:val="28"/>
      <w:sz w:val="28"/>
      <w:lang w:val="x-none" w:eastAsia="x-none"/>
    </w:rPr>
  </w:style>
  <w:style w:type="character" w:customStyle="1" w:styleId="afffffffe">
    <w:name w:val="заголовок табл Знак Знак"/>
    <w:uiPriority w:val="99"/>
    <w:rsid w:val="007E29D1"/>
    <w:rPr>
      <w:rFonts w:ascii="Times New Roman" w:eastAsia="Times New Roman" w:hAnsi="Times New Roman" w:cs="Times New Roman"/>
      <w:b/>
      <w:bCs/>
      <w:sz w:val="24"/>
      <w:szCs w:val="24"/>
    </w:rPr>
  </w:style>
  <w:style w:type="paragraph" w:customStyle="1" w:styleId="-1">
    <w:name w:val="Рис-1"/>
    <w:basedOn w:val="a5"/>
    <w:qFormat/>
    <w:rsid w:val="007E29D1"/>
    <w:pPr>
      <w:keepNext/>
      <w:keepLines/>
      <w:numPr>
        <w:numId w:val="34"/>
      </w:numPr>
      <w:suppressLineNumbers w:val="0"/>
      <w:tabs>
        <w:tab w:val="left" w:pos="540"/>
        <w:tab w:val="left" w:pos="851"/>
        <w:tab w:val="left" w:pos="1350"/>
        <w:tab w:val="num" w:pos="1440"/>
        <w:tab w:val="left" w:pos="1710"/>
      </w:tabs>
      <w:spacing w:before="0" w:after="0"/>
      <w:ind w:left="0" w:firstLine="170"/>
      <w:jc w:val="center"/>
    </w:pPr>
  </w:style>
  <w:style w:type="paragraph" w:customStyle="1" w:styleId="affffffff">
    <w:name w:val="отчетный"/>
    <w:basedOn w:val="ad"/>
    <w:link w:val="affffffff0"/>
    <w:qFormat/>
    <w:rsid w:val="007E29D1"/>
    <w:pPr>
      <w:suppressLineNumbers/>
      <w:tabs>
        <w:tab w:val="left" w:leader="dot" w:pos="540"/>
      </w:tabs>
      <w:suppressAutoHyphens/>
      <w:spacing w:after="0" w:line="240" w:lineRule="auto"/>
      <w:ind w:firstLine="539"/>
    </w:pPr>
    <w:rPr>
      <w:rFonts w:ascii="Times New Roman CYR" w:hAnsi="Times New Roman CYR"/>
      <w:lang w:val="x-none" w:eastAsia="x-none"/>
    </w:rPr>
  </w:style>
  <w:style w:type="character" w:customStyle="1" w:styleId="affffffff0">
    <w:name w:val="отчетный Знак"/>
    <w:link w:val="affffffff"/>
    <w:rsid w:val="007E29D1"/>
    <w:rPr>
      <w:rFonts w:ascii="Times New Roman CYR" w:hAnsi="Times New Roman CYR"/>
      <w:sz w:val="26"/>
      <w:szCs w:val="26"/>
      <w:lang w:val="x-none" w:eastAsia="x-none"/>
    </w:rPr>
  </w:style>
  <w:style w:type="paragraph" w:customStyle="1" w:styleId="affffffff1">
    <w:name w:val="ТЕКСТ"/>
    <w:basedOn w:val="ad"/>
    <w:link w:val="affffffff2"/>
    <w:qFormat/>
    <w:rsid w:val="007E29D1"/>
    <w:pPr>
      <w:keepNext/>
      <w:widowControl w:val="0"/>
      <w:suppressAutoHyphens/>
      <w:ind w:right="-108" w:firstLine="720"/>
    </w:pPr>
    <w:rPr>
      <w:szCs w:val="20"/>
      <w:lang w:val="x-none" w:eastAsia="x-none"/>
    </w:rPr>
  </w:style>
  <w:style w:type="character" w:customStyle="1" w:styleId="affffffff2">
    <w:name w:val="ТЕКСТ Знак"/>
    <w:link w:val="affffffff1"/>
    <w:rsid w:val="007E29D1"/>
    <w:rPr>
      <w:sz w:val="26"/>
      <w:lang w:val="x-none" w:eastAsia="x-none"/>
    </w:rPr>
  </w:style>
  <w:style w:type="paragraph" w:customStyle="1" w:styleId="10">
    <w:name w:val="Рис.1. Подрисуночная надпись"/>
    <w:basedOn w:val="ad"/>
    <w:autoRedefine/>
    <w:rsid w:val="007E29D1"/>
    <w:pPr>
      <w:keepNext/>
      <w:numPr>
        <w:numId w:val="35"/>
      </w:numPr>
      <w:suppressLineNumbers/>
      <w:tabs>
        <w:tab w:val="left" w:pos="851"/>
        <w:tab w:val="left" w:leader="dot" w:pos="9356"/>
      </w:tabs>
      <w:suppressAutoHyphens/>
      <w:spacing w:before="0" w:after="0" w:line="240" w:lineRule="auto"/>
      <w:jc w:val="center"/>
    </w:pPr>
    <w:rPr>
      <w:b/>
      <w:bCs/>
      <w:sz w:val="24"/>
      <w:szCs w:val="24"/>
    </w:rPr>
  </w:style>
  <w:style w:type="paragraph" w:styleId="a">
    <w:name w:val="List Number"/>
    <w:basedOn w:val="ad"/>
    <w:unhideWhenUsed/>
    <w:rsid w:val="007E29D1"/>
    <w:pPr>
      <w:numPr>
        <w:numId w:val="36"/>
      </w:numPr>
      <w:spacing w:before="0" w:after="200" w:line="276" w:lineRule="auto"/>
      <w:contextualSpacing/>
      <w:jc w:val="left"/>
    </w:pPr>
    <w:rPr>
      <w:rFonts w:ascii="Calibri" w:eastAsia="Calibri" w:hAnsi="Calibri"/>
      <w:sz w:val="22"/>
      <w:szCs w:val="22"/>
      <w:lang w:eastAsia="en-US"/>
    </w:rPr>
  </w:style>
  <w:style w:type="character" w:styleId="affffffff3">
    <w:name w:val="Placeholder Text"/>
    <w:basedOn w:val="af"/>
    <w:uiPriority w:val="99"/>
    <w:semiHidden/>
    <w:rsid w:val="007E29D1"/>
    <w:rPr>
      <w:color w:val="808080"/>
    </w:rPr>
  </w:style>
  <w:style w:type="paragraph" w:customStyle="1" w:styleId="16">
    <w:name w:val="Стиль Рис.1. Подрисуночная надпись + полужирный"/>
    <w:basedOn w:val="ad"/>
    <w:autoRedefine/>
    <w:rsid w:val="007E29D1"/>
    <w:pPr>
      <w:keepNext/>
      <w:numPr>
        <w:numId w:val="37"/>
      </w:numPr>
      <w:suppressLineNumbers/>
      <w:tabs>
        <w:tab w:val="left" w:pos="851"/>
        <w:tab w:val="left" w:leader="dot" w:pos="9356"/>
      </w:tabs>
      <w:suppressAutoHyphens/>
      <w:spacing w:before="0" w:after="0" w:line="240" w:lineRule="auto"/>
      <w:jc w:val="center"/>
    </w:pPr>
    <w:rPr>
      <w:b/>
      <w:bCs/>
      <w:sz w:val="24"/>
      <w:szCs w:val="24"/>
    </w:rPr>
  </w:style>
  <w:style w:type="paragraph" w:customStyle="1" w:styleId="-10">
    <w:name w:val="Текст-1"/>
    <w:basedOn w:val="affffffff1"/>
    <w:link w:val="-11"/>
    <w:rsid w:val="007E29D1"/>
    <w:pPr>
      <w:keepNext w:val="0"/>
    </w:pPr>
  </w:style>
  <w:style w:type="character" w:customStyle="1" w:styleId="-11">
    <w:name w:val="Текст-1 Знак1"/>
    <w:basedOn w:val="affffffff2"/>
    <w:link w:val="-10"/>
    <w:locked/>
    <w:rsid w:val="007E29D1"/>
    <w:rPr>
      <w:sz w:val="26"/>
      <w:lang w:val="x-none" w:eastAsia="x-none"/>
    </w:rPr>
  </w:style>
  <w:style w:type="paragraph" w:customStyle="1" w:styleId="a8">
    <w:name w:val="ТАБЛ."/>
    <w:basedOn w:val="-10"/>
    <w:next w:val="-10"/>
    <w:link w:val="affffffff4"/>
    <w:rsid w:val="007E29D1"/>
    <w:pPr>
      <w:numPr>
        <w:numId w:val="38"/>
      </w:numPr>
      <w:jc w:val="left"/>
    </w:pPr>
    <w:rPr>
      <w:b/>
      <w:lang w:val="ru-RU" w:eastAsia="ru-RU"/>
    </w:rPr>
  </w:style>
  <w:style w:type="character" w:customStyle="1" w:styleId="affffffff4">
    <w:name w:val="ТАБЛ. Знак"/>
    <w:link w:val="a8"/>
    <w:locked/>
    <w:rsid w:val="007E29D1"/>
    <w:rPr>
      <w:b/>
      <w:sz w:val="26"/>
    </w:rPr>
  </w:style>
  <w:style w:type="paragraph" w:customStyle="1" w:styleId="12-">
    <w:name w:val="ТАБ 12-Заг."/>
    <w:basedOn w:val="ad"/>
    <w:qFormat/>
    <w:rsid w:val="007E29D1"/>
    <w:pPr>
      <w:widowControl w:val="0"/>
      <w:spacing w:before="0" w:after="0" w:line="240" w:lineRule="auto"/>
      <w:ind w:left="-57" w:right="-57" w:firstLine="0"/>
      <w:jc w:val="center"/>
    </w:pPr>
    <w:rPr>
      <w:b/>
      <w:sz w:val="24"/>
    </w:rPr>
  </w:style>
  <w:style w:type="paragraph" w:customStyle="1" w:styleId="a1">
    <w:name w:val="Рис."/>
    <w:basedOn w:val="a8"/>
    <w:next w:val="-10"/>
    <w:link w:val="affffffff5"/>
    <w:qFormat/>
    <w:rsid w:val="007E29D1"/>
    <w:pPr>
      <w:numPr>
        <w:numId w:val="39"/>
      </w:numPr>
      <w:spacing w:before="0" w:after="0" w:line="240" w:lineRule="auto"/>
    </w:pPr>
  </w:style>
  <w:style w:type="character" w:customStyle="1" w:styleId="affffffff5">
    <w:name w:val="Рис. Знак"/>
    <w:link w:val="a1"/>
    <w:locked/>
    <w:rsid w:val="007E29D1"/>
    <w:rPr>
      <w:b/>
      <w:sz w:val="26"/>
    </w:rPr>
  </w:style>
  <w:style w:type="paragraph" w:customStyle="1" w:styleId="affffffff6">
    <w:name w:val="Базовый"/>
    <w:rsid w:val="007E29D1"/>
    <w:pPr>
      <w:tabs>
        <w:tab w:val="left" w:pos="708"/>
      </w:tabs>
      <w:suppressAutoHyphens/>
      <w:spacing w:after="200" w:line="276" w:lineRule="auto"/>
    </w:pPr>
    <w:rPr>
      <w:rFonts w:eastAsia="Calibri"/>
      <w:sz w:val="24"/>
    </w:rPr>
  </w:style>
  <w:style w:type="paragraph" w:customStyle="1" w:styleId="10-">
    <w:name w:val="ТАБ 10-Заг."/>
    <w:basedOn w:val="12-"/>
    <w:qFormat/>
    <w:rsid w:val="007E29D1"/>
    <w:rPr>
      <w:sz w:val="20"/>
    </w:rPr>
  </w:style>
  <w:style w:type="paragraph" w:customStyle="1" w:styleId="1ff0">
    <w:name w:val="Текст1"/>
    <w:basedOn w:val="ad"/>
    <w:rsid w:val="007E29D1"/>
    <w:pPr>
      <w:tabs>
        <w:tab w:val="left" w:pos="1701"/>
      </w:tabs>
      <w:suppressAutoHyphens/>
      <w:spacing w:before="80" w:after="0" w:line="252" w:lineRule="auto"/>
      <w:ind w:firstLine="852"/>
    </w:pPr>
    <w:rPr>
      <w:rFonts w:eastAsia="SimSun"/>
      <w:sz w:val="28"/>
      <w:szCs w:val="28"/>
      <w:lang w:eastAsia="ar-SA"/>
    </w:rPr>
  </w:style>
  <w:style w:type="character" w:customStyle="1" w:styleId="210">
    <w:name w:val="Основной текст с отступом 2 Знак1"/>
    <w:basedOn w:val="af"/>
    <w:semiHidden/>
    <w:rsid w:val="007E29D1"/>
    <w:rPr>
      <w:sz w:val="22"/>
      <w:szCs w:val="22"/>
      <w:lang w:eastAsia="en-US"/>
    </w:rPr>
  </w:style>
  <w:style w:type="character" w:customStyle="1" w:styleId="46">
    <w:name w:val="заголовок 4 Знак"/>
    <w:rsid w:val="007E29D1"/>
    <w:rPr>
      <w:rFonts w:ascii="Arial" w:hAnsi="Arial"/>
      <w:i/>
      <w:sz w:val="24"/>
      <w:szCs w:val="24"/>
      <w:lang w:val="ru-RU" w:eastAsia="ru-RU" w:bidi="ar-SA"/>
    </w:rPr>
  </w:style>
  <w:style w:type="paragraph" w:customStyle="1" w:styleId="affffffff7">
    <w:name w:val="основной"/>
    <w:basedOn w:val="ad"/>
    <w:rsid w:val="007E29D1"/>
    <w:pPr>
      <w:spacing w:before="0" w:after="0" w:line="240" w:lineRule="auto"/>
      <w:ind w:firstLine="720"/>
    </w:pPr>
    <w:rPr>
      <w:sz w:val="24"/>
      <w:szCs w:val="20"/>
    </w:rPr>
  </w:style>
  <w:style w:type="character" w:customStyle="1" w:styleId="FontStyle23">
    <w:name w:val="Font Style23"/>
    <w:rsid w:val="007E29D1"/>
    <w:rPr>
      <w:rFonts w:ascii="Times New Roman" w:hAnsi="Times New Roman" w:cs="Times New Roman"/>
      <w:sz w:val="18"/>
      <w:szCs w:val="18"/>
    </w:rPr>
  </w:style>
  <w:style w:type="paragraph" w:customStyle="1" w:styleId="1ff1">
    <w:name w:val="Для таблицы (приложения 1)"/>
    <w:basedOn w:val="ad"/>
    <w:uiPriority w:val="99"/>
    <w:rsid w:val="007E29D1"/>
    <w:pPr>
      <w:widowControl w:val="0"/>
      <w:adjustRightInd w:val="0"/>
      <w:spacing w:before="0" w:after="0" w:line="240" w:lineRule="atLeast"/>
      <w:ind w:firstLine="0"/>
      <w:jc w:val="left"/>
      <w:textAlignment w:val="baseline"/>
    </w:pPr>
    <w:rPr>
      <w:rFonts w:ascii="Arial" w:hAnsi="Arial"/>
      <w:bCs/>
      <w:color w:val="000000"/>
      <w:spacing w:val="-5"/>
      <w:sz w:val="18"/>
      <w:szCs w:val="22"/>
      <w:lang w:eastAsia="en-US"/>
    </w:rPr>
  </w:style>
  <w:style w:type="paragraph" w:styleId="affffffff8">
    <w:name w:val="Revision"/>
    <w:hidden/>
    <w:uiPriority w:val="99"/>
    <w:semiHidden/>
    <w:rsid w:val="007E29D1"/>
    <w:rPr>
      <w:rFonts w:ascii="Calibri" w:eastAsia="Calibri" w:hAnsi="Calibri"/>
      <w:sz w:val="22"/>
      <w:szCs w:val="22"/>
      <w:lang w:eastAsia="en-US"/>
    </w:rPr>
  </w:style>
  <w:style w:type="paragraph" w:customStyle="1" w:styleId="ab">
    <w:name w:val="_таблица"/>
    <w:basedOn w:val="ad"/>
    <w:link w:val="affffffff9"/>
    <w:qFormat/>
    <w:rsid w:val="007E29D1"/>
    <w:pPr>
      <w:keepNext/>
      <w:keepLines/>
      <w:numPr>
        <w:numId w:val="41"/>
      </w:numPr>
      <w:autoSpaceDE w:val="0"/>
      <w:autoSpaceDN w:val="0"/>
      <w:adjustRightInd w:val="0"/>
      <w:spacing w:before="0" w:after="0"/>
      <w:jc w:val="right"/>
    </w:pPr>
    <w:rPr>
      <w:rFonts w:eastAsia="Calibri"/>
      <w:b/>
      <w:lang w:eastAsia="en-US"/>
    </w:rPr>
  </w:style>
  <w:style w:type="character" w:customStyle="1" w:styleId="affffffff9">
    <w:name w:val="_таблица Знак"/>
    <w:link w:val="ab"/>
    <w:rsid w:val="007E29D1"/>
    <w:rPr>
      <w:rFonts w:eastAsia="Calibri"/>
      <w:b/>
      <w:sz w:val="26"/>
      <w:szCs w:val="26"/>
      <w:lang w:eastAsia="en-US"/>
    </w:rPr>
  </w:style>
  <w:style w:type="character" w:customStyle="1" w:styleId="affff3">
    <w:name w:val="Абзац списка Знак"/>
    <w:aliases w:val="Введение Знак,СТ Знак"/>
    <w:basedOn w:val="af"/>
    <w:link w:val="affff2"/>
    <w:uiPriority w:val="99"/>
    <w:rsid w:val="007E29D1"/>
    <w:rPr>
      <w:rFonts w:ascii="Calibri" w:hAnsi="Calibri"/>
      <w:sz w:val="22"/>
      <w:szCs w:val="22"/>
    </w:rPr>
  </w:style>
  <w:style w:type="paragraph" w:customStyle="1" w:styleId="affffffffa">
    <w:name w:val="_прилож_"/>
    <w:basedOn w:val="22"/>
    <w:link w:val="affffffffb"/>
    <w:qFormat/>
    <w:rsid w:val="007E29D1"/>
    <w:pPr>
      <w:keepLines w:val="0"/>
      <w:spacing w:after="60" w:line="360" w:lineRule="auto"/>
      <w:ind w:firstLine="709"/>
      <w:jc w:val="center"/>
    </w:pPr>
    <w:rPr>
      <w:rFonts w:cs="Times New Roman"/>
      <w:bCs/>
      <w:noProof w:val="0"/>
      <w:color w:val="000000"/>
      <w:sz w:val="48"/>
      <w:szCs w:val="28"/>
      <w:lang w:val="x-none" w:eastAsia="en-US"/>
    </w:rPr>
  </w:style>
  <w:style w:type="character" w:customStyle="1" w:styleId="affffffffb">
    <w:name w:val="_прилож_ Знак"/>
    <w:link w:val="affffffffa"/>
    <w:rsid w:val="007E29D1"/>
    <w:rPr>
      <w:b/>
      <w:bCs/>
      <w:iCs/>
      <w:color w:val="000000"/>
      <w:sz w:val="48"/>
      <w:szCs w:val="28"/>
      <w:lang w:val="x-none" w:eastAsia="en-US"/>
    </w:rPr>
  </w:style>
  <w:style w:type="character" w:customStyle="1" w:styleId="affffffffc">
    <w:name w:val="_рисунок Знак"/>
    <w:link w:val="a3"/>
    <w:locked/>
    <w:rsid w:val="007E29D1"/>
    <w:rPr>
      <w:b/>
      <w:sz w:val="24"/>
      <w:szCs w:val="24"/>
      <w:lang w:eastAsia="en-US"/>
    </w:rPr>
  </w:style>
  <w:style w:type="paragraph" w:customStyle="1" w:styleId="a3">
    <w:name w:val="_рисунок"/>
    <w:basedOn w:val="ad"/>
    <w:link w:val="affffffffc"/>
    <w:qFormat/>
    <w:rsid w:val="007E29D1"/>
    <w:pPr>
      <w:numPr>
        <w:numId w:val="42"/>
      </w:numPr>
      <w:autoSpaceDE w:val="0"/>
      <w:autoSpaceDN w:val="0"/>
      <w:adjustRightInd w:val="0"/>
      <w:spacing w:before="0" w:after="0" w:line="240" w:lineRule="auto"/>
      <w:jc w:val="center"/>
    </w:pPr>
    <w:rPr>
      <w:b/>
      <w:sz w:val="24"/>
      <w:szCs w:val="24"/>
      <w:lang w:eastAsia="en-US"/>
    </w:rPr>
  </w:style>
  <w:style w:type="paragraph" w:customStyle="1" w:styleId="font7">
    <w:name w:val="font7"/>
    <w:basedOn w:val="ad"/>
    <w:rsid w:val="007E29D1"/>
    <w:pPr>
      <w:spacing w:before="100" w:beforeAutospacing="1" w:after="100" w:afterAutospacing="1" w:line="240" w:lineRule="auto"/>
      <w:ind w:firstLine="0"/>
      <w:jc w:val="left"/>
    </w:pPr>
    <w:rPr>
      <w:rFonts w:ascii="Tahoma" w:hAnsi="Tahoma" w:cs="Tahoma"/>
      <w:color w:val="000000"/>
      <w:sz w:val="28"/>
      <w:szCs w:val="28"/>
    </w:rPr>
  </w:style>
  <w:style w:type="paragraph" w:customStyle="1" w:styleId="font8">
    <w:name w:val="font8"/>
    <w:basedOn w:val="ad"/>
    <w:rsid w:val="007E29D1"/>
    <w:pPr>
      <w:spacing w:before="100" w:beforeAutospacing="1" w:after="100" w:afterAutospacing="1" w:line="240" w:lineRule="auto"/>
      <w:ind w:firstLine="0"/>
      <w:jc w:val="left"/>
    </w:pPr>
    <w:rPr>
      <w:rFonts w:ascii="Tahoma" w:hAnsi="Tahoma" w:cs="Tahoma"/>
      <w:color w:val="000000"/>
      <w:sz w:val="24"/>
      <w:szCs w:val="24"/>
    </w:rPr>
  </w:style>
  <w:style w:type="paragraph" w:customStyle="1" w:styleId="font9">
    <w:name w:val="font9"/>
    <w:basedOn w:val="ad"/>
    <w:rsid w:val="007E29D1"/>
    <w:pPr>
      <w:spacing w:before="100" w:beforeAutospacing="1" w:after="100" w:afterAutospacing="1" w:line="240" w:lineRule="auto"/>
      <w:ind w:firstLine="0"/>
      <w:jc w:val="left"/>
    </w:pPr>
    <w:rPr>
      <w:rFonts w:ascii="Tahoma" w:hAnsi="Tahoma" w:cs="Tahoma"/>
      <w:color w:val="000000"/>
      <w:sz w:val="22"/>
      <w:szCs w:val="22"/>
    </w:rPr>
  </w:style>
  <w:style w:type="character" w:customStyle="1" w:styleId="1fb">
    <w:name w:val="1 Знак"/>
    <w:link w:val="15"/>
    <w:locked/>
    <w:rsid w:val="007E29D1"/>
    <w:rPr>
      <w:sz w:val="24"/>
      <w:lang w:val="en-US" w:eastAsia="en-US"/>
    </w:rPr>
  </w:style>
  <w:style w:type="character" w:customStyle="1" w:styleId="affffffffd">
    <w:name w:val="заголовок табл Знак"/>
    <w:locked/>
    <w:rsid w:val="007E29D1"/>
    <w:rPr>
      <w:rFonts w:ascii="Times New Roman" w:hAnsi="Times New Roman"/>
      <w:b/>
      <w:sz w:val="24"/>
    </w:rPr>
  </w:style>
  <w:style w:type="paragraph" w:customStyle="1" w:styleId="2f2">
    <w:name w:val="Абзац списка2"/>
    <w:basedOn w:val="ad"/>
    <w:rsid w:val="007E29D1"/>
    <w:pPr>
      <w:widowControl w:val="0"/>
      <w:adjustRightInd w:val="0"/>
      <w:spacing w:line="240" w:lineRule="auto"/>
      <w:ind w:firstLine="0"/>
      <w:textAlignment w:val="baseline"/>
    </w:pPr>
    <w:rPr>
      <w:rFonts w:eastAsia="Calibri"/>
      <w:spacing w:val="-5"/>
      <w:sz w:val="28"/>
      <w:szCs w:val="22"/>
      <w:lang w:eastAsia="en-US"/>
    </w:rPr>
  </w:style>
  <w:style w:type="paragraph" w:customStyle="1" w:styleId="a7">
    <w:name w:val="_прилож"/>
    <w:basedOn w:val="3"/>
    <w:link w:val="affffffffe"/>
    <w:qFormat/>
    <w:rsid w:val="007E29D1"/>
    <w:pPr>
      <w:keepLines/>
      <w:numPr>
        <w:ilvl w:val="0"/>
        <w:numId w:val="44"/>
      </w:numPr>
      <w:spacing w:before="200" w:after="0"/>
      <w:jc w:val="center"/>
    </w:pPr>
    <w:rPr>
      <w:rFonts w:cs="Times New Roman"/>
      <w:noProof w:val="0"/>
      <w:sz w:val="48"/>
      <w:szCs w:val="22"/>
      <w:lang w:eastAsia="en-US"/>
    </w:rPr>
  </w:style>
  <w:style w:type="character" w:customStyle="1" w:styleId="affffffffe">
    <w:name w:val="_прилож Знак"/>
    <w:link w:val="a7"/>
    <w:rsid w:val="007E29D1"/>
    <w:rPr>
      <w:b/>
      <w:bCs/>
      <w:sz w:val="48"/>
      <w:szCs w:val="22"/>
      <w:lang w:eastAsia="en-US"/>
    </w:rPr>
  </w:style>
  <w:style w:type="paragraph" w:customStyle="1" w:styleId="afffffffff">
    <w:name w:val="_Обычный"/>
    <w:basedOn w:val="affff2"/>
    <w:link w:val="afffffffff0"/>
    <w:qFormat/>
    <w:rsid w:val="007E29D1"/>
    <w:pPr>
      <w:spacing w:before="0" w:after="0" w:line="360" w:lineRule="auto"/>
      <w:ind w:left="0" w:firstLine="567"/>
    </w:pPr>
    <w:rPr>
      <w:rFonts w:ascii="Times New Roman" w:eastAsia="Calibri" w:hAnsi="Times New Roman"/>
      <w:sz w:val="26"/>
      <w:szCs w:val="26"/>
      <w:lang w:eastAsia="en-US"/>
    </w:rPr>
  </w:style>
  <w:style w:type="character" w:customStyle="1" w:styleId="afffffffff0">
    <w:name w:val="_Обычный Знак"/>
    <w:link w:val="afffffffff"/>
    <w:rsid w:val="007E29D1"/>
    <w:rPr>
      <w:rFonts w:eastAsia="Calibri"/>
      <w:sz w:val="26"/>
      <w:szCs w:val="26"/>
      <w:lang w:eastAsia="en-US"/>
    </w:rPr>
  </w:style>
  <w:style w:type="paragraph" w:customStyle="1" w:styleId="afffffffff1">
    <w:name w:val="_Выделение"/>
    <w:basedOn w:val="affff2"/>
    <w:link w:val="afffffffff2"/>
    <w:qFormat/>
    <w:rsid w:val="007E29D1"/>
    <w:pPr>
      <w:keepNext/>
      <w:spacing w:before="0" w:after="0" w:line="360" w:lineRule="auto"/>
      <w:ind w:left="0" w:firstLine="567"/>
    </w:pPr>
    <w:rPr>
      <w:rFonts w:ascii="Times New Roman" w:eastAsia="Calibri" w:hAnsi="Times New Roman"/>
      <w:b/>
      <w:sz w:val="26"/>
      <w:szCs w:val="26"/>
      <w:lang w:eastAsia="en-US"/>
    </w:rPr>
  </w:style>
  <w:style w:type="character" w:customStyle="1" w:styleId="afffffffff2">
    <w:name w:val="_Выделение Знак"/>
    <w:link w:val="afffffffff1"/>
    <w:rsid w:val="007E29D1"/>
    <w:rPr>
      <w:rFonts w:eastAsia="Calibri"/>
      <w:b/>
      <w:sz w:val="26"/>
      <w:szCs w:val="26"/>
      <w:lang w:eastAsia="en-US"/>
    </w:rPr>
  </w:style>
  <w:style w:type="paragraph" w:customStyle="1" w:styleId="a0">
    <w:name w:val="_Рисунок"/>
    <w:basedOn w:val="affff2"/>
    <w:link w:val="afffffffff3"/>
    <w:qFormat/>
    <w:rsid w:val="007E29D1"/>
    <w:pPr>
      <w:numPr>
        <w:numId w:val="45"/>
      </w:numPr>
      <w:spacing w:before="0" w:after="240" w:line="240" w:lineRule="auto"/>
      <w:jc w:val="center"/>
    </w:pPr>
    <w:rPr>
      <w:rFonts w:ascii="Times New Roman" w:eastAsia="Calibri" w:hAnsi="Times New Roman"/>
      <w:b/>
      <w:sz w:val="26"/>
      <w:szCs w:val="26"/>
      <w:lang w:eastAsia="en-US"/>
    </w:rPr>
  </w:style>
  <w:style w:type="character" w:customStyle="1" w:styleId="afffffffff3">
    <w:name w:val="_Рисунок Знак"/>
    <w:link w:val="a0"/>
    <w:rsid w:val="007E29D1"/>
    <w:rPr>
      <w:rFonts w:eastAsia="Calibri"/>
      <w:b/>
      <w:sz w:val="26"/>
      <w:szCs w:val="26"/>
      <w:lang w:eastAsia="en-US"/>
    </w:rPr>
  </w:style>
  <w:style w:type="paragraph" w:customStyle="1" w:styleId="14">
    <w:name w:val="Стиль1_ГЛАВА"/>
    <w:basedOn w:val="12"/>
    <w:link w:val="1ff2"/>
    <w:qFormat/>
    <w:rsid w:val="007E29D1"/>
    <w:pPr>
      <w:keepNext w:val="0"/>
      <w:numPr>
        <w:numId w:val="40"/>
      </w:numPr>
      <w:tabs>
        <w:tab w:val="left" w:pos="1560"/>
      </w:tabs>
      <w:suppressAutoHyphens/>
      <w:spacing w:before="120" w:after="240" w:line="240" w:lineRule="auto"/>
      <w:jc w:val="left"/>
    </w:pPr>
    <w:rPr>
      <w:rFonts w:cs="Times New Roman"/>
      <w:caps/>
      <w:kern w:val="28"/>
      <w:sz w:val="28"/>
      <w:szCs w:val="28"/>
      <w:lang w:val="x-none" w:eastAsia="en-US"/>
    </w:rPr>
  </w:style>
  <w:style w:type="paragraph" w:customStyle="1" w:styleId="20">
    <w:name w:val="Стиль2_Часть"/>
    <w:basedOn w:val="22"/>
    <w:link w:val="2f3"/>
    <w:qFormat/>
    <w:rsid w:val="007E29D1"/>
    <w:pPr>
      <w:keepNext w:val="0"/>
      <w:keepLines w:val="0"/>
      <w:numPr>
        <w:numId w:val="43"/>
      </w:numPr>
      <w:suppressAutoHyphens/>
      <w:spacing w:before="120"/>
    </w:pPr>
    <w:rPr>
      <w:rFonts w:cs="Times New Roman"/>
      <w:bCs/>
      <w:iCs w:val="0"/>
      <w:noProof w:val="0"/>
      <w:kern w:val="28"/>
      <w:sz w:val="24"/>
      <w:szCs w:val="26"/>
      <w:lang w:val="x-none" w:eastAsia="en-US"/>
    </w:rPr>
  </w:style>
  <w:style w:type="character" w:customStyle="1" w:styleId="1ff2">
    <w:name w:val="Стиль1_ГЛАВА Знак"/>
    <w:basedOn w:val="af"/>
    <w:link w:val="14"/>
    <w:rsid w:val="007E29D1"/>
    <w:rPr>
      <w:b/>
      <w:bCs/>
      <w:caps/>
      <w:kern w:val="28"/>
      <w:sz w:val="28"/>
      <w:szCs w:val="28"/>
      <w:lang w:val="x-none" w:eastAsia="en-US"/>
    </w:rPr>
  </w:style>
  <w:style w:type="paragraph" w:customStyle="1" w:styleId="30">
    <w:name w:val="Стиль3_Подпункты"/>
    <w:basedOn w:val="22"/>
    <w:link w:val="3f"/>
    <w:qFormat/>
    <w:rsid w:val="007E29D1"/>
    <w:pPr>
      <w:keepNext w:val="0"/>
      <w:keepLines w:val="0"/>
      <w:numPr>
        <w:ilvl w:val="2"/>
        <w:numId w:val="43"/>
      </w:numPr>
      <w:suppressAutoHyphens/>
      <w:spacing w:before="120"/>
    </w:pPr>
    <w:rPr>
      <w:rFonts w:cs="Times New Roman"/>
      <w:bCs/>
      <w:iCs w:val="0"/>
      <w:noProof w:val="0"/>
      <w:kern w:val="28"/>
      <w:sz w:val="24"/>
      <w:szCs w:val="26"/>
      <w:lang w:val="x-none" w:eastAsia="en-US"/>
    </w:rPr>
  </w:style>
  <w:style w:type="character" w:customStyle="1" w:styleId="2f3">
    <w:name w:val="Стиль2_Часть Знак"/>
    <w:basedOn w:val="af"/>
    <w:link w:val="20"/>
    <w:rsid w:val="007E29D1"/>
    <w:rPr>
      <w:b/>
      <w:bCs/>
      <w:kern w:val="28"/>
      <w:sz w:val="24"/>
      <w:szCs w:val="26"/>
      <w:lang w:val="x-none" w:eastAsia="en-US"/>
    </w:rPr>
  </w:style>
  <w:style w:type="character" w:customStyle="1" w:styleId="3f">
    <w:name w:val="Стиль3_Подпункты Знак"/>
    <w:basedOn w:val="af"/>
    <w:link w:val="30"/>
    <w:rsid w:val="007E29D1"/>
    <w:rPr>
      <w:b/>
      <w:bCs/>
      <w:kern w:val="28"/>
      <w:sz w:val="24"/>
      <w:szCs w:val="26"/>
      <w:lang w:val="x-none" w:eastAsia="en-US"/>
    </w:rPr>
  </w:style>
  <w:style w:type="paragraph" w:customStyle="1" w:styleId="Style150">
    <w:name w:val="Style150"/>
    <w:basedOn w:val="ad"/>
    <w:rsid w:val="007E29D1"/>
    <w:pPr>
      <w:spacing w:before="0" w:after="0" w:line="353" w:lineRule="exact"/>
      <w:ind w:firstLine="585"/>
    </w:pPr>
    <w:rPr>
      <w:rFonts w:ascii="Arial" w:eastAsia="Arial" w:hAnsi="Arial" w:cs="Arial"/>
      <w:sz w:val="20"/>
      <w:szCs w:val="20"/>
    </w:rPr>
  </w:style>
  <w:style w:type="paragraph" w:customStyle="1" w:styleId="Style202">
    <w:name w:val="Style202"/>
    <w:basedOn w:val="ad"/>
    <w:rsid w:val="007E29D1"/>
    <w:pPr>
      <w:spacing w:before="0" w:after="0" w:line="355" w:lineRule="exact"/>
      <w:ind w:firstLine="615"/>
    </w:pPr>
    <w:rPr>
      <w:rFonts w:ascii="Arial" w:eastAsia="Arial" w:hAnsi="Arial" w:cs="Arial"/>
      <w:sz w:val="20"/>
      <w:szCs w:val="20"/>
    </w:rPr>
  </w:style>
  <w:style w:type="paragraph" w:customStyle="1" w:styleId="Style172">
    <w:name w:val="Style172"/>
    <w:basedOn w:val="ad"/>
    <w:rsid w:val="007E29D1"/>
    <w:pPr>
      <w:spacing w:before="0" w:after="0" w:line="345" w:lineRule="exact"/>
      <w:ind w:firstLine="600"/>
    </w:pPr>
    <w:rPr>
      <w:rFonts w:ascii="Arial" w:eastAsia="Arial" w:hAnsi="Arial" w:cs="Arial"/>
      <w:sz w:val="20"/>
      <w:szCs w:val="20"/>
    </w:rPr>
  </w:style>
  <w:style w:type="character" w:customStyle="1" w:styleId="CharStyle47">
    <w:name w:val="CharStyle47"/>
    <w:basedOn w:val="af"/>
    <w:rsid w:val="007E29D1"/>
    <w:rPr>
      <w:rFonts w:ascii="Arial" w:eastAsia="Arial" w:hAnsi="Arial" w:cs="Arial"/>
      <w:b w:val="0"/>
      <w:bCs w:val="0"/>
      <w:i w:val="0"/>
      <w:iCs w:val="0"/>
      <w:smallCaps w:val="0"/>
      <w:spacing w:val="-10"/>
      <w:sz w:val="18"/>
      <w:szCs w:val="18"/>
    </w:rPr>
  </w:style>
  <w:style w:type="character" w:customStyle="1" w:styleId="CharStyle76">
    <w:name w:val="CharStyle76"/>
    <w:basedOn w:val="af"/>
    <w:rsid w:val="007E29D1"/>
    <w:rPr>
      <w:rFonts w:ascii="Arial" w:eastAsia="Arial" w:hAnsi="Arial" w:cs="Arial"/>
      <w:b w:val="0"/>
      <w:bCs w:val="0"/>
      <w:i/>
      <w:iCs/>
      <w:smallCaps w:val="0"/>
      <w:spacing w:val="-10"/>
      <w:sz w:val="18"/>
      <w:szCs w:val="18"/>
    </w:rPr>
  </w:style>
  <w:style w:type="character" w:customStyle="1" w:styleId="CharStyle63">
    <w:name w:val="CharStyle63"/>
    <w:basedOn w:val="af"/>
    <w:rsid w:val="007E29D1"/>
    <w:rPr>
      <w:rFonts w:ascii="Georgia" w:eastAsia="Georgia" w:hAnsi="Georgia" w:cs="Georgia"/>
      <w:b w:val="0"/>
      <w:bCs w:val="0"/>
      <w:i w:val="0"/>
      <w:iCs w:val="0"/>
      <w:smallCaps w:val="0"/>
      <w:sz w:val="20"/>
      <w:szCs w:val="20"/>
    </w:rPr>
  </w:style>
  <w:style w:type="character" w:customStyle="1" w:styleId="CharStyle113">
    <w:name w:val="CharStyle113"/>
    <w:basedOn w:val="af"/>
    <w:rsid w:val="007E29D1"/>
    <w:rPr>
      <w:rFonts w:ascii="Arial" w:eastAsia="Arial" w:hAnsi="Arial" w:cs="Arial"/>
      <w:b/>
      <w:bCs/>
      <w:i w:val="0"/>
      <w:iCs w:val="0"/>
      <w:smallCaps w:val="0"/>
      <w:sz w:val="20"/>
      <w:szCs w:val="20"/>
    </w:rPr>
  </w:style>
  <w:style w:type="paragraph" w:customStyle="1" w:styleId="Style148">
    <w:name w:val="Style148"/>
    <w:basedOn w:val="ad"/>
    <w:rsid w:val="007E29D1"/>
    <w:pPr>
      <w:spacing w:before="0" w:after="0" w:line="240" w:lineRule="auto"/>
      <w:ind w:firstLine="0"/>
      <w:jc w:val="left"/>
    </w:pPr>
    <w:rPr>
      <w:rFonts w:ascii="Arial" w:eastAsia="Arial" w:hAnsi="Arial" w:cs="Arial"/>
      <w:sz w:val="20"/>
      <w:szCs w:val="20"/>
    </w:rPr>
  </w:style>
  <w:style w:type="paragraph" w:customStyle="1" w:styleId="Style299">
    <w:name w:val="Style299"/>
    <w:basedOn w:val="ad"/>
    <w:rsid w:val="007E29D1"/>
    <w:pPr>
      <w:spacing w:before="0" w:after="0" w:line="360" w:lineRule="exact"/>
      <w:ind w:firstLine="0"/>
    </w:pPr>
    <w:rPr>
      <w:rFonts w:ascii="Arial" w:eastAsia="Arial" w:hAnsi="Arial" w:cs="Arial"/>
      <w:sz w:val="20"/>
      <w:szCs w:val="20"/>
    </w:rPr>
  </w:style>
  <w:style w:type="character" w:customStyle="1" w:styleId="FontStyle139">
    <w:name w:val="Font Style139"/>
    <w:basedOn w:val="af"/>
    <w:uiPriority w:val="99"/>
    <w:rsid w:val="007E29D1"/>
    <w:rPr>
      <w:rFonts w:ascii="Arial" w:hAnsi="Arial" w:cs="Arial" w:hint="default"/>
      <w:sz w:val="22"/>
      <w:szCs w:val="22"/>
    </w:rPr>
  </w:style>
  <w:style w:type="paragraph" w:customStyle="1" w:styleId="Style30">
    <w:name w:val="Style30"/>
    <w:basedOn w:val="ad"/>
    <w:uiPriority w:val="99"/>
    <w:rsid w:val="007E29D1"/>
    <w:pPr>
      <w:widowControl w:val="0"/>
      <w:autoSpaceDE w:val="0"/>
      <w:autoSpaceDN w:val="0"/>
      <w:adjustRightInd w:val="0"/>
      <w:spacing w:before="0" w:after="0" w:line="240" w:lineRule="auto"/>
      <w:ind w:firstLine="0"/>
      <w:jc w:val="left"/>
    </w:pPr>
    <w:rPr>
      <w:rFonts w:ascii="Arial" w:eastAsiaTheme="minorEastAsia" w:hAnsi="Arial" w:cs="Arial"/>
      <w:sz w:val="24"/>
      <w:szCs w:val="24"/>
    </w:rPr>
  </w:style>
  <w:style w:type="paragraph" w:customStyle="1" w:styleId="Style50">
    <w:name w:val="Style50"/>
    <w:basedOn w:val="ad"/>
    <w:uiPriority w:val="99"/>
    <w:rsid w:val="007E29D1"/>
    <w:pPr>
      <w:widowControl w:val="0"/>
      <w:autoSpaceDE w:val="0"/>
      <w:autoSpaceDN w:val="0"/>
      <w:adjustRightInd w:val="0"/>
      <w:spacing w:before="0" w:after="0" w:line="240" w:lineRule="auto"/>
      <w:ind w:firstLine="0"/>
      <w:jc w:val="left"/>
    </w:pPr>
    <w:rPr>
      <w:rFonts w:ascii="Arial" w:eastAsiaTheme="minorEastAsia" w:hAnsi="Arial" w:cs="Arial"/>
      <w:sz w:val="24"/>
      <w:szCs w:val="24"/>
    </w:rPr>
  </w:style>
  <w:style w:type="paragraph" w:customStyle="1" w:styleId="Style51">
    <w:name w:val="Style51"/>
    <w:basedOn w:val="ad"/>
    <w:uiPriority w:val="99"/>
    <w:rsid w:val="007E29D1"/>
    <w:pPr>
      <w:widowControl w:val="0"/>
      <w:autoSpaceDE w:val="0"/>
      <w:autoSpaceDN w:val="0"/>
      <w:adjustRightInd w:val="0"/>
      <w:spacing w:before="0" w:after="0" w:line="230" w:lineRule="exact"/>
      <w:ind w:firstLine="0"/>
      <w:jc w:val="left"/>
    </w:pPr>
    <w:rPr>
      <w:rFonts w:ascii="Arial" w:eastAsiaTheme="minorEastAsia" w:hAnsi="Arial" w:cs="Arial"/>
      <w:sz w:val="24"/>
      <w:szCs w:val="24"/>
    </w:rPr>
  </w:style>
  <w:style w:type="character" w:customStyle="1" w:styleId="FontStyle137">
    <w:name w:val="Font Style137"/>
    <w:basedOn w:val="af"/>
    <w:uiPriority w:val="99"/>
    <w:rsid w:val="007E29D1"/>
    <w:rPr>
      <w:rFonts w:ascii="Arial" w:hAnsi="Arial" w:cs="Arial"/>
      <w:sz w:val="18"/>
      <w:szCs w:val="18"/>
    </w:rPr>
  </w:style>
  <w:style w:type="paragraph" w:customStyle="1" w:styleId="xl150">
    <w:name w:val="xl150"/>
    <w:basedOn w:val="ad"/>
    <w:rsid w:val="007E29D1"/>
    <w:pPr>
      <w:pBdr>
        <w:top w:val="single" w:sz="4" w:space="0" w:color="auto"/>
        <w:bottom w:val="single" w:sz="4" w:space="0" w:color="auto"/>
        <w:right w:val="single" w:sz="4" w:space="0" w:color="auto"/>
      </w:pBdr>
      <w:shd w:val="clear" w:color="000000" w:fill="FF3300"/>
      <w:spacing w:before="100" w:beforeAutospacing="1" w:after="100" w:afterAutospacing="1" w:line="240" w:lineRule="auto"/>
      <w:ind w:firstLine="0"/>
      <w:jc w:val="center"/>
      <w:textAlignment w:val="center"/>
    </w:pPr>
    <w:rPr>
      <w:b/>
      <w:bCs/>
      <w:sz w:val="20"/>
      <w:szCs w:val="20"/>
    </w:rPr>
  </w:style>
  <w:style w:type="paragraph" w:customStyle="1" w:styleId="xl151">
    <w:name w:val="xl151"/>
    <w:basedOn w:val="ad"/>
    <w:rsid w:val="007E29D1"/>
    <w:pPr>
      <w:pBdr>
        <w:top w:val="single" w:sz="4" w:space="0" w:color="auto"/>
        <w:left w:val="single" w:sz="4" w:space="0" w:color="auto"/>
        <w:bottom w:val="single" w:sz="4" w:space="0" w:color="auto"/>
      </w:pBdr>
      <w:shd w:val="clear" w:color="000000" w:fill="B1A0C7"/>
      <w:spacing w:before="100" w:beforeAutospacing="1" w:after="100" w:afterAutospacing="1" w:line="240" w:lineRule="auto"/>
      <w:ind w:firstLine="0"/>
      <w:jc w:val="center"/>
      <w:textAlignment w:val="center"/>
    </w:pPr>
    <w:rPr>
      <w:b/>
      <w:bCs/>
      <w:sz w:val="20"/>
      <w:szCs w:val="20"/>
    </w:rPr>
  </w:style>
  <w:style w:type="paragraph" w:customStyle="1" w:styleId="xl152">
    <w:name w:val="xl152"/>
    <w:basedOn w:val="ad"/>
    <w:rsid w:val="007E29D1"/>
    <w:pPr>
      <w:pBdr>
        <w:top w:val="single" w:sz="4" w:space="0" w:color="auto"/>
        <w:bottom w:val="single" w:sz="4" w:space="0" w:color="auto"/>
        <w:right w:val="single" w:sz="4" w:space="0" w:color="auto"/>
      </w:pBdr>
      <w:shd w:val="clear" w:color="000000" w:fill="B1A0C7"/>
      <w:spacing w:before="100" w:beforeAutospacing="1" w:after="100" w:afterAutospacing="1" w:line="240" w:lineRule="auto"/>
      <w:ind w:firstLine="0"/>
      <w:jc w:val="center"/>
      <w:textAlignment w:val="center"/>
    </w:pPr>
    <w:rPr>
      <w:b/>
      <w:bCs/>
      <w:sz w:val="20"/>
      <w:szCs w:val="20"/>
    </w:rPr>
  </w:style>
  <w:style w:type="paragraph" w:customStyle="1" w:styleId="xl153">
    <w:name w:val="xl153"/>
    <w:basedOn w:val="ad"/>
    <w:rsid w:val="007E29D1"/>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b/>
      <w:bCs/>
      <w:sz w:val="20"/>
      <w:szCs w:val="20"/>
    </w:rPr>
  </w:style>
  <w:style w:type="paragraph" w:customStyle="1" w:styleId="xl154">
    <w:name w:val="xl154"/>
    <w:basedOn w:val="ad"/>
    <w:rsid w:val="007E29D1"/>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b/>
      <w:bCs/>
      <w:sz w:val="20"/>
      <w:szCs w:val="20"/>
    </w:rPr>
  </w:style>
  <w:style w:type="paragraph" w:customStyle="1" w:styleId="xl155">
    <w:name w:val="xl155"/>
    <w:basedOn w:val="ad"/>
    <w:rsid w:val="007E29D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i/>
      <w:iCs/>
      <w:sz w:val="20"/>
      <w:szCs w:val="20"/>
    </w:rPr>
  </w:style>
  <w:style w:type="paragraph" w:customStyle="1" w:styleId="xl156">
    <w:name w:val="xl156"/>
    <w:basedOn w:val="ad"/>
    <w:rsid w:val="007E29D1"/>
    <w:pPr>
      <w:pBdr>
        <w:top w:val="single" w:sz="4" w:space="0" w:color="auto"/>
        <w:bottom w:val="single" w:sz="4" w:space="0" w:color="auto"/>
      </w:pBdr>
      <w:spacing w:before="100" w:beforeAutospacing="1" w:after="100" w:afterAutospacing="1" w:line="240" w:lineRule="auto"/>
      <w:ind w:firstLine="0"/>
      <w:jc w:val="center"/>
      <w:textAlignment w:val="center"/>
    </w:pPr>
    <w:rPr>
      <w:b/>
      <w:bCs/>
      <w:i/>
      <w:iCs/>
      <w:sz w:val="20"/>
      <w:szCs w:val="20"/>
    </w:rPr>
  </w:style>
  <w:style w:type="paragraph" w:customStyle="1" w:styleId="xl157">
    <w:name w:val="xl157"/>
    <w:basedOn w:val="ad"/>
    <w:rsid w:val="007E29D1"/>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i/>
      <w:iCs/>
      <w:sz w:val="20"/>
      <w:szCs w:val="20"/>
    </w:rPr>
  </w:style>
  <w:style w:type="paragraph" w:customStyle="1" w:styleId="xl158">
    <w:name w:val="xl158"/>
    <w:basedOn w:val="ad"/>
    <w:rsid w:val="007E29D1"/>
    <w:pPr>
      <w:pBdr>
        <w:top w:val="single" w:sz="4" w:space="0" w:color="auto"/>
        <w:left w:val="single" w:sz="4" w:space="0" w:color="auto"/>
        <w:bottom w:val="single" w:sz="4" w:space="0" w:color="auto"/>
      </w:pBdr>
      <w:shd w:val="clear" w:color="000000" w:fill="948A54"/>
      <w:spacing w:before="100" w:beforeAutospacing="1" w:after="100" w:afterAutospacing="1" w:line="240" w:lineRule="auto"/>
      <w:ind w:firstLine="0"/>
      <w:jc w:val="center"/>
      <w:textAlignment w:val="center"/>
    </w:pPr>
    <w:rPr>
      <w:b/>
      <w:bCs/>
      <w:sz w:val="20"/>
      <w:szCs w:val="20"/>
    </w:rPr>
  </w:style>
  <w:style w:type="paragraph" w:customStyle="1" w:styleId="xl159">
    <w:name w:val="xl159"/>
    <w:basedOn w:val="ad"/>
    <w:rsid w:val="007E29D1"/>
    <w:pPr>
      <w:pBdr>
        <w:top w:val="single" w:sz="4" w:space="0" w:color="auto"/>
        <w:bottom w:val="single" w:sz="4" w:space="0" w:color="auto"/>
        <w:right w:val="single" w:sz="4" w:space="0" w:color="auto"/>
      </w:pBdr>
      <w:shd w:val="clear" w:color="000000" w:fill="948A54"/>
      <w:spacing w:before="100" w:beforeAutospacing="1" w:after="100" w:afterAutospacing="1" w:line="240" w:lineRule="auto"/>
      <w:ind w:firstLine="0"/>
      <w:jc w:val="center"/>
      <w:textAlignment w:val="center"/>
    </w:pPr>
    <w:rPr>
      <w:b/>
      <w:bCs/>
      <w:sz w:val="20"/>
      <w:szCs w:val="20"/>
    </w:rPr>
  </w:style>
  <w:style w:type="paragraph" w:customStyle="1" w:styleId="xl160">
    <w:name w:val="xl160"/>
    <w:basedOn w:val="ad"/>
    <w:rsid w:val="007E29D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i/>
      <w:iCs/>
      <w:sz w:val="20"/>
      <w:szCs w:val="20"/>
    </w:rPr>
  </w:style>
  <w:style w:type="paragraph" w:customStyle="1" w:styleId="xl161">
    <w:name w:val="xl161"/>
    <w:basedOn w:val="ad"/>
    <w:rsid w:val="007E29D1"/>
    <w:pPr>
      <w:pBdr>
        <w:top w:val="single" w:sz="4" w:space="0" w:color="auto"/>
        <w:left w:val="single" w:sz="4" w:space="0" w:color="auto"/>
        <w:bottom w:val="single" w:sz="4" w:space="0" w:color="auto"/>
      </w:pBdr>
      <w:shd w:val="clear" w:color="000000" w:fill="FABF8F"/>
      <w:spacing w:before="100" w:beforeAutospacing="1" w:after="100" w:afterAutospacing="1" w:line="240" w:lineRule="auto"/>
      <w:ind w:firstLine="0"/>
      <w:jc w:val="center"/>
      <w:textAlignment w:val="center"/>
    </w:pPr>
    <w:rPr>
      <w:b/>
      <w:bCs/>
      <w:sz w:val="20"/>
      <w:szCs w:val="20"/>
    </w:rPr>
  </w:style>
  <w:style w:type="paragraph" w:customStyle="1" w:styleId="xl162">
    <w:name w:val="xl162"/>
    <w:basedOn w:val="ad"/>
    <w:rsid w:val="007E29D1"/>
    <w:pPr>
      <w:pBdr>
        <w:top w:val="single" w:sz="4" w:space="0" w:color="auto"/>
        <w:bottom w:val="single" w:sz="4" w:space="0" w:color="auto"/>
        <w:right w:val="single" w:sz="4" w:space="0" w:color="auto"/>
      </w:pBdr>
      <w:shd w:val="clear" w:color="000000" w:fill="FABF8F"/>
      <w:spacing w:before="100" w:beforeAutospacing="1" w:after="100" w:afterAutospacing="1" w:line="240" w:lineRule="auto"/>
      <w:ind w:firstLine="0"/>
      <w:jc w:val="center"/>
      <w:textAlignment w:val="center"/>
    </w:pPr>
    <w:rPr>
      <w:b/>
      <w:bCs/>
      <w:sz w:val="20"/>
      <w:szCs w:val="20"/>
    </w:rPr>
  </w:style>
  <w:style w:type="paragraph" w:customStyle="1" w:styleId="xl163">
    <w:name w:val="xl163"/>
    <w:basedOn w:val="ad"/>
    <w:rsid w:val="007E29D1"/>
    <w:pPr>
      <w:pBdr>
        <w:top w:val="single" w:sz="4" w:space="0" w:color="auto"/>
        <w:left w:val="single" w:sz="4" w:space="0" w:color="auto"/>
        <w:bottom w:val="single" w:sz="4" w:space="0" w:color="auto"/>
      </w:pBdr>
      <w:shd w:val="clear" w:color="000000" w:fill="95B3D7"/>
      <w:spacing w:before="100" w:beforeAutospacing="1" w:after="100" w:afterAutospacing="1" w:line="240" w:lineRule="auto"/>
      <w:ind w:firstLine="0"/>
      <w:jc w:val="center"/>
      <w:textAlignment w:val="center"/>
    </w:pPr>
    <w:rPr>
      <w:b/>
      <w:bCs/>
      <w:sz w:val="20"/>
      <w:szCs w:val="20"/>
    </w:rPr>
  </w:style>
  <w:style w:type="paragraph" w:customStyle="1" w:styleId="xl164">
    <w:name w:val="xl164"/>
    <w:basedOn w:val="ad"/>
    <w:rsid w:val="007E29D1"/>
    <w:pPr>
      <w:pBdr>
        <w:top w:val="single" w:sz="4" w:space="0" w:color="auto"/>
        <w:bottom w:val="single" w:sz="4" w:space="0" w:color="auto"/>
        <w:right w:val="single" w:sz="4" w:space="0" w:color="auto"/>
      </w:pBdr>
      <w:shd w:val="clear" w:color="000000" w:fill="95B3D7"/>
      <w:spacing w:before="100" w:beforeAutospacing="1" w:after="100" w:afterAutospacing="1" w:line="240" w:lineRule="auto"/>
      <w:ind w:firstLine="0"/>
      <w:jc w:val="center"/>
      <w:textAlignment w:val="center"/>
    </w:pPr>
    <w:rPr>
      <w:b/>
      <w:bCs/>
      <w:sz w:val="20"/>
      <w:szCs w:val="20"/>
    </w:rPr>
  </w:style>
  <w:style w:type="paragraph" w:customStyle="1" w:styleId="xl165">
    <w:name w:val="xl165"/>
    <w:basedOn w:val="ad"/>
    <w:rsid w:val="007E29D1"/>
    <w:pPr>
      <w:pBdr>
        <w:top w:val="single" w:sz="4" w:space="0" w:color="auto"/>
        <w:left w:val="single" w:sz="4" w:space="0" w:color="auto"/>
        <w:bottom w:val="single" w:sz="4" w:space="0" w:color="auto"/>
      </w:pBdr>
      <w:shd w:val="clear" w:color="000000" w:fill="00B0F0"/>
      <w:spacing w:before="100" w:beforeAutospacing="1" w:after="100" w:afterAutospacing="1" w:line="240" w:lineRule="auto"/>
      <w:ind w:firstLine="0"/>
      <w:jc w:val="center"/>
      <w:textAlignment w:val="center"/>
    </w:pPr>
    <w:rPr>
      <w:b/>
      <w:bCs/>
      <w:sz w:val="20"/>
      <w:szCs w:val="20"/>
    </w:rPr>
  </w:style>
  <w:style w:type="paragraph" w:customStyle="1" w:styleId="xl166">
    <w:name w:val="xl166"/>
    <w:basedOn w:val="ad"/>
    <w:rsid w:val="007E29D1"/>
    <w:pPr>
      <w:pBdr>
        <w:top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b/>
      <w:bCs/>
      <w:sz w:val="20"/>
      <w:szCs w:val="20"/>
    </w:rPr>
  </w:style>
  <w:style w:type="paragraph" w:customStyle="1" w:styleId="xl167">
    <w:name w:val="xl167"/>
    <w:basedOn w:val="ad"/>
    <w:rsid w:val="007E29D1"/>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ind w:firstLine="0"/>
      <w:jc w:val="center"/>
      <w:textAlignment w:val="center"/>
    </w:pPr>
    <w:rPr>
      <w:sz w:val="20"/>
      <w:szCs w:val="20"/>
    </w:rPr>
  </w:style>
  <w:style w:type="paragraph" w:customStyle="1" w:styleId="xl168">
    <w:name w:val="xl168"/>
    <w:basedOn w:val="ad"/>
    <w:rsid w:val="007E29D1"/>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ind w:firstLine="0"/>
      <w:jc w:val="center"/>
      <w:textAlignment w:val="center"/>
    </w:pPr>
    <w:rPr>
      <w:b/>
      <w:bCs/>
      <w:sz w:val="20"/>
      <w:szCs w:val="20"/>
    </w:rPr>
  </w:style>
  <w:style w:type="paragraph" w:customStyle="1" w:styleId="xl169">
    <w:name w:val="xl169"/>
    <w:basedOn w:val="ad"/>
    <w:rsid w:val="007E29D1"/>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ind w:firstLine="0"/>
      <w:jc w:val="center"/>
      <w:textAlignment w:val="center"/>
    </w:pPr>
    <w:rPr>
      <w:b/>
      <w:bCs/>
      <w:i/>
      <w:iCs/>
      <w:sz w:val="20"/>
      <w:szCs w:val="20"/>
    </w:rPr>
  </w:style>
  <w:style w:type="paragraph" w:customStyle="1" w:styleId="xl170">
    <w:name w:val="xl170"/>
    <w:basedOn w:val="ad"/>
    <w:rsid w:val="007E29D1"/>
    <w:pPr>
      <w:pBdr>
        <w:top w:val="single" w:sz="4" w:space="0" w:color="auto"/>
        <w:bottom w:val="single" w:sz="4" w:space="0" w:color="auto"/>
        <w:right w:val="single" w:sz="4" w:space="0" w:color="auto"/>
      </w:pBdr>
      <w:shd w:val="clear" w:color="000000" w:fill="66FF66"/>
      <w:spacing w:before="100" w:beforeAutospacing="1" w:after="100" w:afterAutospacing="1" w:line="240" w:lineRule="auto"/>
      <w:ind w:firstLine="0"/>
      <w:jc w:val="center"/>
      <w:textAlignment w:val="center"/>
    </w:pPr>
    <w:rPr>
      <w:b/>
      <w:bCs/>
      <w:i/>
      <w:iCs/>
      <w:sz w:val="20"/>
      <w:szCs w:val="20"/>
    </w:rPr>
  </w:style>
  <w:style w:type="paragraph" w:customStyle="1" w:styleId="xl171">
    <w:name w:val="xl171"/>
    <w:basedOn w:val="ad"/>
    <w:rsid w:val="007E29D1"/>
    <w:pPr>
      <w:pBdr>
        <w:top w:val="single" w:sz="4" w:space="0" w:color="auto"/>
        <w:bottom w:val="single" w:sz="4" w:space="0" w:color="auto"/>
        <w:right w:val="single" w:sz="4" w:space="0" w:color="auto"/>
      </w:pBdr>
      <w:shd w:val="clear" w:color="000000" w:fill="66FF66"/>
      <w:spacing w:before="100" w:beforeAutospacing="1" w:after="100" w:afterAutospacing="1" w:line="240" w:lineRule="auto"/>
      <w:ind w:firstLine="0"/>
      <w:jc w:val="center"/>
      <w:textAlignment w:val="center"/>
    </w:pPr>
    <w:rPr>
      <w:b/>
      <w:bCs/>
      <w:sz w:val="20"/>
      <w:szCs w:val="20"/>
    </w:rPr>
  </w:style>
  <w:style w:type="paragraph" w:customStyle="1" w:styleId="xl172">
    <w:name w:val="xl172"/>
    <w:basedOn w:val="ad"/>
    <w:rsid w:val="007E29D1"/>
    <w:pPr>
      <w:shd w:val="clear" w:color="000000" w:fill="66FF66"/>
      <w:spacing w:before="100" w:beforeAutospacing="1" w:after="100" w:afterAutospacing="1" w:line="240" w:lineRule="auto"/>
      <w:ind w:firstLine="0"/>
      <w:jc w:val="center"/>
      <w:textAlignment w:val="center"/>
    </w:pPr>
    <w:rPr>
      <w:sz w:val="20"/>
      <w:szCs w:val="20"/>
    </w:rPr>
  </w:style>
  <w:style w:type="paragraph" w:customStyle="1" w:styleId="xl173">
    <w:name w:val="xl173"/>
    <w:basedOn w:val="ad"/>
    <w:rsid w:val="007E29D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74">
    <w:name w:val="xl174"/>
    <w:basedOn w:val="ad"/>
    <w:rsid w:val="007E29D1"/>
    <w:pPr>
      <w:pBdr>
        <w:top w:val="single" w:sz="4" w:space="0" w:color="auto"/>
        <w:bottom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75">
    <w:name w:val="xl175"/>
    <w:basedOn w:val="ad"/>
    <w:rsid w:val="007E29D1"/>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76">
    <w:name w:val="xl176"/>
    <w:basedOn w:val="ad"/>
    <w:rsid w:val="007E29D1"/>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ind w:firstLine="0"/>
      <w:jc w:val="center"/>
      <w:textAlignment w:val="center"/>
    </w:pPr>
    <w:rPr>
      <w:sz w:val="20"/>
      <w:szCs w:val="20"/>
    </w:rPr>
  </w:style>
  <w:style w:type="paragraph" w:customStyle="1" w:styleId="Style4">
    <w:name w:val="Style4"/>
    <w:basedOn w:val="ad"/>
    <w:uiPriority w:val="99"/>
    <w:rsid w:val="007E29D1"/>
    <w:pPr>
      <w:widowControl w:val="0"/>
      <w:autoSpaceDE w:val="0"/>
      <w:autoSpaceDN w:val="0"/>
      <w:adjustRightInd w:val="0"/>
      <w:spacing w:before="0" w:after="0" w:line="106" w:lineRule="exact"/>
      <w:ind w:firstLine="67"/>
      <w:jc w:val="left"/>
    </w:pPr>
    <w:rPr>
      <w:rFonts w:eastAsiaTheme="minorEastAsia"/>
      <w:sz w:val="24"/>
      <w:szCs w:val="24"/>
    </w:rPr>
  </w:style>
  <w:style w:type="paragraph" w:customStyle="1" w:styleId="Style5">
    <w:name w:val="Style5"/>
    <w:basedOn w:val="ad"/>
    <w:uiPriority w:val="99"/>
    <w:rsid w:val="007E29D1"/>
    <w:pPr>
      <w:widowControl w:val="0"/>
      <w:autoSpaceDE w:val="0"/>
      <w:autoSpaceDN w:val="0"/>
      <w:adjustRightInd w:val="0"/>
      <w:spacing w:before="0" w:after="0" w:line="240" w:lineRule="auto"/>
      <w:ind w:firstLine="0"/>
      <w:jc w:val="left"/>
    </w:pPr>
    <w:rPr>
      <w:rFonts w:eastAsiaTheme="minorEastAsia"/>
      <w:sz w:val="24"/>
      <w:szCs w:val="24"/>
    </w:rPr>
  </w:style>
  <w:style w:type="paragraph" w:customStyle="1" w:styleId="Style6">
    <w:name w:val="Style6"/>
    <w:basedOn w:val="ad"/>
    <w:uiPriority w:val="99"/>
    <w:rsid w:val="007E29D1"/>
    <w:pPr>
      <w:widowControl w:val="0"/>
      <w:autoSpaceDE w:val="0"/>
      <w:autoSpaceDN w:val="0"/>
      <w:adjustRightInd w:val="0"/>
      <w:spacing w:before="0" w:after="0" w:line="192" w:lineRule="exact"/>
      <w:ind w:firstLine="0"/>
      <w:jc w:val="left"/>
    </w:pPr>
    <w:rPr>
      <w:rFonts w:eastAsiaTheme="minorEastAsia"/>
      <w:sz w:val="24"/>
      <w:szCs w:val="24"/>
    </w:rPr>
  </w:style>
  <w:style w:type="paragraph" w:customStyle="1" w:styleId="Style7">
    <w:name w:val="Style7"/>
    <w:basedOn w:val="ad"/>
    <w:uiPriority w:val="99"/>
    <w:rsid w:val="007E29D1"/>
    <w:pPr>
      <w:widowControl w:val="0"/>
      <w:autoSpaceDE w:val="0"/>
      <w:autoSpaceDN w:val="0"/>
      <w:adjustRightInd w:val="0"/>
      <w:spacing w:before="0" w:after="0" w:line="184" w:lineRule="exact"/>
      <w:ind w:firstLine="82"/>
      <w:jc w:val="left"/>
    </w:pPr>
    <w:rPr>
      <w:rFonts w:eastAsiaTheme="minorEastAsia"/>
      <w:sz w:val="24"/>
      <w:szCs w:val="24"/>
    </w:rPr>
  </w:style>
  <w:style w:type="character" w:customStyle="1" w:styleId="FontStyle12">
    <w:name w:val="Font Style12"/>
    <w:basedOn w:val="af"/>
    <w:uiPriority w:val="99"/>
    <w:rsid w:val="007E29D1"/>
    <w:rPr>
      <w:rFonts w:ascii="Times New Roman" w:hAnsi="Times New Roman" w:cs="Times New Roman"/>
      <w:sz w:val="16"/>
      <w:szCs w:val="16"/>
    </w:rPr>
  </w:style>
  <w:style w:type="table" w:customStyle="1" w:styleId="TableNormal">
    <w:name w:val="Table Normal"/>
    <w:uiPriority w:val="2"/>
    <w:semiHidden/>
    <w:unhideWhenUsed/>
    <w:qFormat/>
    <w:rsid w:val="007E29D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7E29D1"/>
    <w:pPr>
      <w:widowControl w:val="0"/>
      <w:spacing w:before="0" w:after="0" w:line="240" w:lineRule="auto"/>
      <w:ind w:firstLine="0"/>
      <w:jc w:val="left"/>
    </w:pPr>
    <w:rPr>
      <w:rFonts w:asciiTheme="minorHAnsi" w:eastAsiaTheme="minorHAnsi" w:hAnsiTheme="minorHAnsi" w:cstheme="minorBidi"/>
      <w:sz w:val="22"/>
      <w:szCs w:val="22"/>
      <w:lang w:val="en-US" w:eastAsia="en-US"/>
    </w:rPr>
  </w:style>
  <w:style w:type="character" w:customStyle="1" w:styleId="FontStyle11">
    <w:name w:val="Font Style11"/>
    <w:basedOn w:val="af"/>
    <w:uiPriority w:val="99"/>
    <w:rsid w:val="007E29D1"/>
    <w:rPr>
      <w:rFonts w:ascii="Times New Roman" w:hAnsi="Times New Roman" w:cs="Times New Roman"/>
      <w:b/>
      <w:bCs/>
      <w:spacing w:val="-10"/>
      <w:sz w:val="18"/>
      <w:szCs w:val="18"/>
    </w:rPr>
  </w:style>
  <w:style w:type="character" w:customStyle="1" w:styleId="FontStyle14">
    <w:name w:val="Font Style14"/>
    <w:basedOn w:val="af"/>
    <w:uiPriority w:val="99"/>
    <w:rsid w:val="007E29D1"/>
    <w:rPr>
      <w:rFonts w:ascii="Times New Roman" w:hAnsi="Times New Roman" w:cs="Times New Roman"/>
      <w:sz w:val="18"/>
      <w:szCs w:val="18"/>
    </w:rPr>
  </w:style>
  <w:style w:type="paragraph" w:customStyle="1" w:styleId="Style2">
    <w:name w:val="Style2"/>
    <w:basedOn w:val="ad"/>
    <w:uiPriority w:val="99"/>
    <w:rsid w:val="007E29D1"/>
    <w:pPr>
      <w:widowControl w:val="0"/>
      <w:autoSpaceDE w:val="0"/>
      <w:autoSpaceDN w:val="0"/>
      <w:adjustRightInd w:val="0"/>
      <w:spacing w:before="0" w:after="0" w:line="238" w:lineRule="exact"/>
      <w:ind w:firstLine="0"/>
      <w:jc w:val="center"/>
    </w:pPr>
    <w:rPr>
      <w:rFonts w:eastAsiaTheme="minorEastAsia"/>
      <w:sz w:val="24"/>
      <w:szCs w:val="24"/>
    </w:rPr>
  </w:style>
  <w:style w:type="paragraph" w:customStyle="1" w:styleId="Style3">
    <w:name w:val="Style3"/>
    <w:basedOn w:val="ad"/>
    <w:uiPriority w:val="99"/>
    <w:rsid w:val="007E29D1"/>
    <w:pPr>
      <w:widowControl w:val="0"/>
      <w:autoSpaceDE w:val="0"/>
      <w:autoSpaceDN w:val="0"/>
      <w:adjustRightInd w:val="0"/>
      <w:spacing w:before="0" w:after="0" w:line="214" w:lineRule="exact"/>
      <w:ind w:firstLine="0"/>
    </w:pPr>
    <w:rPr>
      <w:rFonts w:eastAsiaTheme="minorEastAsia"/>
      <w:sz w:val="24"/>
      <w:szCs w:val="24"/>
    </w:rPr>
  </w:style>
  <w:style w:type="character" w:customStyle="1" w:styleId="FontStyle16">
    <w:name w:val="Font Style16"/>
    <w:basedOn w:val="af"/>
    <w:uiPriority w:val="99"/>
    <w:rsid w:val="007E29D1"/>
    <w:rPr>
      <w:rFonts w:ascii="Garamond" w:hAnsi="Garamond" w:cs="Garamond"/>
      <w:sz w:val="22"/>
      <w:szCs w:val="22"/>
    </w:rPr>
  </w:style>
  <w:style w:type="paragraph" w:styleId="2c">
    <w:name w:val="Body Text 2"/>
    <w:basedOn w:val="ad"/>
    <w:link w:val="2b"/>
    <w:semiHidden/>
    <w:unhideWhenUsed/>
    <w:rsid w:val="007E29D1"/>
    <w:pPr>
      <w:spacing w:before="0" w:line="480" w:lineRule="auto"/>
      <w:ind w:firstLine="0"/>
      <w:jc w:val="left"/>
    </w:pPr>
    <w:rPr>
      <w:rFonts w:ascii="Arial" w:hAnsi="Arial"/>
      <w:sz w:val="20"/>
      <w:szCs w:val="20"/>
    </w:rPr>
  </w:style>
  <w:style w:type="character" w:customStyle="1" w:styleId="211">
    <w:name w:val="Основной текст 2 Знак1"/>
    <w:basedOn w:val="af"/>
    <w:uiPriority w:val="99"/>
    <w:semiHidden/>
    <w:rsid w:val="007E29D1"/>
    <w:rPr>
      <w:sz w:val="26"/>
      <w:szCs w:val="26"/>
    </w:rPr>
  </w:style>
  <w:style w:type="paragraph" w:customStyle="1" w:styleId="1ff3">
    <w:name w:val="таблица 1"/>
    <w:basedOn w:val="ad"/>
    <w:rsid w:val="007E29D1"/>
    <w:pPr>
      <w:spacing w:before="0" w:after="0" w:line="240" w:lineRule="auto"/>
      <w:ind w:firstLine="0"/>
      <w:jc w:val="left"/>
    </w:pPr>
    <w:rPr>
      <w:sz w:val="24"/>
      <w:szCs w:val="24"/>
    </w:rPr>
  </w:style>
  <w:style w:type="paragraph" w:customStyle="1" w:styleId="afffffffff4">
    <w:name w:val="мой текст"/>
    <w:basedOn w:val="ad"/>
    <w:link w:val="afffffffff5"/>
    <w:uiPriority w:val="99"/>
    <w:qFormat/>
    <w:rsid w:val="007E29D1"/>
    <w:pPr>
      <w:spacing w:before="0" w:after="0"/>
      <w:ind w:firstLine="709"/>
    </w:pPr>
    <w:rPr>
      <w:rFonts w:ascii="Arial" w:hAnsi="Arial" w:cs="Arial"/>
      <w:sz w:val="24"/>
      <w:szCs w:val="22"/>
      <w:lang w:eastAsia="ar-SA"/>
    </w:rPr>
  </w:style>
  <w:style w:type="character" w:customStyle="1" w:styleId="afffffffff5">
    <w:name w:val="мой текст Знак"/>
    <w:basedOn w:val="af"/>
    <w:link w:val="afffffffff4"/>
    <w:uiPriority w:val="99"/>
    <w:rsid w:val="007E29D1"/>
    <w:rPr>
      <w:rFonts w:ascii="Arial" w:hAnsi="Arial" w:cs="Arial"/>
      <w:sz w:val="24"/>
      <w:szCs w:val="22"/>
      <w:lang w:eastAsia="ar-SA"/>
    </w:rPr>
  </w:style>
  <w:style w:type="paragraph" w:customStyle="1" w:styleId="a2">
    <w:name w:val="_Список маркерованный"/>
    <w:basedOn w:val="afffffffff"/>
    <w:link w:val="afffffffff6"/>
    <w:qFormat/>
    <w:rsid w:val="00F559FE"/>
    <w:pPr>
      <w:numPr>
        <w:numId w:val="47"/>
      </w:numPr>
      <w:tabs>
        <w:tab w:val="left" w:pos="284"/>
      </w:tabs>
      <w:suppressAutoHyphens/>
      <w:contextualSpacing w:val="0"/>
    </w:pPr>
    <w:rPr>
      <w:rFonts w:ascii="Arial" w:eastAsiaTheme="minorHAnsi" w:hAnsi="Arial"/>
      <w:iCs/>
      <w:sz w:val="24"/>
    </w:rPr>
  </w:style>
  <w:style w:type="character" w:customStyle="1" w:styleId="afffffffff6">
    <w:name w:val="_Список маркерованный Знак"/>
    <w:basedOn w:val="afffffffff0"/>
    <w:link w:val="a2"/>
    <w:rsid w:val="00F559FE"/>
    <w:rPr>
      <w:rFonts w:ascii="Arial" w:eastAsiaTheme="minorHAnsi" w:hAnsi="Arial"/>
      <w:iCs/>
      <w:sz w:val="24"/>
      <w:szCs w:val="26"/>
      <w:lang w:eastAsia="en-US"/>
    </w:rPr>
  </w:style>
  <w:style w:type="paragraph" w:customStyle="1" w:styleId="101">
    <w:name w:val="_Обычный_табл_10пт_по центу"/>
    <w:basedOn w:val="ad"/>
    <w:link w:val="102"/>
    <w:qFormat/>
    <w:rsid w:val="00F559FE"/>
    <w:pPr>
      <w:spacing w:before="0" w:after="0" w:line="240" w:lineRule="auto"/>
      <w:ind w:firstLine="0"/>
      <w:jc w:val="center"/>
    </w:pPr>
    <w:rPr>
      <w:rFonts w:ascii="Arial" w:eastAsiaTheme="minorHAnsi" w:hAnsi="Arial"/>
      <w:iCs/>
      <w:sz w:val="20"/>
      <w:szCs w:val="20"/>
      <w:lang w:eastAsia="en-US"/>
    </w:rPr>
  </w:style>
  <w:style w:type="character" w:customStyle="1" w:styleId="102">
    <w:name w:val="_Обычный_табл_10пт_по центу Знак"/>
    <w:basedOn w:val="af"/>
    <w:link w:val="101"/>
    <w:rsid w:val="00F559FE"/>
    <w:rPr>
      <w:rFonts w:ascii="Arial" w:eastAsiaTheme="minorHAnsi" w:hAnsi="Arial"/>
      <w:iCs/>
      <w:lang w:eastAsia="en-US"/>
    </w:rPr>
  </w:style>
  <w:style w:type="paragraph" w:customStyle="1" w:styleId="afffffffff7">
    <w:name w:val="_Подпись таблицы"/>
    <w:basedOn w:val="afffffffff"/>
    <w:next w:val="afffffffff"/>
    <w:link w:val="afffffffff8"/>
    <w:qFormat/>
    <w:rsid w:val="00F559FE"/>
    <w:pPr>
      <w:keepNext/>
      <w:suppressAutoHyphens/>
      <w:spacing w:line="276" w:lineRule="auto"/>
      <w:ind w:firstLine="709"/>
      <w:contextualSpacing w:val="0"/>
    </w:pPr>
    <w:rPr>
      <w:rFonts w:ascii="Arial" w:eastAsiaTheme="minorHAnsi" w:hAnsi="Arial"/>
      <w:iCs/>
      <w:sz w:val="24"/>
    </w:rPr>
  </w:style>
  <w:style w:type="character" w:customStyle="1" w:styleId="afffffffff8">
    <w:name w:val="_Подпись таблицы Знак"/>
    <w:basedOn w:val="afffffffff0"/>
    <w:link w:val="afffffffff7"/>
    <w:rsid w:val="00F559FE"/>
    <w:rPr>
      <w:rFonts w:ascii="Arial" w:eastAsiaTheme="minorHAnsi" w:hAnsi="Arial"/>
      <w:iCs/>
      <w:sz w:val="24"/>
      <w:szCs w:val="26"/>
      <w:lang w:eastAsia="en-US"/>
    </w:rPr>
  </w:style>
  <w:style w:type="character" w:customStyle="1" w:styleId="path-separator">
    <w:name w:val="path-separator"/>
    <w:basedOn w:val="af"/>
    <w:rsid w:val="00E5118A"/>
  </w:style>
  <w:style w:type="numbering" w:customStyle="1" w:styleId="54">
    <w:name w:val="Нет списка5"/>
    <w:next w:val="af1"/>
    <w:uiPriority w:val="99"/>
    <w:semiHidden/>
    <w:unhideWhenUsed/>
    <w:rsid w:val="002E18FD"/>
  </w:style>
  <w:style w:type="table" w:customStyle="1" w:styleId="TableGrid3">
    <w:name w:val="TableGrid3"/>
    <w:rsid w:val="002E18FD"/>
    <w:rPr>
      <w:rFonts w:ascii="Calibri" w:hAnsi="Calibri"/>
      <w:sz w:val="22"/>
      <w:szCs w:val="22"/>
    </w:rPr>
    <w:tblPr>
      <w:tblCellMar>
        <w:top w:w="0" w:type="dxa"/>
        <w:left w:w="0" w:type="dxa"/>
        <w:bottom w:w="0" w:type="dxa"/>
        <w:right w:w="0" w:type="dxa"/>
      </w:tblCellMar>
    </w:tblPr>
  </w:style>
  <w:style w:type="table" w:customStyle="1" w:styleId="TableGridReport1">
    <w:name w:val="Table Grid Report1"/>
    <w:basedOn w:val="af0"/>
    <w:next w:val="af9"/>
    <w:uiPriority w:val="59"/>
    <w:rsid w:val="002E18F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f1"/>
    <w:uiPriority w:val="99"/>
    <w:semiHidden/>
    <w:unhideWhenUsed/>
    <w:rsid w:val="002E18FD"/>
  </w:style>
  <w:style w:type="table" w:customStyle="1" w:styleId="119">
    <w:name w:val="Сетка таблицы11"/>
    <w:basedOn w:val="af0"/>
    <w:next w:val="af9"/>
    <w:uiPriority w:val="59"/>
    <w:rsid w:val="002E18FD"/>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f1"/>
    <w:uiPriority w:val="99"/>
    <w:semiHidden/>
    <w:unhideWhenUsed/>
    <w:rsid w:val="002E18FD"/>
  </w:style>
  <w:style w:type="table" w:customStyle="1" w:styleId="TableNormal1">
    <w:name w:val="Table Normal1"/>
    <w:uiPriority w:val="2"/>
    <w:semiHidden/>
    <w:unhideWhenUsed/>
    <w:qFormat/>
    <w:rsid w:val="002E18F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
    <w:name w:val="_1."/>
    <w:basedOn w:val="12"/>
    <w:next w:val="afffffffff"/>
    <w:link w:val="1ff4"/>
    <w:qFormat/>
    <w:rsid w:val="002E18FD"/>
    <w:pPr>
      <w:keepLines/>
      <w:numPr>
        <w:numId w:val="52"/>
      </w:numPr>
      <w:suppressAutoHyphens/>
      <w:spacing w:before="0" w:after="240"/>
    </w:pPr>
    <w:rPr>
      <w:rFonts w:ascii="Arial" w:hAnsi="Arial" w:cs="Times New Roman"/>
      <w:iCs/>
      <w:snapToGrid w:val="0"/>
      <w:kern w:val="0"/>
      <w:sz w:val="28"/>
      <w:szCs w:val="26"/>
      <w:lang w:eastAsia="en-US"/>
    </w:rPr>
  </w:style>
  <w:style w:type="paragraph" w:customStyle="1" w:styleId="11">
    <w:name w:val="_1.1."/>
    <w:basedOn w:val="111"/>
    <w:next w:val="afffffffff"/>
    <w:link w:val="11a"/>
    <w:qFormat/>
    <w:rsid w:val="002E18FD"/>
    <w:pPr>
      <w:numPr>
        <w:ilvl w:val="1"/>
      </w:numPr>
      <w:tabs>
        <w:tab w:val="num" w:pos="360"/>
      </w:tabs>
    </w:pPr>
    <w:rPr>
      <w:b/>
    </w:rPr>
  </w:style>
  <w:style w:type="paragraph" w:customStyle="1" w:styleId="111">
    <w:name w:val="_1.1.1."/>
    <w:basedOn w:val="3"/>
    <w:next w:val="afffffffff"/>
    <w:link w:val="1110"/>
    <w:qFormat/>
    <w:rsid w:val="002E18FD"/>
    <w:pPr>
      <w:keepLines/>
      <w:numPr>
        <w:numId w:val="52"/>
      </w:numPr>
      <w:suppressAutoHyphens/>
      <w:spacing w:before="0" w:after="240" w:line="360" w:lineRule="auto"/>
      <w:jc w:val="both"/>
    </w:pPr>
    <w:rPr>
      <w:rFonts w:ascii="Arial" w:hAnsi="Arial" w:cs="Times New Roman"/>
      <w:b w:val="0"/>
      <w:iCs/>
      <w:noProof w:val="0"/>
      <w:sz w:val="24"/>
      <w:szCs w:val="26"/>
      <w:lang w:eastAsia="en-US"/>
    </w:rPr>
  </w:style>
  <w:style w:type="character" w:customStyle="1" w:styleId="1110">
    <w:name w:val="_1.1.1. Знак"/>
    <w:link w:val="111"/>
    <w:rsid w:val="002E18FD"/>
    <w:rPr>
      <w:rFonts w:ascii="Arial" w:hAnsi="Arial"/>
      <w:bCs/>
      <w:iCs/>
      <w:sz w:val="24"/>
      <w:szCs w:val="26"/>
      <w:lang w:eastAsia="en-US"/>
    </w:rPr>
  </w:style>
  <w:style w:type="paragraph" w:customStyle="1" w:styleId="1111">
    <w:name w:val="_1.1.1.1."/>
    <w:basedOn w:val="11"/>
    <w:next w:val="afffffffff"/>
    <w:link w:val="11110"/>
    <w:qFormat/>
    <w:rsid w:val="002E18FD"/>
    <w:pPr>
      <w:numPr>
        <w:ilvl w:val="3"/>
      </w:numPr>
      <w:tabs>
        <w:tab w:val="clear" w:pos="567"/>
        <w:tab w:val="num" w:pos="360"/>
      </w:tabs>
    </w:pPr>
    <w:rPr>
      <w:b w:val="0"/>
      <w:i/>
    </w:rPr>
  </w:style>
  <w:style w:type="character" w:customStyle="1" w:styleId="123">
    <w:name w:val="_Выделение красным_12пт"/>
    <w:uiPriority w:val="1"/>
    <w:rsid w:val="002E18FD"/>
    <w:rPr>
      <w:rFonts w:ascii="Arial" w:hAnsi="Arial" w:cs="Times New Roman"/>
      <w:b w:val="0"/>
      <w:i w:val="0"/>
      <w:iCs/>
      <w:color w:val="FF0000"/>
      <w:sz w:val="24"/>
      <w:szCs w:val="26"/>
      <w:u w:val="none"/>
      <w:lang w:eastAsia="en-US"/>
    </w:rPr>
  </w:style>
  <w:style w:type="character" w:customStyle="1" w:styleId="11a">
    <w:name w:val="_1.1. Знак"/>
    <w:link w:val="11"/>
    <w:rsid w:val="002E18FD"/>
    <w:rPr>
      <w:rFonts w:ascii="Arial" w:hAnsi="Arial"/>
      <w:b/>
      <w:bCs/>
      <w:iCs/>
      <w:sz w:val="24"/>
      <w:szCs w:val="26"/>
      <w:lang w:eastAsia="en-US"/>
    </w:rPr>
  </w:style>
  <w:style w:type="character" w:customStyle="1" w:styleId="1ff4">
    <w:name w:val="_1. Знак"/>
    <w:link w:val="1"/>
    <w:rsid w:val="002E18FD"/>
    <w:rPr>
      <w:rFonts w:ascii="Arial" w:hAnsi="Arial"/>
      <w:b/>
      <w:bCs/>
      <w:iCs/>
      <w:snapToGrid w:val="0"/>
      <w:sz w:val="28"/>
      <w:szCs w:val="26"/>
      <w:lang w:eastAsia="en-US"/>
    </w:rPr>
  </w:style>
  <w:style w:type="character" w:customStyle="1" w:styleId="11110">
    <w:name w:val="_1.1.1.1. Знак"/>
    <w:link w:val="1111"/>
    <w:rsid w:val="002E18FD"/>
    <w:rPr>
      <w:rFonts w:ascii="Arial" w:hAnsi="Arial"/>
      <w:bCs/>
      <w:i/>
      <w:iCs/>
      <w:sz w:val="24"/>
      <w:szCs w:val="26"/>
      <w:lang w:eastAsia="en-US"/>
    </w:rPr>
  </w:style>
  <w:style w:type="paragraph" w:customStyle="1" w:styleId="afffffffff9">
    <w:name w:val="_Верхний колонтитул"/>
    <w:qFormat/>
    <w:rsid w:val="002E18FD"/>
    <w:pPr>
      <w:tabs>
        <w:tab w:val="center" w:pos="4677"/>
        <w:tab w:val="right" w:pos="9355"/>
      </w:tabs>
      <w:jc w:val="center"/>
    </w:pPr>
    <w:rPr>
      <w:rFonts w:ascii="Arial" w:eastAsia="Calibri" w:hAnsi="Arial"/>
      <w:i/>
      <w:noProof/>
      <w:szCs w:val="24"/>
    </w:rPr>
  </w:style>
  <w:style w:type="paragraph" w:customStyle="1" w:styleId="afffffffffa">
    <w:name w:val="_Нижний колонтитул"/>
    <w:basedOn w:val="afffffffff9"/>
    <w:qFormat/>
    <w:rsid w:val="002E18FD"/>
    <w:rPr>
      <w:i w:val="0"/>
      <w:sz w:val="22"/>
    </w:rPr>
  </w:style>
  <w:style w:type="paragraph" w:customStyle="1" w:styleId="afffffffffb">
    <w:name w:val="_Оглавление"/>
    <w:basedOn w:val="ad"/>
    <w:next w:val="afffffffff"/>
    <w:rsid w:val="002E18FD"/>
    <w:pPr>
      <w:tabs>
        <w:tab w:val="left" w:pos="709"/>
        <w:tab w:val="right" w:leader="dot" w:pos="9498"/>
      </w:tabs>
      <w:spacing w:before="0" w:after="0"/>
      <w:ind w:right="567" w:firstLine="0"/>
    </w:pPr>
    <w:rPr>
      <w:rFonts w:ascii="Arial" w:eastAsia="Calibri" w:hAnsi="Arial"/>
      <w:iCs/>
      <w:noProof/>
      <w:sz w:val="24"/>
      <w:lang w:eastAsia="en-US"/>
    </w:rPr>
  </w:style>
  <w:style w:type="paragraph" w:customStyle="1" w:styleId="afffffffffc">
    <w:name w:val="_Рисунок и его подпись"/>
    <w:basedOn w:val="afffffffff"/>
    <w:next w:val="afffffffff"/>
    <w:link w:val="afffffffffd"/>
    <w:qFormat/>
    <w:rsid w:val="002E18FD"/>
    <w:pPr>
      <w:suppressAutoHyphens/>
      <w:spacing w:line="276" w:lineRule="auto"/>
      <w:ind w:firstLine="0"/>
      <w:contextualSpacing w:val="0"/>
      <w:jc w:val="center"/>
    </w:pPr>
    <w:rPr>
      <w:rFonts w:ascii="Arial" w:hAnsi="Arial"/>
      <w:iCs/>
      <w:sz w:val="24"/>
    </w:rPr>
  </w:style>
  <w:style w:type="character" w:customStyle="1" w:styleId="afffffffffd">
    <w:name w:val="_Рисунок и его подпись Знак"/>
    <w:link w:val="afffffffffc"/>
    <w:rsid w:val="002E18FD"/>
    <w:rPr>
      <w:rFonts w:ascii="Arial" w:eastAsia="Calibri" w:hAnsi="Arial"/>
      <w:iCs/>
      <w:sz w:val="24"/>
      <w:szCs w:val="26"/>
      <w:lang w:eastAsia="en-US"/>
    </w:rPr>
  </w:style>
  <w:style w:type="paragraph" w:customStyle="1" w:styleId="afffffffffe">
    <w:name w:val="_Подразделение"/>
    <w:basedOn w:val="afffffffff"/>
    <w:next w:val="afffffffff"/>
    <w:link w:val="affffffffff"/>
    <w:qFormat/>
    <w:rsid w:val="002E18FD"/>
    <w:pPr>
      <w:keepNext/>
      <w:keepLines/>
      <w:suppressAutoHyphens/>
      <w:ind w:firstLine="709"/>
      <w:contextualSpacing w:val="0"/>
    </w:pPr>
    <w:rPr>
      <w:rFonts w:ascii="Arial" w:hAnsi="Arial"/>
      <w:b/>
      <w:iCs/>
      <w:sz w:val="24"/>
    </w:rPr>
  </w:style>
  <w:style w:type="character" w:customStyle="1" w:styleId="affffffffff">
    <w:name w:val="_Подразделение Знак"/>
    <w:link w:val="afffffffffe"/>
    <w:rsid w:val="002E18FD"/>
    <w:rPr>
      <w:rFonts w:ascii="Arial" w:eastAsia="Calibri" w:hAnsi="Arial"/>
      <w:b/>
      <w:iCs/>
      <w:sz w:val="24"/>
      <w:szCs w:val="26"/>
      <w:lang w:eastAsia="en-US"/>
    </w:rPr>
  </w:style>
  <w:style w:type="character" w:customStyle="1" w:styleId="103">
    <w:name w:val="_Выделение красным_10пт"/>
    <w:uiPriority w:val="1"/>
    <w:rsid w:val="002E18FD"/>
    <w:rPr>
      <w:rFonts w:ascii="Arial" w:hAnsi="Arial" w:cs="Times New Roman"/>
      <w:iCs/>
      <w:color w:val="FF0000"/>
      <w:sz w:val="20"/>
      <w:szCs w:val="26"/>
      <w:u w:val="none"/>
      <w:lang w:eastAsia="en-US"/>
    </w:rPr>
  </w:style>
  <w:style w:type="paragraph" w:customStyle="1" w:styleId="a6">
    <w:name w:val="_Список нумерованный"/>
    <w:basedOn w:val="afffffffff"/>
    <w:link w:val="affffffffff0"/>
    <w:qFormat/>
    <w:rsid w:val="002E18FD"/>
    <w:pPr>
      <w:numPr>
        <w:numId w:val="53"/>
      </w:numPr>
      <w:tabs>
        <w:tab w:val="left" w:pos="284"/>
      </w:tabs>
      <w:suppressAutoHyphens/>
      <w:contextualSpacing w:val="0"/>
    </w:pPr>
    <w:rPr>
      <w:rFonts w:ascii="Arial" w:hAnsi="Arial"/>
      <w:sz w:val="24"/>
    </w:rPr>
  </w:style>
  <w:style w:type="character" w:customStyle="1" w:styleId="affffffffff0">
    <w:name w:val="_Список нумерованный Знак"/>
    <w:link w:val="a6"/>
    <w:rsid w:val="002E18FD"/>
    <w:rPr>
      <w:rFonts w:ascii="Arial" w:eastAsia="Calibri" w:hAnsi="Arial"/>
      <w:sz w:val="24"/>
      <w:szCs w:val="26"/>
      <w:lang w:eastAsia="en-US"/>
    </w:rPr>
  </w:style>
  <w:style w:type="paragraph" w:customStyle="1" w:styleId="0">
    <w:name w:val="_0."/>
    <w:next w:val="afffffffff"/>
    <w:qFormat/>
    <w:rsid w:val="002E18FD"/>
    <w:pPr>
      <w:suppressAutoHyphens/>
      <w:spacing w:before="100" w:after="100" w:line="276" w:lineRule="auto"/>
      <w:jc w:val="center"/>
    </w:pPr>
    <w:rPr>
      <w:rFonts w:ascii="Arial" w:eastAsia="Calibri" w:hAnsi="Arial"/>
      <w:b/>
      <w:iCs/>
      <w:sz w:val="28"/>
      <w:szCs w:val="26"/>
      <w:lang w:eastAsia="en-US"/>
    </w:rPr>
  </w:style>
  <w:style w:type="paragraph" w:customStyle="1" w:styleId="104">
    <w:name w:val="_Обычный_табл_10пт"/>
    <w:basedOn w:val="afffffffff"/>
    <w:link w:val="105"/>
    <w:rsid w:val="002E18FD"/>
    <w:pPr>
      <w:spacing w:line="276" w:lineRule="auto"/>
      <w:ind w:firstLine="0"/>
      <w:contextualSpacing w:val="0"/>
      <w:jc w:val="left"/>
    </w:pPr>
    <w:rPr>
      <w:rFonts w:ascii="Arial" w:hAnsi="Arial"/>
      <w:iCs/>
    </w:rPr>
  </w:style>
  <w:style w:type="character" w:customStyle="1" w:styleId="105">
    <w:name w:val="_Обычный_табл_10пт Знак"/>
    <w:link w:val="104"/>
    <w:rsid w:val="002E18FD"/>
    <w:rPr>
      <w:rFonts w:ascii="Arial" w:eastAsia="Calibri" w:hAnsi="Arial"/>
      <w:iCs/>
      <w:sz w:val="26"/>
      <w:szCs w:val="26"/>
      <w:lang w:eastAsia="en-US"/>
    </w:rPr>
  </w:style>
  <w:style w:type="paragraph" w:customStyle="1" w:styleId="124">
    <w:name w:val="_Обычный_табл_12пт"/>
    <w:basedOn w:val="afffffffff"/>
    <w:link w:val="125"/>
    <w:rsid w:val="002E18FD"/>
    <w:pPr>
      <w:spacing w:line="276" w:lineRule="auto"/>
      <w:ind w:firstLine="0"/>
      <w:contextualSpacing w:val="0"/>
      <w:jc w:val="left"/>
    </w:pPr>
    <w:rPr>
      <w:rFonts w:ascii="Arial" w:eastAsia="Times New Roman" w:hAnsi="Arial" w:cs="Arial"/>
      <w:iCs/>
      <w:sz w:val="24"/>
    </w:rPr>
  </w:style>
  <w:style w:type="character" w:customStyle="1" w:styleId="125">
    <w:name w:val="_Обычный_табл_12пт Знак"/>
    <w:link w:val="124"/>
    <w:rsid w:val="002E18FD"/>
    <w:rPr>
      <w:rFonts w:ascii="Arial" w:hAnsi="Arial" w:cs="Arial"/>
      <w:iCs/>
      <w:sz w:val="24"/>
      <w:szCs w:val="26"/>
      <w:lang w:eastAsia="en-US"/>
    </w:rPr>
  </w:style>
  <w:style w:type="paragraph" w:customStyle="1" w:styleId="126">
    <w:name w:val="_Обычный_табл_12пт_по центу"/>
    <w:basedOn w:val="124"/>
    <w:link w:val="127"/>
    <w:qFormat/>
    <w:rsid w:val="002E18FD"/>
    <w:pPr>
      <w:jc w:val="center"/>
    </w:pPr>
  </w:style>
  <w:style w:type="character" w:customStyle="1" w:styleId="127">
    <w:name w:val="_Обычный_табл_12пт_по центу Знак"/>
    <w:link w:val="126"/>
    <w:rsid w:val="002E18FD"/>
    <w:rPr>
      <w:rFonts w:ascii="Arial" w:hAnsi="Arial" w:cs="Arial"/>
      <w:iCs/>
      <w:sz w:val="24"/>
      <w:szCs w:val="26"/>
      <w:lang w:eastAsia="en-US"/>
    </w:rPr>
  </w:style>
  <w:style w:type="character" w:customStyle="1" w:styleId="26">
    <w:name w:val="Оглавление 2 Знак"/>
    <w:link w:val="25"/>
    <w:uiPriority w:val="39"/>
    <w:rsid w:val="002E18FD"/>
    <w:rPr>
      <w:smallCaps/>
      <w:sz w:val="22"/>
    </w:rPr>
  </w:style>
  <w:style w:type="character" w:customStyle="1" w:styleId="34">
    <w:name w:val="Оглавление 3 Знак"/>
    <w:link w:val="33"/>
    <w:uiPriority w:val="39"/>
    <w:rsid w:val="002E18FD"/>
    <w:rPr>
      <w:iCs/>
      <w:sz w:val="22"/>
    </w:rPr>
  </w:style>
  <w:style w:type="character" w:customStyle="1" w:styleId="1c">
    <w:name w:val="Оглавление 1 Знак"/>
    <w:link w:val="1b"/>
    <w:uiPriority w:val="39"/>
    <w:rsid w:val="002E18FD"/>
    <w:rPr>
      <w:bCs/>
      <w:caps/>
      <w:sz w:val="22"/>
      <w:szCs w:val="22"/>
    </w:rPr>
  </w:style>
  <w:style w:type="table" w:customStyle="1" w:styleId="1ff5">
    <w:name w:val="Сетка таблицы светлая1"/>
    <w:basedOn w:val="af0"/>
    <w:uiPriority w:val="40"/>
    <w:rsid w:val="002E18FD"/>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b">
    <w:name w:val="Таблица простая 11"/>
    <w:basedOn w:val="af0"/>
    <w:uiPriority w:val="41"/>
    <w:rsid w:val="002E18FD"/>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
    <w:name w:val="Таблица простая 21"/>
    <w:basedOn w:val="af0"/>
    <w:uiPriority w:val="42"/>
    <w:rsid w:val="002E18FD"/>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
    <w:name w:val="Таблица простая 31"/>
    <w:basedOn w:val="af0"/>
    <w:uiPriority w:val="43"/>
    <w:rsid w:val="002E18FD"/>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ffff1">
    <w:name w:val="_Надстрочный знак"/>
    <w:uiPriority w:val="1"/>
    <w:rsid w:val="002E18FD"/>
    <w:rPr>
      <w:rFonts w:ascii="Arial" w:hAnsi="Arial"/>
      <w:b w:val="0"/>
      <w:i w:val="0"/>
      <w:caps w:val="0"/>
      <w:smallCaps w:val="0"/>
      <w:strike w:val="0"/>
      <w:dstrike w:val="0"/>
      <w:vanish w:val="0"/>
      <w:color w:val="auto"/>
      <w:sz w:val="24"/>
      <w:vertAlign w:val="superscript"/>
    </w:rPr>
  </w:style>
  <w:style w:type="character" w:customStyle="1" w:styleId="affffffffff2">
    <w:name w:val="_Подстрочный знак"/>
    <w:uiPriority w:val="1"/>
    <w:rsid w:val="002E18FD"/>
    <w:rPr>
      <w:rFonts w:ascii="Arial" w:hAnsi="Arial" w:cs="Times New Roman"/>
      <w:iCs/>
      <w:caps w:val="0"/>
      <w:smallCaps w:val="0"/>
      <w:strike w:val="0"/>
      <w:dstrike w:val="0"/>
      <w:vanish w:val="0"/>
      <w:sz w:val="24"/>
      <w:szCs w:val="26"/>
      <w:vertAlign w:val="subscript"/>
      <w:lang w:eastAsia="en-US"/>
    </w:rPr>
  </w:style>
  <w:style w:type="character" w:customStyle="1" w:styleId="affffffffff3">
    <w:name w:val="_Скрытый знак"/>
    <w:uiPriority w:val="1"/>
    <w:rsid w:val="002E18FD"/>
    <w:rPr>
      <w:rFonts w:ascii="Arial" w:hAnsi="Arial" w:cs="Times New Roman"/>
      <w:b w:val="0"/>
      <w:i w:val="0"/>
      <w:iCs/>
      <w:caps w:val="0"/>
      <w:smallCaps w:val="0"/>
      <w:strike/>
      <w:dstrike w:val="0"/>
      <w:vanish/>
      <w:color w:val="FF0000"/>
      <w:sz w:val="24"/>
      <w:szCs w:val="26"/>
      <w:u w:val="none"/>
      <w:vertAlign w:val="baseline"/>
      <w:lang w:eastAsia="en-US"/>
    </w:rPr>
  </w:style>
  <w:style w:type="paragraph" w:customStyle="1" w:styleId="106">
    <w:name w:val="_Список нумерованный_10пт_для табл"/>
    <w:basedOn w:val="a6"/>
    <w:next w:val="101"/>
    <w:locked/>
    <w:rsid w:val="002E18FD"/>
    <w:pPr>
      <w:suppressAutoHyphens w:val="0"/>
      <w:spacing w:line="240" w:lineRule="auto"/>
      <w:ind w:left="113" w:firstLine="0"/>
      <w:jc w:val="center"/>
    </w:pPr>
    <w:rPr>
      <w:sz w:val="20"/>
    </w:rPr>
  </w:style>
  <w:style w:type="table" w:customStyle="1" w:styleId="TableGridReport11">
    <w:name w:val="Table Grid Report11"/>
    <w:basedOn w:val="af0"/>
    <w:next w:val="af9"/>
    <w:rsid w:val="002E18FD"/>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paragraph" w:styleId="affffffffff4">
    <w:name w:val="Block Text"/>
    <w:basedOn w:val="ad"/>
    <w:semiHidden/>
    <w:rsid w:val="002E18FD"/>
    <w:pPr>
      <w:spacing w:before="0" w:after="0" w:line="260" w:lineRule="exact"/>
      <w:ind w:left="-851" w:right="-766" w:firstLine="567"/>
    </w:pPr>
    <w:rPr>
      <w:rFonts w:ascii="Arial" w:eastAsia="Calibri" w:hAnsi="Arial"/>
      <w:iCs/>
      <w:lang w:eastAsia="en-US"/>
    </w:rPr>
  </w:style>
  <w:style w:type="paragraph" w:customStyle="1" w:styleId="xl177">
    <w:name w:val="xl177"/>
    <w:basedOn w:val="ad"/>
    <w:rsid w:val="002E18FD"/>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hAnsi="Arial" w:cs="Arial"/>
      <w:b/>
      <w:bCs/>
      <w:sz w:val="24"/>
      <w:szCs w:val="24"/>
    </w:rPr>
  </w:style>
  <w:style w:type="paragraph" w:customStyle="1" w:styleId="xl178">
    <w:name w:val="xl178"/>
    <w:basedOn w:val="ad"/>
    <w:rsid w:val="002E18FD"/>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Arial" w:hAnsi="Arial" w:cs="Arial"/>
      <w:b/>
      <w:bCs/>
      <w:sz w:val="24"/>
      <w:szCs w:val="24"/>
    </w:rPr>
  </w:style>
  <w:style w:type="character" w:customStyle="1" w:styleId="1ff6">
    <w:name w:val="Неразрешенное упоминание1"/>
    <w:uiPriority w:val="99"/>
    <w:semiHidden/>
    <w:unhideWhenUsed/>
    <w:rsid w:val="002E18FD"/>
    <w:rPr>
      <w:color w:val="605E5C"/>
      <w:shd w:val="clear" w:color="auto" w:fill="E1DFDD"/>
    </w:rPr>
  </w:style>
  <w:style w:type="paragraph" w:customStyle="1" w:styleId="msonormal0">
    <w:name w:val="msonormal"/>
    <w:basedOn w:val="ad"/>
    <w:rsid w:val="002E18FD"/>
    <w:pPr>
      <w:spacing w:before="100" w:beforeAutospacing="1" w:after="100" w:afterAutospacing="1" w:line="240" w:lineRule="auto"/>
      <w:ind w:firstLine="0"/>
      <w:jc w:val="left"/>
    </w:pPr>
    <w:rPr>
      <w:sz w:val="24"/>
      <w:szCs w:val="24"/>
    </w:rPr>
  </w:style>
  <w:style w:type="numbering" w:customStyle="1" w:styleId="63">
    <w:name w:val="Нет списка6"/>
    <w:next w:val="af1"/>
    <w:uiPriority w:val="99"/>
    <w:semiHidden/>
    <w:unhideWhenUsed/>
    <w:rsid w:val="002D7DED"/>
  </w:style>
  <w:style w:type="table" w:customStyle="1" w:styleId="TableGrid4">
    <w:name w:val="TableGrid4"/>
    <w:rsid w:val="002D7DED"/>
    <w:rPr>
      <w:rFonts w:ascii="Calibri" w:hAnsi="Calibri"/>
      <w:sz w:val="22"/>
      <w:szCs w:val="22"/>
    </w:rPr>
    <w:tblPr>
      <w:tblCellMar>
        <w:top w:w="0" w:type="dxa"/>
        <w:left w:w="0" w:type="dxa"/>
        <w:bottom w:w="0" w:type="dxa"/>
        <w:right w:w="0" w:type="dxa"/>
      </w:tblCellMar>
    </w:tblPr>
  </w:style>
  <w:style w:type="table" w:customStyle="1" w:styleId="TableGridReport2">
    <w:name w:val="Table Grid Report2"/>
    <w:basedOn w:val="af0"/>
    <w:next w:val="af9"/>
    <w:uiPriority w:val="59"/>
    <w:rsid w:val="002D7DE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1"/>
    <w:uiPriority w:val="99"/>
    <w:semiHidden/>
    <w:unhideWhenUsed/>
    <w:rsid w:val="002D7DED"/>
  </w:style>
  <w:style w:type="table" w:customStyle="1" w:styleId="128">
    <w:name w:val="Сетка таблицы12"/>
    <w:basedOn w:val="af0"/>
    <w:next w:val="af9"/>
    <w:uiPriority w:val="59"/>
    <w:rsid w:val="002D7DED"/>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f1"/>
    <w:uiPriority w:val="99"/>
    <w:semiHidden/>
    <w:unhideWhenUsed/>
    <w:rsid w:val="002D7DED"/>
  </w:style>
  <w:style w:type="table" w:customStyle="1" w:styleId="TableNormal2">
    <w:name w:val="Table Normal2"/>
    <w:uiPriority w:val="2"/>
    <w:semiHidden/>
    <w:unhideWhenUsed/>
    <w:qFormat/>
    <w:rsid w:val="002D7DE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1c">
    <w:name w:val="Сетка таблицы светлая11"/>
    <w:basedOn w:val="af0"/>
    <w:uiPriority w:val="40"/>
    <w:rsid w:val="002D7DED"/>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2">
    <w:name w:val="Таблица простая 111"/>
    <w:basedOn w:val="af0"/>
    <w:uiPriority w:val="41"/>
    <w:rsid w:val="002D7DED"/>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Таблица простая 211"/>
    <w:basedOn w:val="af0"/>
    <w:uiPriority w:val="42"/>
    <w:rsid w:val="002D7DED"/>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0">
    <w:name w:val="Таблица простая 311"/>
    <w:basedOn w:val="af0"/>
    <w:uiPriority w:val="43"/>
    <w:rsid w:val="002D7DED"/>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2">
    <w:name w:val="Table Grid Report12"/>
    <w:basedOn w:val="af0"/>
    <w:next w:val="af9"/>
    <w:rsid w:val="002D7DED"/>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1">
    <w:name w:val="Table Grid Report111"/>
    <w:basedOn w:val="af0"/>
    <w:next w:val="af9"/>
    <w:rsid w:val="002D7DED"/>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73">
    <w:name w:val="Нет списка7"/>
    <w:next w:val="af1"/>
    <w:uiPriority w:val="99"/>
    <w:semiHidden/>
    <w:unhideWhenUsed/>
    <w:rsid w:val="002D7DED"/>
  </w:style>
  <w:style w:type="table" w:customStyle="1" w:styleId="TableGrid5">
    <w:name w:val="TableGrid5"/>
    <w:rsid w:val="002D7DED"/>
    <w:rPr>
      <w:rFonts w:ascii="Calibri" w:hAnsi="Calibri"/>
      <w:sz w:val="22"/>
      <w:szCs w:val="22"/>
    </w:rPr>
    <w:tblPr>
      <w:tblCellMar>
        <w:top w:w="0" w:type="dxa"/>
        <w:left w:w="0" w:type="dxa"/>
        <w:bottom w:w="0" w:type="dxa"/>
        <w:right w:w="0" w:type="dxa"/>
      </w:tblCellMar>
    </w:tblPr>
  </w:style>
  <w:style w:type="table" w:customStyle="1" w:styleId="TableGridReport3">
    <w:name w:val="Table Grid Report3"/>
    <w:basedOn w:val="af0"/>
    <w:next w:val="af9"/>
    <w:uiPriority w:val="59"/>
    <w:rsid w:val="002D7DE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f1"/>
    <w:uiPriority w:val="99"/>
    <w:semiHidden/>
    <w:unhideWhenUsed/>
    <w:rsid w:val="002D7DED"/>
  </w:style>
  <w:style w:type="table" w:customStyle="1" w:styleId="134">
    <w:name w:val="Сетка таблицы13"/>
    <w:basedOn w:val="af0"/>
    <w:next w:val="af9"/>
    <w:uiPriority w:val="59"/>
    <w:rsid w:val="002D7DED"/>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f1"/>
    <w:uiPriority w:val="99"/>
    <w:semiHidden/>
    <w:unhideWhenUsed/>
    <w:rsid w:val="002D7DED"/>
  </w:style>
  <w:style w:type="table" w:customStyle="1" w:styleId="TableNormal3">
    <w:name w:val="Table Normal3"/>
    <w:uiPriority w:val="2"/>
    <w:semiHidden/>
    <w:unhideWhenUsed/>
    <w:qFormat/>
    <w:rsid w:val="002D7DE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29">
    <w:name w:val="Сетка таблицы светлая12"/>
    <w:basedOn w:val="af0"/>
    <w:uiPriority w:val="40"/>
    <w:rsid w:val="002D7DED"/>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Таблица простая 112"/>
    <w:basedOn w:val="af0"/>
    <w:uiPriority w:val="41"/>
    <w:rsid w:val="002D7DED"/>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0">
    <w:name w:val="Таблица простая 212"/>
    <w:basedOn w:val="af0"/>
    <w:uiPriority w:val="42"/>
    <w:rsid w:val="002D7DED"/>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2">
    <w:name w:val="Таблица простая 312"/>
    <w:basedOn w:val="af0"/>
    <w:uiPriority w:val="43"/>
    <w:rsid w:val="002D7DED"/>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3">
    <w:name w:val="Table Grid Report13"/>
    <w:basedOn w:val="af0"/>
    <w:next w:val="af9"/>
    <w:rsid w:val="002D7DED"/>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2">
    <w:name w:val="Table Grid Report112"/>
    <w:basedOn w:val="af0"/>
    <w:next w:val="af9"/>
    <w:rsid w:val="002D7DED"/>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83">
    <w:name w:val="Нет списка8"/>
    <w:next w:val="af1"/>
    <w:uiPriority w:val="99"/>
    <w:semiHidden/>
    <w:unhideWhenUsed/>
    <w:rsid w:val="007400DE"/>
  </w:style>
  <w:style w:type="table" w:customStyle="1" w:styleId="TableGrid6">
    <w:name w:val="TableGrid6"/>
    <w:rsid w:val="007400DE"/>
    <w:rPr>
      <w:rFonts w:ascii="Calibri" w:hAnsi="Calibri"/>
      <w:sz w:val="22"/>
      <w:szCs w:val="22"/>
    </w:rPr>
    <w:tblPr>
      <w:tblCellMar>
        <w:top w:w="0" w:type="dxa"/>
        <w:left w:w="0" w:type="dxa"/>
        <w:bottom w:w="0" w:type="dxa"/>
        <w:right w:w="0" w:type="dxa"/>
      </w:tblCellMar>
    </w:tblPr>
  </w:style>
  <w:style w:type="table" w:customStyle="1" w:styleId="TableGridReport4">
    <w:name w:val="Table Grid Report4"/>
    <w:basedOn w:val="af0"/>
    <w:next w:val="af9"/>
    <w:uiPriority w:val="59"/>
    <w:rsid w:val="007400DE"/>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f1"/>
    <w:uiPriority w:val="99"/>
    <w:semiHidden/>
    <w:unhideWhenUsed/>
    <w:rsid w:val="007400DE"/>
  </w:style>
  <w:style w:type="table" w:customStyle="1" w:styleId="141">
    <w:name w:val="Сетка таблицы14"/>
    <w:basedOn w:val="af0"/>
    <w:next w:val="af9"/>
    <w:uiPriority w:val="59"/>
    <w:rsid w:val="007400DE"/>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f1"/>
    <w:uiPriority w:val="99"/>
    <w:semiHidden/>
    <w:unhideWhenUsed/>
    <w:rsid w:val="007400DE"/>
  </w:style>
  <w:style w:type="table" w:customStyle="1" w:styleId="TableNormal4">
    <w:name w:val="Table Normal4"/>
    <w:uiPriority w:val="2"/>
    <w:semiHidden/>
    <w:unhideWhenUsed/>
    <w:qFormat/>
    <w:rsid w:val="007400D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36">
    <w:name w:val="Сетка таблицы светлая13"/>
    <w:basedOn w:val="af0"/>
    <w:uiPriority w:val="40"/>
    <w:rsid w:val="007400DE"/>
    <w:pPr>
      <w:ind w:firstLine="709"/>
      <w:jc w:val="both"/>
    </w:pPr>
    <w:rPr>
      <w:rFonts w:ascii="Arial" w:eastAsia="Calibri" w:hAnsi="Arial"/>
      <w:sz w:val="24"/>
      <w:szCs w:val="24"/>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Таблица простая 113"/>
    <w:basedOn w:val="af0"/>
    <w:uiPriority w:val="41"/>
    <w:rsid w:val="007400DE"/>
    <w:pPr>
      <w:ind w:firstLine="709"/>
      <w:jc w:val="both"/>
    </w:pPr>
    <w:rPr>
      <w:rFonts w:ascii="Arial" w:eastAsia="Calibri" w:hAnsi="Arial"/>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0">
    <w:name w:val="Таблица простая 213"/>
    <w:basedOn w:val="af0"/>
    <w:uiPriority w:val="42"/>
    <w:rsid w:val="007400DE"/>
    <w:pPr>
      <w:ind w:firstLine="709"/>
      <w:jc w:val="both"/>
    </w:pPr>
    <w:rPr>
      <w:rFonts w:ascii="Arial" w:eastAsia="Calibri" w:hAnsi="Arial"/>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
    <w:name w:val="Таблица простая 313"/>
    <w:basedOn w:val="af0"/>
    <w:uiPriority w:val="43"/>
    <w:rsid w:val="007400DE"/>
    <w:pPr>
      <w:ind w:firstLine="709"/>
      <w:jc w:val="both"/>
    </w:pPr>
    <w:rPr>
      <w:rFonts w:ascii="Arial" w:eastAsia="Calibri" w:hAnsi="Arial"/>
      <w:sz w:val="24"/>
      <w:szCs w:val="24"/>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Report14">
    <w:name w:val="Table Grid Report14"/>
    <w:basedOn w:val="af0"/>
    <w:next w:val="af9"/>
    <w:rsid w:val="007400DE"/>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13">
    <w:name w:val="Table Grid Report113"/>
    <w:basedOn w:val="af0"/>
    <w:next w:val="af9"/>
    <w:rsid w:val="007400DE"/>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151">
    <w:name w:val="Сетка таблицы15"/>
    <w:basedOn w:val="af0"/>
    <w:next w:val="af9"/>
    <w:uiPriority w:val="39"/>
    <w:rsid w:val="00021908"/>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cantSplit/>
    </w:tr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11">
      <w:bodyDiv w:val="1"/>
      <w:marLeft w:val="0"/>
      <w:marRight w:val="0"/>
      <w:marTop w:val="0"/>
      <w:marBottom w:val="0"/>
      <w:divBdr>
        <w:top w:val="none" w:sz="0" w:space="0" w:color="auto"/>
        <w:left w:val="none" w:sz="0" w:space="0" w:color="auto"/>
        <w:bottom w:val="none" w:sz="0" w:space="0" w:color="auto"/>
        <w:right w:val="none" w:sz="0" w:space="0" w:color="auto"/>
      </w:divBdr>
    </w:div>
    <w:div w:id="7605241">
      <w:bodyDiv w:val="1"/>
      <w:marLeft w:val="0"/>
      <w:marRight w:val="0"/>
      <w:marTop w:val="0"/>
      <w:marBottom w:val="0"/>
      <w:divBdr>
        <w:top w:val="none" w:sz="0" w:space="0" w:color="auto"/>
        <w:left w:val="none" w:sz="0" w:space="0" w:color="auto"/>
        <w:bottom w:val="none" w:sz="0" w:space="0" w:color="auto"/>
        <w:right w:val="none" w:sz="0" w:space="0" w:color="auto"/>
      </w:divBdr>
    </w:div>
    <w:div w:id="9259130">
      <w:bodyDiv w:val="1"/>
      <w:marLeft w:val="0"/>
      <w:marRight w:val="0"/>
      <w:marTop w:val="0"/>
      <w:marBottom w:val="0"/>
      <w:divBdr>
        <w:top w:val="none" w:sz="0" w:space="0" w:color="auto"/>
        <w:left w:val="none" w:sz="0" w:space="0" w:color="auto"/>
        <w:bottom w:val="none" w:sz="0" w:space="0" w:color="auto"/>
        <w:right w:val="none" w:sz="0" w:space="0" w:color="auto"/>
      </w:divBdr>
    </w:div>
    <w:div w:id="9333334">
      <w:bodyDiv w:val="1"/>
      <w:marLeft w:val="0"/>
      <w:marRight w:val="0"/>
      <w:marTop w:val="0"/>
      <w:marBottom w:val="0"/>
      <w:divBdr>
        <w:top w:val="none" w:sz="0" w:space="0" w:color="auto"/>
        <w:left w:val="none" w:sz="0" w:space="0" w:color="auto"/>
        <w:bottom w:val="none" w:sz="0" w:space="0" w:color="auto"/>
        <w:right w:val="none" w:sz="0" w:space="0" w:color="auto"/>
      </w:divBdr>
    </w:div>
    <w:div w:id="9915256">
      <w:bodyDiv w:val="1"/>
      <w:marLeft w:val="0"/>
      <w:marRight w:val="0"/>
      <w:marTop w:val="0"/>
      <w:marBottom w:val="0"/>
      <w:divBdr>
        <w:top w:val="none" w:sz="0" w:space="0" w:color="auto"/>
        <w:left w:val="none" w:sz="0" w:space="0" w:color="auto"/>
        <w:bottom w:val="none" w:sz="0" w:space="0" w:color="auto"/>
        <w:right w:val="none" w:sz="0" w:space="0" w:color="auto"/>
      </w:divBdr>
    </w:div>
    <w:div w:id="10038299">
      <w:bodyDiv w:val="1"/>
      <w:marLeft w:val="0"/>
      <w:marRight w:val="0"/>
      <w:marTop w:val="0"/>
      <w:marBottom w:val="0"/>
      <w:divBdr>
        <w:top w:val="none" w:sz="0" w:space="0" w:color="auto"/>
        <w:left w:val="none" w:sz="0" w:space="0" w:color="auto"/>
        <w:bottom w:val="none" w:sz="0" w:space="0" w:color="auto"/>
        <w:right w:val="none" w:sz="0" w:space="0" w:color="auto"/>
      </w:divBdr>
    </w:div>
    <w:div w:id="17581736">
      <w:bodyDiv w:val="1"/>
      <w:marLeft w:val="0"/>
      <w:marRight w:val="0"/>
      <w:marTop w:val="0"/>
      <w:marBottom w:val="0"/>
      <w:divBdr>
        <w:top w:val="none" w:sz="0" w:space="0" w:color="auto"/>
        <w:left w:val="none" w:sz="0" w:space="0" w:color="auto"/>
        <w:bottom w:val="none" w:sz="0" w:space="0" w:color="auto"/>
        <w:right w:val="none" w:sz="0" w:space="0" w:color="auto"/>
      </w:divBdr>
    </w:div>
    <w:div w:id="19355178">
      <w:bodyDiv w:val="1"/>
      <w:marLeft w:val="0"/>
      <w:marRight w:val="0"/>
      <w:marTop w:val="0"/>
      <w:marBottom w:val="0"/>
      <w:divBdr>
        <w:top w:val="none" w:sz="0" w:space="0" w:color="auto"/>
        <w:left w:val="none" w:sz="0" w:space="0" w:color="auto"/>
        <w:bottom w:val="none" w:sz="0" w:space="0" w:color="auto"/>
        <w:right w:val="none" w:sz="0" w:space="0" w:color="auto"/>
      </w:divBdr>
    </w:div>
    <w:div w:id="20712596">
      <w:bodyDiv w:val="1"/>
      <w:marLeft w:val="0"/>
      <w:marRight w:val="0"/>
      <w:marTop w:val="0"/>
      <w:marBottom w:val="0"/>
      <w:divBdr>
        <w:top w:val="none" w:sz="0" w:space="0" w:color="auto"/>
        <w:left w:val="none" w:sz="0" w:space="0" w:color="auto"/>
        <w:bottom w:val="none" w:sz="0" w:space="0" w:color="auto"/>
        <w:right w:val="none" w:sz="0" w:space="0" w:color="auto"/>
      </w:divBdr>
    </w:div>
    <w:div w:id="35588388">
      <w:bodyDiv w:val="1"/>
      <w:marLeft w:val="0"/>
      <w:marRight w:val="0"/>
      <w:marTop w:val="0"/>
      <w:marBottom w:val="0"/>
      <w:divBdr>
        <w:top w:val="none" w:sz="0" w:space="0" w:color="auto"/>
        <w:left w:val="none" w:sz="0" w:space="0" w:color="auto"/>
        <w:bottom w:val="none" w:sz="0" w:space="0" w:color="auto"/>
        <w:right w:val="none" w:sz="0" w:space="0" w:color="auto"/>
      </w:divBdr>
    </w:div>
    <w:div w:id="37898506">
      <w:bodyDiv w:val="1"/>
      <w:marLeft w:val="0"/>
      <w:marRight w:val="0"/>
      <w:marTop w:val="0"/>
      <w:marBottom w:val="0"/>
      <w:divBdr>
        <w:top w:val="none" w:sz="0" w:space="0" w:color="auto"/>
        <w:left w:val="none" w:sz="0" w:space="0" w:color="auto"/>
        <w:bottom w:val="none" w:sz="0" w:space="0" w:color="auto"/>
        <w:right w:val="none" w:sz="0" w:space="0" w:color="auto"/>
      </w:divBdr>
    </w:div>
    <w:div w:id="38550983">
      <w:bodyDiv w:val="1"/>
      <w:marLeft w:val="0"/>
      <w:marRight w:val="0"/>
      <w:marTop w:val="0"/>
      <w:marBottom w:val="0"/>
      <w:divBdr>
        <w:top w:val="none" w:sz="0" w:space="0" w:color="auto"/>
        <w:left w:val="none" w:sz="0" w:space="0" w:color="auto"/>
        <w:bottom w:val="none" w:sz="0" w:space="0" w:color="auto"/>
        <w:right w:val="none" w:sz="0" w:space="0" w:color="auto"/>
      </w:divBdr>
    </w:div>
    <w:div w:id="44181433">
      <w:bodyDiv w:val="1"/>
      <w:marLeft w:val="0"/>
      <w:marRight w:val="0"/>
      <w:marTop w:val="0"/>
      <w:marBottom w:val="0"/>
      <w:divBdr>
        <w:top w:val="none" w:sz="0" w:space="0" w:color="auto"/>
        <w:left w:val="none" w:sz="0" w:space="0" w:color="auto"/>
        <w:bottom w:val="none" w:sz="0" w:space="0" w:color="auto"/>
        <w:right w:val="none" w:sz="0" w:space="0" w:color="auto"/>
      </w:divBdr>
    </w:div>
    <w:div w:id="45839600">
      <w:bodyDiv w:val="1"/>
      <w:marLeft w:val="0"/>
      <w:marRight w:val="0"/>
      <w:marTop w:val="0"/>
      <w:marBottom w:val="0"/>
      <w:divBdr>
        <w:top w:val="none" w:sz="0" w:space="0" w:color="auto"/>
        <w:left w:val="none" w:sz="0" w:space="0" w:color="auto"/>
        <w:bottom w:val="none" w:sz="0" w:space="0" w:color="auto"/>
        <w:right w:val="none" w:sz="0" w:space="0" w:color="auto"/>
      </w:divBdr>
    </w:div>
    <w:div w:id="46272123">
      <w:bodyDiv w:val="1"/>
      <w:marLeft w:val="0"/>
      <w:marRight w:val="0"/>
      <w:marTop w:val="0"/>
      <w:marBottom w:val="0"/>
      <w:divBdr>
        <w:top w:val="none" w:sz="0" w:space="0" w:color="auto"/>
        <w:left w:val="none" w:sz="0" w:space="0" w:color="auto"/>
        <w:bottom w:val="none" w:sz="0" w:space="0" w:color="auto"/>
        <w:right w:val="none" w:sz="0" w:space="0" w:color="auto"/>
      </w:divBdr>
    </w:div>
    <w:div w:id="58286600">
      <w:bodyDiv w:val="1"/>
      <w:marLeft w:val="0"/>
      <w:marRight w:val="0"/>
      <w:marTop w:val="0"/>
      <w:marBottom w:val="0"/>
      <w:divBdr>
        <w:top w:val="none" w:sz="0" w:space="0" w:color="auto"/>
        <w:left w:val="none" w:sz="0" w:space="0" w:color="auto"/>
        <w:bottom w:val="none" w:sz="0" w:space="0" w:color="auto"/>
        <w:right w:val="none" w:sz="0" w:space="0" w:color="auto"/>
      </w:divBdr>
    </w:div>
    <w:div w:id="59257553">
      <w:bodyDiv w:val="1"/>
      <w:marLeft w:val="0"/>
      <w:marRight w:val="0"/>
      <w:marTop w:val="0"/>
      <w:marBottom w:val="0"/>
      <w:divBdr>
        <w:top w:val="none" w:sz="0" w:space="0" w:color="auto"/>
        <w:left w:val="none" w:sz="0" w:space="0" w:color="auto"/>
        <w:bottom w:val="none" w:sz="0" w:space="0" w:color="auto"/>
        <w:right w:val="none" w:sz="0" w:space="0" w:color="auto"/>
      </w:divBdr>
    </w:div>
    <w:div w:id="63645424">
      <w:bodyDiv w:val="1"/>
      <w:marLeft w:val="0"/>
      <w:marRight w:val="0"/>
      <w:marTop w:val="0"/>
      <w:marBottom w:val="0"/>
      <w:divBdr>
        <w:top w:val="none" w:sz="0" w:space="0" w:color="auto"/>
        <w:left w:val="none" w:sz="0" w:space="0" w:color="auto"/>
        <w:bottom w:val="none" w:sz="0" w:space="0" w:color="auto"/>
        <w:right w:val="none" w:sz="0" w:space="0" w:color="auto"/>
      </w:divBdr>
    </w:div>
    <w:div w:id="67075196">
      <w:bodyDiv w:val="1"/>
      <w:marLeft w:val="0"/>
      <w:marRight w:val="0"/>
      <w:marTop w:val="0"/>
      <w:marBottom w:val="0"/>
      <w:divBdr>
        <w:top w:val="none" w:sz="0" w:space="0" w:color="auto"/>
        <w:left w:val="none" w:sz="0" w:space="0" w:color="auto"/>
        <w:bottom w:val="none" w:sz="0" w:space="0" w:color="auto"/>
        <w:right w:val="none" w:sz="0" w:space="0" w:color="auto"/>
      </w:divBdr>
    </w:div>
    <w:div w:id="71971050">
      <w:bodyDiv w:val="1"/>
      <w:marLeft w:val="0"/>
      <w:marRight w:val="0"/>
      <w:marTop w:val="0"/>
      <w:marBottom w:val="0"/>
      <w:divBdr>
        <w:top w:val="none" w:sz="0" w:space="0" w:color="auto"/>
        <w:left w:val="none" w:sz="0" w:space="0" w:color="auto"/>
        <w:bottom w:val="none" w:sz="0" w:space="0" w:color="auto"/>
        <w:right w:val="none" w:sz="0" w:space="0" w:color="auto"/>
      </w:divBdr>
    </w:div>
    <w:div w:id="74086586">
      <w:bodyDiv w:val="1"/>
      <w:marLeft w:val="0"/>
      <w:marRight w:val="0"/>
      <w:marTop w:val="0"/>
      <w:marBottom w:val="0"/>
      <w:divBdr>
        <w:top w:val="none" w:sz="0" w:space="0" w:color="auto"/>
        <w:left w:val="none" w:sz="0" w:space="0" w:color="auto"/>
        <w:bottom w:val="none" w:sz="0" w:space="0" w:color="auto"/>
        <w:right w:val="none" w:sz="0" w:space="0" w:color="auto"/>
      </w:divBdr>
    </w:div>
    <w:div w:id="74522954">
      <w:bodyDiv w:val="1"/>
      <w:marLeft w:val="0"/>
      <w:marRight w:val="0"/>
      <w:marTop w:val="0"/>
      <w:marBottom w:val="0"/>
      <w:divBdr>
        <w:top w:val="none" w:sz="0" w:space="0" w:color="auto"/>
        <w:left w:val="none" w:sz="0" w:space="0" w:color="auto"/>
        <w:bottom w:val="none" w:sz="0" w:space="0" w:color="auto"/>
        <w:right w:val="none" w:sz="0" w:space="0" w:color="auto"/>
      </w:divBdr>
    </w:div>
    <w:div w:id="95489316">
      <w:bodyDiv w:val="1"/>
      <w:marLeft w:val="0"/>
      <w:marRight w:val="0"/>
      <w:marTop w:val="0"/>
      <w:marBottom w:val="0"/>
      <w:divBdr>
        <w:top w:val="none" w:sz="0" w:space="0" w:color="auto"/>
        <w:left w:val="none" w:sz="0" w:space="0" w:color="auto"/>
        <w:bottom w:val="none" w:sz="0" w:space="0" w:color="auto"/>
        <w:right w:val="none" w:sz="0" w:space="0" w:color="auto"/>
      </w:divBdr>
    </w:div>
    <w:div w:id="101652960">
      <w:bodyDiv w:val="1"/>
      <w:marLeft w:val="0"/>
      <w:marRight w:val="0"/>
      <w:marTop w:val="0"/>
      <w:marBottom w:val="0"/>
      <w:divBdr>
        <w:top w:val="none" w:sz="0" w:space="0" w:color="auto"/>
        <w:left w:val="none" w:sz="0" w:space="0" w:color="auto"/>
        <w:bottom w:val="none" w:sz="0" w:space="0" w:color="auto"/>
        <w:right w:val="none" w:sz="0" w:space="0" w:color="auto"/>
      </w:divBdr>
    </w:div>
    <w:div w:id="116458531">
      <w:bodyDiv w:val="1"/>
      <w:marLeft w:val="0"/>
      <w:marRight w:val="0"/>
      <w:marTop w:val="0"/>
      <w:marBottom w:val="0"/>
      <w:divBdr>
        <w:top w:val="none" w:sz="0" w:space="0" w:color="auto"/>
        <w:left w:val="none" w:sz="0" w:space="0" w:color="auto"/>
        <w:bottom w:val="none" w:sz="0" w:space="0" w:color="auto"/>
        <w:right w:val="none" w:sz="0" w:space="0" w:color="auto"/>
      </w:divBdr>
    </w:div>
    <w:div w:id="119539279">
      <w:bodyDiv w:val="1"/>
      <w:marLeft w:val="0"/>
      <w:marRight w:val="0"/>
      <w:marTop w:val="0"/>
      <w:marBottom w:val="0"/>
      <w:divBdr>
        <w:top w:val="none" w:sz="0" w:space="0" w:color="auto"/>
        <w:left w:val="none" w:sz="0" w:space="0" w:color="auto"/>
        <w:bottom w:val="none" w:sz="0" w:space="0" w:color="auto"/>
        <w:right w:val="none" w:sz="0" w:space="0" w:color="auto"/>
      </w:divBdr>
    </w:div>
    <w:div w:id="119808106">
      <w:bodyDiv w:val="1"/>
      <w:marLeft w:val="0"/>
      <w:marRight w:val="0"/>
      <w:marTop w:val="0"/>
      <w:marBottom w:val="0"/>
      <w:divBdr>
        <w:top w:val="none" w:sz="0" w:space="0" w:color="auto"/>
        <w:left w:val="none" w:sz="0" w:space="0" w:color="auto"/>
        <w:bottom w:val="none" w:sz="0" w:space="0" w:color="auto"/>
        <w:right w:val="none" w:sz="0" w:space="0" w:color="auto"/>
      </w:divBdr>
    </w:div>
    <w:div w:id="126438322">
      <w:bodyDiv w:val="1"/>
      <w:marLeft w:val="0"/>
      <w:marRight w:val="0"/>
      <w:marTop w:val="0"/>
      <w:marBottom w:val="0"/>
      <w:divBdr>
        <w:top w:val="none" w:sz="0" w:space="0" w:color="auto"/>
        <w:left w:val="none" w:sz="0" w:space="0" w:color="auto"/>
        <w:bottom w:val="none" w:sz="0" w:space="0" w:color="auto"/>
        <w:right w:val="none" w:sz="0" w:space="0" w:color="auto"/>
      </w:divBdr>
    </w:div>
    <w:div w:id="127432075">
      <w:bodyDiv w:val="1"/>
      <w:marLeft w:val="0"/>
      <w:marRight w:val="0"/>
      <w:marTop w:val="0"/>
      <w:marBottom w:val="0"/>
      <w:divBdr>
        <w:top w:val="none" w:sz="0" w:space="0" w:color="auto"/>
        <w:left w:val="none" w:sz="0" w:space="0" w:color="auto"/>
        <w:bottom w:val="none" w:sz="0" w:space="0" w:color="auto"/>
        <w:right w:val="none" w:sz="0" w:space="0" w:color="auto"/>
      </w:divBdr>
    </w:div>
    <w:div w:id="132602800">
      <w:bodyDiv w:val="1"/>
      <w:marLeft w:val="0"/>
      <w:marRight w:val="0"/>
      <w:marTop w:val="0"/>
      <w:marBottom w:val="0"/>
      <w:divBdr>
        <w:top w:val="none" w:sz="0" w:space="0" w:color="auto"/>
        <w:left w:val="none" w:sz="0" w:space="0" w:color="auto"/>
        <w:bottom w:val="none" w:sz="0" w:space="0" w:color="auto"/>
        <w:right w:val="none" w:sz="0" w:space="0" w:color="auto"/>
      </w:divBdr>
    </w:div>
    <w:div w:id="132841766">
      <w:bodyDiv w:val="1"/>
      <w:marLeft w:val="0"/>
      <w:marRight w:val="0"/>
      <w:marTop w:val="0"/>
      <w:marBottom w:val="0"/>
      <w:divBdr>
        <w:top w:val="none" w:sz="0" w:space="0" w:color="auto"/>
        <w:left w:val="none" w:sz="0" w:space="0" w:color="auto"/>
        <w:bottom w:val="none" w:sz="0" w:space="0" w:color="auto"/>
        <w:right w:val="none" w:sz="0" w:space="0" w:color="auto"/>
      </w:divBdr>
    </w:div>
    <w:div w:id="135414031">
      <w:bodyDiv w:val="1"/>
      <w:marLeft w:val="0"/>
      <w:marRight w:val="0"/>
      <w:marTop w:val="0"/>
      <w:marBottom w:val="0"/>
      <w:divBdr>
        <w:top w:val="none" w:sz="0" w:space="0" w:color="auto"/>
        <w:left w:val="none" w:sz="0" w:space="0" w:color="auto"/>
        <w:bottom w:val="none" w:sz="0" w:space="0" w:color="auto"/>
        <w:right w:val="none" w:sz="0" w:space="0" w:color="auto"/>
      </w:divBdr>
    </w:div>
    <w:div w:id="139272682">
      <w:bodyDiv w:val="1"/>
      <w:marLeft w:val="0"/>
      <w:marRight w:val="0"/>
      <w:marTop w:val="0"/>
      <w:marBottom w:val="0"/>
      <w:divBdr>
        <w:top w:val="none" w:sz="0" w:space="0" w:color="auto"/>
        <w:left w:val="none" w:sz="0" w:space="0" w:color="auto"/>
        <w:bottom w:val="none" w:sz="0" w:space="0" w:color="auto"/>
        <w:right w:val="none" w:sz="0" w:space="0" w:color="auto"/>
      </w:divBdr>
    </w:div>
    <w:div w:id="141317392">
      <w:bodyDiv w:val="1"/>
      <w:marLeft w:val="0"/>
      <w:marRight w:val="0"/>
      <w:marTop w:val="0"/>
      <w:marBottom w:val="0"/>
      <w:divBdr>
        <w:top w:val="none" w:sz="0" w:space="0" w:color="auto"/>
        <w:left w:val="none" w:sz="0" w:space="0" w:color="auto"/>
        <w:bottom w:val="none" w:sz="0" w:space="0" w:color="auto"/>
        <w:right w:val="none" w:sz="0" w:space="0" w:color="auto"/>
      </w:divBdr>
    </w:div>
    <w:div w:id="142698887">
      <w:bodyDiv w:val="1"/>
      <w:marLeft w:val="0"/>
      <w:marRight w:val="0"/>
      <w:marTop w:val="0"/>
      <w:marBottom w:val="0"/>
      <w:divBdr>
        <w:top w:val="none" w:sz="0" w:space="0" w:color="auto"/>
        <w:left w:val="none" w:sz="0" w:space="0" w:color="auto"/>
        <w:bottom w:val="none" w:sz="0" w:space="0" w:color="auto"/>
        <w:right w:val="none" w:sz="0" w:space="0" w:color="auto"/>
      </w:divBdr>
    </w:div>
    <w:div w:id="143619765">
      <w:bodyDiv w:val="1"/>
      <w:marLeft w:val="0"/>
      <w:marRight w:val="0"/>
      <w:marTop w:val="0"/>
      <w:marBottom w:val="0"/>
      <w:divBdr>
        <w:top w:val="none" w:sz="0" w:space="0" w:color="auto"/>
        <w:left w:val="none" w:sz="0" w:space="0" w:color="auto"/>
        <w:bottom w:val="none" w:sz="0" w:space="0" w:color="auto"/>
        <w:right w:val="none" w:sz="0" w:space="0" w:color="auto"/>
      </w:divBdr>
    </w:div>
    <w:div w:id="154028395">
      <w:bodyDiv w:val="1"/>
      <w:marLeft w:val="0"/>
      <w:marRight w:val="0"/>
      <w:marTop w:val="0"/>
      <w:marBottom w:val="0"/>
      <w:divBdr>
        <w:top w:val="none" w:sz="0" w:space="0" w:color="auto"/>
        <w:left w:val="none" w:sz="0" w:space="0" w:color="auto"/>
        <w:bottom w:val="none" w:sz="0" w:space="0" w:color="auto"/>
        <w:right w:val="none" w:sz="0" w:space="0" w:color="auto"/>
      </w:divBdr>
    </w:div>
    <w:div w:id="155339564">
      <w:bodyDiv w:val="1"/>
      <w:marLeft w:val="0"/>
      <w:marRight w:val="0"/>
      <w:marTop w:val="0"/>
      <w:marBottom w:val="0"/>
      <w:divBdr>
        <w:top w:val="none" w:sz="0" w:space="0" w:color="auto"/>
        <w:left w:val="none" w:sz="0" w:space="0" w:color="auto"/>
        <w:bottom w:val="none" w:sz="0" w:space="0" w:color="auto"/>
        <w:right w:val="none" w:sz="0" w:space="0" w:color="auto"/>
      </w:divBdr>
    </w:div>
    <w:div w:id="157354814">
      <w:bodyDiv w:val="1"/>
      <w:marLeft w:val="0"/>
      <w:marRight w:val="0"/>
      <w:marTop w:val="0"/>
      <w:marBottom w:val="0"/>
      <w:divBdr>
        <w:top w:val="none" w:sz="0" w:space="0" w:color="auto"/>
        <w:left w:val="none" w:sz="0" w:space="0" w:color="auto"/>
        <w:bottom w:val="none" w:sz="0" w:space="0" w:color="auto"/>
        <w:right w:val="none" w:sz="0" w:space="0" w:color="auto"/>
      </w:divBdr>
    </w:div>
    <w:div w:id="164051886">
      <w:bodyDiv w:val="1"/>
      <w:marLeft w:val="0"/>
      <w:marRight w:val="0"/>
      <w:marTop w:val="0"/>
      <w:marBottom w:val="0"/>
      <w:divBdr>
        <w:top w:val="none" w:sz="0" w:space="0" w:color="auto"/>
        <w:left w:val="none" w:sz="0" w:space="0" w:color="auto"/>
        <w:bottom w:val="none" w:sz="0" w:space="0" w:color="auto"/>
        <w:right w:val="none" w:sz="0" w:space="0" w:color="auto"/>
      </w:divBdr>
    </w:div>
    <w:div w:id="166755792">
      <w:bodyDiv w:val="1"/>
      <w:marLeft w:val="0"/>
      <w:marRight w:val="0"/>
      <w:marTop w:val="0"/>
      <w:marBottom w:val="0"/>
      <w:divBdr>
        <w:top w:val="none" w:sz="0" w:space="0" w:color="auto"/>
        <w:left w:val="none" w:sz="0" w:space="0" w:color="auto"/>
        <w:bottom w:val="none" w:sz="0" w:space="0" w:color="auto"/>
        <w:right w:val="none" w:sz="0" w:space="0" w:color="auto"/>
      </w:divBdr>
    </w:div>
    <w:div w:id="172378036">
      <w:bodyDiv w:val="1"/>
      <w:marLeft w:val="0"/>
      <w:marRight w:val="0"/>
      <w:marTop w:val="0"/>
      <w:marBottom w:val="0"/>
      <w:divBdr>
        <w:top w:val="none" w:sz="0" w:space="0" w:color="auto"/>
        <w:left w:val="none" w:sz="0" w:space="0" w:color="auto"/>
        <w:bottom w:val="none" w:sz="0" w:space="0" w:color="auto"/>
        <w:right w:val="none" w:sz="0" w:space="0" w:color="auto"/>
      </w:divBdr>
    </w:div>
    <w:div w:id="173493517">
      <w:bodyDiv w:val="1"/>
      <w:marLeft w:val="0"/>
      <w:marRight w:val="0"/>
      <w:marTop w:val="0"/>
      <w:marBottom w:val="0"/>
      <w:divBdr>
        <w:top w:val="none" w:sz="0" w:space="0" w:color="auto"/>
        <w:left w:val="none" w:sz="0" w:space="0" w:color="auto"/>
        <w:bottom w:val="none" w:sz="0" w:space="0" w:color="auto"/>
        <w:right w:val="none" w:sz="0" w:space="0" w:color="auto"/>
      </w:divBdr>
    </w:div>
    <w:div w:id="183205612">
      <w:bodyDiv w:val="1"/>
      <w:marLeft w:val="0"/>
      <w:marRight w:val="0"/>
      <w:marTop w:val="0"/>
      <w:marBottom w:val="0"/>
      <w:divBdr>
        <w:top w:val="none" w:sz="0" w:space="0" w:color="auto"/>
        <w:left w:val="none" w:sz="0" w:space="0" w:color="auto"/>
        <w:bottom w:val="none" w:sz="0" w:space="0" w:color="auto"/>
        <w:right w:val="none" w:sz="0" w:space="0" w:color="auto"/>
      </w:divBdr>
    </w:div>
    <w:div w:id="184484955">
      <w:bodyDiv w:val="1"/>
      <w:marLeft w:val="0"/>
      <w:marRight w:val="0"/>
      <w:marTop w:val="0"/>
      <w:marBottom w:val="0"/>
      <w:divBdr>
        <w:top w:val="none" w:sz="0" w:space="0" w:color="auto"/>
        <w:left w:val="none" w:sz="0" w:space="0" w:color="auto"/>
        <w:bottom w:val="none" w:sz="0" w:space="0" w:color="auto"/>
        <w:right w:val="none" w:sz="0" w:space="0" w:color="auto"/>
      </w:divBdr>
    </w:div>
    <w:div w:id="188303117">
      <w:bodyDiv w:val="1"/>
      <w:marLeft w:val="0"/>
      <w:marRight w:val="0"/>
      <w:marTop w:val="0"/>
      <w:marBottom w:val="0"/>
      <w:divBdr>
        <w:top w:val="none" w:sz="0" w:space="0" w:color="auto"/>
        <w:left w:val="none" w:sz="0" w:space="0" w:color="auto"/>
        <w:bottom w:val="none" w:sz="0" w:space="0" w:color="auto"/>
        <w:right w:val="none" w:sz="0" w:space="0" w:color="auto"/>
      </w:divBdr>
    </w:div>
    <w:div w:id="189224408">
      <w:bodyDiv w:val="1"/>
      <w:marLeft w:val="0"/>
      <w:marRight w:val="0"/>
      <w:marTop w:val="0"/>
      <w:marBottom w:val="0"/>
      <w:divBdr>
        <w:top w:val="none" w:sz="0" w:space="0" w:color="auto"/>
        <w:left w:val="none" w:sz="0" w:space="0" w:color="auto"/>
        <w:bottom w:val="none" w:sz="0" w:space="0" w:color="auto"/>
        <w:right w:val="none" w:sz="0" w:space="0" w:color="auto"/>
      </w:divBdr>
    </w:div>
    <w:div w:id="193855540">
      <w:bodyDiv w:val="1"/>
      <w:marLeft w:val="0"/>
      <w:marRight w:val="0"/>
      <w:marTop w:val="0"/>
      <w:marBottom w:val="0"/>
      <w:divBdr>
        <w:top w:val="none" w:sz="0" w:space="0" w:color="auto"/>
        <w:left w:val="none" w:sz="0" w:space="0" w:color="auto"/>
        <w:bottom w:val="none" w:sz="0" w:space="0" w:color="auto"/>
        <w:right w:val="none" w:sz="0" w:space="0" w:color="auto"/>
      </w:divBdr>
    </w:div>
    <w:div w:id="197739578">
      <w:bodyDiv w:val="1"/>
      <w:marLeft w:val="0"/>
      <w:marRight w:val="0"/>
      <w:marTop w:val="0"/>
      <w:marBottom w:val="0"/>
      <w:divBdr>
        <w:top w:val="none" w:sz="0" w:space="0" w:color="auto"/>
        <w:left w:val="none" w:sz="0" w:space="0" w:color="auto"/>
        <w:bottom w:val="none" w:sz="0" w:space="0" w:color="auto"/>
        <w:right w:val="none" w:sz="0" w:space="0" w:color="auto"/>
      </w:divBdr>
    </w:div>
    <w:div w:id="200172884">
      <w:bodyDiv w:val="1"/>
      <w:marLeft w:val="0"/>
      <w:marRight w:val="0"/>
      <w:marTop w:val="0"/>
      <w:marBottom w:val="0"/>
      <w:divBdr>
        <w:top w:val="none" w:sz="0" w:space="0" w:color="auto"/>
        <w:left w:val="none" w:sz="0" w:space="0" w:color="auto"/>
        <w:bottom w:val="none" w:sz="0" w:space="0" w:color="auto"/>
        <w:right w:val="none" w:sz="0" w:space="0" w:color="auto"/>
      </w:divBdr>
    </w:div>
    <w:div w:id="217015697">
      <w:bodyDiv w:val="1"/>
      <w:marLeft w:val="0"/>
      <w:marRight w:val="0"/>
      <w:marTop w:val="0"/>
      <w:marBottom w:val="0"/>
      <w:divBdr>
        <w:top w:val="none" w:sz="0" w:space="0" w:color="auto"/>
        <w:left w:val="none" w:sz="0" w:space="0" w:color="auto"/>
        <w:bottom w:val="none" w:sz="0" w:space="0" w:color="auto"/>
        <w:right w:val="none" w:sz="0" w:space="0" w:color="auto"/>
      </w:divBdr>
    </w:div>
    <w:div w:id="227307087">
      <w:bodyDiv w:val="1"/>
      <w:marLeft w:val="0"/>
      <w:marRight w:val="0"/>
      <w:marTop w:val="0"/>
      <w:marBottom w:val="0"/>
      <w:divBdr>
        <w:top w:val="none" w:sz="0" w:space="0" w:color="auto"/>
        <w:left w:val="none" w:sz="0" w:space="0" w:color="auto"/>
        <w:bottom w:val="none" w:sz="0" w:space="0" w:color="auto"/>
        <w:right w:val="none" w:sz="0" w:space="0" w:color="auto"/>
      </w:divBdr>
    </w:div>
    <w:div w:id="239684134">
      <w:bodyDiv w:val="1"/>
      <w:marLeft w:val="0"/>
      <w:marRight w:val="0"/>
      <w:marTop w:val="0"/>
      <w:marBottom w:val="0"/>
      <w:divBdr>
        <w:top w:val="none" w:sz="0" w:space="0" w:color="auto"/>
        <w:left w:val="none" w:sz="0" w:space="0" w:color="auto"/>
        <w:bottom w:val="none" w:sz="0" w:space="0" w:color="auto"/>
        <w:right w:val="none" w:sz="0" w:space="0" w:color="auto"/>
      </w:divBdr>
    </w:div>
    <w:div w:id="240143189">
      <w:bodyDiv w:val="1"/>
      <w:marLeft w:val="0"/>
      <w:marRight w:val="0"/>
      <w:marTop w:val="0"/>
      <w:marBottom w:val="0"/>
      <w:divBdr>
        <w:top w:val="none" w:sz="0" w:space="0" w:color="auto"/>
        <w:left w:val="none" w:sz="0" w:space="0" w:color="auto"/>
        <w:bottom w:val="none" w:sz="0" w:space="0" w:color="auto"/>
        <w:right w:val="none" w:sz="0" w:space="0" w:color="auto"/>
      </w:divBdr>
    </w:div>
    <w:div w:id="242447594">
      <w:bodyDiv w:val="1"/>
      <w:marLeft w:val="0"/>
      <w:marRight w:val="0"/>
      <w:marTop w:val="0"/>
      <w:marBottom w:val="0"/>
      <w:divBdr>
        <w:top w:val="none" w:sz="0" w:space="0" w:color="auto"/>
        <w:left w:val="none" w:sz="0" w:space="0" w:color="auto"/>
        <w:bottom w:val="none" w:sz="0" w:space="0" w:color="auto"/>
        <w:right w:val="none" w:sz="0" w:space="0" w:color="auto"/>
      </w:divBdr>
    </w:div>
    <w:div w:id="243491976">
      <w:bodyDiv w:val="1"/>
      <w:marLeft w:val="0"/>
      <w:marRight w:val="0"/>
      <w:marTop w:val="0"/>
      <w:marBottom w:val="0"/>
      <w:divBdr>
        <w:top w:val="none" w:sz="0" w:space="0" w:color="auto"/>
        <w:left w:val="none" w:sz="0" w:space="0" w:color="auto"/>
        <w:bottom w:val="none" w:sz="0" w:space="0" w:color="auto"/>
        <w:right w:val="none" w:sz="0" w:space="0" w:color="auto"/>
      </w:divBdr>
    </w:div>
    <w:div w:id="250089085">
      <w:bodyDiv w:val="1"/>
      <w:marLeft w:val="0"/>
      <w:marRight w:val="0"/>
      <w:marTop w:val="0"/>
      <w:marBottom w:val="0"/>
      <w:divBdr>
        <w:top w:val="none" w:sz="0" w:space="0" w:color="auto"/>
        <w:left w:val="none" w:sz="0" w:space="0" w:color="auto"/>
        <w:bottom w:val="none" w:sz="0" w:space="0" w:color="auto"/>
        <w:right w:val="none" w:sz="0" w:space="0" w:color="auto"/>
      </w:divBdr>
    </w:div>
    <w:div w:id="254215984">
      <w:bodyDiv w:val="1"/>
      <w:marLeft w:val="0"/>
      <w:marRight w:val="0"/>
      <w:marTop w:val="0"/>
      <w:marBottom w:val="0"/>
      <w:divBdr>
        <w:top w:val="none" w:sz="0" w:space="0" w:color="auto"/>
        <w:left w:val="none" w:sz="0" w:space="0" w:color="auto"/>
        <w:bottom w:val="none" w:sz="0" w:space="0" w:color="auto"/>
        <w:right w:val="none" w:sz="0" w:space="0" w:color="auto"/>
      </w:divBdr>
    </w:div>
    <w:div w:id="280261399">
      <w:bodyDiv w:val="1"/>
      <w:marLeft w:val="0"/>
      <w:marRight w:val="0"/>
      <w:marTop w:val="0"/>
      <w:marBottom w:val="0"/>
      <w:divBdr>
        <w:top w:val="none" w:sz="0" w:space="0" w:color="auto"/>
        <w:left w:val="none" w:sz="0" w:space="0" w:color="auto"/>
        <w:bottom w:val="none" w:sz="0" w:space="0" w:color="auto"/>
        <w:right w:val="none" w:sz="0" w:space="0" w:color="auto"/>
      </w:divBdr>
    </w:div>
    <w:div w:id="280692805">
      <w:bodyDiv w:val="1"/>
      <w:marLeft w:val="0"/>
      <w:marRight w:val="0"/>
      <w:marTop w:val="0"/>
      <w:marBottom w:val="0"/>
      <w:divBdr>
        <w:top w:val="none" w:sz="0" w:space="0" w:color="auto"/>
        <w:left w:val="none" w:sz="0" w:space="0" w:color="auto"/>
        <w:bottom w:val="none" w:sz="0" w:space="0" w:color="auto"/>
        <w:right w:val="none" w:sz="0" w:space="0" w:color="auto"/>
      </w:divBdr>
    </w:div>
    <w:div w:id="280697498">
      <w:bodyDiv w:val="1"/>
      <w:marLeft w:val="0"/>
      <w:marRight w:val="0"/>
      <w:marTop w:val="0"/>
      <w:marBottom w:val="0"/>
      <w:divBdr>
        <w:top w:val="none" w:sz="0" w:space="0" w:color="auto"/>
        <w:left w:val="none" w:sz="0" w:space="0" w:color="auto"/>
        <w:bottom w:val="none" w:sz="0" w:space="0" w:color="auto"/>
        <w:right w:val="none" w:sz="0" w:space="0" w:color="auto"/>
      </w:divBdr>
    </w:div>
    <w:div w:id="284308514">
      <w:bodyDiv w:val="1"/>
      <w:marLeft w:val="0"/>
      <w:marRight w:val="0"/>
      <w:marTop w:val="0"/>
      <w:marBottom w:val="0"/>
      <w:divBdr>
        <w:top w:val="none" w:sz="0" w:space="0" w:color="auto"/>
        <w:left w:val="none" w:sz="0" w:space="0" w:color="auto"/>
        <w:bottom w:val="none" w:sz="0" w:space="0" w:color="auto"/>
        <w:right w:val="none" w:sz="0" w:space="0" w:color="auto"/>
      </w:divBdr>
    </w:div>
    <w:div w:id="293143866">
      <w:bodyDiv w:val="1"/>
      <w:marLeft w:val="0"/>
      <w:marRight w:val="0"/>
      <w:marTop w:val="0"/>
      <w:marBottom w:val="0"/>
      <w:divBdr>
        <w:top w:val="none" w:sz="0" w:space="0" w:color="auto"/>
        <w:left w:val="none" w:sz="0" w:space="0" w:color="auto"/>
        <w:bottom w:val="none" w:sz="0" w:space="0" w:color="auto"/>
        <w:right w:val="none" w:sz="0" w:space="0" w:color="auto"/>
      </w:divBdr>
    </w:div>
    <w:div w:id="323897069">
      <w:bodyDiv w:val="1"/>
      <w:marLeft w:val="0"/>
      <w:marRight w:val="0"/>
      <w:marTop w:val="0"/>
      <w:marBottom w:val="0"/>
      <w:divBdr>
        <w:top w:val="none" w:sz="0" w:space="0" w:color="auto"/>
        <w:left w:val="none" w:sz="0" w:space="0" w:color="auto"/>
        <w:bottom w:val="none" w:sz="0" w:space="0" w:color="auto"/>
        <w:right w:val="none" w:sz="0" w:space="0" w:color="auto"/>
      </w:divBdr>
    </w:div>
    <w:div w:id="330837149">
      <w:bodyDiv w:val="1"/>
      <w:marLeft w:val="0"/>
      <w:marRight w:val="0"/>
      <w:marTop w:val="0"/>
      <w:marBottom w:val="0"/>
      <w:divBdr>
        <w:top w:val="none" w:sz="0" w:space="0" w:color="auto"/>
        <w:left w:val="none" w:sz="0" w:space="0" w:color="auto"/>
        <w:bottom w:val="none" w:sz="0" w:space="0" w:color="auto"/>
        <w:right w:val="none" w:sz="0" w:space="0" w:color="auto"/>
      </w:divBdr>
    </w:div>
    <w:div w:id="337462864">
      <w:bodyDiv w:val="1"/>
      <w:marLeft w:val="0"/>
      <w:marRight w:val="0"/>
      <w:marTop w:val="0"/>
      <w:marBottom w:val="0"/>
      <w:divBdr>
        <w:top w:val="none" w:sz="0" w:space="0" w:color="auto"/>
        <w:left w:val="none" w:sz="0" w:space="0" w:color="auto"/>
        <w:bottom w:val="none" w:sz="0" w:space="0" w:color="auto"/>
        <w:right w:val="none" w:sz="0" w:space="0" w:color="auto"/>
      </w:divBdr>
    </w:div>
    <w:div w:id="359160007">
      <w:bodyDiv w:val="1"/>
      <w:marLeft w:val="0"/>
      <w:marRight w:val="0"/>
      <w:marTop w:val="0"/>
      <w:marBottom w:val="0"/>
      <w:divBdr>
        <w:top w:val="none" w:sz="0" w:space="0" w:color="auto"/>
        <w:left w:val="none" w:sz="0" w:space="0" w:color="auto"/>
        <w:bottom w:val="none" w:sz="0" w:space="0" w:color="auto"/>
        <w:right w:val="none" w:sz="0" w:space="0" w:color="auto"/>
      </w:divBdr>
    </w:div>
    <w:div w:id="360128823">
      <w:bodyDiv w:val="1"/>
      <w:marLeft w:val="0"/>
      <w:marRight w:val="0"/>
      <w:marTop w:val="0"/>
      <w:marBottom w:val="0"/>
      <w:divBdr>
        <w:top w:val="none" w:sz="0" w:space="0" w:color="auto"/>
        <w:left w:val="none" w:sz="0" w:space="0" w:color="auto"/>
        <w:bottom w:val="none" w:sz="0" w:space="0" w:color="auto"/>
        <w:right w:val="none" w:sz="0" w:space="0" w:color="auto"/>
      </w:divBdr>
    </w:div>
    <w:div w:id="362246300">
      <w:bodyDiv w:val="1"/>
      <w:marLeft w:val="0"/>
      <w:marRight w:val="0"/>
      <w:marTop w:val="0"/>
      <w:marBottom w:val="0"/>
      <w:divBdr>
        <w:top w:val="none" w:sz="0" w:space="0" w:color="auto"/>
        <w:left w:val="none" w:sz="0" w:space="0" w:color="auto"/>
        <w:bottom w:val="none" w:sz="0" w:space="0" w:color="auto"/>
        <w:right w:val="none" w:sz="0" w:space="0" w:color="auto"/>
      </w:divBdr>
    </w:div>
    <w:div w:id="365524183">
      <w:bodyDiv w:val="1"/>
      <w:marLeft w:val="0"/>
      <w:marRight w:val="0"/>
      <w:marTop w:val="0"/>
      <w:marBottom w:val="0"/>
      <w:divBdr>
        <w:top w:val="none" w:sz="0" w:space="0" w:color="auto"/>
        <w:left w:val="none" w:sz="0" w:space="0" w:color="auto"/>
        <w:bottom w:val="none" w:sz="0" w:space="0" w:color="auto"/>
        <w:right w:val="none" w:sz="0" w:space="0" w:color="auto"/>
      </w:divBdr>
    </w:div>
    <w:div w:id="368917287">
      <w:bodyDiv w:val="1"/>
      <w:marLeft w:val="0"/>
      <w:marRight w:val="0"/>
      <w:marTop w:val="0"/>
      <w:marBottom w:val="0"/>
      <w:divBdr>
        <w:top w:val="none" w:sz="0" w:space="0" w:color="auto"/>
        <w:left w:val="none" w:sz="0" w:space="0" w:color="auto"/>
        <w:bottom w:val="none" w:sz="0" w:space="0" w:color="auto"/>
        <w:right w:val="none" w:sz="0" w:space="0" w:color="auto"/>
      </w:divBdr>
    </w:div>
    <w:div w:id="371275088">
      <w:bodyDiv w:val="1"/>
      <w:marLeft w:val="0"/>
      <w:marRight w:val="0"/>
      <w:marTop w:val="0"/>
      <w:marBottom w:val="0"/>
      <w:divBdr>
        <w:top w:val="none" w:sz="0" w:space="0" w:color="auto"/>
        <w:left w:val="none" w:sz="0" w:space="0" w:color="auto"/>
        <w:bottom w:val="none" w:sz="0" w:space="0" w:color="auto"/>
        <w:right w:val="none" w:sz="0" w:space="0" w:color="auto"/>
      </w:divBdr>
    </w:div>
    <w:div w:id="390538219">
      <w:bodyDiv w:val="1"/>
      <w:marLeft w:val="0"/>
      <w:marRight w:val="0"/>
      <w:marTop w:val="0"/>
      <w:marBottom w:val="0"/>
      <w:divBdr>
        <w:top w:val="none" w:sz="0" w:space="0" w:color="auto"/>
        <w:left w:val="none" w:sz="0" w:space="0" w:color="auto"/>
        <w:bottom w:val="none" w:sz="0" w:space="0" w:color="auto"/>
        <w:right w:val="none" w:sz="0" w:space="0" w:color="auto"/>
      </w:divBdr>
    </w:div>
    <w:div w:id="393283964">
      <w:bodyDiv w:val="1"/>
      <w:marLeft w:val="0"/>
      <w:marRight w:val="0"/>
      <w:marTop w:val="0"/>
      <w:marBottom w:val="0"/>
      <w:divBdr>
        <w:top w:val="none" w:sz="0" w:space="0" w:color="auto"/>
        <w:left w:val="none" w:sz="0" w:space="0" w:color="auto"/>
        <w:bottom w:val="none" w:sz="0" w:space="0" w:color="auto"/>
        <w:right w:val="none" w:sz="0" w:space="0" w:color="auto"/>
      </w:divBdr>
    </w:div>
    <w:div w:id="396364835">
      <w:bodyDiv w:val="1"/>
      <w:marLeft w:val="0"/>
      <w:marRight w:val="0"/>
      <w:marTop w:val="0"/>
      <w:marBottom w:val="0"/>
      <w:divBdr>
        <w:top w:val="none" w:sz="0" w:space="0" w:color="auto"/>
        <w:left w:val="none" w:sz="0" w:space="0" w:color="auto"/>
        <w:bottom w:val="none" w:sz="0" w:space="0" w:color="auto"/>
        <w:right w:val="none" w:sz="0" w:space="0" w:color="auto"/>
      </w:divBdr>
    </w:div>
    <w:div w:id="397561013">
      <w:bodyDiv w:val="1"/>
      <w:marLeft w:val="0"/>
      <w:marRight w:val="0"/>
      <w:marTop w:val="0"/>
      <w:marBottom w:val="0"/>
      <w:divBdr>
        <w:top w:val="none" w:sz="0" w:space="0" w:color="auto"/>
        <w:left w:val="none" w:sz="0" w:space="0" w:color="auto"/>
        <w:bottom w:val="none" w:sz="0" w:space="0" w:color="auto"/>
        <w:right w:val="none" w:sz="0" w:space="0" w:color="auto"/>
      </w:divBdr>
    </w:div>
    <w:div w:id="406614361">
      <w:bodyDiv w:val="1"/>
      <w:marLeft w:val="0"/>
      <w:marRight w:val="0"/>
      <w:marTop w:val="0"/>
      <w:marBottom w:val="0"/>
      <w:divBdr>
        <w:top w:val="none" w:sz="0" w:space="0" w:color="auto"/>
        <w:left w:val="none" w:sz="0" w:space="0" w:color="auto"/>
        <w:bottom w:val="none" w:sz="0" w:space="0" w:color="auto"/>
        <w:right w:val="none" w:sz="0" w:space="0" w:color="auto"/>
      </w:divBdr>
    </w:div>
    <w:div w:id="407847448">
      <w:bodyDiv w:val="1"/>
      <w:marLeft w:val="0"/>
      <w:marRight w:val="0"/>
      <w:marTop w:val="0"/>
      <w:marBottom w:val="0"/>
      <w:divBdr>
        <w:top w:val="none" w:sz="0" w:space="0" w:color="auto"/>
        <w:left w:val="none" w:sz="0" w:space="0" w:color="auto"/>
        <w:bottom w:val="none" w:sz="0" w:space="0" w:color="auto"/>
        <w:right w:val="none" w:sz="0" w:space="0" w:color="auto"/>
      </w:divBdr>
    </w:div>
    <w:div w:id="417215543">
      <w:bodyDiv w:val="1"/>
      <w:marLeft w:val="0"/>
      <w:marRight w:val="0"/>
      <w:marTop w:val="0"/>
      <w:marBottom w:val="0"/>
      <w:divBdr>
        <w:top w:val="none" w:sz="0" w:space="0" w:color="auto"/>
        <w:left w:val="none" w:sz="0" w:space="0" w:color="auto"/>
        <w:bottom w:val="none" w:sz="0" w:space="0" w:color="auto"/>
        <w:right w:val="none" w:sz="0" w:space="0" w:color="auto"/>
      </w:divBdr>
    </w:div>
    <w:div w:id="417989135">
      <w:bodyDiv w:val="1"/>
      <w:marLeft w:val="0"/>
      <w:marRight w:val="0"/>
      <w:marTop w:val="0"/>
      <w:marBottom w:val="0"/>
      <w:divBdr>
        <w:top w:val="none" w:sz="0" w:space="0" w:color="auto"/>
        <w:left w:val="none" w:sz="0" w:space="0" w:color="auto"/>
        <w:bottom w:val="none" w:sz="0" w:space="0" w:color="auto"/>
        <w:right w:val="none" w:sz="0" w:space="0" w:color="auto"/>
      </w:divBdr>
    </w:div>
    <w:div w:id="421999763">
      <w:bodyDiv w:val="1"/>
      <w:marLeft w:val="0"/>
      <w:marRight w:val="0"/>
      <w:marTop w:val="0"/>
      <w:marBottom w:val="0"/>
      <w:divBdr>
        <w:top w:val="none" w:sz="0" w:space="0" w:color="auto"/>
        <w:left w:val="none" w:sz="0" w:space="0" w:color="auto"/>
        <w:bottom w:val="none" w:sz="0" w:space="0" w:color="auto"/>
        <w:right w:val="none" w:sz="0" w:space="0" w:color="auto"/>
      </w:divBdr>
    </w:div>
    <w:div w:id="425464372">
      <w:bodyDiv w:val="1"/>
      <w:marLeft w:val="0"/>
      <w:marRight w:val="0"/>
      <w:marTop w:val="0"/>
      <w:marBottom w:val="0"/>
      <w:divBdr>
        <w:top w:val="none" w:sz="0" w:space="0" w:color="auto"/>
        <w:left w:val="none" w:sz="0" w:space="0" w:color="auto"/>
        <w:bottom w:val="none" w:sz="0" w:space="0" w:color="auto"/>
        <w:right w:val="none" w:sz="0" w:space="0" w:color="auto"/>
      </w:divBdr>
    </w:div>
    <w:div w:id="432360068">
      <w:bodyDiv w:val="1"/>
      <w:marLeft w:val="0"/>
      <w:marRight w:val="0"/>
      <w:marTop w:val="0"/>
      <w:marBottom w:val="0"/>
      <w:divBdr>
        <w:top w:val="none" w:sz="0" w:space="0" w:color="auto"/>
        <w:left w:val="none" w:sz="0" w:space="0" w:color="auto"/>
        <w:bottom w:val="none" w:sz="0" w:space="0" w:color="auto"/>
        <w:right w:val="none" w:sz="0" w:space="0" w:color="auto"/>
      </w:divBdr>
    </w:div>
    <w:div w:id="439954780">
      <w:bodyDiv w:val="1"/>
      <w:marLeft w:val="0"/>
      <w:marRight w:val="0"/>
      <w:marTop w:val="0"/>
      <w:marBottom w:val="0"/>
      <w:divBdr>
        <w:top w:val="none" w:sz="0" w:space="0" w:color="auto"/>
        <w:left w:val="none" w:sz="0" w:space="0" w:color="auto"/>
        <w:bottom w:val="none" w:sz="0" w:space="0" w:color="auto"/>
        <w:right w:val="none" w:sz="0" w:space="0" w:color="auto"/>
      </w:divBdr>
    </w:div>
    <w:div w:id="440998652">
      <w:bodyDiv w:val="1"/>
      <w:marLeft w:val="0"/>
      <w:marRight w:val="0"/>
      <w:marTop w:val="0"/>
      <w:marBottom w:val="0"/>
      <w:divBdr>
        <w:top w:val="none" w:sz="0" w:space="0" w:color="auto"/>
        <w:left w:val="none" w:sz="0" w:space="0" w:color="auto"/>
        <w:bottom w:val="none" w:sz="0" w:space="0" w:color="auto"/>
        <w:right w:val="none" w:sz="0" w:space="0" w:color="auto"/>
      </w:divBdr>
    </w:div>
    <w:div w:id="447698328">
      <w:bodyDiv w:val="1"/>
      <w:marLeft w:val="0"/>
      <w:marRight w:val="0"/>
      <w:marTop w:val="0"/>
      <w:marBottom w:val="0"/>
      <w:divBdr>
        <w:top w:val="none" w:sz="0" w:space="0" w:color="auto"/>
        <w:left w:val="none" w:sz="0" w:space="0" w:color="auto"/>
        <w:bottom w:val="none" w:sz="0" w:space="0" w:color="auto"/>
        <w:right w:val="none" w:sz="0" w:space="0" w:color="auto"/>
      </w:divBdr>
    </w:div>
    <w:div w:id="448159784">
      <w:bodyDiv w:val="1"/>
      <w:marLeft w:val="0"/>
      <w:marRight w:val="0"/>
      <w:marTop w:val="0"/>
      <w:marBottom w:val="0"/>
      <w:divBdr>
        <w:top w:val="none" w:sz="0" w:space="0" w:color="auto"/>
        <w:left w:val="none" w:sz="0" w:space="0" w:color="auto"/>
        <w:bottom w:val="none" w:sz="0" w:space="0" w:color="auto"/>
        <w:right w:val="none" w:sz="0" w:space="0" w:color="auto"/>
      </w:divBdr>
    </w:div>
    <w:div w:id="454714588">
      <w:bodyDiv w:val="1"/>
      <w:marLeft w:val="0"/>
      <w:marRight w:val="0"/>
      <w:marTop w:val="0"/>
      <w:marBottom w:val="0"/>
      <w:divBdr>
        <w:top w:val="none" w:sz="0" w:space="0" w:color="auto"/>
        <w:left w:val="none" w:sz="0" w:space="0" w:color="auto"/>
        <w:bottom w:val="none" w:sz="0" w:space="0" w:color="auto"/>
        <w:right w:val="none" w:sz="0" w:space="0" w:color="auto"/>
      </w:divBdr>
    </w:div>
    <w:div w:id="456223440">
      <w:bodyDiv w:val="1"/>
      <w:marLeft w:val="0"/>
      <w:marRight w:val="0"/>
      <w:marTop w:val="0"/>
      <w:marBottom w:val="0"/>
      <w:divBdr>
        <w:top w:val="none" w:sz="0" w:space="0" w:color="auto"/>
        <w:left w:val="none" w:sz="0" w:space="0" w:color="auto"/>
        <w:bottom w:val="none" w:sz="0" w:space="0" w:color="auto"/>
        <w:right w:val="none" w:sz="0" w:space="0" w:color="auto"/>
      </w:divBdr>
    </w:div>
    <w:div w:id="459762464">
      <w:bodyDiv w:val="1"/>
      <w:marLeft w:val="0"/>
      <w:marRight w:val="0"/>
      <w:marTop w:val="0"/>
      <w:marBottom w:val="0"/>
      <w:divBdr>
        <w:top w:val="none" w:sz="0" w:space="0" w:color="auto"/>
        <w:left w:val="none" w:sz="0" w:space="0" w:color="auto"/>
        <w:bottom w:val="none" w:sz="0" w:space="0" w:color="auto"/>
        <w:right w:val="none" w:sz="0" w:space="0" w:color="auto"/>
      </w:divBdr>
    </w:div>
    <w:div w:id="465851041">
      <w:bodyDiv w:val="1"/>
      <w:marLeft w:val="0"/>
      <w:marRight w:val="0"/>
      <w:marTop w:val="0"/>
      <w:marBottom w:val="0"/>
      <w:divBdr>
        <w:top w:val="none" w:sz="0" w:space="0" w:color="auto"/>
        <w:left w:val="none" w:sz="0" w:space="0" w:color="auto"/>
        <w:bottom w:val="none" w:sz="0" w:space="0" w:color="auto"/>
        <w:right w:val="none" w:sz="0" w:space="0" w:color="auto"/>
      </w:divBdr>
    </w:div>
    <w:div w:id="468479171">
      <w:bodyDiv w:val="1"/>
      <w:marLeft w:val="0"/>
      <w:marRight w:val="0"/>
      <w:marTop w:val="0"/>
      <w:marBottom w:val="0"/>
      <w:divBdr>
        <w:top w:val="none" w:sz="0" w:space="0" w:color="auto"/>
        <w:left w:val="none" w:sz="0" w:space="0" w:color="auto"/>
        <w:bottom w:val="none" w:sz="0" w:space="0" w:color="auto"/>
        <w:right w:val="none" w:sz="0" w:space="0" w:color="auto"/>
      </w:divBdr>
    </w:div>
    <w:div w:id="469909910">
      <w:bodyDiv w:val="1"/>
      <w:marLeft w:val="0"/>
      <w:marRight w:val="0"/>
      <w:marTop w:val="0"/>
      <w:marBottom w:val="0"/>
      <w:divBdr>
        <w:top w:val="none" w:sz="0" w:space="0" w:color="auto"/>
        <w:left w:val="none" w:sz="0" w:space="0" w:color="auto"/>
        <w:bottom w:val="none" w:sz="0" w:space="0" w:color="auto"/>
        <w:right w:val="none" w:sz="0" w:space="0" w:color="auto"/>
      </w:divBdr>
    </w:div>
    <w:div w:id="477453925">
      <w:bodyDiv w:val="1"/>
      <w:marLeft w:val="0"/>
      <w:marRight w:val="0"/>
      <w:marTop w:val="0"/>
      <w:marBottom w:val="0"/>
      <w:divBdr>
        <w:top w:val="none" w:sz="0" w:space="0" w:color="auto"/>
        <w:left w:val="none" w:sz="0" w:space="0" w:color="auto"/>
        <w:bottom w:val="none" w:sz="0" w:space="0" w:color="auto"/>
        <w:right w:val="none" w:sz="0" w:space="0" w:color="auto"/>
      </w:divBdr>
    </w:div>
    <w:div w:id="477960048">
      <w:bodyDiv w:val="1"/>
      <w:marLeft w:val="0"/>
      <w:marRight w:val="0"/>
      <w:marTop w:val="0"/>
      <w:marBottom w:val="0"/>
      <w:divBdr>
        <w:top w:val="none" w:sz="0" w:space="0" w:color="auto"/>
        <w:left w:val="none" w:sz="0" w:space="0" w:color="auto"/>
        <w:bottom w:val="none" w:sz="0" w:space="0" w:color="auto"/>
        <w:right w:val="none" w:sz="0" w:space="0" w:color="auto"/>
      </w:divBdr>
    </w:div>
    <w:div w:id="480537937">
      <w:bodyDiv w:val="1"/>
      <w:marLeft w:val="0"/>
      <w:marRight w:val="0"/>
      <w:marTop w:val="0"/>
      <w:marBottom w:val="0"/>
      <w:divBdr>
        <w:top w:val="none" w:sz="0" w:space="0" w:color="auto"/>
        <w:left w:val="none" w:sz="0" w:space="0" w:color="auto"/>
        <w:bottom w:val="none" w:sz="0" w:space="0" w:color="auto"/>
        <w:right w:val="none" w:sz="0" w:space="0" w:color="auto"/>
      </w:divBdr>
    </w:div>
    <w:div w:id="485557980">
      <w:bodyDiv w:val="1"/>
      <w:marLeft w:val="0"/>
      <w:marRight w:val="0"/>
      <w:marTop w:val="0"/>
      <w:marBottom w:val="0"/>
      <w:divBdr>
        <w:top w:val="none" w:sz="0" w:space="0" w:color="auto"/>
        <w:left w:val="none" w:sz="0" w:space="0" w:color="auto"/>
        <w:bottom w:val="none" w:sz="0" w:space="0" w:color="auto"/>
        <w:right w:val="none" w:sz="0" w:space="0" w:color="auto"/>
      </w:divBdr>
    </w:div>
    <w:div w:id="485626851">
      <w:bodyDiv w:val="1"/>
      <w:marLeft w:val="0"/>
      <w:marRight w:val="0"/>
      <w:marTop w:val="0"/>
      <w:marBottom w:val="0"/>
      <w:divBdr>
        <w:top w:val="none" w:sz="0" w:space="0" w:color="auto"/>
        <w:left w:val="none" w:sz="0" w:space="0" w:color="auto"/>
        <w:bottom w:val="none" w:sz="0" w:space="0" w:color="auto"/>
        <w:right w:val="none" w:sz="0" w:space="0" w:color="auto"/>
      </w:divBdr>
      <w:divsChild>
        <w:div w:id="1517035386">
          <w:marLeft w:val="0"/>
          <w:marRight w:val="0"/>
          <w:marTop w:val="0"/>
          <w:marBottom w:val="0"/>
          <w:divBdr>
            <w:top w:val="none" w:sz="0" w:space="0" w:color="auto"/>
            <w:left w:val="none" w:sz="0" w:space="0" w:color="auto"/>
            <w:bottom w:val="none" w:sz="0" w:space="0" w:color="auto"/>
            <w:right w:val="none" w:sz="0" w:space="0" w:color="auto"/>
          </w:divBdr>
        </w:div>
      </w:divsChild>
    </w:div>
    <w:div w:id="487208604">
      <w:bodyDiv w:val="1"/>
      <w:marLeft w:val="0"/>
      <w:marRight w:val="0"/>
      <w:marTop w:val="0"/>
      <w:marBottom w:val="0"/>
      <w:divBdr>
        <w:top w:val="none" w:sz="0" w:space="0" w:color="auto"/>
        <w:left w:val="none" w:sz="0" w:space="0" w:color="auto"/>
        <w:bottom w:val="none" w:sz="0" w:space="0" w:color="auto"/>
        <w:right w:val="none" w:sz="0" w:space="0" w:color="auto"/>
      </w:divBdr>
    </w:div>
    <w:div w:id="497114536">
      <w:bodyDiv w:val="1"/>
      <w:marLeft w:val="0"/>
      <w:marRight w:val="0"/>
      <w:marTop w:val="0"/>
      <w:marBottom w:val="0"/>
      <w:divBdr>
        <w:top w:val="none" w:sz="0" w:space="0" w:color="auto"/>
        <w:left w:val="none" w:sz="0" w:space="0" w:color="auto"/>
        <w:bottom w:val="none" w:sz="0" w:space="0" w:color="auto"/>
        <w:right w:val="none" w:sz="0" w:space="0" w:color="auto"/>
      </w:divBdr>
    </w:div>
    <w:div w:id="499344912">
      <w:bodyDiv w:val="1"/>
      <w:marLeft w:val="0"/>
      <w:marRight w:val="0"/>
      <w:marTop w:val="0"/>
      <w:marBottom w:val="0"/>
      <w:divBdr>
        <w:top w:val="none" w:sz="0" w:space="0" w:color="auto"/>
        <w:left w:val="none" w:sz="0" w:space="0" w:color="auto"/>
        <w:bottom w:val="none" w:sz="0" w:space="0" w:color="auto"/>
        <w:right w:val="none" w:sz="0" w:space="0" w:color="auto"/>
      </w:divBdr>
    </w:div>
    <w:div w:id="502091085">
      <w:bodyDiv w:val="1"/>
      <w:marLeft w:val="0"/>
      <w:marRight w:val="0"/>
      <w:marTop w:val="0"/>
      <w:marBottom w:val="0"/>
      <w:divBdr>
        <w:top w:val="none" w:sz="0" w:space="0" w:color="auto"/>
        <w:left w:val="none" w:sz="0" w:space="0" w:color="auto"/>
        <w:bottom w:val="none" w:sz="0" w:space="0" w:color="auto"/>
        <w:right w:val="none" w:sz="0" w:space="0" w:color="auto"/>
      </w:divBdr>
    </w:div>
    <w:div w:id="503789836">
      <w:bodyDiv w:val="1"/>
      <w:marLeft w:val="0"/>
      <w:marRight w:val="0"/>
      <w:marTop w:val="0"/>
      <w:marBottom w:val="0"/>
      <w:divBdr>
        <w:top w:val="none" w:sz="0" w:space="0" w:color="auto"/>
        <w:left w:val="none" w:sz="0" w:space="0" w:color="auto"/>
        <w:bottom w:val="none" w:sz="0" w:space="0" w:color="auto"/>
        <w:right w:val="none" w:sz="0" w:space="0" w:color="auto"/>
      </w:divBdr>
    </w:div>
    <w:div w:id="515465566">
      <w:bodyDiv w:val="1"/>
      <w:marLeft w:val="0"/>
      <w:marRight w:val="0"/>
      <w:marTop w:val="0"/>
      <w:marBottom w:val="0"/>
      <w:divBdr>
        <w:top w:val="none" w:sz="0" w:space="0" w:color="auto"/>
        <w:left w:val="none" w:sz="0" w:space="0" w:color="auto"/>
        <w:bottom w:val="none" w:sz="0" w:space="0" w:color="auto"/>
        <w:right w:val="none" w:sz="0" w:space="0" w:color="auto"/>
      </w:divBdr>
    </w:div>
    <w:div w:id="520973206">
      <w:bodyDiv w:val="1"/>
      <w:marLeft w:val="0"/>
      <w:marRight w:val="0"/>
      <w:marTop w:val="0"/>
      <w:marBottom w:val="0"/>
      <w:divBdr>
        <w:top w:val="none" w:sz="0" w:space="0" w:color="auto"/>
        <w:left w:val="none" w:sz="0" w:space="0" w:color="auto"/>
        <w:bottom w:val="none" w:sz="0" w:space="0" w:color="auto"/>
        <w:right w:val="none" w:sz="0" w:space="0" w:color="auto"/>
      </w:divBdr>
    </w:div>
    <w:div w:id="521744249">
      <w:bodyDiv w:val="1"/>
      <w:marLeft w:val="0"/>
      <w:marRight w:val="0"/>
      <w:marTop w:val="0"/>
      <w:marBottom w:val="0"/>
      <w:divBdr>
        <w:top w:val="none" w:sz="0" w:space="0" w:color="auto"/>
        <w:left w:val="none" w:sz="0" w:space="0" w:color="auto"/>
        <w:bottom w:val="none" w:sz="0" w:space="0" w:color="auto"/>
        <w:right w:val="none" w:sz="0" w:space="0" w:color="auto"/>
      </w:divBdr>
    </w:div>
    <w:div w:id="521936055">
      <w:bodyDiv w:val="1"/>
      <w:marLeft w:val="0"/>
      <w:marRight w:val="0"/>
      <w:marTop w:val="0"/>
      <w:marBottom w:val="0"/>
      <w:divBdr>
        <w:top w:val="none" w:sz="0" w:space="0" w:color="auto"/>
        <w:left w:val="none" w:sz="0" w:space="0" w:color="auto"/>
        <w:bottom w:val="none" w:sz="0" w:space="0" w:color="auto"/>
        <w:right w:val="none" w:sz="0" w:space="0" w:color="auto"/>
      </w:divBdr>
    </w:div>
    <w:div w:id="523635777">
      <w:bodyDiv w:val="1"/>
      <w:marLeft w:val="0"/>
      <w:marRight w:val="0"/>
      <w:marTop w:val="0"/>
      <w:marBottom w:val="0"/>
      <w:divBdr>
        <w:top w:val="none" w:sz="0" w:space="0" w:color="auto"/>
        <w:left w:val="none" w:sz="0" w:space="0" w:color="auto"/>
        <w:bottom w:val="none" w:sz="0" w:space="0" w:color="auto"/>
        <w:right w:val="none" w:sz="0" w:space="0" w:color="auto"/>
      </w:divBdr>
    </w:div>
    <w:div w:id="528030145">
      <w:bodyDiv w:val="1"/>
      <w:marLeft w:val="0"/>
      <w:marRight w:val="0"/>
      <w:marTop w:val="0"/>
      <w:marBottom w:val="0"/>
      <w:divBdr>
        <w:top w:val="none" w:sz="0" w:space="0" w:color="auto"/>
        <w:left w:val="none" w:sz="0" w:space="0" w:color="auto"/>
        <w:bottom w:val="none" w:sz="0" w:space="0" w:color="auto"/>
        <w:right w:val="none" w:sz="0" w:space="0" w:color="auto"/>
      </w:divBdr>
    </w:div>
    <w:div w:id="529952865">
      <w:bodyDiv w:val="1"/>
      <w:marLeft w:val="0"/>
      <w:marRight w:val="0"/>
      <w:marTop w:val="0"/>
      <w:marBottom w:val="0"/>
      <w:divBdr>
        <w:top w:val="none" w:sz="0" w:space="0" w:color="auto"/>
        <w:left w:val="none" w:sz="0" w:space="0" w:color="auto"/>
        <w:bottom w:val="none" w:sz="0" w:space="0" w:color="auto"/>
        <w:right w:val="none" w:sz="0" w:space="0" w:color="auto"/>
      </w:divBdr>
    </w:div>
    <w:div w:id="530387958">
      <w:bodyDiv w:val="1"/>
      <w:marLeft w:val="0"/>
      <w:marRight w:val="0"/>
      <w:marTop w:val="0"/>
      <w:marBottom w:val="0"/>
      <w:divBdr>
        <w:top w:val="none" w:sz="0" w:space="0" w:color="auto"/>
        <w:left w:val="none" w:sz="0" w:space="0" w:color="auto"/>
        <w:bottom w:val="none" w:sz="0" w:space="0" w:color="auto"/>
        <w:right w:val="none" w:sz="0" w:space="0" w:color="auto"/>
      </w:divBdr>
    </w:div>
    <w:div w:id="534806315">
      <w:bodyDiv w:val="1"/>
      <w:marLeft w:val="0"/>
      <w:marRight w:val="0"/>
      <w:marTop w:val="0"/>
      <w:marBottom w:val="0"/>
      <w:divBdr>
        <w:top w:val="none" w:sz="0" w:space="0" w:color="auto"/>
        <w:left w:val="none" w:sz="0" w:space="0" w:color="auto"/>
        <w:bottom w:val="none" w:sz="0" w:space="0" w:color="auto"/>
        <w:right w:val="none" w:sz="0" w:space="0" w:color="auto"/>
      </w:divBdr>
    </w:div>
    <w:div w:id="534971384">
      <w:bodyDiv w:val="1"/>
      <w:marLeft w:val="0"/>
      <w:marRight w:val="0"/>
      <w:marTop w:val="0"/>
      <w:marBottom w:val="0"/>
      <w:divBdr>
        <w:top w:val="none" w:sz="0" w:space="0" w:color="auto"/>
        <w:left w:val="none" w:sz="0" w:space="0" w:color="auto"/>
        <w:bottom w:val="none" w:sz="0" w:space="0" w:color="auto"/>
        <w:right w:val="none" w:sz="0" w:space="0" w:color="auto"/>
      </w:divBdr>
    </w:div>
    <w:div w:id="538710485">
      <w:bodyDiv w:val="1"/>
      <w:marLeft w:val="0"/>
      <w:marRight w:val="0"/>
      <w:marTop w:val="0"/>
      <w:marBottom w:val="0"/>
      <w:divBdr>
        <w:top w:val="none" w:sz="0" w:space="0" w:color="auto"/>
        <w:left w:val="none" w:sz="0" w:space="0" w:color="auto"/>
        <w:bottom w:val="none" w:sz="0" w:space="0" w:color="auto"/>
        <w:right w:val="none" w:sz="0" w:space="0" w:color="auto"/>
      </w:divBdr>
    </w:div>
    <w:div w:id="551188494">
      <w:bodyDiv w:val="1"/>
      <w:marLeft w:val="0"/>
      <w:marRight w:val="0"/>
      <w:marTop w:val="0"/>
      <w:marBottom w:val="0"/>
      <w:divBdr>
        <w:top w:val="none" w:sz="0" w:space="0" w:color="auto"/>
        <w:left w:val="none" w:sz="0" w:space="0" w:color="auto"/>
        <w:bottom w:val="none" w:sz="0" w:space="0" w:color="auto"/>
        <w:right w:val="none" w:sz="0" w:space="0" w:color="auto"/>
      </w:divBdr>
    </w:div>
    <w:div w:id="553352804">
      <w:bodyDiv w:val="1"/>
      <w:marLeft w:val="0"/>
      <w:marRight w:val="0"/>
      <w:marTop w:val="0"/>
      <w:marBottom w:val="0"/>
      <w:divBdr>
        <w:top w:val="none" w:sz="0" w:space="0" w:color="auto"/>
        <w:left w:val="none" w:sz="0" w:space="0" w:color="auto"/>
        <w:bottom w:val="none" w:sz="0" w:space="0" w:color="auto"/>
        <w:right w:val="none" w:sz="0" w:space="0" w:color="auto"/>
      </w:divBdr>
    </w:div>
    <w:div w:id="558319469">
      <w:bodyDiv w:val="1"/>
      <w:marLeft w:val="0"/>
      <w:marRight w:val="0"/>
      <w:marTop w:val="0"/>
      <w:marBottom w:val="0"/>
      <w:divBdr>
        <w:top w:val="none" w:sz="0" w:space="0" w:color="auto"/>
        <w:left w:val="none" w:sz="0" w:space="0" w:color="auto"/>
        <w:bottom w:val="none" w:sz="0" w:space="0" w:color="auto"/>
        <w:right w:val="none" w:sz="0" w:space="0" w:color="auto"/>
      </w:divBdr>
    </w:div>
    <w:div w:id="558442284">
      <w:bodyDiv w:val="1"/>
      <w:marLeft w:val="0"/>
      <w:marRight w:val="0"/>
      <w:marTop w:val="0"/>
      <w:marBottom w:val="0"/>
      <w:divBdr>
        <w:top w:val="none" w:sz="0" w:space="0" w:color="auto"/>
        <w:left w:val="none" w:sz="0" w:space="0" w:color="auto"/>
        <w:bottom w:val="none" w:sz="0" w:space="0" w:color="auto"/>
        <w:right w:val="none" w:sz="0" w:space="0" w:color="auto"/>
      </w:divBdr>
    </w:div>
    <w:div w:id="574970844">
      <w:bodyDiv w:val="1"/>
      <w:marLeft w:val="0"/>
      <w:marRight w:val="0"/>
      <w:marTop w:val="0"/>
      <w:marBottom w:val="0"/>
      <w:divBdr>
        <w:top w:val="none" w:sz="0" w:space="0" w:color="auto"/>
        <w:left w:val="none" w:sz="0" w:space="0" w:color="auto"/>
        <w:bottom w:val="none" w:sz="0" w:space="0" w:color="auto"/>
        <w:right w:val="none" w:sz="0" w:space="0" w:color="auto"/>
      </w:divBdr>
    </w:div>
    <w:div w:id="578514547">
      <w:bodyDiv w:val="1"/>
      <w:marLeft w:val="0"/>
      <w:marRight w:val="0"/>
      <w:marTop w:val="0"/>
      <w:marBottom w:val="0"/>
      <w:divBdr>
        <w:top w:val="none" w:sz="0" w:space="0" w:color="auto"/>
        <w:left w:val="none" w:sz="0" w:space="0" w:color="auto"/>
        <w:bottom w:val="none" w:sz="0" w:space="0" w:color="auto"/>
        <w:right w:val="none" w:sz="0" w:space="0" w:color="auto"/>
      </w:divBdr>
    </w:div>
    <w:div w:id="589390669">
      <w:bodyDiv w:val="1"/>
      <w:marLeft w:val="0"/>
      <w:marRight w:val="0"/>
      <w:marTop w:val="0"/>
      <w:marBottom w:val="0"/>
      <w:divBdr>
        <w:top w:val="none" w:sz="0" w:space="0" w:color="auto"/>
        <w:left w:val="none" w:sz="0" w:space="0" w:color="auto"/>
        <w:bottom w:val="none" w:sz="0" w:space="0" w:color="auto"/>
        <w:right w:val="none" w:sz="0" w:space="0" w:color="auto"/>
      </w:divBdr>
    </w:div>
    <w:div w:id="590436756">
      <w:bodyDiv w:val="1"/>
      <w:marLeft w:val="0"/>
      <w:marRight w:val="0"/>
      <w:marTop w:val="0"/>
      <w:marBottom w:val="0"/>
      <w:divBdr>
        <w:top w:val="none" w:sz="0" w:space="0" w:color="auto"/>
        <w:left w:val="none" w:sz="0" w:space="0" w:color="auto"/>
        <w:bottom w:val="none" w:sz="0" w:space="0" w:color="auto"/>
        <w:right w:val="none" w:sz="0" w:space="0" w:color="auto"/>
      </w:divBdr>
    </w:div>
    <w:div w:id="595133745">
      <w:bodyDiv w:val="1"/>
      <w:marLeft w:val="0"/>
      <w:marRight w:val="0"/>
      <w:marTop w:val="0"/>
      <w:marBottom w:val="0"/>
      <w:divBdr>
        <w:top w:val="none" w:sz="0" w:space="0" w:color="auto"/>
        <w:left w:val="none" w:sz="0" w:space="0" w:color="auto"/>
        <w:bottom w:val="none" w:sz="0" w:space="0" w:color="auto"/>
        <w:right w:val="none" w:sz="0" w:space="0" w:color="auto"/>
      </w:divBdr>
    </w:div>
    <w:div w:id="595331621">
      <w:bodyDiv w:val="1"/>
      <w:marLeft w:val="0"/>
      <w:marRight w:val="0"/>
      <w:marTop w:val="0"/>
      <w:marBottom w:val="0"/>
      <w:divBdr>
        <w:top w:val="none" w:sz="0" w:space="0" w:color="auto"/>
        <w:left w:val="none" w:sz="0" w:space="0" w:color="auto"/>
        <w:bottom w:val="none" w:sz="0" w:space="0" w:color="auto"/>
        <w:right w:val="none" w:sz="0" w:space="0" w:color="auto"/>
      </w:divBdr>
    </w:div>
    <w:div w:id="610599279">
      <w:bodyDiv w:val="1"/>
      <w:marLeft w:val="0"/>
      <w:marRight w:val="0"/>
      <w:marTop w:val="0"/>
      <w:marBottom w:val="0"/>
      <w:divBdr>
        <w:top w:val="none" w:sz="0" w:space="0" w:color="auto"/>
        <w:left w:val="none" w:sz="0" w:space="0" w:color="auto"/>
        <w:bottom w:val="none" w:sz="0" w:space="0" w:color="auto"/>
        <w:right w:val="none" w:sz="0" w:space="0" w:color="auto"/>
      </w:divBdr>
    </w:div>
    <w:div w:id="617643282">
      <w:bodyDiv w:val="1"/>
      <w:marLeft w:val="0"/>
      <w:marRight w:val="0"/>
      <w:marTop w:val="0"/>
      <w:marBottom w:val="0"/>
      <w:divBdr>
        <w:top w:val="none" w:sz="0" w:space="0" w:color="auto"/>
        <w:left w:val="none" w:sz="0" w:space="0" w:color="auto"/>
        <w:bottom w:val="none" w:sz="0" w:space="0" w:color="auto"/>
        <w:right w:val="none" w:sz="0" w:space="0" w:color="auto"/>
      </w:divBdr>
    </w:div>
    <w:div w:id="619993240">
      <w:bodyDiv w:val="1"/>
      <w:marLeft w:val="0"/>
      <w:marRight w:val="0"/>
      <w:marTop w:val="0"/>
      <w:marBottom w:val="0"/>
      <w:divBdr>
        <w:top w:val="none" w:sz="0" w:space="0" w:color="auto"/>
        <w:left w:val="none" w:sz="0" w:space="0" w:color="auto"/>
        <w:bottom w:val="none" w:sz="0" w:space="0" w:color="auto"/>
        <w:right w:val="none" w:sz="0" w:space="0" w:color="auto"/>
      </w:divBdr>
    </w:div>
    <w:div w:id="620066193">
      <w:bodyDiv w:val="1"/>
      <w:marLeft w:val="0"/>
      <w:marRight w:val="0"/>
      <w:marTop w:val="0"/>
      <w:marBottom w:val="0"/>
      <w:divBdr>
        <w:top w:val="none" w:sz="0" w:space="0" w:color="auto"/>
        <w:left w:val="none" w:sz="0" w:space="0" w:color="auto"/>
        <w:bottom w:val="none" w:sz="0" w:space="0" w:color="auto"/>
        <w:right w:val="none" w:sz="0" w:space="0" w:color="auto"/>
      </w:divBdr>
    </w:div>
    <w:div w:id="621422658">
      <w:bodyDiv w:val="1"/>
      <w:marLeft w:val="0"/>
      <w:marRight w:val="0"/>
      <w:marTop w:val="0"/>
      <w:marBottom w:val="0"/>
      <w:divBdr>
        <w:top w:val="none" w:sz="0" w:space="0" w:color="auto"/>
        <w:left w:val="none" w:sz="0" w:space="0" w:color="auto"/>
        <w:bottom w:val="none" w:sz="0" w:space="0" w:color="auto"/>
        <w:right w:val="none" w:sz="0" w:space="0" w:color="auto"/>
      </w:divBdr>
    </w:div>
    <w:div w:id="623969324">
      <w:bodyDiv w:val="1"/>
      <w:marLeft w:val="0"/>
      <w:marRight w:val="0"/>
      <w:marTop w:val="0"/>
      <w:marBottom w:val="0"/>
      <w:divBdr>
        <w:top w:val="none" w:sz="0" w:space="0" w:color="auto"/>
        <w:left w:val="none" w:sz="0" w:space="0" w:color="auto"/>
        <w:bottom w:val="none" w:sz="0" w:space="0" w:color="auto"/>
        <w:right w:val="none" w:sz="0" w:space="0" w:color="auto"/>
      </w:divBdr>
    </w:div>
    <w:div w:id="624822140">
      <w:bodyDiv w:val="1"/>
      <w:marLeft w:val="0"/>
      <w:marRight w:val="0"/>
      <w:marTop w:val="0"/>
      <w:marBottom w:val="0"/>
      <w:divBdr>
        <w:top w:val="none" w:sz="0" w:space="0" w:color="auto"/>
        <w:left w:val="none" w:sz="0" w:space="0" w:color="auto"/>
        <w:bottom w:val="none" w:sz="0" w:space="0" w:color="auto"/>
        <w:right w:val="none" w:sz="0" w:space="0" w:color="auto"/>
      </w:divBdr>
    </w:div>
    <w:div w:id="626855015">
      <w:bodyDiv w:val="1"/>
      <w:marLeft w:val="0"/>
      <w:marRight w:val="0"/>
      <w:marTop w:val="0"/>
      <w:marBottom w:val="0"/>
      <w:divBdr>
        <w:top w:val="none" w:sz="0" w:space="0" w:color="auto"/>
        <w:left w:val="none" w:sz="0" w:space="0" w:color="auto"/>
        <w:bottom w:val="none" w:sz="0" w:space="0" w:color="auto"/>
        <w:right w:val="none" w:sz="0" w:space="0" w:color="auto"/>
      </w:divBdr>
    </w:div>
    <w:div w:id="629481816">
      <w:bodyDiv w:val="1"/>
      <w:marLeft w:val="0"/>
      <w:marRight w:val="0"/>
      <w:marTop w:val="0"/>
      <w:marBottom w:val="0"/>
      <w:divBdr>
        <w:top w:val="none" w:sz="0" w:space="0" w:color="auto"/>
        <w:left w:val="none" w:sz="0" w:space="0" w:color="auto"/>
        <w:bottom w:val="none" w:sz="0" w:space="0" w:color="auto"/>
        <w:right w:val="none" w:sz="0" w:space="0" w:color="auto"/>
      </w:divBdr>
    </w:div>
    <w:div w:id="630524518">
      <w:bodyDiv w:val="1"/>
      <w:marLeft w:val="0"/>
      <w:marRight w:val="0"/>
      <w:marTop w:val="0"/>
      <w:marBottom w:val="0"/>
      <w:divBdr>
        <w:top w:val="none" w:sz="0" w:space="0" w:color="auto"/>
        <w:left w:val="none" w:sz="0" w:space="0" w:color="auto"/>
        <w:bottom w:val="none" w:sz="0" w:space="0" w:color="auto"/>
        <w:right w:val="none" w:sz="0" w:space="0" w:color="auto"/>
      </w:divBdr>
    </w:div>
    <w:div w:id="634020823">
      <w:bodyDiv w:val="1"/>
      <w:marLeft w:val="0"/>
      <w:marRight w:val="0"/>
      <w:marTop w:val="0"/>
      <w:marBottom w:val="0"/>
      <w:divBdr>
        <w:top w:val="none" w:sz="0" w:space="0" w:color="auto"/>
        <w:left w:val="none" w:sz="0" w:space="0" w:color="auto"/>
        <w:bottom w:val="none" w:sz="0" w:space="0" w:color="auto"/>
        <w:right w:val="none" w:sz="0" w:space="0" w:color="auto"/>
      </w:divBdr>
    </w:div>
    <w:div w:id="635450010">
      <w:bodyDiv w:val="1"/>
      <w:marLeft w:val="0"/>
      <w:marRight w:val="0"/>
      <w:marTop w:val="0"/>
      <w:marBottom w:val="0"/>
      <w:divBdr>
        <w:top w:val="none" w:sz="0" w:space="0" w:color="auto"/>
        <w:left w:val="none" w:sz="0" w:space="0" w:color="auto"/>
        <w:bottom w:val="none" w:sz="0" w:space="0" w:color="auto"/>
        <w:right w:val="none" w:sz="0" w:space="0" w:color="auto"/>
      </w:divBdr>
    </w:div>
    <w:div w:id="636489894">
      <w:bodyDiv w:val="1"/>
      <w:marLeft w:val="0"/>
      <w:marRight w:val="0"/>
      <w:marTop w:val="0"/>
      <w:marBottom w:val="0"/>
      <w:divBdr>
        <w:top w:val="none" w:sz="0" w:space="0" w:color="auto"/>
        <w:left w:val="none" w:sz="0" w:space="0" w:color="auto"/>
        <w:bottom w:val="none" w:sz="0" w:space="0" w:color="auto"/>
        <w:right w:val="none" w:sz="0" w:space="0" w:color="auto"/>
      </w:divBdr>
    </w:div>
    <w:div w:id="637295410">
      <w:bodyDiv w:val="1"/>
      <w:marLeft w:val="0"/>
      <w:marRight w:val="0"/>
      <w:marTop w:val="0"/>
      <w:marBottom w:val="0"/>
      <w:divBdr>
        <w:top w:val="none" w:sz="0" w:space="0" w:color="auto"/>
        <w:left w:val="none" w:sz="0" w:space="0" w:color="auto"/>
        <w:bottom w:val="none" w:sz="0" w:space="0" w:color="auto"/>
        <w:right w:val="none" w:sz="0" w:space="0" w:color="auto"/>
      </w:divBdr>
    </w:div>
    <w:div w:id="638386803">
      <w:bodyDiv w:val="1"/>
      <w:marLeft w:val="0"/>
      <w:marRight w:val="0"/>
      <w:marTop w:val="0"/>
      <w:marBottom w:val="0"/>
      <w:divBdr>
        <w:top w:val="none" w:sz="0" w:space="0" w:color="auto"/>
        <w:left w:val="none" w:sz="0" w:space="0" w:color="auto"/>
        <w:bottom w:val="none" w:sz="0" w:space="0" w:color="auto"/>
        <w:right w:val="none" w:sz="0" w:space="0" w:color="auto"/>
      </w:divBdr>
    </w:div>
    <w:div w:id="641883036">
      <w:bodyDiv w:val="1"/>
      <w:marLeft w:val="0"/>
      <w:marRight w:val="0"/>
      <w:marTop w:val="0"/>
      <w:marBottom w:val="0"/>
      <w:divBdr>
        <w:top w:val="none" w:sz="0" w:space="0" w:color="auto"/>
        <w:left w:val="none" w:sz="0" w:space="0" w:color="auto"/>
        <w:bottom w:val="none" w:sz="0" w:space="0" w:color="auto"/>
        <w:right w:val="none" w:sz="0" w:space="0" w:color="auto"/>
      </w:divBdr>
    </w:div>
    <w:div w:id="643513529">
      <w:bodyDiv w:val="1"/>
      <w:marLeft w:val="0"/>
      <w:marRight w:val="0"/>
      <w:marTop w:val="0"/>
      <w:marBottom w:val="0"/>
      <w:divBdr>
        <w:top w:val="none" w:sz="0" w:space="0" w:color="auto"/>
        <w:left w:val="none" w:sz="0" w:space="0" w:color="auto"/>
        <w:bottom w:val="none" w:sz="0" w:space="0" w:color="auto"/>
        <w:right w:val="none" w:sz="0" w:space="0" w:color="auto"/>
      </w:divBdr>
    </w:div>
    <w:div w:id="647631341">
      <w:bodyDiv w:val="1"/>
      <w:marLeft w:val="0"/>
      <w:marRight w:val="0"/>
      <w:marTop w:val="0"/>
      <w:marBottom w:val="0"/>
      <w:divBdr>
        <w:top w:val="none" w:sz="0" w:space="0" w:color="auto"/>
        <w:left w:val="none" w:sz="0" w:space="0" w:color="auto"/>
        <w:bottom w:val="none" w:sz="0" w:space="0" w:color="auto"/>
        <w:right w:val="none" w:sz="0" w:space="0" w:color="auto"/>
      </w:divBdr>
    </w:div>
    <w:div w:id="651057080">
      <w:bodyDiv w:val="1"/>
      <w:marLeft w:val="0"/>
      <w:marRight w:val="0"/>
      <w:marTop w:val="0"/>
      <w:marBottom w:val="0"/>
      <w:divBdr>
        <w:top w:val="none" w:sz="0" w:space="0" w:color="auto"/>
        <w:left w:val="none" w:sz="0" w:space="0" w:color="auto"/>
        <w:bottom w:val="none" w:sz="0" w:space="0" w:color="auto"/>
        <w:right w:val="none" w:sz="0" w:space="0" w:color="auto"/>
      </w:divBdr>
    </w:div>
    <w:div w:id="654454825">
      <w:bodyDiv w:val="1"/>
      <w:marLeft w:val="0"/>
      <w:marRight w:val="0"/>
      <w:marTop w:val="0"/>
      <w:marBottom w:val="0"/>
      <w:divBdr>
        <w:top w:val="none" w:sz="0" w:space="0" w:color="auto"/>
        <w:left w:val="none" w:sz="0" w:space="0" w:color="auto"/>
        <w:bottom w:val="none" w:sz="0" w:space="0" w:color="auto"/>
        <w:right w:val="none" w:sz="0" w:space="0" w:color="auto"/>
      </w:divBdr>
    </w:div>
    <w:div w:id="664211197">
      <w:bodyDiv w:val="1"/>
      <w:marLeft w:val="0"/>
      <w:marRight w:val="0"/>
      <w:marTop w:val="0"/>
      <w:marBottom w:val="0"/>
      <w:divBdr>
        <w:top w:val="none" w:sz="0" w:space="0" w:color="auto"/>
        <w:left w:val="none" w:sz="0" w:space="0" w:color="auto"/>
        <w:bottom w:val="none" w:sz="0" w:space="0" w:color="auto"/>
        <w:right w:val="none" w:sz="0" w:space="0" w:color="auto"/>
      </w:divBdr>
    </w:div>
    <w:div w:id="667056721">
      <w:bodyDiv w:val="1"/>
      <w:marLeft w:val="0"/>
      <w:marRight w:val="0"/>
      <w:marTop w:val="0"/>
      <w:marBottom w:val="0"/>
      <w:divBdr>
        <w:top w:val="none" w:sz="0" w:space="0" w:color="auto"/>
        <w:left w:val="none" w:sz="0" w:space="0" w:color="auto"/>
        <w:bottom w:val="none" w:sz="0" w:space="0" w:color="auto"/>
        <w:right w:val="none" w:sz="0" w:space="0" w:color="auto"/>
      </w:divBdr>
    </w:div>
    <w:div w:id="669909491">
      <w:bodyDiv w:val="1"/>
      <w:marLeft w:val="0"/>
      <w:marRight w:val="0"/>
      <w:marTop w:val="0"/>
      <w:marBottom w:val="0"/>
      <w:divBdr>
        <w:top w:val="none" w:sz="0" w:space="0" w:color="auto"/>
        <w:left w:val="none" w:sz="0" w:space="0" w:color="auto"/>
        <w:bottom w:val="none" w:sz="0" w:space="0" w:color="auto"/>
        <w:right w:val="none" w:sz="0" w:space="0" w:color="auto"/>
      </w:divBdr>
    </w:div>
    <w:div w:id="671027769">
      <w:bodyDiv w:val="1"/>
      <w:marLeft w:val="0"/>
      <w:marRight w:val="0"/>
      <w:marTop w:val="0"/>
      <w:marBottom w:val="0"/>
      <w:divBdr>
        <w:top w:val="none" w:sz="0" w:space="0" w:color="auto"/>
        <w:left w:val="none" w:sz="0" w:space="0" w:color="auto"/>
        <w:bottom w:val="none" w:sz="0" w:space="0" w:color="auto"/>
        <w:right w:val="none" w:sz="0" w:space="0" w:color="auto"/>
      </w:divBdr>
    </w:div>
    <w:div w:id="674964011">
      <w:bodyDiv w:val="1"/>
      <w:marLeft w:val="0"/>
      <w:marRight w:val="0"/>
      <w:marTop w:val="0"/>
      <w:marBottom w:val="0"/>
      <w:divBdr>
        <w:top w:val="none" w:sz="0" w:space="0" w:color="auto"/>
        <w:left w:val="none" w:sz="0" w:space="0" w:color="auto"/>
        <w:bottom w:val="none" w:sz="0" w:space="0" w:color="auto"/>
        <w:right w:val="none" w:sz="0" w:space="0" w:color="auto"/>
      </w:divBdr>
    </w:div>
    <w:div w:id="675883095">
      <w:bodyDiv w:val="1"/>
      <w:marLeft w:val="0"/>
      <w:marRight w:val="0"/>
      <w:marTop w:val="0"/>
      <w:marBottom w:val="0"/>
      <w:divBdr>
        <w:top w:val="none" w:sz="0" w:space="0" w:color="auto"/>
        <w:left w:val="none" w:sz="0" w:space="0" w:color="auto"/>
        <w:bottom w:val="none" w:sz="0" w:space="0" w:color="auto"/>
        <w:right w:val="none" w:sz="0" w:space="0" w:color="auto"/>
      </w:divBdr>
    </w:div>
    <w:div w:id="678967424">
      <w:bodyDiv w:val="1"/>
      <w:marLeft w:val="0"/>
      <w:marRight w:val="0"/>
      <w:marTop w:val="0"/>
      <w:marBottom w:val="0"/>
      <w:divBdr>
        <w:top w:val="none" w:sz="0" w:space="0" w:color="auto"/>
        <w:left w:val="none" w:sz="0" w:space="0" w:color="auto"/>
        <w:bottom w:val="none" w:sz="0" w:space="0" w:color="auto"/>
        <w:right w:val="none" w:sz="0" w:space="0" w:color="auto"/>
      </w:divBdr>
    </w:div>
    <w:div w:id="682824277">
      <w:bodyDiv w:val="1"/>
      <w:marLeft w:val="0"/>
      <w:marRight w:val="0"/>
      <w:marTop w:val="0"/>
      <w:marBottom w:val="0"/>
      <w:divBdr>
        <w:top w:val="none" w:sz="0" w:space="0" w:color="auto"/>
        <w:left w:val="none" w:sz="0" w:space="0" w:color="auto"/>
        <w:bottom w:val="none" w:sz="0" w:space="0" w:color="auto"/>
        <w:right w:val="none" w:sz="0" w:space="0" w:color="auto"/>
      </w:divBdr>
    </w:div>
    <w:div w:id="684552867">
      <w:bodyDiv w:val="1"/>
      <w:marLeft w:val="0"/>
      <w:marRight w:val="0"/>
      <w:marTop w:val="0"/>
      <w:marBottom w:val="0"/>
      <w:divBdr>
        <w:top w:val="none" w:sz="0" w:space="0" w:color="auto"/>
        <w:left w:val="none" w:sz="0" w:space="0" w:color="auto"/>
        <w:bottom w:val="none" w:sz="0" w:space="0" w:color="auto"/>
        <w:right w:val="none" w:sz="0" w:space="0" w:color="auto"/>
      </w:divBdr>
    </w:div>
    <w:div w:id="693699065">
      <w:bodyDiv w:val="1"/>
      <w:marLeft w:val="0"/>
      <w:marRight w:val="0"/>
      <w:marTop w:val="0"/>
      <w:marBottom w:val="0"/>
      <w:divBdr>
        <w:top w:val="none" w:sz="0" w:space="0" w:color="auto"/>
        <w:left w:val="none" w:sz="0" w:space="0" w:color="auto"/>
        <w:bottom w:val="none" w:sz="0" w:space="0" w:color="auto"/>
        <w:right w:val="none" w:sz="0" w:space="0" w:color="auto"/>
      </w:divBdr>
    </w:div>
    <w:div w:id="697465436">
      <w:bodyDiv w:val="1"/>
      <w:marLeft w:val="0"/>
      <w:marRight w:val="0"/>
      <w:marTop w:val="0"/>
      <w:marBottom w:val="0"/>
      <w:divBdr>
        <w:top w:val="none" w:sz="0" w:space="0" w:color="auto"/>
        <w:left w:val="none" w:sz="0" w:space="0" w:color="auto"/>
        <w:bottom w:val="none" w:sz="0" w:space="0" w:color="auto"/>
        <w:right w:val="none" w:sz="0" w:space="0" w:color="auto"/>
      </w:divBdr>
    </w:div>
    <w:div w:id="700665679">
      <w:bodyDiv w:val="1"/>
      <w:marLeft w:val="0"/>
      <w:marRight w:val="0"/>
      <w:marTop w:val="0"/>
      <w:marBottom w:val="0"/>
      <w:divBdr>
        <w:top w:val="none" w:sz="0" w:space="0" w:color="auto"/>
        <w:left w:val="none" w:sz="0" w:space="0" w:color="auto"/>
        <w:bottom w:val="none" w:sz="0" w:space="0" w:color="auto"/>
        <w:right w:val="none" w:sz="0" w:space="0" w:color="auto"/>
      </w:divBdr>
    </w:div>
    <w:div w:id="702830570">
      <w:bodyDiv w:val="1"/>
      <w:marLeft w:val="0"/>
      <w:marRight w:val="0"/>
      <w:marTop w:val="0"/>
      <w:marBottom w:val="0"/>
      <w:divBdr>
        <w:top w:val="none" w:sz="0" w:space="0" w:color="auto"/>
        <w:left w:val="none" w:sz="0" w:space="0" w:color="auto"/>
        <w:bottom w:val="none" w:sz="0" w:space="0" w:color="auto"/>
        <w:right w:val="none" w:sz="0" w:space="0" w:color="auto"/>
      </w:divBdr>
    </w:div>
    <w:div w:id="703216594">
      <w:bodyDiv w:val="1"/>
      <w:marLeft w:val="0"/>
      <w:marRight w:val="0"/>
      <w:marTop w:val="0"/>
      <w:marBottom w:val="0"/>
      <w:divBdr>
        <w:top w:val="none" w:sz="0" w:space="0" w:color="auto"/>
        <w:left w:val="none" w:sz="0" w:space="0" w:color="auto"/>
        <w:bottom w:val="none" w:sz="0" w:space="0" w:color="auto"/>
        <w:right w:val="none" w:sz="0" w:space="0" w:color="auto"/>
      </w:divBdr>
    </w:div>
    <w:div w:id="708605042">
      <w:bodyDiv w:val="1"/>
      <w:marLeft w:val="0"/>
      <w:marRight w:val="0"/>
      <w:marTop w:val="0"/>
      <w:marBottom w:val="0"/>
      <w:divBdr>
        <w:top w:val="none" w:sz="0" w:space="0" w:color="auto"/>
        <w:left w:val="none" w:sz="0" w:space="0" w:color="auto"/>
        <w:bottom w:val="none" w:sz="0" w:space="0" w:color="auto"/>
        <w:right w:val="none" w:sz="0" w:space="0" w:color="auto"/>
      </w:divBdr>
    </w:div>
    <w:div w:id="711803816">
      <w:bodyDiv w:val="1"/>
      <w:marLeft w:val="0"/>
      <w:marRight w:val="0"/>
      <w:marTop w:val="0"/>
      <w:marBottom w:val="0"/>
      <w:divBdr>
        <w:top w:val="none" w:sz="0" w:space="0" w:color="auto"/>
        <w:left w:val="none" w:sz="0" w:space="0" w:color="auto"/>
        <w:bottom w:val="none" w:sz="0" w:space="0" w:color="auto"/>
        <w:right w:val="none" w:sz="0" w:space="0" w:color="auto"/>
      </w:divBdr>
    </w:div>
    <w:div w:id="711998666">
      <w:bodyDiv w:val="1"/>
      <w:marLeft w:val="0"/>
      <w:marRight w:val="0"/>
      <w:marTop w:val="0"/>
      <w:marBottom w:val="0"/>
      <w:divBdr>
        <w:top w:val="none" w:sz="0" w:space="0" w:color="auto"/>
        <w:left w:val="none" w:sz="0" w:space="0" w:color="auto"/>
        <w:bottom w:val="none" w:sz="0" w:space="0" w:color="auto"/>
        <w:right w:val="none" w:sz="0" w:space="0" w:color="auto"/>
      </w:divBdr>
    </w:div>
    <w:div w:id="713625497">
      <w:bodyDiv w:val="1"/>
      <w:marLeft w:val="0"/>
      <w:marRight w:val="0"/>
      <w:marTop w:val="0"/>
      <w:marBottom w:val="0"/>
      <w:divBdr>
        <w:top w:val="none" w:sz="0" w:space="0" w:color="auto"/>
        <w:left w:val="none" w:sz="0" w:space="0" w:color="auto"/>
        <w:bottom w:val="none" w:sz="0" w:space="0" w:color="auto"/>
        <w:right w:val="none" w:sz="0" w:space="0" w:color="auto"/>
      </w:divBdr>
    </w:div>
    <w:div w:id="719550265">
      <w:bodyDiv w:val="1"/>
      <w:marLeft w:val="0"/>
      <w:marRight w:val="0"/>
      <w:marTop w:val="0"/>
      <w:marBottom w:val="0"/>
      <w:divBdr>
        <w:top w:val="none" w:sz="0" w:space="0" w:color="auto"/>
        <w:left w:val="none" w:sz="0" w:space="0" w:color="auto"/>
        <w:bottom w:val="none" w:sz="0" w:space="0" w:color="auto"/>
        <w:right w:val="none" w:sz="0" w:space="0" w:color="auto"/>
      </w:divBdr>
    </w:div>
    <w:div w:id="723985176">
      <w:bodyDiv w:val="1"/>
      <w:marLeft w:val="0"/>
      <w:marRight w:val="0"/>
      <w:marTop w:val="0"/>
      <w:marBottom w:val="0"/>
      <w:divBdr>
        <w:top w:val="none" w:sz="0" w:space="0" w:color="auto"/>
        <w:left w:val="none" w:sz="0" w:space="0" w:color="auto"/>
        <w:bottom w:val="none" w:sz="0" w:space="0" w:color="auto"/>
        <w:right w:val="none" w:sz="0" w:space="0" w:color="auto"/>
      </w:divBdr>
    </w:div>
    <w:div w:id="724792762">
      <w:bodyDiv w:val="1"/>
      <w:marLeft w:val="0"/>
      <w:marRight w:val="0"/>
      <w:marTop w:val="0"/>
      <w:marBottom w:val="0"/>
      <w:divBdr>
        <w:top w:val="none" w:sz="0" w:space="0" w:color="auto"/>
        <w:left w:val="none" w:sz="0" w:space="0" w:color="auto"/>
        <w:bottom w:val="none" w:sz="0" w:space="0" w:color="auto"/>
        <w:right w:val="none" w:sz="0" w:space="0" w:color="auto"/>
      </w:divBdr>
    </w:div>
    <w:div w:id="725493745">
      <w:bodyDiv w:val="1"/>
      <w:marLeft w:val="0"/>
      <w:marRight w:val="0"/>
      <w:marTop w:val="0"/>
      <w:marBottom w:val="0"/>
      <w:divBdr>
        <w:top w:val="none" w:sz="0" w:space="0" w:color="auto"/>
        <w:left w:val="none" w:sz="0" w:space="0" w:color="auto"/>
        <w:bottom w:val="none" w:sz="0" w:space="0" w:color="auto"/>
        <w:right w:val="none" w:sz="0" w:space="0" w:color="auto"/>
      </w:divBdr>
    </w:div>
    <w:div w:id="736829875">
      <w:bodyDiv w:val="1"/>
      <w:marLeft w:val="0"/>
      <w:marRight w:val="0"/>
      <w:marTop w:val="0"/>
      <w:marBottom w:val="0"/>
      <w:divBdr>
        <w:top w:val="none" w:sz="0" w:space="0" w:color="auto"/>
        <w:left w:val="none" w:sz="0" w:space="0" w:color="auto"/>
        <w:bottom w:val="none" w:sz="0" w:space="0" w:color="auto"/>
        <w:right w:val="none" w:sz="0" w:space="0" w:color="auto"/>
      </w:divBdr>
    </w:div>
    <w:div w:id="744762775">
      <w:bodyDiv w:val="1"/>
      <w:marLeft w:val="0"/>
      <w:marRight w:val="0"/>
      <w:marTop w:val="0"/>
      <w:marBottom w:val="0"/>
      <w:divBdr>
        <w:top w:val="none" w:sz="0" w:space="0" w:color="auto"/>
        <w:left w:val="none" w:sz="0" w:space="0" w:color="auto"/>
        <w:bottom w:val="none" w:sz="0" w:space="0" w:color="auto"/>
        <w:right w:val="none" w:sz="0" w:space="0" w:color="auto"/>
      </w:divBdr>
    </w:div>
    <w:div w:id="749237076">
      <w:bodyDiv w:val="1"/>
      <w:marLeft w:val="0"/>
      <w:marRight w:val="0"/>
      <w:marTop w:val="0"/>
      <w:marBottom w:val="0"/>
      <w:divBdr>
        <w:top w:val="none" w:sz="0" w:space="0" w:color="auto"/>
        <w:left w:val="none" w:sz="0" w:space="0" w:color="auto"/>
        <w:bottom w:val="none" w:sz="0" w:space="0" w:color="auto"/>
        <w:right w:val="none" w:sz="0" w:space="0" w:color="auto"/>
      </w:divBdr>
    </w:div>
    <w:div w:id="750081166">
      <w:bodyDiv w:val="1"/>
      <w:marLeft w:val="0"/>
      <w:marRight w:val="0"/>
      <w:marTop w:val="0"/>
      <w:marBottom w:val="0"/>
      <w:divBdr>
        <w:top w:val="none" w:sz="0" w:space="0" w:color="auto"/>
        <w:left w:val="none" w:sz="0" w:space="0" w:color="auto"/>
        <w:bottom w:val="none" w:sz="0" w:space="0" w:color="auto"/>
        <w:right w:val="none" w:sz="0" w:space="0" w:color="auto"/>
      </w:divBdr>
    </w:div>
    <w:div w:id="750856802">
      <w:bodyDiv w:val="1"/>
      <w:marLeft w:val="0"/>
      <w:marRight w:val="0"/>
      <w:marTop w:val="0"/>
      <w:marBottom w:val="0"/>
      <w:divBdr>
        <w:top w:val="none" w:sz="0" w:space="0" w:color="auto"/>
        <w:left w:val="none" w:sz="0" w:space="0" w:color="auto"/>
        <w:bottom w:val="none" w:sz="0" w:space="0" w:color="auto"/>
        <w:right w:val="none" w:sz="0" w:space="0" w:color="auto"/>
      </w:divBdr>
    </w:div>
    <w:div w:id="751241951">
      <w:bodyDiv w:val="1"/>
      <w:marLeft w:val="0"/>
      <w:marRight w:val="0"/>
      <w:marTop w:val="0"/>
      <w:marBottom w:val="0"/>
      <w:divBdr>
        <w:top w:val="none" w:sz="0" w:space="0" w:color="auto"/>
        <w:left w:val="none" w:sz="0" w:space="0" w:color="auto"/>
        <w:bottom w:val="none" w:sz="0" w:space="0" w:color="auto"/>
        <w:right w:val="none" w:sz="0" w:space="0" w:color="auto"/>
      </w:divBdr>
    </w:div>
    <w:div w:id="754399751">
      <w:bodyDiv w:val="1"/>
      <w:marLeft w:val="0"/>
      <w:marRight w:val="0"/>
      <w:marTop w:val="0"/>
      <w:marBottom w:val="0"/>
      <w:divBdr>
        <w:top w:val="none" w:sz="0" w:space="0" w:color="auto"/>
        <w:left w:val="none" w:sz="0" w:space="0" w:color="auto"/>
        <w:bottom w:val="none" w:sz="0" w:space="0" w:color="auto"/>
        <w:right w:val="none" w:sz="0" w:space="0" w:color="auto"/>
      </w:divBdr>
    </w:div>
    <w:div w:id="754594055">
      <w:bodyDiv w:val="1"/>
      <w:marLeft w:val="0"/>
      <w:marRight w:val="0"/>
      <w:marTop w:val="0"/>
      <w:marBottom w:val="0"/>
      <w:divBdr>
        <w:top w:val="none" w:sz="0" w:space="0" w:color="auto"/>
        <w:left w:val="none" w:sz="0" w:space="0" w:color="auto"/>
        <w:bottom w:val="none" w:sz="0" w:space="0" w:color="auto"/>
        <w:right w:val="none" w:sz="0" w:space="0" w:color="auto"/>
      </w:divBdr>
    </w:div>
    <w:div w:id="755633538">
      <w:bodyDiv w:val="1"/>
      <w:marLeft w:val="0"/>
      <w:marRight w:val="0"/>
      <w:marTop w:val="0"/>
      <w:marBottom w:val="0"/>
      <w:divBdr>
        <w:top w:val="none" w:sz="0" w:space="0" w:color="auto"/>
        <w:left w:val="none" w:sz="0" w:space="0" w:color="auto"/>
        <w:bottom w:val="none" w:sz="0" w:space="0" w:color="auto"/>
        <w:right w:val="none" w:sz="0" w:space="0" w:color="auto"/>
      </w:divBdr>
    </w:div>
    <w:div w:id="770125712">
      <w:bodyDiv w:val="1"/>
      <w:marLeft w:val="0"/>
      <w:marRight w:val="0"/>
      <w:marTop w:val="0"/>
      <w:marBottom w:val="0"/>
      <w:divBdr>
        <w:top w:val="none" w:sz="0" w:space="0" w:color="auto"/>
        <w:left w:val="none" w:sz="0" w:space="0" w:color="auto"/>
        <w:bottom w:val="none" w:sz="0" w:space="0" w:color="auto"/>
        <w:right w:val="none" w:sz="0" w:space="0" w:color="auto"/>
      </w:divBdr>
    </w:div>
    <w:div w:id="773668238">
      <w:bodyDiv w:val="1"/>
      <w:marLeft w:val="0"/>
      <w:marRight w:val="0"/>
      <w:marTop w:val="0"/>
      <w:marBottom w:val="0"/>
      <w:divBdr>
        <w:top w:val="none" w:sz="0" w:space="0" w:color="auto"/>
        <w:left w:val="none" w:sz="0" w:space="0" w:color="auto"/>
        <w:bottom w:val="none" w:sz="0" w:space="0" w:color="auto"/>
        <w:right w:val="none" w:sz="0" w:space="0" w:color="auto"/>
      </w:divBdr>
    </w:div>
    <w:div w:id="777411966">
      <w:bodyDiv w:val="1"/>
      <w:marLeft w:val="0"/>
      <w:marRight w:val="0"/>
      <w:marTop w:val="0"/>
      <w:marBottom w:val="0"/>
      <w:divBdr>
        <w:top w:val="none" w:sz="0" w:space="0" w:color="auto"/>
        <w:left w:val="none" w:sz="0" w:space="0" w:color="auto"/>
        <w:bottom w:val="none" w:sz="0" w:space="0" w:color="auto"/>
        <w:right w:val="none" w:sz="0" w:space="0" w:color="auto"/>
      </w:divBdr>
    </w:div>
    <w:div w:id="782580652">
      <w:bodyDiv w:val="1"/>
      <w:marLeft w:val="0"/>
      <w:marRight w:val="0"/>
      <w:marTop w:val="0"/>
      <w:marBottom w:val="0"/>
      <w:divBdr>
        <w:top w:val="none" w:sz="0" w:space="0" w:color="auto"/>
        <w:left w:val="none" w:sz="0" w:space="0" w:color="auto"/>
        <w:bottom w:val="none" w:sz="0" w:space="0" w:color="auto"/>
        <w:right w:val="none" w:sz="0" w:space="0" w:color="auto"/>
      </w:divBdr>
    </w:div>
    <w:div w:id="783310232">
      <w:bodyDiv w:val="1"/>
      <w:marLeft w:val="0"/>
      <w:marRight w:val="0"/>
      <w:marTop w:val="0"/>
      <w:marBottom w:val="0"/>
      <w:divBdr>
        <w:top w:val="none" w:sz="0" w:space="0" w:color="auto"/>
        <w:left w:val="none" w:sz="0" w:space="0" w:color="auto"/>
        <w:bottom w:val="none" w:sz="0" w:space="0" w:color="auto"/>
        <w:right w:val="none" w:sz="0" w:space="0" w:color="auto"/>
      </w:divBdr>
    </w:div>
    <w:div w:id="784810066">
      <w:bodyDiv w:val="1"/>
      <w:marLeft w:val="0"/>
      <w:marRight w:val="0"/>
      <w:marTop w:val="0"/>
      <w:marBottom w:val="0"/>
      <w:divBdr>
        <w:top w:val="none" w:sz="0" w:space="0" w:color="auto"/>
        <w:left w:val="none" w:sz="0" w:space="0" w:color="auto"/>
        <w:bottom w:val="none" w:sz="0" w:space="0" w:color="auto"/>
        <w:right w:val="none" w:sz="0" w:space="0" w:color="auto"/>
      </w:divBdr>
    </w:div>
    <w:div w:id="788476062">
      <w:bodyDiv w:val="1"/>
      <w:marLeft w:val="0"/>
      <w:marRight w:val="0"/>
      <w:marTop w:val="0"/>
      <w:marBottom w:val="0"/>
      <w:divBdr>
        <w:top w:val="none" w:sz="0" w:space="0" w:color="auto"/>
        <w:left w:val="none" w:sz="0" w:space="0" w:color="auto"/>
        <w:bottom w:val="none" w:sz="0" w:space="0" w:color="auto"/>
        <w:right w:val="none" w:sz="0" w:space="0" w:color="auto"/>
      </w:divBdr>
    </w:div>
    <w:div w:id="789588628">
      <w:bodyDiv w:val="1"/>
      <w:marLeft w:val="0"/>
      <w:marRight w:val="0"/>
      <w:marTop w:val="0"/>
      <w:marBottom w:val="0"/>
      <w:divBdr>
        <w:top w:val="none" w:sz="0" w:space="0" w:color="auto"/>
        <w:left w:val="none" w:sz="0" w:space="0" w:color="auto"/>
        <w:bottom w:val="none" w:sz="0" w:space="0" w:color="auto"/>
        <w:right w:val="none" w:sz="0" w:space="0" w:color="auto"/>
      </w:divBdr>
      <w:divsChild>
        <w:div w:id="17052078">
          <w:marLeft w:val="0"/>
          <w:marRight w:val="0"/>
          <w:marTop w:val="0"/>
          <w:marBottom w:val="0"/>
          <w:divBdr>
            <w:top w:val="none" w:sz="0" w:space="0" w:color="auto"/>
            <w:left w:val="none" w:sz="0" w:space="0" w:color="auto"/>
            <w:bottom w:val="none" w:sz="0" w:space="0" w:color="auto"/>
            <w:right w:val="none" w:sz="0" w:space="0" w:color="auto"/>
          </w:divBdr>
        </w:div>
        <w:div w:id="1969315334">
          <w:marLeft w:val="0"/>
          <w:marRight w:val="0"/>
          <w:marTop w:val="0"/>
          <w:marBottom w:val="0"/>
          <w:divBdr>
            <w:top w:val="none" w:sz="0" w:space="0" w:color="auto"/>
            <w:left w:val="none" w:sz="0" w:space="0" w:color="auto"/>
            <w:bottom w:val="none" w:sz="0" w:space="0" w:color="auto"/>
            <w:right w:val="none" w:sz="0" w:space="0" w:color="auto"/>
          </w:divBdr>
        </w:div>
      </w:divsChild>
    </w:div>
    <w:div w:id="790630245">
      <w:bodyDiv w:val="1"/>
      <w:marLeft w:val="0"/>
      <w:marRight w:val="0"/>
      <w:marTop w:val="0"/>
      <w:marBottom w:val="0"/>
      <w:divBdr>
        <w:top w:val="none" w:sz="0" w:space="0" w:color="auto"/>
        <w:left w:val="none" w:sz="0" w:space="0" w:color="auto"/>
        <w:bottom w:val="none" w:sz="0" w:space="0" w:color="auto"/>
        <w:right w:val="none" w:sz="0" w:space="0" w:color="auto"/>
      </w:divBdr>
    </w:div>
    <w:div w:id="791902190">
      <w:bodyDiv w:val="1"/>
      <w:marLeft w:val="0"/>
      <w:marRight w:val="0"/>
      <w:marTop w:val="0"/>
      <w:marBottom w:val="0"/>
      <w:divBdr>
        <w:top w:val="none" w:sz="0" w:space="0" w:color="auto"/>
        <w:left w:val="none" w:sz="0" w:space="0" w:color="auto"/>
        <w:bottom w:val="none" w:sz="0" w:space="0" w:color="auto"/>
        <w:right w:val="none" w:sz="0" w:space="0" w:color="auto"/>
      </w:divBdr>
    </w:div>
    <w:div w:id="796681760">
      <w:bodyDiv w:val="1"/>
      <w:marLeft w:val="0"/>
      <w:marRight w:val="0"/>
      <w:marTop w:val="0"/>
      <w:marBottom w:val="0"/>
      <w:divBdr>
        <w:top w:val="none" w:sz="0" w:space="0" w:color="auto"/>
        <w:left w:val="none" w:sz="0" w:space="0" w:color="auto"/>
        <w:bottom w:val="none" w:sz="0" w:space="0" w:color="auto"/>
        <w:right w:val="none" w:sz="0" w:space="0" w:color="auto"/>
      </w:divBdr>
    </w:div>
    <w:div w:id="799960681">
      <w:bodyDiv w:val="1"/>
      <w:marLeft w:val="0"/>
      <w:marRight w:val="0"/>
      <w:marTop w:val="0"/>
      <w:marBottom w:val="0"/>
      <w:divBdr>
        <w:top w:val="none" w:sz="0" w:space="0" w:color="auto"/>
        <w:left w:val="none" w:sz="0" w:space="0" w:color="auto"/>
        <w:bottom w:val="none" w:sz="0" w:space="0" w:color="auto"/>
        <w:right w:val="none" w:sz="0" w:space="0" w:color="auto"/>
      </w:divBdr>
    </w:div>
    <w:div w:id="800197440">
      <w:bodyDiv w:val="1"/>
      <w:marLeft w:val="0"/>
      <w:marRight w:val="0"/>
      <w:marTop w:val="0"/>
      <w:marBottom w:val="0"/>
      <w:divBdr>
        <w:top w:val="none" w:sz="0" w:space="0" w:color="auto"/>
        <w:left w:val="none" w:sz="0" w:space="0" w:color="auto"/>
        <w:bottom w:val="none" w:sz="0" w:space="0" w:color="auto"/>
        <w:right w:val="none" w:sz="0" w:space="0" w:color="auto"/>
      </w:divBdr>
    </w:div>
    <w:div w:id="808085614">
      <w:bodyDiv w:val="1"/>
      <w:marLeft w:val="0"/>
      <w:marRight w:val="0"/>
      <w:marTop w:val="0"/>
      <w:marBottom w:val="0"/>
      <w:divBdr>
        <w:top w:val="none" w:sz="0" w:space="0" w:color="auto"/>
        <w:left w:val="none" w:sz="0" w:space="0" w:color="auto"/>
        <w:bottom w:val="none" w:sz="0" w:space="0" w:color="auto"/>
        <w:right w:val="none" w:sz="0" w:space="0" w:color="auto"/>
      </w:divBdr>
    </w:div>
    <w:div w:id="815344580">
      <w:bodyDiv w:val="1"/>
      <w:marLeft w:val="0"/>
      <w:marRight w:val="0"/>
      <w:marTop w:val="0"/>
      <w:marBottom w:val="0"/>
      <w:divBdr>
        <w:top w:val="none" w:sz="0" w:space="0" w:color="auto"/>
        <w:left w:val="none" w:sz="0" w:space="0" w:color="auto"/>
        <w:bottom w:val="none" w:sz="0" w:space="0" w:color="auto"/>
        <w:right w:val="none" w:sz="0" w:space="0" w:color="auto"/>
      </w:divBdr>
    </w:div>
    <w:div w:id="828061125">
      <w:bodyDiv w:val="1"/>
      <w:marLeft w:val="0"/>
      <w:marRight w:val="0"/>
      <w:marTop w:val="0"/>
      <w:marBottom w:val="0"/>
      <w:divBdr>
        <w:top w:val="none" w:sz="0" w:space="0" w:color="auto"/>
        <w:left w:val="none" w:sz="0" w:space="0" w:color="auto"/>
        <w:bottom w:val="none" w:sz="0" w:space="0" w:color="auto"/>
        <w:right w:val="none" w:sz="0" w:space="0" w:color="auto"/>
      </w:divBdr>
    </w:div>
    <w:div w:id="832259503">
      <w:bodyDiv w:val="1"/>
      <w:marLeft w:val="0"/>
      <w:marRight w:val="0"/>
      <w:marTop w:val="0"/>
      <w:marBottom w:val="0"/>
      <w:divBdr>
        <w:top w:val="none" w:sz="0" w:space="0" w:color="auto"/>
        <w:left w:val="none" w:sz="0" w:space="0" w:color="auto"/>
        <w:bottom w:val="none" w:sz="0" w:space="0" w:color="auto"/>
        <w:right w:val="none" w:sz="0" w:space="0" w:color="auto"/>
      </w:divBdr>
    </w:div>
    <w:div w:id="833378548">
      <w:bodyDiv w:val="1"/>
      <w:marLeft w:val="0"/>
      <w:marRight w:val="0"/>
      <w:marTop w:val="0"/>
      <w:marBottom w:val="0"/>
      <w:divBdr>
        <w:top w:val="none" w:sz="0" w:space="0" w:color="auto"/>
        <w:left w:val="none" w:sz="0" w:space="0" w:color="auto"/>
        <w:bottom w:val="none" w:sz="0" w:space="0" w:color="auto"/>
        <w:right w:val="none" w:sz="0" w:space="0" w:color="auto"/>
      </w:divBdr>
    </w:div>
    <w:div w:id="834764136">
      <w:bodyDiv w:val="1"/>
      <w:marLeft w:val="0"/>
      <w:marRight w:val="0"/>
      <w:marTop w:val="0"/>
      <w:marBottom w:val="0"/>
      <w:divBdr>
        <w:top w:val="none" w:sz="0" w:space="0" w:color="auto"/>
        <w:left w:val="none" w:sz="0" w:space="0" w:color="auto"/>
        <w:bottom w:val="none" w:sz="0" w:space="0" w:color="auto"/>
        <w:right w:val="none" w:sz="0" w:space="0" w:color="auto"/>
      </w:divBdr>
    </w:div>
    <w:div w:id="837768114">
      <w:bodyDiv w:val="1"/>
      <w:marLeft w:val="0"/>
      <w:marRight w:val="0"/>
      <w:marTop w:val="0"/>
      <w:marBottom w:val="0"/>
      <w:divBdr>
        <w:top w:val="none" w:sz="0" w:space="0" w:color="auto"/>
        <w:left w:val="none" w:sz="0" w:space="0" w:color="auto"/>
        <w:bottom w:val="none" w:sz="0" w:space="0" w:color="auto"/>
        <w:right w:val="none" w:sz="0" w:space="0" w:color="auto"/>
      </w:divBdr>
    </w:div>
    <w:div w:id="840050284">
      <w:bodyDiv w:val="1"/>
      <w:marLeft w:val="0"/>
      <w:marRight w:val="0"/>
      <w:marTop w:val="0"/>
      <w:marBottom w:val="0"/>
      <w:divBdr>
        <w:top w:val="none" w:sz="0" w:space="0" w:color="auto"/>
        <w:left w:val="none" w:sz="0" w:space="0" w:color="auto"/>
        <w:bottom w:val="none" w:sz="0" w:space="0" w:color="auto"/>
        <w:right w:val="none" w:sz="0" w:space="0" w:color="auto"/>
      </w:divBdr>
    </w:div>
    <w:div w:id="849833213">
      <w:bodyDiv w:val="1"/>
      <w:marLeft w:val="0"/>
      <w:marRight w:val="0"/>
      <w:marTop w:val="0"/>
      <w:marBottom w:val="0"/>
      <w:divBdr>
        <w:top w:val="none" w:sz="0" w:space="0" w:color="auto"/>
        <w:left w:val="none" w:sz="0" w:space="0" w:color="auto"/>
        <w:bottom w:val="none" w:sz="0" w:space="0" w:color="auto"/>
        <w:right w:val="none" w:sz="0" w:space="0" w:color="auto"/>
      </w:divBdr>
    </w:div>
    <w:div w:id="853110959">
      <w:bodyDiv w:val="1"/>
      <w:marLeft w:val="0"/>
      <w:marRight w:val="0"/>
      <w:marTop w:val="0"/>
      <w:marBottom w:val="0"/>
      <w:divBdr>
        <w:top w:val="none" w:sz="0" w:space="0" w:color="auto"/>
        <w:left w:val="none" w:sz="0" w:space="0" w:color="auto"/>
        <w:bottom w:val="none" w:sz="0" w:space="0" w:color="auto"/>
        <w:right w:val="none" w:sz="0" w:space="0" w:color="auto"/>
      </w:divBdr>
    </w:div>
    <w:div w:id="853374422">
      <w:bodyDiv w:val="1"/>
      <w:marLeft w:val="0"/>
      <w:marRight w:val="0"/>
      <w:marTop w:val="0"/>
      <w:marBottom w:val="0"/>
      <w:divBdr>
        <w:top w:val="none" w:sz="0" w:space="0" w:color="auto"/>
        <w:left w:val="none" w:sz="0" w:space="0" w:color="auto"/>
        <w:bottom w:val="none" w:sz="0" w:space="0" w:color="auto"/>
        <w:right w:val="none" w:sz="0" w:space="0" w:color="auto"/>
      </w:divBdr>
    </w:div>
    <w:div w:id="858662352">
      <w:bodyDiv w:val="1"/>
      <w:marLeft w:val="0"/>
      <w:marRight w:val="0"/>
      <w:marTop w:val="0"/>
      <w:marBottom w:val="0"/>
      <w:divBdr>
        <w:top w:val="none" w:sz="0" w:space="0" w:color="auto"/>
        <w:left w:val="none" w:sz="0" w:space="0" w:color="auto"/>
        <w:bottom w:val="none" w:sz="0" w:space="0" w:color="auto"/>
        <w:right w:val="none" w:sz="0" w:space="0" w:color="auto"/>
      </w:divBdr>
    </w:div>
    <w:div w:id="860709174">
      <w:bodyDiv w:val="1"/>
      <w:marLeft w:val="0"/>
      <w:marRight w:val="0"/>
      <w:marTop w:val="0"/>
      <w:marBottom w:val="0"/>
      <w:divBdr>
        <w:top w:val="none" w:sz="0" w:space="0" w:color="auto"/>
        <w:left w:val="none" w:sz="0" w:space="0" w:color="auto"/>
        <w:bottom w:val="none" w:sz="0" w:space="0" w:color="auto"/>
        <w:right w:val="none" w:sz="0" w:space="0" w:color="auto"/>
      </w:divBdr>
    </w:div>
    <w:div w:id="869538595">
      <w:bodyDiv w:val="1"/>
      <w:marLeft w:val="0"/>
      <w:marRight w:val="0"/>
      <w:marTop w:val="0"/>
      <w:marBottom w:val="0"/>
      <w:divBdr>
        <w:top w:val="none" w:sz="0" w:space="0" w:color="auto"/>
        <w:left w:val="none" w:sz="0" w:space="0" w:color="auto"/>
        <w:bottom w:val="none" w:sz="0" w:space="0" w:color="auto"/>
        <w:right w:val="none" w:sz="0" w:space="0" w:color="auto"/>
      </w:divBdr>
    </w:div>
    <w:div w:id="871917704">
      <w:bodyDiv w:val="1"/>
      <w:marLeft w:val="0"/>
      <w:marRight w:val="0"/>
      <w:marTop w:val="0"/>
      <w:marBottom w:val="0"/>
      <w:divBdr>
        <w:top w:val="none" w:sz="0" w:space="0" w:color="auto"/>
        <w:left w:val="none" w:sz="0" w:space="0" w:color="auto"/>
        <w:bottom w:val="none" w:sz="0" w:space="0" w:color="auto"/>
        <w:right w:val="none" w:sz="0" w:space="0" w:color="auto"/>
      </w:divBdr>
    </w:div>
    <w:div w:id="882643399">
      <w:bodyDiv w:val="1"/>
      <w:marLeft w:val="0"/>
      <w:marRight w:val="0"/>
      <w:marTop w:val="0"/>
      <w:marBottom w:val="0"/>
      <w:divBdr>
        <w:top w:val="none" w:sz="0" w:space="0" w:color="auto"/>
        <w:left w:val="none" w:sz="0" w:space="0" w:color="auto"/>
        <w:bottom w:val="none" w:sz="0" w:space="0" w:color="auto"/>
        <w:right w:val="none" w:sz="0" w:space="0" w:color="auto"/>
      </w:divBdr>
    </w:div>
    <w:div w:id="883253918">
      <w:bodyDiv w:val="1"/>
      <w:marLeft w:val="0"/>
      <w:marRight w:val="0"/>
      <w:marTop w:val="0"/>
      <w:marBottom w:val="0"/>
      <w:divBdr>
        <w:top w:val="none" w:sz="0" w:space="0" w:color="auto"/>
        <w:left w:val="none" w:sz="0" w:space="0" w:color="auto"/>
        <w:bottom w:val="none" w:sz="0" w:space="0" w:color="auto"/>
        <w:right w:val="none" w:sz="0" w:space="0" w:color="auto"/>
      </w:divBdr>
    </w:div>
    <w:div w:id="883952669">
      <w:bodyDiv w:val="1"/>
      <w:marLeft w:val="0"/>
      <w:marRight w:val="0"/>
      <w:marTop w:val="0"/>
      <w:marBottom w:val="0"/>
      <w:divBdr>
        <w:top w:val="none" w:sz="0" w:space="0" w:color="auto"/>
        <w:left w:val="none" w:sz="0" w:space="0" w:color="auto"/>
        <w:bottom w:val="none" w:sz="0" w:space="0" w:color="auto"/>
        <w:right w:val="none" w:sz="0" w:space="0" w:color="auto"/>
      </w:divBdr>
    </w:div>
    <w:div w:id="893854052">
      <w:bodyDiv w:val="1"/>
      <w:marLeft w:val="0"/>
      <w:marRight w:val="0"/>
      <w:marTop w:val="0"/>
      <w:marBottom w:val="0"/>
      <w:divBdr>
        <w:top w:val="none" w:sz="0" w:space="0" w:color="auto"/>
        <w:left w:val="none" w:sz="0" w:space="0" w:color="auto"/>
        <w:bottom w:val="none" w:sz="0" w:space="0" w:color="auto"/>
        <w:right w:val="none" w:sz="0" w:space="0" w:color="auto"/>
      </w:divBdr>
    </w:div>
    <w:div w:id="898973893">
      <w:bodyDiv w:val="1"/>
      <w:marLeft w:val="0"/>
      <w:marRight w:val="0"/>
      <w:marTop w:val="0"/>
      <w:marBottom w:val="0"/>
      <w:divBdr>
        <w:top w:val="none" w:sz="0" w:space="0" w:color="auto"/>
        <w:left w:val="none" w:sz="0" w:space="0" w:color="auto"/>
        <w:bottom w:val="none" w:sz="0" w:space="0" w:color="auto"/>
        <w:right w:val="none" w:sz="0" w:space="0" w:color="auto"/>
      </w:divBdr>
    </w:div>
    <w:div w:id="906571087">
      <w:bodyDiv w:val="1"/>
      <w:marLeft w:val="0"/>
      <w:marRight w:val="0"/>
      <w:marTop w:val="0"/>
      <w:marBottom w:val="0"/>
      <w:divBdr>
        <w:top w:val="none" w:sz="0" w:space="0" w:color="auto"/>
        <w:left w:val="none" w:sz="0" w:space="0" w:color="auto"/>
        <w:bottom w:val="none" w:sz="0" w:space="0" w:color="auto"/>
        <w:right w:val="none" w:sz="0" w:space="0" w:color="auto"/>
      </w:divBdr>
    </w:div>
    <w:div w:id="906964566">
      <w:bodyDiv w:val="1"/>
      <w:marLeft w:val="0"/>
      <w:marRight w:val="0"/>
      <w:marTop w:val="0"/>
      <w:marBottom w:val="0"/>
      <w:divBdr>
        <w:top w:val="none" w:sz="0" w:space="0" w:color="auto"/>
        <w:left w:val="none" w:sz="0" w:space="0" w:color="auto"/>
        <w:bottom w:val="none" w:sz="0" w:space="0" w:color="auto"/>
        <w:right w:val="none" w:sz="0" w:space="0" w:color="auto"/>
      </w:divBdr>
    </w:div>
    <w:div w:id="908077454">
      <w:bodyDiv w:val="1"/>
      <w:marLeft w:val="0"/>
      <w:marRight w:val="0"/>
      <w:marTop w:val="0"/>
      <w:marBottom w:val="0"/>
      <w:divBdr>
        <w:top w:val="none" w:sz="0" w:space="0" w:color="auto"/>
        <w:left w:val="none" w:sz="0" w:space="0" w:color="auto"/>
        <w:bottom w:val="none" w:sz="0" w:space="0" w:color="auto"/>
        <w:right w:val="none" w:sz="0" w:space="0" w:color="auto"/>
      </w:divBdr>
    </w:div>
    <w:div w:id="909340370">
      <w:bodyDiv w:val="1"/>
      <w:marLeft w:val="0"/>
      <w:marRight w:val="0"/>
      <w:marTop w:val="0"/>
      <w:marBottom w:val="0"/>
      <w:divBdr>
        <w:top w:val="none" w:sz="0" w:space="0" w:color="auto"/>
        <w:left w:val="none" w:sz="0" w:space="0" w:color="auto"/>
        <w:bottom w:val="none" w:sz="0" w:space="0" w:color="auto"/>
        <w:right w:val="none" w:sz="0" w:space="0" w:color="auto"/>
      </w:divBdr>
    </w:div>
    <w:div w:id="912157371">
      <w:bodyDiv w:val="1"/>
      <w:marLeft w:val="0"/>
      <w:marRight w:val="0"/>
      <w:marTop w:val="0"/>
      <w:marBottom w:val="0"/>
      <w:divBdr>
        <w:top w:val="none" w:sz="0" w:space="0" w:color="auto"/>
        <w:left w:val="none" w:sz="0" w:space="0" w:color="auto"/>
        <w:bottom w:val="none" w:sz="0" w:space="0" w:color="auto"/>
        <w:right w:val="none" w:sz="0" w:space="0" w:color="auto"/>
      </w:divBdr>
    </w:div>
    <w:div w:id="919169232">
      <w:bodyDiv w:val="1"/>
      <w:marLeft w:val="0"/>
      <w:marRight w:val="0"/>
      <w:marTop w:val="0"/>
      <w:marBottom w:val="0"/>
      <w:divBdr>
        <w:top w:val="none" w:sz="0" w:space="0" w:color="auto"/>
        <w:left w:val="none" w:sz="0" w:space="0" w:color="auto"/>
        <w:bottom w:val="none" w:sz="0" w:space="0" w:color="auto"/>
        <w:right w:val="none" w:sz="0" w:space="0" w:color="auto"/>
      </w:divBdr>
    </w:div>
    <w:div w:id="925460774">
      <w:bodyDiv w:val="1"/>
      <w:marLeft w:val="0"/>
      <w:marRight w:val="0"/>
      <w:marTop w:val="0"/>
      <w:marBottom w:val="0"/>
      <w:divBdr>
        <w:top w:val="none" w:sz="0" w:space="0" w:color="auto"/>
        <w:left w:val="none" w:sz="0" w:space="0" w:color="auto"/>
        <w:bottom w:val="none" w:sz="0" w:space="0" w:color="auto"/>
        <w:right w:val="none" w:sz="0" w:space="0" w:color="auto"/>
      </w:divBdr>
    </w:div>
    <w:div w:id="929701398">
      <w:bodyDiv w:val="1"/>
      <w:marLeft w:val="0"/>
      <w:marRight w:val="0"/>
      <w:marTop w:val="0"/>
      <w:marBottom w:val="0"/>
      <w:divBdr>
        <w:top w:val="none" w:sz="0" w:space="0" w:color="auto"/>
        <w:left w:val="none" w:sz="0" w:space="0" w:color="auto"/>
        <w:bottom w:val="none" w:sz="0" w:space="0" w:color="auto"/>
        <w:right w:val="none" w:sz="0" w:space="0" w:color="auto"/>
      </w:divBdr>
    </w:div>
    <w:div w:id="933245045">
      <w:bodyDiv w:val="1"/>
      <w:marLeft w:val="0"/>
      <w:marRight w:val="0"/>
      <w:marTop w:val="0"/>
      <w:marBottom w:val="0"/>
      <w:divBdr>
        <w:top w:val="none" w:sz="0" w:space="0" w:color="auto"/>
        <w:left w:val="none" w:sz="0" w:space="0" w:color="auto"/>
        <w:bottom w:val="none" w:sz="0" w:space="0" w:color="auto"/>
        <w:right w:val="none" w:sz="0" w:space="0" w:color="auto"/>
      </w:divBdr>
    </w:div>
    <w:div w:id="934362089">
      <w:bodyDiv w:val="1"/>
      <w:marLeft w:val="0"/>
      <w:marRight w:val="0"/>
      <w:marTop w:val="0"/>
      <w:marBottom w:val="0"/>
      <w:divBdr>
        <w:top w:val="none" w:sz="0" w:space="0" w:color="auto"/>
        <w:left w:val="none" w:sz="0" w:space="0" w:color="auto"/>
        <w:bottom w:val="none" w:sz="0" w:space="0" w:color="auto"/>
        <w:right w:val="none" w:sz="0" w:space="0" w:color="auto"/>
      </w:divBdr>
    </w:div>
    <w:div w:id="934745642">
      <w:bodyDiv w:val="1"/>
      <w:marLeft w:val="0"/>
      <w:marRight w:val="0"/>
      <w:marTop w:val="0"/>
      <w:marBottom w:val="0"/>
      <w:divBdr>
        <w:top w:val="none" w:sz="0" w:space="0" w:color="auto"/>
        <w:left w:val="none" w:sz="0" w:space="0" w:color="auto"/>
        <w:bottom w:val="none" w:sz="0" w:space="0" w:color="auto"/>
        <w:right w:val="none" w:sz="0" w:space="0" w:color="auto"/>
      </w:divBdr>
    </w:div>
    <w:div w:id="935871163">
      <w:bodyDiv w:val="1"/>
      <w:marLeft w:val="0"/>
      <w:marRight w:val="0"/>
      <w:marTop w:val="0"/>
      <w:marBottom w:val="0"/>
      <w:divBdr>
        <w:top w:val="none" w:sz="0" w:space="0" w:color="auto"/>
        <w:left w:val="none" w:sz="0" w:space="0" w:color="auto"/>
        <w:bottom w:val="none" w:sz="0" w:space="0" w:color="auto"/>
        <w:right w:val="none" w:sz="0" w:space="0" w:color="auto"/>
      </w:divBdr>
    </w:div>
    <w:div w:id="940407683">
      <w:bodyDiv w:val="1"/>
      <w:marLeft w:val="0"/>
      <w:marRight w:val="0"/>
      <w:marTop w:val="0"/>
      <w:marBottom w:val="0"/>
      <w:divBdr>
        <w:top w:val="none" w:sz="0" w:space="0" w:color="auto"/>
        <w:left w:val="none" w:sz="0" w:space="0" w:color="auto"/>
        <w:bottom w:val="none" w:sz="0" w:space="0" w:color="auto"/>
        <w:right w:val="none" w:sz="0" w:space="0" w:color="auto"/>
      </w:divBdr>
    </w:div>
    <w:div w:id="943079572">
      <w:bodyDiv w:val="1"/>
      <w:marLeft w:val="0"/>
      <w:marRight w:val="0"/>
      <w:marTop w:val="0"/>
      <w:marBottom w:val="0"/>
      <w:divBdr>
        <w:top w:val="none" w:sz="0" w:space="0" w:color="auto"/>
        <w:left w:val="none" w:sz="0" w:space="0" w:color="auto"/>
        <w:bottom w:val="none" w:sz="0" w:space="0" w:color="auto"/>
        <w:right w:val="none" w:sz="0" w:space="0" w:color="auto"/>
      </w:divBdr>
    </w:div>
    <w:div w:id="944536245">
      <w:bodyDiv w:val="1"/>
      <w:marLeft w:val="0"/>
      <w:marRight w:val="0"/>
      <w:marTop w:val="0"/>
      <w:marBottom w:val="0"/>
      <w:divBdr>
        <w:top w:val="none" w:sz="0" w:space="0" w:color="auto"/>
        <w:left w:val="none" w:sz="0" w:space="0" w:color="auto"/>
        <w:bottom w:val="none" w:sz="0" w:space="0" w:color="auto"/>
        <w:right w:val="none" w:sz="0" w:space="0" w:color="auto"/>
      </w:divBdr>
    </w:div>
    <w:div w:id="949509060">
      <w:bodyDiv w:val="1"/>
      <w:marLeft w:val="0"/>
      <w:marRight w:val="0"/>
      <w:marTop w:val="0"/>
      <w:marBottom w:val="0"/>
      <w:divBdr>
        <w:top w:val="none" w:sz="0" w:space="0" w:color="auto"/>
        <w:left w:val="none" w:sz="0" w:space="0" w:color="auto"/>
        <w:bottom w:val="none" w:sz="0" w:space="0" w:color="auto"/>
        <w:right w:val="none" w:sz="0" w:space="0" w:color="auto"/>
      </w:divBdr>
    </w:div>
    <w:div w:id="950089676">
      <w:bodyDiv w:val="1"/>
      <w:marLeft w:val="0"/>
      <w:marRight w:val="0"/>
      <w:marTop w:val="0"/>
      <w:marBottom w:val="0"/>
      <w:divBdr>
        <w:top w:val="none" w:sz="0" w:space="0" w:color="auto"/>
        <w:left w:val="none" w:sz="0" w:space="0" w:color="auto"/>
        <w:bottom w:val="none" w:sz="0" w:space="0" w:color="auto"/>
        <w:right w:val="none" w:sz="0" w:space="0" w:color="auto"/>
      </w:divBdr>
    </w:div>
    <w:div w:id="960454398">
      <w:bodyDiv w:val="1"/>
      <w:marLeft w:val="0"/>
      <w:marRight w:val="0"/>
      <w:marTop w:val="0"/>
      <w:marBottom w:val="0"/>
      <w:divBdr>
        <w:top w:val="none" w:sz="0" w:space="0" w:color="auto"/>
        <w:left w:val="none" w:sz="0" w:space="0" w:color="auto"/>
        <w:bottom w:val="none" w:sz="0" w:space="0" w:color="auto"/>
        <w:right w:val="none" w:sz="0" w:space="0" w:color="auto"/>
      </w:divBdr>
    </w:div>
    <w:div w:id="966737402">
      <w:bodyDiv w:val="1"/>
      <w:marLeft w:val="0"/>
      <w:marRight w:val="0"/>
      <w:marTop w:val="0"/>
      <w:marBottom w:val="0"/>
      <w:divBdr>
        <w:top w:val="none" w:sz="0" w:space="0" w:color="auto"/>
        <w:left w:val="none" w:sz="0" w:space="0" w:color="auto"/>
        <w:bottom w:val="none" w:sz="0" w:space="0" w:color="auto"/>
        <w:right w:val="none" w:sz="0" w:space="0" w:color="auto"/>
      </w:divBdr>
    </w:div>
    <w:div w:id="971011250">
      <w:bodyDiv w:val="1"/>
      <w:marLeft w:val="0"/>
      <w:marRight w:val="0"/>
      <w:marTop w:val="0"/>
      <w:marBottom w:val="0"/>
      <w:divBdr>
        <w:top w:val="none" w:sz="0" w:space="0" w:color="auto"/>
        <w:left w:val="none" w:sz="0" w:space="0" w:color="auto"/>
        <w:bottom w:val="none" w:sz="0" w:space="0" w:color="auto"/>
        <w:right w:val="none" w:sz="0" w:space="0" w:color="auto"/>
      </w:divBdr>
    </w:div>
    <w:div w:id="982390158">
      <w:bodyDiv w:val="1"/>
      <w:marLeft w:val="0"/>
      <w:marRight w:val="0"/>
      <w:marTop w:val="0"/>
      <w:marBottom w:val="0"/>
      <w:divBdr>
        <w:top w:val="none" w:sz="0" w:space="0" w:color="auto"/>
        <w:left w:val="none" w:sz="0" w:space="0" w:color="auto"/>
        <w:bottom w:val="none" w:sz="0" w:space="0" w:color="auto"/>
        <w:right w:val="none" w:sz="0" w:space="0" w:color="auto"/>
      </w:divBdr>
    </w:div>
    <w:div w:id="986864675">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91179272">
      <w:bodyDiv w:val="1"/>
      <w:marLeft w:val="0"/>
      <w:marRight w:val="0"/>
      <w:marTop w:val="0"/>
      <w:marBottom w:val="0"/>
      <w:divBdr>
        <w:top w:val="none" w:sz="0" w:space="0" w:color="auto"/>
        <w:left w:val="none" w:sz="0" w:space="0" w:color="auto"/>
        <w:bottom w:val="none" w:sz="0" w:space="0" w:color="auto"/>
        <w:right w:val="none" w:sz="0" w:space="0" w:color="auto"/>
      </w:divBdr>
    </w:div>
    <w:div w:id="992219101">
      <w:bodyDiv w:val="1"/>
      <w:marLeft w:val="0"/>
      <w:marRight w:val="0"/>
      <w:marTop w:val="0"/>
      <w:marBottom w:val="0"/>
      <w:divBdr>
        <w:top w:val="none" w:sz="0" w:space="0" w:color="auto"/>
        <w:left w:val="none" w:sz="0" w:space="0" w:color="auto"/>
        <w:bottom w:val="none" w:sz="0" w:space="0" w:color="auto"/>
        <w:right w:val="none" w:sz="0" w:space="0" w:color="auto"/>
      </w:divBdr>
    </w:div>
    <w:div w:id="995642530">
      <w:bodyDiv w:val="1"/>
      <w:marLeft w:val="0"/>
      <w:marRight w:val="0"/>
      <w:marTop w:val="0"/>
      <w:marBottom w:val="0"/>
      <w:divBdr>
        <w:top w:val="none" w:sz="0" w:space="0" w:color="auto"/>
        <w:left w:val="none" w:sz="0" w:space="0" w:color="auto"/>
        <w:bottom w:val="none" w:sz="0" w:space="0" w:color="auto"/>
        <w:right w:val="none" w:sz="0" w:space="0" w:color="auto"/>
      </w:divBdr>
    </w:div>
    <w:div w:id="996154591">
      <w:bodyDiv w:val="1"/>
      <w:marLeft w:val="0"/>
      <w:marRight w:val="0"/>
      <w:marTop w:val="0"/>
      <w:marBottom w:val="0"/>
      <w:divBdr>
        <w:top w:val="none" w:sz="0" w:space="0" w:color="auto"/>
        <w:left w:val="none" w:sz="0" w:space="0" w:color="auto"/>
        <w:bottom w:val="none" w:sz="0" w:space="0" w:color="auto"/>
        <w:right w:val="none" w:sz="0" w:space="0" w:color="auto"/>
      </w:divBdr>
    </w:div>
    <w:div w:id="997000555">
      <w:bodyDiv w:val="1"/>
      <w:marLeft w:val="0"/>
      <w:marRight w:val="0"/>
      <w:marTop w:val="0"/>
      <w:marBottom w:val="0"/>
      <w:divBdr>
        <w:top w:val="none" w:sz="0" w:space="0" w:color="auto"/>
        <w:left w:val="none" w:sz="0" w:space="0" w:color="auto"/>
        <w:bottom w:val="none" w:sz="0" w:space="0" w:color="auto"/>
        <w:right w:val="none" w:sz="0" w:space="0" w:color="auto"/>
      </w:divBdr>
    </w:div>
    <w:div w:id="1002664712">
      <w:bodyDiv w:val="1"/>
      <w:marLeft w:val="0"/>
      <w:marRight w:val="0"/>
      <w:marTop w:val="0"/>
      <w:marBottom w:val="0"/>
      <w:divBdr>
        <w:top w:val="none" w:sz="0" w:space="0" w:color="auto"/>
        <w:left w:val="none" w:sz="0" w:space="0" w:color="auto"/>
        <w:bottom w:val="none" w:sz="0" w:space="0" w:color="auto"/>
        <w:right w:val="none" w:sz="0" w:space="0" w:color="auto"/>
      </w:divBdr>
    </w:div>
    <w:div w:id="1002928119">
      <w:bodyDiv w:val="1"/>
      <w:marLeft w:val="0"/>
      <w:marRight w:val="0"/>
      <w:marTop w:val="0"/>
      <w:marBottom w:val="0"/>
      <w:divBdr>
        <w:top w:val="none" w:sz="0" w:space="0" w:color="auto"/>
        <w:left w:val="none" w:sz="0" w:space="0" w:color="auto"/>
        <w:bottom w:val="none" w:sz="0" w:space="0" w:color="auto"/>
        <w:right w:val="none" w:sz="0" w:space="0" w:color="auto"/>
      </w:divBdr>
    </w:div>
    <w:div w:id="1006051936">
      <w:bodyDiv w:val="1"/>
      <w:marLeft w:val="0"/>
      <w:marRight w:val="0"/>
      <w:marTop w:val="0"/>
      <w:marBottom w:val="0"/>
      <w:divBdr>
        <w:top w:val="none" w:sz="0" w:space="0" w:color="auto"/>
        <w:left w:val="none" w:sz="0" w:space="0" w:color="auto"/>
        <w:bottom w:val="none" w:sz="0" w:space="0" w:color="auto"/>
        <w:right w:val="none" w:sz="0" w:space="0" w:color="auto"/>
      </w:divBdr>
    </w:div>
    <w:div w:id="1009522084">
      <w:bodyDiv w:val="1"/>
      <w:marLeft w:val="0"/>
      <w:marRight w:val="0"/>
      <w:marTop w:val="0"/>
      <w:marBottom w:val="0"/>
      <w:divBdr>
        <w:top w:val="none" w:sz="0" w:space="0" w:color="auto"/>
        <w:left w:val="none" w:sz="0" w:space="0" w:color="auto"/>
        <w:bottom w:val="none" w:sz="0" w:space="0" w:color="auto"/>
        <w:right w:val="none" w:sz="0" w:space="0" w:color="auto"/>
      </w:divBdr>
    </w:div>
    <w:div w:id="1011296783">
      <w:bodyDiv w:val="1"/>
      <w:marLeft w:val="0"/>
      <w:marRight w:val="0"/>
      <w:marTop w:val="0"/>
      <w:marBottom w:val="0"/>
      <w:divBdr>
        <w:top w:val="none" w:sz="0" w:space="0" w:color="auto"/>
        <w:left w:val="none" w:sz="0" w:space="0" w:color="auto"/>
        <w:bottom w:val="none" w:sz="0" w:space="0" w:color="auto"/>
        <w:right w:val="none" w:sz="0" w:space="0" w:color="auto"/>
      </w:divBdr>
    </w:div>
    <w:div w:id="1013805393">
      <w:bodyDiv w:val="1"/>
      <w:marLeft w:val="0"/>
      <w:marRight w:val="0"/>
      <w:marTop w:val="0"/>
      <w:marBottom w:val="0"/>
      <w:divBdr>
        <w:top w:val="none" w:sz="0" w:space="0" w:color="auto"/>
        <w:left w:val="none" w:sz="0" w:space="0" w:color="auto"/>
        <w:bottom w:val="none" w:sz="0" w:space="0" w:color="auto"/>
        <w:right w:val="none" w:sz="0" w:space="0" w:color="auto"/>
      </w:divBdr>
    </w:div>
    <w:div w:id="1025986126">
      <w:bodyDiv w:val="1"/>
      <w:marLeft w:val="0"/>
      <w:marRight w:val="0"/>
      <w:marTop w:val="0"/>
      <w:marBottom w:val="0"/>
      <w:divBdr>
        <w:top w:val="none" w:sz="0" w:space="0" w:color="auto"/>
        <w:left w:val="none" w:sz="0" w:space="0" w:color="auto"/>
        <w:bottom w:val="none" w:sz="0" w:space="0" w:color="auto"/>
        <w:right w:val="none" w:sz="0" w:space="0" w:color="auto"/>
      </w:divBdr>
    </w:div>
    <w:div w:id="1031031819">
      <w:bodyDiv w:val="1"/>
      <w:marLeft w:val="0"/>
      <w:marRight w:val="0"/>
      <w:marTop w:val="0"/>
      <w:marBottom w:val="0"/>
      <w:divBdr>
        <w:top w:val="none" w:sz="0" w:space="0" w:color="auto"/>
        <w:left w:val="none" w:sz="0" w:space="0" w:color="auto"/>
        <w:bottom w:val="none" w:sz="0" w:space="0" w:color="auto"/>
        <w:right w:val="none" w:sz="0" w:space="0" w:color="auto"/>
      </w:divBdr>
    </w:div>
    <w:div w:id="1042634883">
      <w:bodyDiv w:val="1"/>
      <w:marLeft w:val="0"/>
      <w:marRight w:val="0"/>
      <w:marTop w:val="0"/>
      <w:marBottom w:val="0"/>
      <w:divBdr>
        <w:top w:val="none" w:sz="0" w:space="0" w:color="auto"/>
        <w:left w:val="none" w:sz="0" w:space="0" w:color="auto"/>
        <w:bottom w:val="none" w:sz="0" w:space="0" w:color="auto"/>
        <w:right w:val="none" w:sz="0" w:space="0" w:color="auto"/>
      </w:divBdr>
    </w:div>
    <w:div w:id="1047753336">
      <w:bodyDiv w:val="1"/>
      <w:marLeft w:val="0"/>
      <w:marRight w:val="0"/>
      <w:marTop w:val="0"/>
      <w:marBottom w:val="0"/>
      <w:divBdr>
        <w:top w:val="none" w:sz="0" w:space="0" w:color="auto"/>
        <w:left w:val="none" w:sz="0" w:space="0" w:color="auto"/>
        <w:bottom w:val="none" w:sz="0" w:space="0" w:color="auto"/>
        <w:right w:val="none" w:sz="0" w:space="0" w:color="auto"/>
      </w:divBdr>
    </w:div>
    <w:div w:id="1048721080">
      <w:bodyDiv w:val="1"/>
      <w:marLeft w:val="0"/>
      <w:marRight w:val="0"/>
      <w:marTop w:val="0"/>
      <w:marBottom w:val="0"/>
      <w:divBdr>
        <w:top w:val="none" w:sz="0" w:space="0" w:color="auto"/>
        <w:left w:val="none" w:sz="0" w:space="0" w:color="auto"/>
        <w:bottom w:val="none" w:sz="0" w:space="0" w:color="auto"/>
        <w:right w:val="none" w:sz="0" w:space="0" w:color="auto"/>
      </w:divBdr>
    </w:div>
    <w:div w:id="1052000075">
      <w:bodyDiv w:val="1"/>
      <w:marLeft w:val="0"/>
      <w:marRight w:val="0"/>
      <w:marTop w:val="0"/>
      <w:marBottom w:val="0"/>
      <w:divBdr>
        <w:top w:val="none" w:sz="0" w:space="0" w:color="auto"/>
        <w:left w:val="none" w:sz="0" w:space="0" w:color="auto"/>
        <w:bottom w:val="none" w:sz="0" w:space="0" w:color="auto"/>
        <w:right w:val="none" w:sz="0" w:space="0" w:color="auto"/>
      </w:divBdr>
    </w:div>
    <w:div w:id="1067998694">
      <w:bodyDiv w:val="1"/>
      <w:marLeft w:val="0"/>
      <w:marRight w:val="0"/>
      <w:marTop w:val="0"/>
      <w:marBottom w:val="0"/>
      <w:divBdr>
        <w:top w:val="none" w:sz="0" w:space="0" w:color="auto"/>
        <w:left w:val="none" w:sz="0" w:space="0" w:color="auto"/>
        <w:bottom w:val="none" w:sz="0" w:space="0" w:color="auto"/>
        <w:right w:val="none" w:sz="0" w:space="0" w:color="auto"/>
      </w:divBdr>
    </w:div>
    <w:div w:id="1069233025">
      <w:bodyDiv w:val="1"/>
      <w:marLeft w:val="0"/>
      <w:marRight w:val="0"/>
      <w:marTop w:val="0"/>
      <w:marBottom w:val="0"/>
      <w:divBdr>
        <w:top w:val="none" w:sz="0" w:space="0" w:color="auto"/>
        <w:left w:val="none" w:sz="0" w:space="0" w:color="auto"/>
        <w:bottom w:val="none" w:sz="0" w:space="0" w:color="auto"/>
        <w:right w:val="none" w:sz="0" w:space="0" w:color="auto"/>
      </w:divBdr>
    </w:div>
    <w:div w:id="1072236165">
      <w:bodyDiv w:val="1"/>
      <w:marLeft w:val="0"/>
      <w:marRight w:val="0"/>
      <w:marTop w:val="0"/>
      <w:marBottom w:val="0"/>
      <w:divBdr>
        <w:top w:val="none" w:sz="0" w:space="0" w:color="auto"/>
        <w:left w:val="none" w:sz="0" w:space="0" w:color="auto"/>
        <w:bottom w:val="none" w:sz="0" w:space="0" w:color="auto"/>
        <w:right w:val="none" w:sz="0" w:space="0" w:color="auto"/>
      </w:divBdr>
    </w:div>
    <w:div w:id="1075012549">
      <w:bodyDiv w:val="1"/>
      <w:marLeft w:val="0"/>
      <w:marRight w:val="0"/>
      <w:marTop w:val="0"/>
      <w:marBottom w:val="0"/>
      <w:divBdr>
        <w:top w:val="none" w:sz="0" w:space="0" w:color="auto"/>
        <w:left w:val="none" w:sz="0" w:space="0" w:color="auto"/>
        <w:bottom w:val="none" w:sz="0" w:space="0" w:color="auto"/>
        <w:right w:val="none" w:sz="0" w:space="0" w:color="auto"/>
      </w:divBdr>
    </w:div>
    <w:div w:id="1075785639">
      <w:bodyDiv w:val="1"/>
      <w:marLeft w:val="0"/>
      <w:marRight w:val="0"/>
      <w:marTop w:val="0"/>
      <w:marBottom w:val="0"/>
      <w:divBdr>
        <w:top w:val="none" w:sz="0" w:space="0" w:color="auto"/>
        <w:left w:val="none" w:sz="0" w:space="0" w:color="auto"/>
        <w:bottom w:val="none" w:sz="0" w:space="0" w:color="auto"/>
        <w:right w:val="none" w:sz="0" w:space="0" w:color="auto"/>
      </w:divBdr>
    </w:div>
    <w:div w:id="1076368012">
      <w:bodyDiv w:val="1"/>
      <w:marLeft w:val="0"/>
      <w:marRight w:val="0"/>
      <w:marTop w:val="0"/>
      <w:marBottom w:val="0"/>
      <w:divBdr>
        <w:top w:val="none" w:sz="0" w:space="0" w:color="auto"/>
        <w:left w:val="none" w:sz="0" w:space="0" w:color="auto"/>
        <w:bottom w:val="none" w:sz="0" w:space="0" w:color="auto"/>
        <w:right w:val="none" w:sz="0" w:space="0" w:color="auto"/>
      </w:divBdr>
    </w:div>
    <w:div w:id="1077282665">
      <w:bodyDiv w:val="1"/>
      <w:marLeft w:val="0"/>
      <w:marRight w:val="0"/>
      <w:marTop w:val="0"/>
      <w:marBottom w:val="0"/>
      <w:divBdr>
        <w:top w:val="none" w:sz="0" w:space="0" w:color="auto"/>
        <w:left w:val="none" w:sz="0" w:space="0" w:color="auto"/>
        <w:bottom w:val="none" w:sz="0" w:space="0" w:color="auto"/>
        <w:right w:val="none" w:sz="0" w:space="0" w:color="auto"/>
      </w:divBdr>
    </w:div>
    <w:div w:id="1078333115">
      <w:bodyDiv w:val="1"/>
      <w:marLeft w:val="0"/>
      <w:marRight w:val="0"/>
      <w:marTop w:val="0"/>
      <w:marBottom w:val="0"/>
      <w:divBdr>
        <w:top w:val="none" w:sz="0" w:space="0" w:color="auto"/>
        <w:left w:val="none" w:sz="0" w:space="0" w:color="auto"/>
        <w:bottom w:val="none" w:sz="0" w:space="0" w:color="auto"/>
        <w:right w:val="none" w:sz="0" w:space="0" w:color="auto"/>
      </w:divBdr>
    </w:div>
    <w:div w:id="1079712814">
      <w:bodyDiv w:val="1"/>
      <w:marLeft w:val="0"/>
      <w:marRight w:val="0"/>
      <w:marTop w:val="0"/>
      <w:marBottom w:val="0"/>
      <w:divBdr>
        <w:top w:val="none" w:sz="0" w:space="0" w:color="auto"/>
        <w:left w:val="none" w:sz="0" w:space="0" w:color="auto"/>
        <w:bottom w:val="none" w:sz="0" w:space="0" w:color="auto"/>
        <w:right w:val="none" w:sz="0" w:space="0" w:color="auto"/>
      </w:divBdr>
    </w:div>
    <w:div w:id="1081607567">
      <w:bodyDiv w:val="1"/>
      <w:marLeft w:val="0"/>
      <w:marRight w:val="0"/>
      <w:marTop w:val="0"/>
      <w:marBottom w:val="0"/>
      <w:divBdr>
        <w:top w:val="none" w:sz="0" w:space="0" w:color="auto"/>
        <w:left w:val="none" w:sz="0" w:space="0" w:color="auto"/>
        <w:bottom w:val="none" w:sz="0" w:space="0" w:color="auto"/>
        <w:right w:val="none" w:sz="0" w:space="0" w:color="auto"/>
      </w:divBdr>
    </w:div>
    <w:div w:id="1093169253">
      <w:bodyDiv w:val="1"/>
      <w:marLeft w:val="0"/>
      <w:marRight w:val="0"/>
      <w:marTop w:val="0"/>
      <w:marBottom w:val="0"/>
      <w:divBdr>
        <w:top w:val="none" w:sz="0" w:space="0" w:color="auto"/>
        <w:left w:val="none" w:sz="0" w:space="0" w:color="auto"/>
        <w:bottom w:val="none" w:sz="0" w:space="0" w:color="auto"/>
        <w:right w:val="none" w:sz="0" w:space="0" w:color="auto"/>
      </w:divBdr>
    </w:div>
    <w:div w:id="1100679691">
      <w:bodyDiv w:val="1"/>
      <w:marLeft w:val="0"/>
      <w:marRight w:val="0"/>
      <w:marTop w:val="0"/>
      <w:marBottom w:val="0"/>
      <w:divBdr>
        <w:top w:val="none" w:sz="0" w:space="0" w:color="auto"/>
        <w:left w:val="none" w:sz="0" w:space="0" w:color="auto"/>
        <w:bottom w:val="none" w:sz="0" w:space="0" w:color="auto"/>
        <w:right w:val="none" w:sz="0" w:space="0" w:color="auto"/>
      </w:divBdr>
    </w:div>
    <w:div w:id="1102186810">
      <w:bodyDiv w:val="1"/>
      <w:marLeft w:val="0"/>
      <w:marRight w:val="0"/>
      <w:marTop w:val="0"/>
      <w:marBottom w:val="0"/>
      <w:divBdr>
        <w:top w:val="none" w:sz="0" w:space="0" w:color="auto"/>
        <w:left w:val="none" w:sz="0" w:space="0" w:color="auto"/>
        <w:bottom w:val="none" w:sz="0" w:space="0" w:color="auto"/>
        <w:right w:val="none" w:sz="0" w:space="0" w:color="auto"/>
      </w:divBdr>
    </w:div>
    <w:div w:id="1102456657">
      <w:bodyDiv w:val="1"/>
      <w:marLeft w:val="0"/>
      <w:marRight w:val="0"/>
      <w:marTop w:val="0"/>
      <w:marBottom w:val="0"/>
      <w:divBdr>
        <w:top w:val="none" w:sz="0" w:space="0" w:color="auto"/>
        <w:left w:val="none" w:sz="0" w:space="0" w:color="auto"/>
        <w:bottom w:val="none" w:sz="0" w:space="0" w:color="auto"/>
        <w:right w:val="none" w:sz="0" w:space="0" w:color="auto"/>
      </w:divBdr>
    </w:div>
    <w:div w:id="1111317807">
      <w:bodyDiv w:val="1"/>
      <w:marLeft w:val="0"/>
      <w:marRight w:val="0"/>
      <w:marTop w:val="0"/>
      <w:marBottom w:val="0"/>
      <w:divBdr>
        <w:top w:val="none" w:sz="0" w:space="0" w:color="auto"/>
        <w:left w:val="none" w:sz="0" w:space="0" w:color="auto"/>
        <w:bottom w:val="none" w:sz="0" w:space="0" w:color="auto"/>
        <w:right w:val="none" w:sz="0" w:space="0" w:color="auto"/>
      </w:divBdr>
    </w:div>
    <w:div w:id="1115640240">
      <w:bodyDiv w:val="1"/>
      <w:marLeft w:val="0"/>
      <w:marRight w:val="0"/>
      <w:marTop w:val="0"/>
      <w:marBottom w:val="0"/>
      <w:divBdr>
        <w:top w:val="none" w:sz="0" w:space="0" w:color="auto"/>
        <w:left w:val="none" w:sz="0" w:space="0" w:color="auto"/>
        <w:bottom w:val="none" w:sz="0" w:space="0" w:color="auto"/>
        <w:right w:val="none" w:sz="0" w:space="0" w:color="auto"/>
      </w:divBdr>
    </w:div>
    <w:div w:id="1120566142">
      <w:bodyDiv w:val="1"/>
      <w:marLeft w:val="0"/>
      <w:marRight w:val="0"/>
      <w:marTop w:val="0"/>
      <w:marBottom w:val="0"/>
      <w:divBdr>
        <w:top w:val="none" w:sz="0" w:space="0" w:color="auto"/>
        <w:left w:val="none" w:sz="0" w:space="0" w:color="auto"/>
        <w:bottom w:val="none" w:sz="0" w:space="0" w:color="auto"/>
        <w:right w:val="none" w:sz="0" w:space="0" w:color="auto"/>
      </w:divBdr>
    </w:div>
    <w:div w:id="1122305642">
      <w:bodyDiv w:val="1"/>
      <w:marLeft w:val="0"/>
      <w:marRight w:val="0"/>
      <w:marTop w:val="0"/>
      <w:marBottom w:val="0"/>
      <w:divBdr>
        <w:top w:val="none" w:sz="0" w:space="0" w:color="auto"/>
        <w:left w:val="none" w:sz="0" w:space="0" w:color="auto"/>
        <w:bottom w:val="none" w:sz="0" w:space="0" w:color="auto"/>
        <w:right w:val="none" w:sz="0" w:space="0" w:color="auto"/>
      </w:divBdr>
    </w:div>
    <w:div w:id="1127166704">
      <w:bodyDiv w:val="1"/>
      <w:marLeft w:val="0"/>
      <w:marRight w:val="0"/>
      <w:marTop w:val="0"/>
      <w:marBottom w:val="0"/>
      <w:divBdr>
        <w:top w:val="none" w:sz="0" w:space="0" w:color="auto"/>
        <w:left w:val="none" w:sz="0" w:space="0" w:color="auto"/>
        <w:bottom w:val="none" w:sz="0" w:space="0" w:color="auto"/>
        <w:right w:val="none" w:sz="0" w:space="0" w:color="auto"/>
      </w:divBdr>
    </w:div>
    <w:div w:id="1129783051">
      <w:bodyDiv w:val="1"/>
      <w:marLeft w:val="0"/>
      <w:marRight w:val="0"/>
      <w:marTop w:val="0"/>
      <w:marBottom w:val="0"/>
      <w:divBdr>
        <w:top w:val="none" w:sz="0" w:space="0" w:color="auto"/>
        <w:left w:val="none" w:sz="0" w:space="0" w:color="auto"/>
        <w:bottom w:val="none" w:sz="0" w:space="0" w:color="auto"/>
        <w:right w:val="none" w:sz="0" w:space="0" w:color="auto"/>
      </w:divBdr>
    </w:div>
    <w:div w:id="1150946767">
      <w:bodyDiv w:val="1"/>
      <w:marLeft w:val="0"/>
      <w:marRight w:val="0"/>
      <w:marTop w:val="0"/>
      <w:marBottom w:val="0"/>
      <w:divBdr>
        <w:top w:val="none" w:sz="0" w:space="0" w:color="auto"/>
        <w:left w:val="none" w:sz="0" w:space="0" w:color="auto"/>
        <w:bottom w:val="none" w:sz="0" w:space="0" w:color="auto"/>
        <w:right w:val="none" w:sz="0" w:space="0" w:color="auto"/>
      </w:divBdr>
    </w:div>
    <w:div w:id="1153063721">
      <w:bodyDiv w:val="1"/>
      <w:marLeft w:val="0"/>
      <w:marRight w:val="0"/>
      <w:marTop w:val="0"/>
      <w:marBottom w:val="0"/>
      <w:divBdr>
        <w:top w:val="none" w:sz="0" w:space="0" w:color="auto"/>
        <w:left w:val="none" w:sz="0" w:space="0" w:color="auto"/>
        <w:bottom w:val="none" w:sz="0" w:space="0" w:color="auto"/>
        <w:right w:val="none" w:sz="0" w:space="0" w:color="auto"/>
      </w:divBdr>
    </w:div>
    <w:div w:id="1153832819">
      <w:bodyDiv w:val="1"/>
      <w:marLeft w:val="0"/>
      <w:marRight w:val="0"/>
      <w:marTop w:val="0"/>
      <w:marBottom w:val="0"/>
      <w:divBdr>
        <w:top w:val="none" w:sz="0" w:space="0" w:color="auto"/>
        <w:left w:val="none" w:sz="0" w:space="0" w:color="auto"/>
        <w:bottom w:val="none" w:sz="0" w:space="0" w:color="auto"/>
        <w:right w:val="none" w:sz="0" w:space="0" w:color="auto"/>
      </w:divBdr>
    </w:div>
    <w:div w:id="1163812315">
      <w:bodyDiv w:val="1"/>
      <w:marLeft w:val="0"/>
      <w:marRight w:val="0"/>
      <w:marTop w:val="0"/>
      <w:marBottom w:val="0"/>
      <w:divBdr>
        <w:top w:val="none" w:sz="0" w:space="0" w:color="auto"/>
        <w:left w:val="none" w:sz="0" w:space="0" w:color="auto"/>
        <w:bottom w:val="none" w:sz="0" w:space="0" w:color="auto"/>
        <w:right w:val="none" w:sz="0" w:space="0" w:color="auto"/>
      </w:divBdr>
    </w:div>
    <w:div w:id="1169709527">
      <w:bodyDiv w:val="1"/>
      <w:marLeft w:val="0"/>
      <w:marRight w:val="0"/>
      <w:marTop w:val="0"/>
      <w:marBottom w:val="0"/>
      <w:divBdr>
        <w:top w:val="none" w:sz="0" w:space="0" w:color="auto"/>
        <w:left w:val="none" w:sz="0" w:space="0" w:color="auto"/>
        <w:bottom w:val="none" w:sz="0" w:space="0" w:color="auto"/>
        <w:right w:val="none" w:sz="0" w:space="0" w:color="auto"/>
      </w:divBdr>
    </w:div>
    <w:div w:id="1169784235">
      <w:bodyDiv w:val="1"/>
      <w:marLeft w:val="0"/>
      <w:marRight w:val="0"/>
      <w:marTop w:val="0"/>
      <w:marBottom w:val="0"/>
      <w:divBdr>
        <w:top w:val="none" w:sz="0" w:space="0" w:color="auto"/>
        <w:left w:val="none" w:sz="0" w:space="0" w:color="auto"/>
        <w:bottom w:val="none" w:sz="0" w:space="0" w:color="auto"/>
        <w:right w:val="none" w:sz="0" w:space="0" w:color="auto"/>
      </w:divBdr>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75151923">
      <w:bodyDiv w:val="1"/>
      <w:marLeft w:val="0"/>
      <w:marRight w:val="0"/>
      <w:marTop w:val="0"/>
      <w:marBottom w:val="0"/>
      <w:divBdr>
        <w:top w:val="none" w:sz="0" w:space="0" w:color="auto"/>
        <w:left w:val="none" w:sz="0" w:space="0" w:color="auto"/>
        <w:bottom w:val="none" w:sz="0" w:space="0" w:color="auto"/>
        <w:right w:val="none" w:sz="0" w:space="0" w:color="auto"/>
      </w:divBdr>
    </w:div>
    <w:div w:id="1176186368">
      <w:bodyDiv w:val="1"/>
      <w:marLeft w:val="0"/>
      <w:marRight w:val="0"/>
      <w:marTop w:val="0"/>
      <w:marBottom w:val="0"/>
      <w:divBdr>
        <w:top w:val="none" w:sz="0" w:space="0" w:color="auto"/>
        <w:left w:val="none" w:sz="0" w:space="0" w:color="auto"/>
        <w:bottom w:val="none" w:sz="0" w:space="0" w:color="auto"/>
        <w:right w:val="none" w:sz="0" w:space="0" w:color="auto"/>
      </w:divBdr>
    </w:div>
    <w:div w:id="1177690307">
      <w:bodyDiv w:val="1"/>
      <w:marLeft w:val="0"/>
      <w:marRight w:val="0"/>
      <w:marTop w:val="0"/>
      <w:marBottom w:val="0"/>
      <w:divBdr>
        <w:top w:val="none" w:sz="0" w:space="0" w:color="auto"/>
        <w:left w:val="none" w:sz="0" w:space="0" w:color="auto"/>
        <w:bottom w:val="none" w:sz="0" w:space="0" w:color="auto"/>
        <w:right w:val="none" w:sz="0" w:space="0" w:color="auto"/>
      </w:divBdr>
    </w:div>
    <w:div w:id="1182671890">
      <w:bodyDiv w:val="1"/>
      <w:marLeft w:val="0"/>
      <w:marRight w:val="0"/>
      <w:marTop w:val="0"/>
      <w:marBottom w:val="0"/>
      <w:divBdr>
        <w:top w:val="none" w:sz="0" w:space="0" w:color="auto"/>
        <w:left w:val="none" w:sz="0" w:space="0" w:color="auto"/>
        <w:bottom w:val="none" w:sz="0" w:space="0" w:color="auto"/>
        <w:right w:val="none" w:sz="0" w:space="0" w:color="auto"/>
      </w:divBdr>
    </w:div>
    <w:div w:id="1183201458">
      <w:bodyDiv w:val="1"/>
      <w:marLeft w:val="0"/>
      <w:marRight w:val="0"/>
      <w:marTop w:val="0"/>
      <w:marBottom w:val="0"/>
      <w:divBdr>
        <w:top w:val="none" w:sz="0" w:space="0" w:color="auto"/>
        <w:left w:val="none" w:sz="0" w:space="0" w:color="auto"/>
        <w:bottom w:val="none" w:sz="0" w:space="0" w:color="auto"/>
        <w:right w:val="none" w:sz="0" w:space="0" w:color="auto"/>
      </w:divBdr>
    </w:div>
    <w:div w:id="1190140284">
      <w:bodyDiv w:val="1"/>
      <w:marLeft w:val="0"/>
      <w:marRight w:val="0"/>
      <w:marTop w:val="0"/>
      <w:marBottom w:val="0"/>
      <w:divBdr>
        <w:top w:val="none" w:sz="0" w:space="0" w:color="auto"/>
        <w:left w:val="none" w:sz="0" w:space="0" w:color="auto"/>
        <w:bottom w:val="none" w:sz="0" w:space="0" w:color="auto"/>
        <w:right w:val="none" w:sz="0" w:space="0" w:color="auto"/>
      </w:divBdr>
    </w:div>
    <w:div w:id="1193301439">
      <w:bodyDiv w:val="1"/>
      <w:marLeft w:val="0"/>
      <w:marRight w:val="0"/>
      <w:marTop w:val="0"/>
      <w:marBottom w:val="0"/>
      <w:divBdr>
        <w:top w:val="none" w:sz="0" w:space="0" w:color="auto"/>
        <w:left w:val="none" w:sz="0" w:space="0" w:color="auto"/>
        <w:bottom w:val="none" w:sz="0" w:space="0" w:color="auto"/>
        <w:right w:val="none" w:sz="0" w:space="0" w:color="auto"/>
      </w:divBdr>
    </w:div>
    <w:div w:id="1194229265">
      <w:bodyDiv w:val="1"/>
      <w:marLeft w:val="0"/>
      <w:marRight w:val="0"/>
      <w:marTop w:val="0"/>
      <w:marBottom w:val="0"/>
      <w:divBdr>
        <w:top w:val="none" w:sz="0" w:space="0" w:color="auto"/>
        <w:left w:val="none" w:sz="0" w:space="0" w:color="auto"/>
        <w:bottom w:val="none" w:sz="0" w:space="0" w:color="auto"/>
        <w:right w:val="none" w:sz="0" w:space="0" w:color="auto"/>
      </w:divBdr>
    </w:div>
    <w:div w:id="1204051217">
      <w:bodyDiv w:val="1"/>
      <w:marLeft w:val="0"/>
      <w:marRight w:val="0"/>
      <w:marTop w:val="0"/>
      <w:marBottom w:val="0"/>
      <w:divBdr>
        <w:top w:val="none" w:sz="0" w:space="0" w:color="auto"/>
        <w:left w:val="none" w:sz="0" w:space="0" w:color="auto"/>
        <w:bottom w:val="none" w:sz="0" w:space="0" w:color="auto"/>
        <w:right w:val="none" w:sz="0" w:space="0" w:color="auto"/>
      </w:divBdr>
    </w:div>
    <w:div w:id="1214846396">
      <w:bodyDiv w:val="1"/>
      <w:marLeft w:val="0"/>
      <w:marRight w:val="0"/>
      <w:marTop w:val="0"/>
      <w:marBottom w:val="0"/>
      <w:divBdr>
        <w:top w:val="none" w:sz="0" w:space="0" w:color="auto"/>
        <w:left w:val="none" w:sz="0" w:space="0" w:color="auto"/>
        <w:bottom w:val="none" w:sz="0" w:space="0" w:color="auto"/>
        <w:right w:val="none" w:sz="0" w:space="0" w:color="auto"/>
      </w:divBdr>
    </w:div>
    <w:div w:id="1216816221">
      <w:bodyDiv w:val="1"/>
      <w:marLeft w:val="0"/>
      <w:marRight w:val="0"/>
      <w:marTop w:val="0"/>
      <w:marBottom w:val="0"/>
      <w:divBdr>
        <w:top w:val="none" w:sz="0" w:space="0" w:color="auto"/>
        <w:left w:val="none" w:sz="0" w:space="0" w:color="auto"/>
        <w:bottom w:val="none" w:sz="0" w:space="0" w:color="auto"/>
        <w:right w:val="none" w:sz="0" w:space="0" w:color="auto"/>
      </w:divBdr>
    </w:div>
    <w:div w:id="1217622602">
      <w:bodyDiv w:val="1"/>
      <w:marLeft w:val="0"/>
      <w:marRight w:val="0"/>
      <w:marTop w:val="0"/>
      <w:marBottom w:val="0"/>
      <w:divBdr>
        <w:top w:val="none" w:sz="0" w:space="0" w:color="auto"/>
        <w:left w:val="none" w:sz="0" w:space="0" w:color="auto"/>
        <w:bottom w:val="none" w:sz="0" w:space="0" w:color="auto"/>
        <w:right w:val="none" w:sz="0" w:space="0" w:color="auto"/>
      </w:divBdr>
    </w:div>
    <w:div w:id="1224025936">
      <w:bodyDiv w:val="1"/>
      <w:marLeft w:val="0"/>
      <w:marRight w:val="0"/>
      <w:marTop w:val="0"/>
      <w:marBottom w:val="0"/>
      <w:divBdr>
        <w:top w:val="none" w:sz="0" w:space="0" w:color="auto"/>
        <w:left w:val="none" w:sz="0" w:space="0" w:color="auto"/>
        <w:bottom w:val="none" w:sz="0" w:space="0" w:color="auto"/>
        <w:right w:val="none" w:sz="0" w:space="0" w:color="auto"/>
      </w:divBdr>
    </w:div>
    <w:div w:id="1224683687">
      <w:bodyDiv w:val="1"/>
      <w:marLeft w:val="0"/>
      <w:marRight w:val="0"/>
      <w:marTop w:val="0"/>
      <w:marBottom w:val="0"/>
      <w:divBdr>
        <w:top w:val="none" w:sz="0" w:space="0" w:color="auto"/>
        <w:left w:val="none" w:sz="0" w:space="0" w:color="auto"/>
        <w:bottom w:val="none" w:sz="0" w:space="0" w:color="auto"/>
        <w:right w:val="none" w:sz="0" w:space="0" w:color="auto"/>
      </w:divBdr>
    </w:div>
    <w:div w:id="1227104573">
      <w:bodyDiv w:val="1"/>
      <w:marLeft w:val="0"/>
      <w:marRight w:val="0"/>
      <w:marTop w:val="0"/>
      <w:marBottom w:val="0"/>
      <w:divBdr>
        <w:top w:val="none" w:sz="0" w:space="0" w:color="auto"/>
        <w:left w:val="none" w:sz="0" w:space="0" w:color="auto"/>
        <w:bottom w:val="none" w:sz="0" w:space="0" w:color="auto"/>
        <w:right w:val="none" w:sz="0" w:space="0" w:color="auto"/>
      </w:divBdr>
    </w:div>
    <w:div w:id="1240292970">
      <w:bodyDiv w:val="1"/>
      <w:marLeft w:val="0"/>
      <w:marRight w:val="0"/>
      <w:marTop w:val="0"/>
      <w:marBottom w:val="0"/>
      <w:divBdr>
        <w:top w:val="none" w:sz="0" w:space="0" w:color="auto"/>
        <w:left w:val="none" w:sz="0" w:space="0" w:color="auto"/>
        <w:bottom w:val="none" w:sz="0" w:space="0" w:color="auto"/>
        <w:right w:val="none" w:sz="0" w:space="0" w:color="auto"/>
      </w:divBdr>
    </w:div>
    <w:div w:id="1240560845">
      <w:bodyDiv w:val="1"/>
      <w:marLeft w:val="0"/>
      <w:marRight w:val="0"/>
      <w:marTop w:val="0"/>
      <w:marBottom w:val="0"/>
      <w:divBdr>
        <w:top w:val="none" w:sz="0" w:space="0" w:color="auto"/>
        <w:left w:val="none" w:sz="0" w:space="0" w:color="auto"/>
        <w:bottom w:val="none" w:sz="0" w:space="0" w:color="auto"/>
        <w:right w:val="none" w:sz="0" w:space="0" w:color="auto"/>
      </w:divBdr>
    </w:div>
    <w:div w:id="1261446949">
      <w:bodyDiv w:val="1"/>
      <w:marLeft w:val="0"/>
      <w:marRight w:val="0"/>
      <w:marTop w:val="0"/>
      <w:marBottom w:val="0"/>
      <w:divBdr>
        <w:top w:val="none" w:sz="0" w:space="0" w:color="auto"/>
        <w:left w:val="none" w:sz="0" w:space="0" w:color="auto"/>
        <w:bottom w:val="none" w:sz="0" w:space="0" w:color="auto"/>
        <w:right w:val="none" w:sz="0" w:space="0" w:color="auto"/>
      </w:divBdr>
    </w:div>
    <w:div w:id="1263107364">
      <w:bodyDiv w:val="1"/>
      <w:marLeft w:val="0"/>
      <w:marRight w:val="0"/>
      <w:marTop w:val="0"/>
      <w:marBottom w:val="0"/>
      <w:divBdr>
        <w:top w:val="none" w:sz="0" w:space="0" w:color="auto"/>
        <w:left w:val="none" w:sz="0" w:space="0" w:color="auto"/>
        <w:bottom w:val="none" w:sz="0" w:space="0" w:color="auto"/>
        <w:right w:val="none" w:sz="0" w:space="0" w:color="auto"/>
      </w:divBdr>
    </w:div>
    <w:div w:id="1267618435">
      <w:bodyDiv w:val="1"/>
      <w:marLeft w:val="0"/>
      <w:marRight w:val="0"/>
      <w:marTop w:val="0"/>
      <w:marBottom w:val="0"/>
      <w:divBdr>
        <w:top w:val="none" w:sz="0" w:space="0" w:color="auto"/>
        <w:left w:val="none" w:sz="0" w:space="0" w:color="auto"/>
        <w:bottom w:val="none" w:sz="0" w:space="0" w:color="auto"/>
        <w:right w:val="none" w:sz="0" w:space="0" w:color="auto"/>
      </w:divBdr>
    </w:div>
    <w:div w:id="1271476131">
      <w:bodyDiv w:val="1"/>
      <w:marLeft w:val="0"/>
      <w:marRight w:val="0"/>
      <w:marTop w:val="0"/>
      <w:marBottom w:val="0"/>
      <w:divBdr>
        <w:top w:val="none" w:sz="0" w:space="0" w:color="auto"/>
        <w:left w:val="none" w:sz="0" w:space="0" w:color="auto"/>
        <w:bottom w:val="none" w:sz="0" w:space="0" w:color="auto"/>
        <w:right w:val="none" w:sz="0" w:space="0" w:color="auto"/>
      </w:divBdr>
    </w:div>
    <w:div w:id="1279264455">
      <w:bodyDiv w:val="1"/>
      <w:marLeft w:val="0"/>
      <w:marRight w:val="0"/>
      <w:marTop w:val="0"/>
      <w:marBottom w:val="0"/>
      <w:divBdr>
        <w:top w:val="none" w:sz="0" w:space="0" w:color="auto"/>
        <w:left w:val="none" w:sz="0" w:space="0" w:color="auto"/>
        <w:bottom w:val="none" w:sz="0" w:space="0" w:color="auto"/>
        <w:right w:val="none" w:sz="0" w:space="0" w:color="auto"/>
      </w:divBdr>
    </w:div>
    <w:div w:id="1282031645">
      <w:bodyDiv w:val="1"/>
      <w:marLeft w:val="0"/>
      <w:marRight w:val="0"/>
      <w:marTop w:val="0"/>
      <w:marBottom w:val="0"/>
      <w:divBdr>
        <w:top w:val="none" w:sz="0" w:space="0" w:color="auto"/>
        <w:left w:val="none" w:sz="0" w:space="0" w:color="auto"/>
        <w:bottom w:val="none" w:sz="0" w:space="0" w:color="auto"/>
        <w:right w:val="none" w:sz="0" w:space="0" w:color="auto"/>
      </w:divBdr>
    </w:div>
    <w:div w:id="1283002791">
      <w:bodyDiv w:val="1"/>
      <w:marLeft w:val="0"/>
      <w:marRight w:val="0"/>
      <w:marTop w:val="0"/>
      <w:marBottom w:val="0"/>
      <w:divBdr>
        <w:top w:val="none" w:sz="0" w:space="0" w:color="auto"/>
        <w:left w:val="none" w:sz="0" w:space="0" w:color="auto"/>
        <w:bottom w:val="none" w:sz="0" w:space="0" w:color="auto"/>
        <w:right w:val="none" w:sz="0" w:space="0" w:color="auto"/>
      </w:divBdr>
    </w:div>
    <w:div w:id="1291472174">
      <w:bodyDiv w:val="1"/>
      <w:marLeft w:val="0"/>
      <w:marRight w:val="0"/>
      <w:marTop w:val="0"/>
      <w:marBottom w:val="0"/>
      <w:divBdr>
        <w:top w:val="none" w:sz="0" w:space="0" w:color="auto"/>
        <w:left w:val="none" w:sz="0" w:space="0" w:color="auto"/>
        <w:bottom w:val="none" w:sz="0" w:space="0" w:color="auto"/>
        <w:right w:val="none" w:sz="0" w:space="0" w:color="auto"/>
      </w:divBdr>
    </w:div>
    <w:div w:id="1292127990">
      <w:bodyDiv w:val="1"/>
      <w:marLeft w:val="0"/>
      <w:marRight w:val="0"/>
      <w:marTop w:val="0"/>
      <w:marBottom w:val="0"/>
      <w:divBdr>
        <w:top w:val="none" w:sz="0" w:space="0" w:color="auto"/>
        <w:left w:val="none" w:sz="0" w:space="0" w:color="auto"/>
        <w:bottom w:val="none" w:sz="0" w:space="0" w:color="auto"/>
        <w:right w:val="none" w:sz="0" w:space="0" w:color="auto"/>
      </w:divBdr>
    </w:div>
    <w:div w:id="1296836408">
      <w:bodyDiv w:val="1"/>
      <w:marLeft w:val="0"/>
      <w:marRight w:val="0"/>
      <w:marTop w:val="0"/>
      <w:marBottom w:val="0"/>
      <w:divBdr>
        <w:top w:val="none" w:sz="0" w:space="0" w:color="auto"/>
        <w:left w:val="none" w:sz="0" w:space="0" w:color="auto"/>
        <w:bottom w:val="none" w:sz="0" w:space="0" w:color="auto"/>
        <w:right w:val="none" w:sz="0" w:space="0" w:color="auto"/>
      </w:divBdr>
    </w:div>
    <w:div w:id="1301037942">
      <w:bodyDiv w:val="1"/>
      <w:marLeft w:val="0"/>
      <w:marRight w:val="0"/>
      <w:marTop w:val="0"/>
      <w:marBottom w:val="0"/>
      <w:divBdr>
        <w:top w:val="none" w:sz="0" w:space="0" w:color="auto"/>
        <w:left w:val="none" w:sz="0" w:space="0" w:color="auto"/>
        <w:bottom w:val="none" w:sz="0" w:space="0" w:color="auto"/>
        <w:right w:val="none" w:sz="0" w:space="0" w:color="auto"/>
      </w:divBdr>
    </w:div>
    <w:div w:id="1308588954">
      <w:bodyDiv w:val="1"/>
      <w:marLeft w:val="0"/>
      <w:marRight w:val="0"/>
      <w:marTop w:val="0"/>
      <w:marBottom w:val="0"/>
      <w:divBdr>
        <w:top w:val="none" w:sz="0" w:space="0" w:color="auto"/>
        <w:left w:val="none" w:sz="0" w:space="0" w:color="auto"/>
        <w:bottom w:val="none" w:sz="0" w:space="0" w:color="auto"/>
        <w:right w:val="none" w:sz="0" w:space="0" w:color="auto"/>
      </w:divBdr>
    </w:div>
    <w:div w:id="1316451318">
      <w:bodyDiv w:val="1"/>
      <w:marLeft w:val="0"/>
      <w:marRight w:val="0"/>
      <w:marTop w:val="0"/>
      <w:marBottom w:val="0"/>
      <w:divBdr>
        <w:top w:val="none" w:sz="0" w:space="0" w:color="auto"/>
        <w:left w:val="none" w:sz="0" w:space="0" w:color="auto"/>
        <w:bottom w:val="none" w:sz="0" w:space="0" w:color="auto"/>
        <w:right w:val="none" w:sz="0" w:space="0" w:color="auto"/>
      </w:divBdr>
    </w:div>
    <w:div w:id="1320695011">
      <w:bodyDiv w:val="1"/>
      <w:marLeft w:val="0"/>
      <w:marRight w:val="0"/>
      <w:marTop w:val="0"/>
      <w:marBottom w:val="0"/>
      <w:divBdr>
        <w:top w:val="none" w:sz="0" w:space="0" w:color="auto"/>
        <w:left w:val="none" w:sz="0" w:space="0" w:color="auto"/>
        <w:bottom w:val="none" w:sz="0" w:space="0" w:color="auto"/>
        <w:right w:val="none" w:sz="0" w:space="0" w:color="auto"/>
      </w:divBdr>
    </w:div>
    <w:div w:id="1321151229">
      <w:bodyDiv w:val="1"/>
      <w:marLeft w:val="0"/>
      <w:marRight w:val="0"/>
      <w:marTop w:val="0"/>
      <w:marBottom w:val="0"/>
      <w:divBdr>
        <w:top w:val="none" w:sz="0" w:space="0" w:color="auto"/>
        <w:left w:val="none" w:sz="0" w:space="0" w:color="auto"/>
        <w:bottom w:val="none" w:sz="0" w:space="0" w:color="auto"/>
        <w:right w:val="none" w:sz="0" w:space="0" w:color="auto"/>
      </w:divBdr>
    </w:div>
    <w:div w:id="1321885815">
      <w:bodyDiv w:val="1"/>
      <w:marLeft w:val="0"/>
      <w:marRight w:val="0"/>
      <w:marTop w:val="0"/>
      <w:marBottom w:val="0"/>
      <w:divBdr>
        <w:top w:val="none" w:sz="0" w:space="0" w:color="auto"/>
        <w:left w:val="none" w:sz="0" w:space="0" w:color="auto"/>
        <w:bottom w:val="none" w:sz="0" w:space="0" w:color="auto"/>
        <w:right w:val="none" w:sz="0" w:space="0" w:color="auto"/>
      </w:divBdr>
    </w:div>
    <w:div w:id="1330212723">
      <w:bodyDiv w:val="1"/>
      <w:marLeft w:val="0"/>
      <w:marRight w:val="0"/>
      <w:marTop w:val="0"/>
      <w:marBottom w:val="0"/>
      <w:divBdr>
        <w:top w:val="none" w:sz="0" w:space="0" w:color="auto"/>
        <w:left w:val="none" w:sz="0" w:space="0" w:color="auto"/>
        <w:bottom w:val="none" w:sz="0" w:space="0" w:color="auto"/>
        <w:right w:val="none" w:sz="0" w:space="0" w:color="auto"/>
      </w:divBdr>
    </w:div>
    <w:div w:id="1331374794">
      <w:bodyDiv w:val="1"/>
      <w:marLeft w:val="0"/>
      <w:marRight w:val="0"/>
      <w:marTop w:val="0"/>
      <w:marBottom w:val="0"/>
      <w:divBdr>
        <w:top w:val="none" w:sz="0" w:space="0" w:color="auto"/>
        <w:left w:val="none" w:sz="0" w:space="0" w:color="auto"/>
        <w:bottom w:val="none" w:sz="0" w:space="0" w:color="auto"/>
        <w:right w:val="none" w:sz="0" w:space="0" w:color="auto"/>
      </w:divBdr>
    </w:div>
    <w:div w:id="1335649996">
      <w:bodyDiv w:val="1"/>
      <w:marLeft w:val="0"/>
      <w:marRight w:val="0"/>
      <w:marTop w:val="0"/>
      <w:marBottom w:val="0"/>
      <w:divBdr>
        <w:top w:val="none" w:sz="0" w:space="0" w:color="auto"/>
        <w:left w:val="none" w:sz="0" w:space="0" w:color="auto"/>
        <w:bottom w:val="none" w:sz="0" w:space="0" w:color="auto"/>
        <w:right w:val="none" w:sz="0" w:space="0" w:color="auto"/>
      </w:divBdr>
    </w:div>
    <w:div w:id="1336882331">
      <w:bodyDiv w:val="1"/>
      <w:marLeft w:val="0"/>
      <w:marRight w:val="0"/>
      <w:marTop w:val="0"/>
      <w:marBottom w:val="0"/>
      <w:divBdr>
        <w:top w:val="none" w:sz="0" w:space="0" w:color="auto"/>
        <w:left w:val="none" w:sz="0" w:space="0" w:color="auto"/>
        <w:bottom w:val="none" w:sz="0" w:space="0" w:color="auto"/>
        <w:right w:val="none" w:sz="0" w:space="0" w:color="auto"/>
      </w:divBdr>
    </w:div>
    <w:div w:id="1341471890">
      <w:bodyDiv w:val="1"/>
      <w:marLeft w:val="0"/>
      <w:marRight w:val="0"/>
      <w:marTop w:val="0"/>
      <w:marBottom w:val="0"/>
      <w:divBdr>
        <w:top w:val="none" w:sz="0" w:space="0" w:color="auto"/>
        <w:left w:val="none" w:sz="0" w:space="0" w:color="auto"/>
        <w:bottom w:val="none" w:sz="0" w:space="0" w:color="auto"/>
        <w:right w:val="none" w:sz="0" w:space="0" w:color="auto"/>
      </w:divBdr>
    </w:div>
    <w:div w:id="1352491961">
      <w:bodyDiv w:val="1"/>
      <w:marLeft w:val="0"/>
      <w:marRight w:val="0"/>
      <w:marTop w:val="0"/>
      <w:marBottom w:val="0"/>
      <w:divBdr>
        <w:top w:val="none" w:sz="0" w:space="0" w:color="auto"/>
        <w:left w:val="none" w:sz="0" w:space="0" w:color="auto"/>
        <w:bottom w:val="none" w:sz="0" w:space="0" w:color="auto"/>
        <w:right w:val="none" w:sz="0" w:space="0" w:color="auto"/>
      </w:divBdr>
    </w:div>
    <w:div w:id="1357195666">
      <w:bodyDiv w:val="1"/>
      <w:marLeft w:val="0"/>
      <w:marRight w:val="0"/>
      <w:marTop w:val="0"/>
      <w:marBottom w:val="0"/>
      <w:divBdr>
        <w:top w:val="none" w:sz="0" w:space="0" w:color="auto"/>
        <w:left w:val="none" w:sz="0" w:space="0" w:color="auto"/>
        <w:bottom w:val="none" w:sz="0" w:space="0" w:color="auto"/>
        <w:right w:val="none" w:sz="0" w:space="0" w:color="auto"/>
      </w:divBdr>
    </w:div>
    <w:div w:id="1363478641">
      <w:bodyDiv w:val="1"/>
      <w:marLeft w:val="0"/>
      <w:marRight w:val="0"/>
      <w:marTop w:val="0"/>
      <w:marBottom w:val="0"/>
      <w:divBdr>
        <w:top w:val="none" w:sz="0" w:space="0" w:color="auto"/>
        <w:left w:val="none" w:sz="0" w:space="0" w:color="auto"/>
        <w:bottom w:val="none" w:sz="0" w:space="0" w:color="auto"/>
        <w:right w:val="none" w:sz="0" w:space="0" w:color="auto"/>
      </w:divBdr>
    </w:div>
    <w:div w:id="1364794496">
      <w:bodyDiv w:val="1"/>
      <w:marLeft w:val="0"/>
      <w:marRight w:val="0"/>
      <w:marTop w:val="0"/>
      <w:marBottom w:val="0"/>
      <w:divBdr>
        <w:top w:val="none" w:sz="0" w:space="0" w:color="auto"/>
        <w:left w:val="none" w:sz="0" w:space="0" w:color="auto"/>
        <w:bottom w:val="none" w:sz="0" w:space="0" w:color="auto"/>
        <w:right w:val="none" w:sz="0" w:space="0" w:color="auto"/>
      </w:divBdr>
    </w:div>
    <w:div w:id="1364862155">
      <w:bodyDiv w:val="1"/>
      <w:marLeft w:val="0"/>
      <w:marRight w:val="0"/>
      <w:marTop w:val="0"/>
      <w:marBottom w:val="0"/>
      <w:divBdr>
        <w:top w:val="none" w:sz="0" w:space="0" w:color="auto"/>
        <w:left w:val="none" w:sz="0" w:space="0" w:color="auto"/>
        <w:bottom w:val="none" w:sz="0" w:space="0" w:color="auto"/>
        <w:right w:val="none" w:sz="0" w:space="0" w:color="auto"/>
      </w:divBdr>
    </w:div>
    <w:div w:id="1368603417">
      <w:bodyDiv w:val="1"/>
      <w:marLeft w:val="0"/>
      <w:marRight w:val="0"/>
      <w:marTop w:val="0"/>
      <w:marBottom w:val="0"/>
      <w:divBdr>
        <w:top w:val="none" w:sz="0" w:space="0" w:color="auto"/>
        <w:left w:val="none" w:sz="0" w:space="0" w:color="auto"/>
        <w:bottom w:val="none" w:sz="0" w:space="0" w:color="auto"/>
        <w:right w:val="none" w:sz="0" w:space="0" w:color="auto"/>
      </w:divBdr>
    </w:div>
    <w:div w:id="1385106556">
      <w:bodyDiv w:val="1"/>
      <w:marLeft w:val="0"/>
      <w:marRight w:val="0"/>
      <w:marTop w:val="0"/>
      <w:marBottom w:val="0"/>
      <w:divBdr>
        <w:top w:val="none" w:sz="0" w:space="0" w:color="auto"/>
        <w:left w:val="none" w:sz="0" w:space="0" w:color="auto"/>
        <w:bottom w:val="none" w:sz="0" w:space="0" w:color="auto"/>
        <w:right w:val="none" w:sz="0" w:space="0" w:color="auto"/>
      </w:divBdr>
    </w:div>
    <w:div w:id="1385519965">
      <w:bodyDiv w:val="1"/>
      <w:marLeft w:val="0"/>
      <w:marRight w:val="0"/>
      <w:marTop w:val="0"/>
      <w:marBottom w:val="0"/>
      <w:divBdr>
        <w:top w:val="none" w:sz="0" w:space="0" w:color="auto"/>
        <w:left w:val="none" w:sz="0" w:space="0" w:color="auto"/>
        <w:bottom w:val="none" w:sz="0" w:space="0" w:color="auto"/>
        <w:right w:val="none" w:sz="0" w:space="0" w:color="auto"/>
      </w:divBdr>
    </w:div>
    <w:div w:id="1388139806">
      <w:bodyDiv w:val="1"/>
      <w:marLeft w:val="0"/>
      <w:marRight w:val="0"/>
      <w:marTop w:val="0"/>
      <w:marBottom w:val="0"/>
      <w:divBdr>
        <w:top w:val="none" w:sz="0" w:space="0" w:color="auto"/>
        <w:left w:val="none" w:sz="0" w:space="0" w:color="auto"/>
        <w:bottom w:val="none" w:sz="0" w:space="0" w:color="auto"/>
        <w:right w:val="none" w:sz="0" w:space="0" w:color="auto"/>
      </w:divBdr>
    </w:div>
    <w:div w:id="1388337758">
      <w:bodyDiv w:val="1"/>
      <w:marLeft w:val="0"/>
      <w:marRight w:val="0"/>
      <w:marTop w:val="0"/>
      <w:marBottom w:val="0"/>
      <w:divBdr>
        <w:top w:val="none" w:sz="0" w:space="0" w:color="auto"/>
        <w:left w:val="none" w:sz="0" w:space="0" w:color="auto"/>
        <w:bottom w:val="none" w:sz="0" w:space="0" w:color="auto"/>
        <w:right w:val="none" w:sz="0" w:space="0" w:color="auto"/>
      </w:divBdr>
    </w:div>
    <w:div w:id="1396783393">
      <w:bodyDiv w:val="1"/>
      <w:marLeft w:val="0"/>
      <w:marRight w:val="0"/>
      <w:marTop w:val="0"/>
      <w:marBottom w:val="0"/>
      <w:divBdr>
        <w:top w:val="none" w:sz="0" w:space="0" w:color="auto"/>
        <w:left w:val="none" w:sz="0" w:space="0" w:color="auto"/>
        <w:bottom w:val="none" w:sz="0" w:space="0" w:color="auto"/>
        <w:right w:val="none" w:sz="0" w:space="0" w:color="auto"/>
      </w:divBdr>
    </w:div>
    <w:div w:id="1400665854">
      <w:bodyDiv w:val="1"/>
      <w:marLeft w:val="0"/>
      <w:marRight w:val="0"/>
      <w:marTop w:val="0"/>
      <w:marBottom w:val="0"/>
      <w:divBdr>
        <w:top w:val="none" w:sz="0" w:space="0" w:color="auto"/>
        <w:left w:val="none" w:sz="0" w:space="0" w:color="auto"/>
        <w:bottom w:val="none" w:sz="0" w:space="0" w:color="auto"/>
        <w:right w:val="none" w:sz="0" w:space="0" w:color="auto"/>
      </w:divBdr>
    </w:div>
    <w:div w:id="1404136890">
      <w:bodyDiv w:val="1"/>
      <w:marLeft w:val="0"/>
      <w:marRight w:val="0"/>
      <w:marTop w:val="0"/>
      <w:marBottom w:val="0"/>
      <w:divBdr>
        <w:top w:val="none" w:sz="0" w:space="0" w:color="auto"/>
        <w:left w:val="none" w:sz="0" w:space="0" w:color="auto"/>
        <w:bottom w:val="none" w:sz="0" w:space="0" w:color="auto"/>
        <w:right w:val="none" w:sz="0" w:space="0" w:color="auto"/>
      </w:divBdr>
    </w:div>
    <w:div w:id="1405370148">
      <w:bodyDiv w:val="1"/>
      <w:marLeft w:val="0"/>
      <w:marRight w:val="0"/>
      <w:marTop w:val="0"/>
      <w:marBottom w:val="0"/>
      <w:divBdr>
        <w:top w:val="none" w:sz="0" w:space="0" w:color="auto"/>
        <w:left w:val="none" w:sz="0" w:space="0" w:color="auto"/>
        <w:bottom w:val="none" w:sz="0" w:space="0" w:color="auto"/>
        <w:right w:val="none" w:sz="0" w:space="0" w:color="auto"/>
      </w:divBdr>
    </w:div>
    <w:div w:id="1406731310">
      <w:bodyDiv w:val="1"/>
      <w:marLeft w:val="0"/>
      <w:marRight w:val="0"/>
      <w:marTop w:val="0"/>
      <w:marBottom w:val="0"/>
      <w:divBdr>
        <w:top w:val="none" w:sz="0" w:space="0" w:color="auto"/>
        <w:left w:val="none" w:sz="0" w:space="0" w:color="auto"/>
        <w:bottom w:val="none" w:sz="0" w:space="0" w:color="auto"/>
        <w:right w:val="none" w:sz="0" w:space="0" w:color="auto"/>
      </w:divBdr>
    </w:div>
    <w:div w:id="1408577234">
      <w:bodyDiv w:val="1"/>
      <w:marLeft w:val="0"/>
      <w:marRight w:val="0"/>
      <w:marTop w:val="0"/>
      <w:marBottom w:val="0"/>
      <w:divBdr>
        <w:top w:val="none" w:sz="0" w:space="0" w:color="auto"/>
        <w:left w:val="none" w:sz="0" w:space="0" w:color="auto"/>
        <w:bottom w:val="none" w:sz="0" w:space="0" w:color="auto"/>
        <w:right w:val="none" w:sz="0" w:space="0" w:color="auto"/>
      </w:divBdr>
    </w:div>
    <w:div w:id="1413315613">
      <w:bodyDiv w:val="1"/>
      <w:marLeft w:val="0"/>
      <w:marRight w:val="0"/>
      <w:marTop w:val="0"/>
      <w:marBottom w:val="0"/>
      <w:divBdr>
        <w:top w:val="none" w:sz="0" w:space="0" w:color="auto"/>
        <w:left w:val="none" w:sz="0" w:space="0" w:color="auto"/>
        <w:bottom w:val="none" w:sz="0" w:space="0" w:color="auto"/>
        <w:right w:val="none" w:sz="0" w:space="0" w:color="auto"/>
      </w:divBdr>
    </w:div>
    <w:div w:id="1415592035">
      <w:bodyDiv w:val="1"/>
      <w:marLeft w:val="0"/>
      <w:marRight w:val="0"/>
      <w:marTop w:val="0"/>
      <w:marBottom w:val="0"/>
      <w:divBdr>
        <w:top w:val="none" w:sz="0" w:space="0" w:color="auto"/>
        <w:left w:val="none" w:sz="0" w:space="0" w:color="auto"/>
        <w:bottom w:val="none" w:sz="0" w:space="0" w:color="auto"/>
        <w:right w:val="none" w:sz="0" w:space="0" w:color="auto"/>
      </w:divBdr>
    </w:div>
    <w:div w:id="1419054451">
      <w:bodyDiv w:val="1"/>
      <w:marLeft w:val="0"/>
      <w:marRight w:val="0"/>
      <w:marTop w:val="0"/>
      <w:marBottom w:val="0"/>
      <w:divBdr>
        <w:top w:val="none" w:sz="0" w:space="0" w:color="auto"/>
        <w:left w:val="none" w:sz="0" w:space="0" w:color="auto"/>
        <w:bottom w:val="none" w:sz="0" w:space="0" w:color="auto"/>
        <w:right w:val="none" w:sz="0" w:space="0" w:color="auto"/>
      </w:divBdr>
    </w:div>
    <w:div w:id="1420717887">
      <w:bodyDiv w:val="1"/>
      <w:marLeft w:val="0"/>
      <w:marRight w:val="0"/>
      <w:marTop w:val="0"/>
      <w:marBottom w:val="0"/>
      <w:divBdr>
        <w:top w:val="none" w:sz="0" w:space="0" w:color="auto"/>
        <w:left w:val="none" w:sz="0" w:space="0" w:color="auto"/>
        <w:bottom w:val="none" w:sz="0" w:space="0" w:color="auto"/>
        <w:right w:val="none" w:sz="0" w:space="0" w:color="auto"/>
      </w:divBdr>
    </w:div>
    <w:div w:id="1422532942">
      <w:bodyDiv w:val="1"/>
      <w:marLeft w:val="0"/>
      <w:marRight w:val="0"/>
      <w:marTop w:val="0"/>
      <w:marBottom w:val="0"/>
      <w:divBdr>
        <w:top w:val="none" w:sz="0" w:space="0" w:color="auto"/>
        <w:left w:val="none" w:sz="0" w:space="0" w:color="auto"/>
        <w:bottom w:val="none" w:sz="0" w:space="0" w:color="auto"/>
        <w:right w:val="none" w:sz="0" w:space="0" w:color="auto"/>
      </w:divBdr>
    </w:div>
    <w:div w:id="1430349708">
      <w:bodyDiv w:val="1"/>
      <w:marLeft w:val="0"/>
      <w:marRight w:val="0"/>
      <w:marTop w:val="0"/>
      <w:marBottom w:val="0"/>
      <w:divBdr>
        <w:top w:val="none" w:sz="0" w:space="0" w:color="auto"/>
        <w:left w:val="none" w:sz="0" w:space="0" w:color="auto"/>
        <w:bottom w:val="none" w:sz="0" w:space="0" w:color="auto"/>
        <w:right w:val="none" w:sz="0" w:space="0" w:color="auto"/>
      </w:divBdr>
    </w:div>
    <w:div w:id="1439642661">
      <w:bodyDiv w:val="1"/>
      <w:marLeft w:val="0"/>
      <w:marRight w:val="0"/>
      <w:marTop w:val="0"/>
      <w:marBottom w:val="0"/>
      <w:divBdr>
        <w:top w:val="none" w:sz="0" w:space="0" w:color="auto"/>
        <w:left w:val="none" w:sz="0" w:space="0" w:color="auto"/>
        <w:bottom w:val="none" w:sz="0" w:space="0" w:color="auto"/>
        <w:right w:val="none" w:sz="0" w:space="0" w:color="auto"/>
      </w:divBdr>
    </w:div>
    <w:div w:id="1443766386">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5613035">
      <w:bodyDiv w:val="1"/>
      <w:marLeft w:val="0"/>
      <w:marRight w:val="0"/>
      <w:marTop w:val="0"/>
      <w:marBottom w:val="0"/>
      <w:divBdr>
        <w:top w:val="none" w:sz="0" w:space="0" w:color="auto"/>
        <w:left w:val="none" w:sz="0" w:space="0" w:color="auto"/>
        <w:bottom w:val="none" w:sz="0" w:space="0" w:color="auto"/>
        <w:right w:val="none" w:sz="0" w:space="0" w:color="auto"/>
      </w:divBdr>
    </w:div>
    <w:div w:id="1452479900">
      <w:bodyDiv w:val="1"/>
      <w:marLeft w:val="0"/>
      <w:marRight w:val="0"/>
      <w:marTop w:val="0"/>
      <w:marBottom w:val="0"/>
      <w:divBdr>
        <w:top w:val="none" w:sz="0" w:space="0" w:color="auto"/>
        <w:left w:val="none" w:sz="0" w:space="0" w:color="auto"/>
        <w:bottom w:val="none" w:sz="0" w:space="0" w:color="auto"/>
        <w:right w:val="none" w:sz="0" w:space="0" w:color="auto"/>
      </w:divBdr>
    </w:div>
    <w:div w:id="1459839757">
      <w:bodyDiv w:val="1"/>
      <w:marLeft w:val="0"/>
      <w:marRight w:val="0"/>
      <w:marTop w:val="0"/>
      <w:marBottom w:val="0"/>
      <w:divBdr>
        <w:top w:val="none" w:sz="0" w:space="0" w:color="auto"/>
        <w:left w:val="none" w:sz="0" w:space="0" w:color="auto"/>
        <w:bottom w:val="none" w:sz="0" w:space="0" w:color="auto"/>
        <w:right w:val="none" w:sz="0" w:space="0" w:color="auto"/>
      </w:divBdr>
    </w:div>
    <w:div w:id="1462917602">
      <w:bodyDiv w:val="1"/>
      <w:marLeft w:val="0"/>
      <w:marRight w:val="0"/>
      <w:marTop w:val="0"/>
      <w:marBottom w:val="0"/>
      <w:divBdr>
        <w:top w:val="none" w:sz="0" w:space="0" w:color="auto"/>
        <w:left w:val="none" w:sz="0" w:space="0" w:color="auto"/>
        <w:bottom w:val="none" w:sz="0" w:space="0" w:color="auto"/>
        <w:right w:val="none" w:sz="0" w:space="0" w:color="auto"/>
      </w:divBdr>
    </w:div>
    <w:div w:id="1467505620">
      <w:bodyDiv w:val="1"/>
      <w:marLeft w:val="0"/>
      <w:marRight w:val="0"/>
      <w:marTop w:val="0"/>
      <w:marBottom w:val="0"/>
      <w:divBdr>
        <w:top w:val="none" w:sz="0" w:space="0" w:color="auto"/>
        <w:left w:val="none" w:sz="0" w:space="0" w:color="auto"/>
        <w:bottom w:val="none" w:sz="0" w:space="0" w:color="auto"/>
        <w:right w:val="none" w:sz="0" w:space="0" w:color="auto"/>
      </w:divBdr>
      <w:divsChild>
        <w:div w:id="198055279">
          <w:marLeft w:val="0"/>
          <w:marRight w:val="0"/>
          <w:marTop w:val="0"/>
          <w:marBottom w:val="0"/>
          <w:divBdr>
            <w:top w:val="none" w:sz="0" w:space="0" w:color="auto"/>
            <w:left w:val="none" w:sz="0" w:space="0" w:color="auto"/>
            <w:bottom w:val="none" w:sz="0" w:space="0" w:color="auto"/>
            <w:right w:val="none" w:sz="0" w:space="0" w:color="auto"/>
          </w:divBdr>
          <w:divsChild>
            <w:div w:id="236474958">
              <w:marLeft w:val="0"/>
              <w:marRight w:val="0"/>
              <w:marTop w:val="0"/>
              <w:marBottom w:val="0"/>
              <w:divBdr>
                <w:top w:val="none" w:sz="0" w:space="0" w:color="auto"/>
                <w:left w:val="none" w:sz="0" w:space="0" w:color="auto"/>
                <w:bottom w:val="none" w:sz="0" w:space="0" w:color="auto"/>
                <w:right w:val="none" w:sz="0" w:space="0" w:color="auto"/>
              </w:divBdr>
              <w:divsChild>
                <w:div w:id="947617304">
                  <w:marLeft w:val="0"/>
                  <w:marRight w:val="0"/>
                  <w:marTop w:val="0"/>
                  <w:marBottom w:val="0"/>
                  <w:divBdr>
                    <w:top w:val="none" w:sz="0" w:space="0" w:color="auto"/>
                    <w:left w:val="none" w:sz="0" w:space="0" w:color="auto"/>
                    <w:bottom w:val="none" w:sz="0" w:space="0" w:color="auto"/>
                    <w:right w:val="none" w:sz="0" w:space="0" w:color="auto"/>
                  </w:divBdr>
                  <w:divsChild>
                    <w:div w:id="1070233329">
                      <w:marLeft w:val="0"/>
                      <w:marRight w:val="0"/>
                      <w:marTop w:val="0"/>
                      <w:marBottom w:val="0"/>
                      <w:divBdr>
                        <w:top w:val="none" w:sz="0" w:space="0" w:color="auto"/>
                        <w:left w:val="none" w:sz="0" w:space="0" w:color="auto"/>
                        <w:bottom w:val="none" w:sz="0" w:space="0" w:color="auto"/>
                        <w:right w:val="none" w:sz="0" w:space="0" w:color="auto"/>
                      </w:divBdr>
                      <w:divsChild>
                        <w:div w:id="1900286505">
                          <w:marLeft w:val="0"/>
                          <w:marRight w:val="0"/>
                          <w:marTop w:val="0"/>
                          <w:marBottom w:val="0"/>
                          <w:divBdr>
                            <w:top w:val="none" w:sz="0" w:space="0" w:color="auto"/>
                            <w:left w:val="none" w:sz="0" w:space="0" w:color="auto"/>
                            <w:bottom w:val="none" w:sz="0" w:space="0" w:color="auto"/>
                            <w:right w:val="none" w:sz="0" w:space="0" w:color="auto"/>
                          </w:divBdr>
                          <w:divsChild>
                            <w:div w:id="904224190">
                              <w:marLeft w:val="0"/>
                              <w:marRight w:val="0"/>
                              <w:marTop w:val="0"/>
                              <w:marBottom w:val="0"/>
                              <w:divBdr>
                                <w:top w:val="none" w:sz="0" w:space="0" w:color="auto"/>
                                <w:left w:val="none" w:sz="0" w:space="0" w:color="auto"/>
                                <w:bottom w:val="none" w:sz="0" w:space="0" w:color="auto"/>
                                <w:right w:val="none" w:sz="0" w:space="0" w:color="auto"/>
                              </w:divBdr>
                              <w:divsChild>
                                <w:div w:id="12457438">
                                  <w:marLeft w:val="0"/>
                                  <w:marRight w:val="0"/>
                                  <w:marTop w:val="0"/>
                                  <w:marBottom w:val="0"/>
                                  <w:divBdr>
                                    <w:top w:val="none" w:sz="0" w:space="0" w:color="auto"/>
                                    <w:left w:val="none" w:sz="0" w:space="0" w:color="auto"/>
                                    <w:bottom w:val="none" w:sz="0" w:space="0" w:color="auto"/>
                                    <w:right w:val="none" w:sz="0" w:space="0" w:color="auto"/>
                                  </w:divBdr>
                                </w:div>
                                <w:div w:id="231349868">
                                  <w:marLeft w:val="0"/>
                                  <w:marRight w:val="0"/>
                                  <w:marTop w:val="0"/>
                                  <w:marBottom w:val="0"/>
                                  <w:divBdr>
                                    <w:top w:val="none" w:sz="0" w:space="0" w:color="auto"/>
                                    <w:left w:val="none" w:sz="0" w:space="0" w:color="auto"/>
                                    <w:bottom w:val="none" w:sz="0" w:space="0" w:color="auto"/>
                                    <w:right w:val="none" w:sz="0" w:space="0" w:color="auto"/>
                                  </w:divBdr>
                                  <w:divsChild>
                                    <w:div w:id="514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242685">
      <w:bodyDiv w:val="1"/>
      <w:marLeft w:val="0"/>
      <w:marRight w:val="0"/>
      <w:marTop w:val="0"/>
      <w:marBottom w:val="0"/>
      <w:divBdr>
        <w:top w:val="none" w:sz="0" w:space="0" w:color="auto"/>
        <w:left w:val="none" w:sz="0" w:space="0" w:color="auto"/>
        <w:bottom w:val="none" w:sz="0" w:space="0" w:color="auto"/>
        <w:right w:val="none" w:sz="0" w:space="0" w:color="auto"/>
      </w:divBdr>
    </w:div>
    <w:div w:id="1472213808">
      <w:bodyDiv w:val="1"/>
      <w:marLeft w:val="0"/>
      <w:marRight w:val="0"/>
      <w:marTop w:val="0"/>
      <w:marBottom w:val="0"/>
      <w:divBdr>
        <w:top w:val="none" w:sz="0" w:space="0" w:color="auto"/>
        <w:left w:val="none" w:sz="0" w:space="0" w:color="auto"/>
        <w:bottom w:val="none" w:sz="0" w:space="0" w:color="auto"/>
        <w:right w:val="none" w:sz="0" w:space="0" w:color="auto"/>
      </w:divBdr>
    </w:div>
    <w:div w:id="1475482922">
      <w:bodyDiv w:val="1"/>
      <w:marLeft w:val="0"/>
      <w:marRight w:val="0"/>
      <w:marTop w:val="0"/>
      <w:marBottom w:val="0"/>
      <w:divBdr>
        <w:top w:val="none" w:sz="0" w:space="0" w:color="auto"/>
        <w:left w:val="none" w:sz="0" w:space="0" w:color="auto"/>
        <w:bottom w:val="none" w:sz="0" w:space="0" w:color="auto"/>
        <w:right w:val="none" w:sz="0" w:space="0" w:color="auto"/>
      </w:divBdr>
    </w:div>
    <w:div w:id="1479415332">
      <w:bodyDiv w:val="1"/>
      <w:marLeft w:val="0"/>
      <w:marRight w:val="0"/>
      <w:marTop w:val="0"/>
      <w:marBottom w:val="0"/>
      <w:divBdr>
        <w:top w:val="none" w:sz="0" w:space="0" w:color="auto"/>
        <w:left w:val="none" w:sz="0" w:space="0" w:color="auto"/>
        <w:bottom w:val="none" w:sz="0" w:space="0" w:color="auto"/>
        <w:right w:val="none" w:sz="0" w:space="0" w:color="auto"/>
      </w:divBdr>
    </w:div>
    <w:div w:id="1495412752">
      <w:bodyDiv w:val="1"/>
      <w:marLeft w:val="0"/>
      <w:marRight w:val="0"/>
      <w:marTop w:val="0"/>
      <w:marBottom w:val="0"/>
      <w:divBdr>
        <w:top w:val="none" w:sz="0" w:space="0" w:color="auto"/>
        <w:left w:val="none" w:sz="0" w:space="0" w:color="auto"/>
        <w:bottom w:val="none" w:sz="0" w:space="0" w:color="auto"/>
        <w:right w:val="none" w:sz="0" w:space="0" w:color="auto"/>
      </w:divBdr>
    </w:div>
    <w:div w:id="1506365205">
      <w:bodyDiv w:val="1"/>
      <w:marLeft w:val="0"/>
      <w:marRight w:val="0"/>
      <w:marTop w:val="0"/>
      <w:marBottom w:val="0"/>
      <w:divBdr>
        <w:top w:val="none" w:sz="0" w:space="0" w:color="auto"/>
        <w:left w:val="none" w:sz="0" w:space="0" w:color="auto"/>
        <w:bottom w:val="none" w:sz="0" w:space="0" w:color="auto"/>
        <w:right w:val="none" w:sz="0" w:space="0" w:color="auto"/>
      </w:divBdr>
    </w:div>
    <w:div w:id="1509563661">
      <w:bodyDiv w:val="1"/>
      <w:marLeft w:val="0"/>
      <w:marRight w:val="0"/>
      <w:marTop w:val="0"/>
      <w:marBottom w:val="0"/>
      <w:divBdr>
        <w:top w:val="none" w:sz="0" w:space="0" w:color="auto"/>
        <w:left w:val="none" w:sz="0" w:space="0" w:color="auto"/>
        <w:bottom w:val="none" w:sz="0" w:space="0" w:color="auto"/>
        <w:right w:val="none" w:sz="0" w:space="0" w:color="auto"/>
      </w:divBdr>
    </w:div>
    <w:div w:id="1512524928">
      <w:bodyDiv w:val="1"/>
      <w:marLeft w:val="0"/>
      <w:marRight w:val="0"/>
      <w:marTop w:val="0"/>
      <w:marBottom w:val="0"/>
      <w:divBdr>
        <w:top w:val="none" w:sz="0" w:space="0" w:color="auto"/>
        <w:left w:val="none" w:sz="0" w:space="0" w:color="auto"/>
        <w:bottom w:val="none" w:sz="0" w:space="0" w:color="auto"/>
        <w:right w:val="none" w:sz="0" w:space="0" w:color="auto"/>
      </w:divBdr>
    </w:div>
    <w:div w:id="1515992842">
      <w:bodyDiv w:val="1"/>
      <w:marLeft w:val="0"/>
      <w:marRight w:val="0"/>
      <w:marTop w:val="0"/>
      <w:marBottom w:val="0"/>
      <w:divBdr>
        <w:top w:val="none" w:sz="0" w:space="0" w:color="auto"/>
        <w:left w:val="none" w:sz="0" w:space="0" w:color="auto"/>
        <w:bottom w:val="none" w:sz="0" w:space="0" w:color="auto"/>
        <w:right w:val="none" w:sz="0" w:space="0" w:color="auto"/>
      </w:divBdr>
    </w:div>
    <w:div w:id="1516965329">
      <w:bodyDiv w:val="1"/>
      <w:marLeft w:val="0"/>
      <w:marRight w:val="0"/>
      <w:marTop w:val="0"/>
      <w:marBottom w:val="0"/>
      <w:divBdr>
        <w:top w:val="none" w:sz="0" w:space="0" w:color="auto"/>
        <w:left w:val="none" w:sz="0" w:space="0" w:color="auto"/>
        <w:bottom w:val="none" w:sz="0" w:space="0" w:color="auto"/>
        <w:right w:val="none" w:sz="0" w:space="0" w:color="auto"/>
      </w:divBdr>
    </w:div>
    <w:div w:id="1518933567">
      <w:bodyDiv w:val="1"/>
      <w:marLeft w:val="0"/>
      <w:marRight w:val="0"/>
      <w:marTop w:val="0"/>
      <w:marBottom w:val="0"/>
      <w:divBdr>
        <w:top w:val="none" w:sz="0" w:space="0" w:color="auto"/>
        <w:left w:val="none" w:sz="0" w:space="0" w:color="auto"/>
        <w:bottom w:val="none" w:sz="0" w:space="0" w:color="auto"/>
        <w:right w:val="none" w:sz="0" w:space="0" w:color="auto"/>
      </w:divBdr>
    </w:div>
    <w:div w:id="1520074167">
      <w:bodyDiv w:val="1"/>
      <w:marLeft w:val="0"/>
      <w:marRight w:val="0"/>
      <w:marTop w:val="0"/>
      <w:marBottom w:val="0"/>
      <w:divBdr>
        <w:top w:val="none" w:sz="0" w:space="0" w:color="auto"/>
        <w:left w:val="none" w:sz="0" w:space="0" w:color="auto"/>
        <w:bottom w:val="none" w:sz="0" w:space="0" w:color="auto"/>
        <w:right w:val="none" w:sz="0" w:space="0" w:color="auto"/>
      </w:divBdr>
    </w:div>
    <w:div w:id="1521430840">
      <w:bodyDiv w:val="1"/>
      <w:marLeft w:val="0"/>
      <w:marRight w:val="0"/>
      <w:marTop w:val="0"/>
      <w:marBottom w:val="0"/>
      <w:divBdr>
        <w:top w:val="none" w:sz="0" w:space="0" w:color="auto"/>
        <w:left w:val="none" w:sz="0" w:space="0" w:color="auto"/>
        <w:bottom w:val="none" w:sz="0" w:space="0" w:color="auto"/>
        <w:right w:val="none" w:sz="0" w:space="0" w:color="auto"/>
      </w:divBdr>
    </w:div>
    <w:div w:id="1522165059">
      <w:bodyDiv w:val="1"/>
      <w:marLeft w:val="0"/>
      <w:marRight w:val="0"/>
      <w:marTop w:val="0"/>
      <w:marBottom w:val="0"/>
      <w:divBdr>
        <w:top w:val="none" w:sz="0" w:space="0" w:color="auto"/>
        <w:left w:val="none" w:sz="0" w:space="0" w:color="auto"/>
        <w:bottom w:val="none" w:sz="0" w:space="0" w:color="auto"/>
        <w:right w:val="none" w:sz="0" w:space="0" w:color="auto"/>
      </w:divBdr>
    </w:div>
    <w:div w:id="1524200022">
      <w:bodyDiv w:val="1"/>
      <w:marLeft w:val="0"/>
      <w:marRight w:val="0"/>
      <w:marTop w:val="0"/>
      <w:marBottom w:val="0"/>
      <w:divBdr>
        <w:top w:val="none" w:sz="0" w:space="0" w:color="auto"/>
        <w:left w:val="none" w:sz="0" w:space="0" w:color="auto"/>
        <w:bottom w:val="none" w:sz="0" w:space="0" w:color="auto"/>
        <w:right w:val="none" w:sz="0" w:space="0" w:color="auto"/>
      </w:divBdr>
    </w:div>
    <w:div w:id="1524245254">
      <w:bodyDiv w:val="1"/>
      <w:marLeft w:val="0"/>
      <w:marRight w:val="0"/>
      <w:marTop w:val="0"/>
      <w:marBottom w:val="0"/>
      <w:divBdr>
        <w:top w:val="none" w:sz="0" w:space="0" w:color="auto"/>
        <w:left w:val="none" w:sz="0" w:space="0" w:color="auto"/>
        <w:bottom w:val="none" w:sz="0" w:space="0" w:color="auto"/>
        <w:right w:val="none" w:sz="0" w:space="0" w:color="auto"/>
      </w:divBdr>
    </w:div>
    <w:div w:id="1532916323">
      <w:bodyDiv w:val="1"/>
      <w:marLeft w:val="0"/>
      <w:marRight w:val="0"/>
      <w:marTop w:val="0"/>
      <w:marBottom w:val="0"/>
      <w:divBdr>
        <w:top w:val="none" w:sz="0" w:space="0" w:color="auto"/>
        <w:left w:val="none" w:sz="0" w:space="0" w:color="auto"/>
        <w:bottom w:val="none" w:sz="0" w:space="0" w:color="auto"/>
        <w:right w:val="none" w:sz="0" w:space="0" w:color="auto"/>
      </w:divBdr>
    </w:div>
    <w:div w:id="1543055066">
      <w:bodyDiv w:val="1"/>
      <w:marLeft w:val="0"/>
      <w:marRight w:val="0"/>
      <w:marTop w:val="0"/>
      <w:marBottom w:val="0"/>
      <w:divBdr>
        <w:top w:val="none" w:sz="0" w:space="0" w:color="auto"/>
        <w:left w:val="none" w:sz="0" w:space="0" w:color="auto"/>
        <w:bottom w:val="none" w:sz="0" w:space="0" w:color="auto"/>
        <w:right w:val="none" w:sz="0" w:space="0" w:color="auto"/>
      </w:divBdr>
    </w:div>
    <w:div w:id="1543666295">
      <w:bodyDiv w:val="1"/>
      <w:marLeft w:val="0"/>
      <w:marRight w:val="0"/>
      <w:marTop w:val="0"/>
      <w:marBottom w:val="0"/>
      <w:divBdr>
        <w:top w:val="none" w:sz="0" w:space="0" w:color="auto"/>
        <w:left w:val="none" w:sz="0" w:space="0" w:color="auto"/>
        <w:bottom w:val="none" w:sz="0" w:space="0" w:color="auto"/>
        <w:right w:val="none" w:sz="0" w:space="0" w:color="auto"/>
      </w:divBdr>
    </w:div>
    <w:div w:id="1555504662">
      <w:bodyDiv w:val="1"/>
      <w:marLeft w:val="0"/>
      <w:marRight w:val="0"/>
      <w:marTop w:val="0"/>
      <w:marBottom w:val="0"/>
      <w:divBdr>
        <w:top w:val="none" w:sz="0" w:space="0" w:color="auto"/>
        <w:left w:val="none" w:sz="0" w:space="0" w:color="auto"/>
        <w:bottom w:val="none" w:sz="0" w:space="0" w:color="auto"/>
        <w:right w:val="none" w:sz="0" w:space="0" w:color="auto"/>
      </w:divBdr>
    </w:div>
    <w:div w:id="1558466657">
      <w:bodyDiv w:val="1"/>
      <w:marLeft w:val="0"/>
      <w:marRight w:val="0"/>
      <w:marTop w:val="0"/>
      <w:marBottom w:val="0"/>
      <w:divBdr>
        <w:top w:val="none" w:sz="0" w:space="0" w:color="auto"/>
        <w:left w:val="none" w:sz="0" w:space="0" w:color="auto"/>
        <w:bottom w:val="none" w:sz="0" w:space="0" w:color="auto"/>
        <w:right w:val="none" w:sz="0" w:space="0" w:color="auto"/>
      </w:divBdr>
    </w:div>
    <w:div w:id="1560166128">
      <w:bodyDiv w:val="1"/>
      <w:marLeft w:val="0"/>
      <w:marRight w:val="0"/>
      <w:marTop w:val="0"/>
      <w:marBottom w:val="0"/>
      <w:divBdr>
        <w:top w:val="none" w:sz="0" w:space="0" w:color="auto"/>
        <w:left w:val="none" w:sz="0" w:space="0" w:color="auto"/>
        <w:bottom w:val="none" w:sz="0" w:space="0" w:color="auto"/>
        <w:right w:val="none" w:sz="0" w:space="0" w:color="auto"/>
      </w:divBdr>
    </w:div>
    <w:div w:id="1567885002">
      <w:bodyDiv w:val="1"/>
      <w:marLeft w:val="0"/>
      <w:marRight w:val="0"/>
      <w:marTop w:val="0"/>
      <w:marBottom w:val="0"/>
      <w:divBdr>
        <w:top w:val="none" w:sz="0" w:space="0" w:color="auto"/>
        <w:left w:val="none" w:sz="0" w:space="0" w:color="auto"/>
        <w:bottom w:val="none" w:sz="0" w:space="0" w:color="auto"/>
        <w:right w:val="none" w:sz="0" w:space="0" w:color="auto"/>
      </w:divBdr>
    </w:div>
    <w:div w:id="1577284589">
      <w:bodyDiv w:val="1"/>
      <w:marLeft w:val="0"/>
      <w:marRight w:val="0"/>
      <w:marTop w:val="0"/>
      <w:marBottom w:val="0"/>
      <w:divBdr>
        <w:top w:val="none" w:sz="0" w:space="0" w:color="auto"/>
        <w:left w:val="none" w:sz="0" w:space="0" w:color="auto"/>
        <w:bottom w:val="none" w:sz="0" w:space="0" w:color="auto"/>
        <w:right w:val="none" w:sz="0" w:space="0" w:color="auto"/>
      </w:divBdr>
    </w:div>
    <w:div w:id="1579904980">
      <w:bodyDiv w:val="1"/>
      <w:marLeft w:val="0"/>
      <w:marRight w:val="0"/>
      <w:marTop w:val="0"/>
      <w:marBottom w:val="0"/>
      <w:divBdr>
        <w:top w:val="none" w:sz="0" w:space="0" w:color="auto"/>
        <w:left w:val="none" w:sz="0" w:space="0" w:color="auto"/>
        <w:bottom w:val="none" w:sz="0" w:space="0" w:color="auto"/>
        <w:right w:val="none" w:sz="0" w:space="0" w:color="auto"/>
      </w:divBdr>
    </w:div>
    <w:div w:id="1582451215">
      <w:bodyDiv w:val="1"/>
      <w:marLeft w:val="0"/>
      <w:marRight w:val="0"/>
      <w:marTop w:val="0"/>
      <w:marBottom w:val="0"/>
      <w:divBdr>
        <w:top w:val="none" w:sz="0" w:space="0" w:color="auto"/>
        <w:left w:val="none" w:sz="0" w:space="0" w:color="auto"/>
        <w:bottom w:val="none" w:sz="0" w:space="0" w:color="auto"/>
        <w:right w:val="none" w:sz="0" w:space="0" w:color="auto"/>
      </w:divBdr>
    </w:div>
    <w:div w:id="1586651550">
      <w:bodyDiv w:val="1"/>
      <w:marLeft w:val="0"/>
      <w:marRight w:val="0"/>
      <w:marTop w:val="0"/>
      <w:marBottom w:val="0"/>
      <w:divBdr>
        <w:top w:val="none" w:sz="0" w:space="0" w:color="auto"/>
        <w:left w:val="none" w:sz="0" w:space="0" w:color="auto"/>
        <w:bottom w:val="none" w:sz="0" w:space="0" w:color="auto"/>
        <w:right w:val="none" w:sz="0" w:space="0" w:color="auto"/>
      </w:divBdr>
    </w:div>
    <w:div w:id="1592544092">
      <w:bodyDiv w:val="1"/>
      <w:marLeft w:val="0"/>
      <w:marRight w:val="0"/>
      <w:marTop w:val="0"/>
      <w:marBottom w:val="0"/>
      <w:divBdr>
        <w:top w:val="none" w:sz="0" w:space="0" w:color="auto"/>
        <w:left w:val="none" w:sz="0" w:space="0" w:color="auto"/>
        <w:bottom w:val="none" w:sz="0" w:space="0" w:color="auto"/>
        <w:right w:val="none" w:sz="0" w:space="0" w:color="auto"/>
      </w:divBdr>
    </w:div>
    <w:div w:id="1596741222">
      <w:bodyDiv w:val="1"/>
      <w:marLeft w:val="0"/>
      <w:marRight w:val="0"/>
      <w:marTop w:val="0"/>
      <w:marBottom w:val="0"/>
      <w:divBdr>
        <w:top w:val="none" w:sz="0" w:space="0" w:color="auto"/>
        <w:left w:val="none" w:sz="0" w:space="0" w:color="auto"/>
        <w:bottom w:val="none" w:sz="0" w:space="0" w:color="auto"/>
        <w:right w:val="none" w:sz="0" w:space="0" w:color="auto"/>
      </w:divBdr>
    </w:div>
    <w:div w:id="1597519258">
      <w:bodyDiv w:val="1"/>
      <w:marLeft w:val="0"/>
      <w:marRight w:val="0"/>
      <w:marTop w:val="0"/>
      <w:marBottom w:val="0"/>
      <w:divBdr>
        <w:top w:val="none" w:sz="0" w:space="0" w:color="auto"/>
        <w:left w:val="none" w:sz="0" w:space="0" w:color="auto"/>
        <w:bottom w:val="none" w:sz="0" w:space="0" w:color="auto"/>
        <w:right w:val="none" w:sz="0" w:space="0" w:color="auto"/>
      </w:divBdr>
    </w:div>
    <w:div w:id="1601718817">
      <w:bodyDiv w:val="1"/>
      <w:marLeft w:val="0"/>
      <w:marRight w:val="0"/>
      <w:marTop w:val="0"/>
      <w:marBottom w:val="0"/>
      <w:divBdr>
        <w:top w:val="none" w:sz="0" w:space="0" w:color="auto"/>
        <w:left w:val="none" w:sz="0" w:space="0" w:color="auto"/>
        <w:bottom w:val="none" w:sz="0" w:space="0" w:color="auto"/>
        <w:right w:val="none" w:sz="0" w:space="0" w:color="auto"/>
      </w:divBdr>
    </w:div>
    <w:div w:id="1603489028">
      <w:bodyDiv w:val="1"/>
      <w:marLeft w:val="0"/>
      <w:marRight w:val="0"/>
      <w:marTop w:val="0"/>
      <w:marBottom w:val="0"/>
      <w:divBdr>
        <w:top w:val="none" w:sz="0" w:space="0" w:color="auto"/>
        <w:left w:val="none" w:sz="0" w:space="0" w:color="auto"/>
        <w:bottom w:val="none" w:sz="0" w:space="0" w:color="auto"/>
        <w:right w:val="none" w:sz="0" w:space="0" w:color="auto"/>
      </w:divBdr>
    </w:div>
    <w:div w:id="1609118418">
      <w:bodyDiv w:val="1"/>
      <w:marLeft w:val="0"/>
      <w:marRight w:val="0"/>
      <w:marTop w:val="0"/>
      <w:marBottom w:val="0"/>
      <w:divBdr>
        <w:top w:val="none" w:sz="0" w:space="0" w:color="auto"/>
        <w:left w:val="none" w:sz="0" w:space="0" w:color="auto"/>
        <w:bottom w:val="none" w:sz="0" w:space="0" w:color="auto"/>
        <w:right w:val="none" w:sz="0" w:space="0" w:color="auto"/>
      </w:divBdr>
    </w:div>
    <w:div w:id="1612710189">
      <w:bodyDiv w:val="1"/>
      <w:marLeft w:val="0"/>
      <w:marRight w:val="0"/>
      <w:marTop w:val="0"/>
      <w:marBottom w:val="0"/>
      <w:divBdr>
        <w:top w:val="none" w:sz="0" w:space="0" w:color="auto"/>
        <w:left w:val="none" w:sz="0" w:space="0" w:color="auto"/>
        <w:bottom w:val="none" w:sz="0" w:space="0" w:color="auto"/>
        <w:right w:val="none" w:sz="0" w:space="0" w:color="auto"/>
      </w:divBdr>
    </w:div>
    <w:div w:id="1615333299">
      <w:bodyDiv w:val="1"/>
      <w:marLeft w:val="0"/>
      <w:marRight w:val="0"/>
      <w:marTop w:val="0"/>
      <w:marBottom w:val="0"/>
      <w:divBdr>
        <w:top w:val="none" w:sz="0" w:space="0" w:color="auto"/>
        <w:left w:val="none" w:sz="0" w:space="0" w:color="auto"/>
        <w:bottom w:val="none" w:sz="0" w:space="0" w:color="auto"/>
        <w:right w:val="none" w:sz="0" w:space="0" w:color="auto"/>
      </w:divBdr>
    </w:div>
    <w:div w:id="1620529455">
      <w:bodyDiv w:val="1"/>
      <w:marLeft w:val="0"/>
      <w:marRight w:val="0"/>
      <w:marTop w:val="0"/>
      <w:marBottom w:val="0"/>
      <w:divBdr>
        <w:top w:val="none" w:sz="0" w:space="0" w:color="auto"/>
        <w:left w:val="none" w:sz="0" w:space="0" w:color="auto"/>
        <w:bottom w:val="none" w:sz="0" w:space="0" w:color="auto"/>
        <w:right w:val="none" w:sz="0" w:space="0" w:color="auto"/>
      </w:divBdr>
    </w:div>
    <w:div w:id="1624000336">
      <w:bodyDiv w:val="1"/>
      <w:marLeft w:val="0"/>
      <w:marRight w:val="0"/>
      <w:marTop w:val="0"/>
      <w:marBottom w:val="0"/>
      <w:divBdr>
        <w:top w:val="none" w:sz="0" w:space="0" w:color="auto"/>
        <w:left w:val="none" w:sz="0" w:space="0" w:color="auto"/>
        <w:bottom w:val="none" w:sz="0" w:space="0" w:color="auto"/>
        <w:right w:val="none" w:sz="0" w:space="0" w:color="auto"/>
      </w:divBdr>
    </w:div>
    <w:div w:id="1628658449">
      <w:bodyDiv w:val="1"/>
      <w:marLeft w:val="0"/>
      <w:marRight w:val="0"/>
      <w:marTop w:val="0"/>
      <w:marBottom w:val="0"/>
      <w:divBdr>
        <w:top w:val="none" w:sz="0" w:space="0" w:color="auto"/>
        <w:left w:val="none" w:sz="0" w:space="0" w:color="auto"/>
        <w:bottom w:val="none" w:sz="0" w:space="0" w:color="auto"/>
        <w:right w:val="none" w:sz="0" w:space="0" w:color="auto"/>
      </w:divBdr>
    </w:div>
    <w:div w:id="1632007198">
      <w:bodyDiv w:val="1"/>
      <w:marLeft w:val="0"/>
      <w:marRight w:val="0"/>
      <w:marTop w:val="0"/>
      <w:marBottom w:val="0"/>
      <w:divBdr>
        <w:top w:val="none" w:sz="0" w:space="0" w:color="auto"/>
        <w:left w:val="none" w:sz="0" w:space="0" w:color="auto"/>
        <w:bottom w:val="none" w:sz="0" w:space="0" w:color="auto"/>
        <w:right w:val="none" w:sz="0" w:space="0" w:color="auto"/>
      </w:divBdr>
    </w:div>
    <w:div w:id="1633485271">
      <w:bodyDiv w:val="1"/>
      <w:marLeft w:val="0"/>
      <w:marRight w:val="0"/>
      <w:marTop w:val="0"/>
      <w:marBottom w:val="0"/>
      <w:divBdr>
        <w:top w:val="none" w:sz="0" w:space="0" w:color="auto"/>
        <w:left w:val="none" w:sz="0" w:space="0" w:color="auto"/>
        <w:bottom w:val="none" w:sz="0" w:space="0" w:color="auto"/>
        <w:right w:val="none" w:sz="0" w:space="0" w:color="auto"/>
      </w:divBdr>
      <w:divsChild>
        <w:div w:id="1058557046">
          <w:marLeft w:val="0"/>
          <w:marRight w:val="0"/>
          <w:marTop w:val="0"/>
          <w:marBottom w:val="0"/>
          <w:divBdr>
            <w:top w:val="none" w:sz="0" w:space="0" w:color="auto"/>
            <w:left w:val="none" w:sz="0" w:space="0" w:color="auto"/>
            <w:bottom w:val="none" w:sz="0" w:space="0" w:color="auto"/>
            <w:right w:val="none" w:sz="0" w:space="0" w:color="auto"/>
          </w:divBdr>
        </w:div>
      </w:divsChild>
    </w:div>
    <w:div w:id="1635408383">
      <w:bodyDiv w:val="1"/>
      <w:marLeft w:val="0"/>
      <w:marRight w:val="0"/>
      <w:marTop w:val="0"/>
      <w:marBottom w:val="0"/>
      <w:divBdr>
        <w:top w:val="none" w:sz="0" w:space="0" w:color="auto"/>
        <w:left w:val="none" w:sz="0" w:space="0" w:color="auto"/>
        <w:bottom w:val="none" w:sz="0" w:space="0" w:color="auto"/>
        <w:right w:val="none" w:sz="0" w:space="0" w:color="auto"/>
      </w:divBdr>
    </w:div>
    <w:div w:id="1637907443">
      <w:bodyDiv w:val="1"/>
      <w:marLeft w:val="0"/>
      <w:marRight w:val="0"/>
      <w:marTop w:val="0"/>
      <w:marBottom w:val="0"/>
      <w:divBdr>
        <w:top w:val="none" w:sz="0" w:space="0" w:color="auto"/>
        <w:left w:val="none" w:sz="0" w:space="0" w:color="auto"/>
        <w:bottom w:val="none" w:sz="0" w:space="0" w:color="auto"/>
        <w:right w:val="none" w:sz="0" w:space="0" w:color="auto"/>
      </w:divBdr>
    </w:div>
    <w:div w:id="1638220615">
      <w:bodyDiv w:val="1"/>
      <w:marLeft w:val="0"/>
      <w:marRight w:val="0"/>
      <w:marTop w:val="0"/>
      <w:marBottom w:val="0"/>
      <w:divBdr>
        <w:top w:val="none" w:sz="0" w:space="0" w:color="auto"/>
        <w:left w:val="none" w:sz="0" w:space="0" w:color="auto"/>
        <w:bottom w:val="none" w:sz="0" w:space="0" w:color="auto"/>
        <w:right w:val="none" w:sz="0" w:space="0" w:color="auto"/>
      </w:divBdr>
    </w:div>
    <w:div w:id="1645157914">
      <w:bodyDiv w:val="1"/>
      <w:marLeft w:val="0"/>
      <w:marRight w:val="0"/>
      <w:marTop w:val="0"/>
      <w:marBottom w:val="0"/>
      <w:divBdr>
        <w:top w:val="none" w:sz="0" w:space="0" w:color="auto"/>
        <w:left w:val="none" w:sz="0" w:space="0" w:color="auto"/>
        <w:bottom w:val="none" w:sz="0" w:space="0" w:color="auto"/>
        <w:right w:val="none" w:sz="0" w:space="0" w:color="auto"/>
      </w:divBdr>
    </w:div>
    <w:div w:id="1646816380">
      <w:bodyDiv w:val="1"/>
      <w:marLeft w:val="0"/>
      <w:marRight w:val="0"/>
      <w:marTop w:val="0"/>
      <w:marBottom w:val="0"/>
      <w:divBdr>
        <w:top w:val="none" w:sz="0" w:space="0" w:color="auto"/>
        <w:left w:val="none" w:sz="0" w:space="0" w:color="auto"/>
        <w:bottom w:val="none" w:sz="0" w:space="0" w:color="auto"/>
        <w:right w:val="none" w:sz="0" w:space="0" w:color="auto"/>
      </w:divBdr>
    </w:div>
    <w:div w:id="1650355552">
      <w:bodyDiv w:val="1"/>
      <w:marLeft w:val="0"/>
      <w:marRight w:val="0"/>
      <w:marTop w:val="0"/>
      <w:marBottom w:val="0"/>
      <w:divBdr>
        <w:top w:val="none" w:sz="0" w:space="0" w:color="auto"/>
        <w:left w:val="none" w:sz="0" w:space="0" w:color="auto"/>
        <w:bottom w:val="none" w:sz="0" w:space="0" w:color="auto"/>
        <w:right w:val="none" w:sz="0" w:space="0" w:color="auto"/>
      </w:divBdr>
    </w:div>
    <w:div w:id="1650355631">
      <w:bodyDiv w:val="1"/>
      <w:marLeft w:val="0"/>
      <w:marRight w:val="0"/>
      <w:marTop w:val="0"/>
      <w:marBottom w:val="0"/>
      <w:divBdr>
        <w:top w:val="none" w:sz="0" w:space="0" w:color="auto"/>
        <w:left w:val="none" w:sz="0" w:space="0" w:color="auto"/>
        <w:bottom w:val="none" w:sz="0" w:space="0" w:color="auto"/>
        <w:right w:val="none" w:sz="0" w:space="0" w:color="auto"/>
      </w:divBdr>
    </w:div>
    <w:div w:id="1656375882">
      <w:bodyDiv w:val="1"/>
      <w:marLeft w:val="0"/>
      <w:marRight w:val="0"/>
      <w:marTop w:val="0"/>
      <w:marBottom w:val="0"/>
      <w:divBdr>
        <w:top w:val="none" w:sz="0" w:space="0" w:color="auto"/>
        <w:left w:val="none" w:sz="0" w:space="0" w:color="auto"/>
        <w:bottom w:val="none" w:sz="0" w:space="0" w:color="auto"/>
        <w:right w:val="none" w:sz="0" w:space="0" w:color="auto"/>
      </w:divBdr>
    </w:div>
    <w:div w:id="1656758595">
      <w:bodyDiv w:val="1"/>
      <w:marLeft w:val="0"/>
      <w:marRight w:val="0"/>
      <w:marTop w:val="0"/>
      <w:marBottom w:val="0"/>
      <w:divBdr>
        <w:top w:val="none" w:sz="0" w:space="0" w:color="auto"/>
        <w:left w:val="none" w:sz="0" w:space="0" w:color="auto"/>
        <w:bottom w:val="none" w:sz="0" w:space="0" w:color="auto"/>
        <w:right w:val="none" w:sz="0" w:space="0" w:color="auto"/>
      </w:divBdr>
    </w:div>
    <w:div w:id="1657876705">
      <w:bodyDiv w:val="1"/>
      <w:marLeft w:val="0"/>
      <w:marRight w:val="0"/>
      <w:marTop w:val="0"/>
      <w:marBottom w:val="0"/>
      <w:divBdr>
        <w:top w:val="none" w:sz="0" w:space="0" w:color="auto"/>
        <w:left w:val="none" w:sz="0" w:space="0" w:color="auto"/>
        <w:bottom w:val="none" w:sz="0" w:space="0" w:color="auto"/>
        <w:right w:val="none" w:sz="0" w:space="0" w:color="auto"/>
      </w:divBdr>
    </w:div>
    <w:div w:id="1661809955">
      <w:bodyDiv w:val="1"/>
      <w:marLeft w:val="0"/>
      <w:marRight w:val="0"/>
      <w:marTop w:val="0"/>
      <w:marBottom w:val="0"/>
      <w:divBdr>
        <w:top w:val="none" w:sz="0" w:space="0" w:color="auto"/>
        <w:left w:val="none" w:sz="0" w:space="0" w:color="auto"/>
        <w:bottom w:val="none" w:sz="0" w:space="0" w:color="auto"/>
        <w:right w:val="none" w:sz="0" w:space="0" w:color="auto"/>
      </w:divBdr>
    </w:div>
    <w:div w:id="1663582726">
      <w:bodyDiv w:val="1"/>
      <w:marLeft w:val="0"/>
      <w:marRight w:val="0"/>
      <w:marTop w:val="0"/>
      <w:marBottom w:val="0"/>
      <w:divBdr>
        <w:top w:val="none" w:sz="0" w:space="0" w:color="auto"/>
        <w:left w:val="none" w:sz="0" w:space="0" w:color="auto"/>
        <w:bottom w:val="none" w:sz="0" w:space="0" w:color="auto"/>
        <w:right w:val="none" w:sz="0" w:space="0" w:color="auto"/>
      </w:divBdr>
    </w:div>
    <w:div w:id="1665476418">
      <w:bodyDiv w:val="1"/>
      <w:marLeft w:val="0"/>
      <w:marRight w:val="0"/>
      <w:marTop w:val="0"/>
      <w:marBottom w:val="0"/>
      <w:divBdr>
        <w:top w:val="none" w:sz="0" w:space="0" w:color="auto"/>
        <w:left w:val="none" w:sz="0" w:space="0" w:color="auto"/>
        <w:bottom w:val="none" w:sz="0" w:space="0" w:color="auto"/>
        <w:right w:val="none" w:sz="0" w:space="0" w:color="auto"/>
      </w:divBdr>
    </w:div>
    <w:div w:id="1670870747">
      <w:bodyDiv w:val="1"/>
      <w:marLeft w:val="0"/>
      <w:marRight w:val="0"/>
      <w:marTop w:val="0"/>
      <w:marBottom w:val="0"/>
      <w:divBdr>
        <w:top w:val="none" w:sz="0" w:space="0" w:color="auto"/>
        <w:left w:val="none" w:sz="0" w:space="0" w:color="auto"/>
        <w:bottom w:val="none" w:sz="0" w:space="0" w:color="auto"/>
        <w:right w:val="none" w:sz="0" w:space="0" w:color="auto"/>
      </w:divBdr>
    </w:div>
    <w:div w:id="1670910773">
      <w:bodyDiv w:val="1"/>
      <w:marLeft w:val="0"/>
      <w:marRight w:val="0"/>
      <w:marTop w:val="0"/>
      <w:marBottom w:val="0"/>
      <w:divBdr>
        <w:top w:val="none" w:sz="0" w:space="0" w:color="auto"/>
        <w:left w:val="none" w:sz="0" w:space="0" w:color="auto"/>
        <w:bottom w:val="none" w:sz="0" w:space="0" w:color="auto"/>
        <w:right w:val="none" w:sz="0" w:space="0" w:color="auto"/>
      </w:divBdr>
    </w:div>
    <w:div w:id="1675763299">
      <w:bodyDiv w:val="1"/>
      <w:marLeft w:val="0"/>
      <w:marRight w:val="0"/>
      <w:marTop w:val="0"/>
      <w:marBottom w:val="0"/>
      <w:divBdr>
        <w:top w:val="none" w:sz="0" w:space="0" w:color="auto"/>
        <w:left w:val="none" w:sz="0" w:space="0" w:color="auto"/>
        <w:bottom w:val="none" w:sz="0" w:space="0" w:color="auto"/>
        <w:right w:val="none" w:sz="0" w:space="0" w:color="auto"/>
      </w:divBdr>
    </w:div>
    <w:div w:id="1682005900">
      <w:bodyDiv w:val="1"/>
      <w:marLeft w:val="0"/>
      <w:marRight w:val="0"/>
      <w:marTop w:val="0"/>
      <w:marBottom w:val="0"/>
      <w:divBdr>
        <w:top w:val="none" w:sz="0" w:space="0" w:color="auto"/>
        <w:left w:val="none" w:sz="0" w:space="0" w:color="auto"/>
        <w:bottom w:val="none" w:sz="0" w:space="0" w:color="auto"/>
        <w:right w:val="none" w:sz="0" w:space="0" w:color="auto"/>
      </w:divBdr>
    </w:div>
    <w:div w:id="1684747713">
      <w:bodyDiv w:val="1"/>
      <w:marLeft w:val="0"/>
      <w:marRight w:val="0"/>
      <w:marTop w:val="0"/>
      <w:marBottom w:val="0"/>
      <w:divBdr>
        <w:top w:val="none" w:sz="0" w:space="0" w:color="auto"/>
        <w:left w:val="none" w:sz="0" w:space="0" w:color="auto"/>
        <w:bottom w:val="none" w:sz="0" w:space="0" w:color="auto"/>
        <w:right w:val="none" w:sz="0" w:space="0" w:color="auto"/>
      </w:divBdr>
    </w:div>
    <w:div w:id="1689484819">
      <w:bodyDiv w:val="1"/>
      <w:marLeft w:val="0"/>
      <w:marRight w:val="0"/>
      <w:marTop w:val="0"/>
      <w:marBottom w:val="0"/>
      <w:divBdr>
        <w:top w:val="none" w:sz="0" w:space="0" w:color="auto"/>
        <w:left w:val="none" w:sz="0" w:space="0" w:color="auto"/>
        <w:bottom w:val="none" w:sz="0" w:space="0" w:color="auto"/>
        <w:right w:val="none" w:sz="0" w:space="0" w:color="auto"/>
      </w:divBdr>
    </w:div>
    <w:div w:id="1692608562">
      <w:bodyDiv w:val="1"/>
      <w:marLeft w:val="0"/>
      <w:marRight w:val="0"/>
      <w:marTop w:val="0"/>
      <w:marBottom w:val="0"/>
      <w:divBdr>
        <w:top w:val="none" w:sz="0" w:space="0" w:color="auto"/>
        <w:left w:val="none" w:sz="0" w:space="0" w:color="auto"/>
        <w:bottom w:val="none" w:sz="0" w:space="0" w:color="auto"/>
        <w:right w:val="none" w:sz="0" w:space="0" w:color="auto"/>
      </w:divBdr>
    </w:div>
    <w:div w:id="1693604474">
      <w:bodyDiv w:val="1"/>
      <w:marLeft w:val="0"/>
      <w:marRight w:val="0"/>
      <w:marTop w:val="0"/>
      <w:marBottom w:val="0"/>
      <w:divBdr>
        <w:top w:val="none" w:sz="0" w:space="0" w:color="auto"/>
        <w:left w:val="none" w:sz="0" w:space="0" w:color="auto"/>
        <w:bottom w:val="none" w:sz="0" w:space="0" w:color="auto"/>
        <w:right w:val="none" w:sz="0" w:space="0" w:color="auto"/>
      </w:divBdr>
    </w:div>
    <w:div w:id="1700475807">
      <w:bodyDiv w:val="1"/>
      <w:marLeft w:val="0"/>
      <w:marRight w:val="0"/>
      <w:marTop w:val="0"/>
      <w:marBottom w:val="0"/>
      <w:divBdr>
        <w:top w:val="none" w:sz="0" w:space="0" w:color="auto"/>
        <w:left w:val="none" w:sz="0" w:space="0" w:color="auto"/>
        <w:bottom w:val="none" w:sz="0" w:space="0" w:color="auto"/>
        <w:right w:val="none" w:sz="0" w:space="0" w:color="auto"/>
      </w:divBdr>
    </w:div>
    <w:div w:id="1708067513">
      <w:bodyDiv w:val="1"/>
      <w:marLeft w:val="0"/>
      <w:marRight w:val="0"/>
      <w:marTop w:val="0"/>
      <w:marBottom w:val="0"/>
      <w:divBdr>
        <w:top w:val="none" w:sz="0" w:space="0" w:color="auto"/>
        <w:left w:val="none" w:sz="0" w:space="0" w:color="auto"/>
        <w:bottom w:val="none" w:sz="0" w:space="0" w:color="auto"/>
        <w:right w:val="none" w:sz="0" w:space="0" w:color="auto"/>
      </w:divBdr>
    </w:div>
    <w:div w:id="1708800306">
      <w:bodyDiv w:val="1"/>
      <w:marLeft w:val="0"/>
      <w:marRight w:val="0"/>
      <w:marTop w:val="0"/>
      <w:marBottom w:val="0"/>
      <w:divBdr>
        <w:top w:val="none" w:sz="0" w:space="0" w:color="auto"/>
        <w:left w:val="none" w:sz="0" w:space="0" w:color="auto"/>
        <w:bottom w:val="none" w:sz="0" w:space="0" w:color="auto"/>
        <w:right w:val="none" w:sz="0" w:space="0" w:color="auto"/>
      </w:divBdr>
    </w:div>
    <w:div w:id="1714042070">
      <w:bodyDiv w:val="1"/>
      <w:marLeft w:val="0"/>
      <w:marRight w:val="0"/>
      <w:marTop w:val="0"/>
      <w:marBottom w:val="0"/>
      <w:divBdr>
        <w:top w:val="none" w:sz="0" w:space="0" w:color="auto"/>
        <w:left w:val="none" w:sz="0" w:space="0" w:color="auto"/>
        <w:bottom w:val="none" w:sz="0" w:space="0" w:color="auto"/>
        <w:right w:val="none" w:sz="0" w:space="0" w:color="auto"/>
      </w:divBdr>
    </w:div>
    <w:div w:id="1714765441">
      <w:bodyDiv w:val="1"/>
      <w:marLeft w:val="0"/>
      <w:marRight w:val="0"/>
      <w:marTop w:val="0"/>
      <w:marBottom w:val="0"/>
      <w:divBdr>
        <w:top w:val="none" w:sz="0" w:space="0" w:color="auto"/>
        <w:left w:val="none" w:sz="0" w:space="0" w:color="auto"/>
        <w:bottom w:val="none" w:sz="0" w:space="0" w:color="auto"/>
        <w:right w:val="none" w:sz="0" w:space="0" w:color="auto"/>
      </w:divBdr>
    </w:div>
    <w:div w:id="1717853636">
      <w:bodyDiv w:val="1"/>
      <w:marLeft w:val="0"/>
      <w:marRight w:val="0"/>
      <w:marTop w:val="0"/>
      <w:marBottom w:val="0"/>
      <w:divBdr>
        <w:top w:val="none" w:sz="0" w:space="0" w:color="auto"/>
        <w:left w:val="none" w:sz="0" w:space="0" w:color="auto"/>
        <w:bottom w:val="none" w:sz="0" w:space="0" w:color="auto"/>
        <w:right w:val="none" w:sz="0" w:space="0" w:color="auto"/>
      </w:divBdr>
    </w:div>
    <w:div w:id="1722636342">
      <w:bodyDiv w:val="1"/>
      <w:marLeft w:val="0"/>
      <w:marRight w:val="0"/>
      <w:marTop w:val="0"/>
      <w:marBottom w:val="0"/>
      <w:divBdr>
        <w:top w:val="none" w:sz="0" w:space="0" w:color="auto"/>
        <w:left w:val="none" w:sz="0" w:space="0" w:color="auto"/>
        <w:bottom w:val="none" w:sz="0" w:space="0" w:color="auto"/>
        <w:right w:val="none" w:sz="0" w:space="0" w:color="auto"/>
      </w:divBdr>
    </w:div>
    <w:div w:id="1725637830">
      <w:bodyDiv w:val="1"/>
      <w:marLeft w:val="0"/>
      <w:marRight w:val="0"/>
      <w:marTop w:val="0"/>
      <w:marBottom w:val="0"/>
      <w:divBdr>
        <w:top w:val="none" w:sz="0" w:space="0" w:color="auto"/>
        <w:left w:val="none" w:sz="0" w:space="0" w:color="auto"/>
        <w:bottom w:val="none" w:sz="0" w:space="0" w:color="auto"/>
        <w:right w:val="none" w:sz="0" w:space="0" w:color="auto"/>
      </w:divBdr>
    </w:div>
    <w:div w:id="1729305804">
      <w:bodyDiv w:val="1"/>
      <w:marLeft w:val="0"/>
      <w:marRight w:val="0"/>
      <w:marTop w:val="0"/>
      <w:marBottom w:val="0"/>
      <w:divBdr>
        <w:top w:val="none" w:sz="0" w:space="0" w:color="auto"/>
        <w:left w:val="none" w:sz="0" w:space="0" w:color="auto"/>
        <w:bottom w:val="none" w:sz="0" w:space="0" w:color="auto"/>
        <w:right w:val="none" w:sz="0" w:space="0" w:color="auto"/>
      </w:divBdr>
    </w:div>
    <w:div w:id="1729377036">
      <w:bodyDiv w:val="1"/>
      <w:marLeft w:val="0"/>
      <w:marRight w:val="0"/>
      <w:marTop w:val="0"/>
      <w:marBottom w:val="0"/>
      <w:divBdr>
        <w:top w:val="none" w:sz="0" w:space="0" w:color="auto"/>
        <w:left w:val="none" w:sz="0" w:space="0" w:color="auto"/>
        <w:bottom w:val="none" w:sz="0" w:space="0" w:color="auto"/>
        <w:right w:val="none" w:sz="0" w:space="0" w:color="auto"/>
      </w:divBdr>
    </w:div>
    <w:div w:id="1735078542">
      <w:bodyDiv w:val="1"/>
      <w:marLeft w:val="0"/>
      <w:marRight w:val="0"/>
      <w:marTop w:val="0"/>
      <w:marBottom w:val="0"/>
      <w:divBdr>
        <w:top w:val="none" w:sz="0" w:space="0" w:color="auto"/>
        <w:left w:val="none" w:sz="0" w:space="0" w:color="auto"/>
        <w:bottom w:val="none" w:sz="0" w:space="0" w:color="auto"/>
        <w:right w:val="none" w:sz="0" w:space="0" w:color="auto"/>
      </w:divBdr>
    </w:div>
    <w:div w:id="1736930169">
      <w:bodyDiv w:val="1"/>
      <w:marLeft w:val="0"/>
      <w:marRight w:val="0"/>
      <w:marTop w:val="0"/>
      <w:marBottom w:val="0"/>
      <w:divBdr>
        <w:top w:val="none" w:sz="0" w:space="0" w:color="auto"/>
        <w:left w:val="none" w:sz="0" w:space="0" w:color="auto"/>
        <w:bottom w:val="none" w:sz="0" w:space="0" w:color="auto"/>
        <w:right w:val="none" w:sz="0" w:space="0" w:color="auto"/>
      </w:divBdr>
    </w:div>
    <w:div w:id="1743067785">
      <w:bodyDiv w:val="1"/>
      <w:marLeft w:val="0"/>
      <w:marRight w:val="0"/>
      <w:marTop w:val="0"/>
      <w:marBottom w:val="0"/>
      <w:divBdr>
        <w:top w:val="none" w:sz="0" w:space="0" w:color="auto"/>
        <w:left w:val="none" w:sz="0" w:space="0" w:color="auto"/>
        <w:bottom w:val="none" w:sz="0" w:space="0" w:color="auto"/>
        <w:right w:val="none" w:sz="0" w:space="0" w:color="auto"/>
      </w:divBdr>
    </w:div>
    <w:div w:id="1743404857">
      <w:bodyDiv w:val="1"/>
      <w:marLeft w:val="0"/>
      <w:marRight w:val="0"/>
      <w:marTop w:val="0"/>
      <w:marBottom w:val="0"/>
      <w:divBdr>
        <w:top w:val="none" w:sz="0" w:space="0" w:color="auto"/>
        <w:left w:val="none" w:sz="0" w:space="0" w:color="auto"/>
        <w:bottom w:val="none" w:sz="0" w:space="0" w:color="auto"/>
        <w:right w:val="none" w:sz="0" w:space="0" w:color="auto"/>
      </w:divBdr>
    </w:div>
    <w:div w:id="1744831829">
      <w:bodyDiv w:val="1"/>
      <w:marLeft w:val="0"/>
      <w:marRight w:val="0"/>
      <w:marTop w:val="0"/>
      <w:marBottom w:val="0"/>
      <w:divBdr>
        <w:top w:val="none" w:sz="0" w:space="0" w:color="auto"/>
        <w:left w:val="none" w:sz="0" w:space="0" w:color="auto"/>
        <w:bottom w:val="none" w:sz="0" w:space="0" w:color="auto"/>
        <w:right w:val="none" w:sz="0" w:space="0" w:color="auto"/>
      </w:divBdr>
    </w:div>
    <w:div w:id="1744834275">
      <w:bodyDiv w:val="1"/>
      <w:marLeft w:val="0"/>
      <w:marRight w:val="0"/>
      <w:marTop w:val="0"/>
      <w:marBottom w:val="0"/>
      <w:divBdr>
        <w:top w:val="none" w:sz="0" w:space="0" w:color="auto"/>
        <w:left w:val="none" w:sz="0" w:space="0" w:color="auto"/>
        <w:bottom w:val="none" w:sz="0" w:space="0" w:color="auto"/>
        <w:right w:val="none" w:sz="0" w:space="0" w:color="auto"/>
      </w:divBdr>
    </w:div>
    <w:div w:id="1747070402">
      <w:bodyDiv w:val="1"/>
      <w:marLeft w:val="0"/>
      <w:marRight w:val="0"/>
      <w:marTop w:val="0"/>
      <w:marBottom w:val="0"/>
      <w:divBdr>
        <w:top w:val="none" w:sz="0" w:space="0" w:color="auto"/>
        <w:left w:val="none" w:sz="0" w:space="0" w:color="auto"/>
        <w:bottom w:val="none" w:sz="0" w:space="0" w:color="auto"/>
        <w:right w:val="none" w:sz="0" w:space="0" w:color="auto"/>
      </w:divBdr>
    </w:div>
    <w:div w:id="1749187573">
      <w:bodyDiv w:val="1"/>
      <w:marLeft w:val="0"/>
      <w:marRight w:val="0"/>
      <w:marTop w:val="0"/>
      <w:marBottom w:val="0"/>
      <w:divBdr>
        <w:top w:val="none" w:sz="0" w:space="0" w:color="auto"/>
        <w:left w:val="none" w:sz="0" w:space="0" w:color="auto"/>
        <w:bottom w:val="none" w:sz="0" w:space="0" w:color="auto"/>
        <w:right w:val="none" w:sz="0" w:space="0" w:color="auto"/>
      </w:divBdr>
    </w:div>
    <w:div w:id="1750231429">
      <w:bodyDiv w:val="1"/>
      <w:marLeft w:val="0"/>
      <w:marRight w:val="0"/>
      <w:marTop w:val="0"/>
      <w:marBottom w:val="0"/>
      <w:divBdr>
        <w:top w:val="none" w:sz="0" w:space="0" w:color="auto"/>
        <w:left w:val="none" w:sz="0" w:space="0" w:color="auto"/>
        <w:bottom w:val="none" w:sz="0" w:space="0" w:color="auto"/>
        <w:right w:val="none" w:sz="0" w:space="0" w:color="auto"/>
      </w:divBdr>
    </w:div>
    <w:div w:id="1752385215">
      <w:bodyDiv w:val="1"/>
      <w:marLeft w:val="0"/>
      <w:marRight w:val="0"/>
      <w:marTop w:val="0"/>
      <w:marBottom w:val="0"/>
      <w:divBdr>
        <w:top w:val="none" w:sz="0" w:space="0" w:color="auto"/>
        <w:left w:val="none" w:sz="0" w:space="0" w:color="auto"/>
        <w:bottom w:val="none" w:sz="0" w:space="0" w:color="auto"/>
        <w:right w:val="none" w:sz="0" w:space="0" w:color="auto"/>
      </w:divBdr>
    </w:div>
    <w:div w:id="1757634637">
      <w:bodyDiv w:val="1"/>
      <w:marLeft w:val="0"/>
      <w:marRight w:val="0"/>
      <w:marTop w:val="0"/>
      <w:marBottom w:val="0"/>
      <w:divBdr>
        <w:top w:val="none" w:sz="0" w:space="0" w:color="auto"/>
        <w:left w:val="none" w:sz="0" w:space="0" w:color="auto"/>
        <w:bottom w:val="none" w:sz="0" w:space="0" w:color="auto"/>
        <w:right w:val="none" w:sz="0" w:space="0" w:color="auto"/>
      </w:divBdr>
    </w:div>
    <w:div w:id="1762295121">
      <w:bodyDiv w:val="1"/>
      <w:marLeft w:val="0"/>
      <w:marRight w:val="0"/>
      <w:marTop w:val="0"/>
      <w:marBottom w:val="0"/>
      <w:divBdr>
        <w:top w:val="none" w:sz="0" w:space="0" w:color="auto"/>
        <w:left w:val="none" w:sz="0" w:space="0" w:color="auto"/>
        <w:bottom w:val="none" w:sz="0" w:space="0" w:color="auto"/>
        <w:right w:val="none" w:sz="0" w:space="0" w:color="auto"/>
      </w:divBdr>
    </w:div>
    <w:div w:id="1776516104">
      <w:bodyDiv w:val="1"/>
      <w:marLeft w:val="0"/>
      <w:marRight w:val="0"/>
      <w:marTop w:val="0"/>
      <w:marBottom w:val="0"/>
      <w:divBdr>
        <w:top w:val="none" w:sz="0" w:space="0" w:color="auto"/>
        <w:left w:val="none" w:sz="0" w:space="0" w:color="auto"/>
        <w:bottom w:val="none" w:sz="0" w:space="0" w:color="auto"/>
        <w:right w:val="none" w:sz="0" w:space="0" w:color="auto"/>
      </w:divBdr>
    </w:div>
    <w:div w:id="1800372054">
      <w:bodyDiv w:val="1"/>
      <w:marLeft w:val="0"/>
      <w:marRight w:val="0"/>
      <w:marTop w:val="0"/>
      <w:marBottom w:val="0"/>
      <w:divBdr>
        <w:top w:val="none" w:sz="0" w:space="0" w:color="auto"/>
        <w:left w:val="none" w:sz="0" w:space="0" w:color="auto"/>
        <w:bottom w:val="none" w:sz="0" w:space="0" w:color="auto"/>
        <w:right w:val="none" w:sz="0" w:space="0" w:color="auto"/>
      </w:divBdr>
    </w:div>
    <w:div w:id="1805417990">
      <w:bodyDiv w:val="1"/>
      <w:marLeft w:val="0"/>
      <w:marRight w:val="0"/>
      <w:marTop w:val="0"/>
      <w:marBottom w:val="0"/>
      <w:divBdr>
        <w:top w:val="none" w:sz="0" w:space="0" w:color="auto"/>
        <w:left w:val="none" w:sz="0" w:space="0" w:color="auto"/>
        <w:bottom w:val="none" w:sz="0" w:space="0" w:color="auto"/>
        <w:right w:val="none" w:sz="0" w:space="0" w:color="auto"/>
      </w:divBdr>
    </w:div>
    <w:div w:id="1806268531">
      <w:bodyDiv w:val="1"/>
      <w:marLeft w:val="0"/>
      <w:marRight w:val="0"/>
      <w:marTop w:val="0"/>
      <w:marBottom w:val="0"/>
      <w:divBdr>
        <w:top w:val="none" w:sz="0" w:space="0" w:color="auto"/>
        <w:left w:val="none" w:sz="0" w:space="0" w:color="auto"/>
        <w:bottom w:val="none" w:sz="0" w:space="0" w:color="auto"/>
        <w:right w:val="none" w:sz="0" w:space="0" w:color="auto"/>
      </w:divBdr>
    </w:div>
    <w:div w:id="1816141331">
      <w:bodyDiv w:val="1"/>
      <w:marLeft w:val="0"/>
      <w:marRight w:val="0"/>
      <w:marTop w:val="0"/>
      <w:marBottom w:val="0"/>
      <w:divBdr>
        <w:top w:val="none" w:sz="0" w:space="0" w:color="auto"/>
        <w:left w:val="none" w:sz="0" w:space="0" w:color="auto"/>
        <w:bottom w:val="none" w:sz="0" w:space="0" w:color="auto"/>
        <w:right w:val="none" w:sz="0" w:space="0" w:color="auto"/>
      </w:divBdr>
    </w:div>
    <w:div w:id="1819304658">
      <w:bodyDiv w:val="1"/>
      <w:marLeft w:val="0"/>
      <w:marRight w:val="0"/>
      <w:marTop w:val="0"/>
      <w:marBottom w:val="0"/>
      <w:divBdr>
        <w:top w:val="none" w:sz="0" w:space="0" w:color="auto"/>
        <w:left w:val="none" w:sz="0" w:space="0" w:color="auto"/>
        <w:bottom w:val="none" w:sz="0" w:space="0" w:color="auto"/>
        <w:right w:val="none" w:sz="0" w:space="0" w:color="auto"/>
      </w:divBdr>
    </w:div>
    <w:div w:id="1824347474">
      <w:bodyDiv w:val="1"/>
      <w:marLeft w:val="0"/>
      <w:marRight w:val="0"/>
      <w:marTop w:val="0"/>
      <w:marBottom w:val="0"/>
      <w:divBdr>
        <w:top w:val="none" w:sz="0" w:space="0" w:color="auto"/>
        <w:left w:val="none" w:sz="0" w:space="0" w:color="auto"/>
        <w:bottom w:val="none" w:sz="0" w:space="0" w:color="auto"/>
        <w:right w:val="none" w:sz="0" w:space="0" w:color="auto"/>
      </w:divBdr>
    </w:div>
    <w:div w:id="1824810898">
      <w:bodyDiv w:val="1"/>
      <w:marLeft w:val="0"/>
      <w:marRight w:val="0"/>
      <w:marTop w:val="0"/>
      <w:marBottom w:val="0"/>
      <w:divBdr>
        <w:top w:val="none" w:sz="0" w:space="0" w:color="auto"/>
        <w:left w:val="none" w:sz="0" w:space="0" w:color="auto"/>
        <w:bottom w:val="none" w:sz="0" w:space="0" w:color="auto"/>
        <w:right w:val="none" w:sz="0" w:space="0" w:color="auto"/>
      </w:divBdr>
    </w:div>
    <w:div w:id="1832402759">
      <w:bodyDiv w:val="1"/>
      <w:marLeft w:val="0"/>
      <w:marRight w:val="0"/>
      <w:marTop w:val="0"/>
      <w:marBottom w:val="0"/>
      <w:divBdr>
        <w:top w:val="none" w:sz="0" w:space="0" w:color="auto"/>
        <w:left w:val="none" w:sz="0" w:space="0" w:color="auto"/>
        <w:bottom w:val="none" w:sz="0" w:space="0" w:color="auto"/>
        <w:right w:val="none" w:sz="0" w:space="0" w:color="auto"/>
      </w:divBdr>
    </w:div>
    <w:div w:id="1836915592">
      <w:bodyDiv w:val="1"/>
      <w:marLeft w:val="0"/>
      <w:marRight w:val="0"/>
      <w:marTop w:val="0"/>
      <w:marBottom w:val="0"/>
      <w:divBdr>
        <w:top w:val="none" w:sz="0" w:space="0" w:color="auto"/>
        <w:left w:val="none" w:sz="0" w:space="0" w:color="auto"/>
        <w:bottom w:val="none" w:sz="0" w:space="0" w:color="auto"/>
        <w:right w:val="none" w:sz="0" w:space="0" w:color="auto"/>
      </w:divBdr>
    </w:div>
    <w:div w:id="1851330303">
      <w:bodyDiv w:val="1"/>
      <w:marLeft w:val="0"/>
      <w:marRight w:val="0"/>
      <w:marTop w:val="0"/>
      <w:marBottom w:val="0"/>
      <w:divBdr>
        <w:top w:val="none" w:sz="0" w:space="0" w:color="auto"/>
        <w:left w:val="none" w:sz="0" w:space="0" w:color="auto"/>
        <w:bottom w:val="none" w:sz="0" w:space="0" w:color="auto"/>
        <w:right w:val="none" w:sz="0" w:space="0" w:color="auto"/>
      </w:divBdr>
    </w:div>
    <w:div w:id="1851526192">
      <w:bodyDiv w:val="1"/>
      <w:marLeft w:val="0"/>
      <w:marRight w:val="0"/>
      <w:marTop w:val="0"/>
      <w:marBottom w:val="0"/>
      <w:divBdr>
        <w:top w:val="none" w:sz="0" w:space="0" w:color="auto"/>
        <w:left w:val="none" w:sz="0" w:space="0" w:color="auto"/>
        <w:bottom w:val="none" w:sz="0" w:space="0" w:color="auto"/>
        <w:right w:val="none" w:sz="0" w:space="0" w:color="auto"/>
      </w:divBdr>
    </w:div>
    <w:div w:id="1852449809">
      <w:bodyDiv w:val="1"/>
      <w:marLeft w:val="0"/>
      <w:marRight w:val="0"/>
      <w:marTop w:val="0"/>
      <w:marBottom w:val="0"/>
      <w:divBdr>
        <w:top w:val="none" w:sz="0" w:space="0" w:color="auto"/>
        <w:left w:val="none" w:sz="0" w:space="0" w:color="auto"/>
        <w:bottom w:val="none" w:sz="0" w:space="0" w:color="auto"/>
        <w:right w:val="none" w:sz="0" w:space="0" w:color="auto"/>
      </w:divBdr>
    </w:div>
    <w:div w:id="1852522073">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64202038">
      <w:bodyDiv w:val="1"/>
      <w:marLeft w:val="0"/>
      <w:marRight w:val="0"/>
      <w:marTop w:val="0"/>
      <w:marBottom w:val="0"/>
      <w:divBdr>
        <w:top w:val="none" w:sz="0" w:space="0" w:color="auto"/>
        <w:left w:val="none" w:sz="0" w:space="0" w:color="auto"/>
        <w:bottom w:val="none" w:sz="0" w:space="0" w:color="auto"/>
        <w:right w:val="none" w:sz="0" w:space="0" w:color="auto"/>
      </w:divBdr>
    </w:div>
    <w:div w:id="1865241376">
      <w:bodyDiv w:val="1"/>
      <w:marLeft w:val="0"/>
      <w:marRight w:val="0"/>
      <w:marTop w:val="0"/>
      <w:marBottom w:val="0"/>
      <w:divBdr>
        <w:top w:val="none" w:sz="0" w:space="0" w:color="auto"/>
        <w:left w:val="none" w:sz="0" w:space="0" w:color="auto"/>
        <w:bottom w:val="none" w:sz="0" w:space="0" w:color="auto"/>
        <w:right w:val="none" w:sz="0" w:space="0" w:color="auto"/>
      </w:divBdr>
    </w:div>
    <w:div w:id="1877422323">
      <w:bodyDiv w:val="1"/>
      <w:marLeft w:val="0"/>
      <w:marRight w:val="0"/>
      <w:marTop w:val="0"/>
      <w:marBottom w:val="0"/>
      <w:divBdr>
        <w:top w:val="none" w:sz="0" w:space="0" w:color="auto"/>
        <w:left w:val="none" w:sz="0" w:space="0" w:color="auto"/>
        <w:bottom w:val="none" w:sz="0" w:space="0" w:color="auto"/>
        <w:right w:val="none" w:sz="0" w:space="0" w:color="auto"/>
      </w:divBdr>
    </w:div>
    <w:div w:id="1886869628">
      <w:bodyDiv w:val="1"/>
      <w:marLeft w:val="0"/>
      <w:marRight w:val="0"/>
      <w:marTop w:val="0"/>
      <w:marBottom w:val="0"/>
      <w:divBdr>
        <w:top w:val="none" w:sz="0" w:space="0" w:color="auto"/>
        <w:left w:val="none" w:sz="0" w:space="0" w:color="auto"/>
        <w:bottom w:val="none" w:sz="0" w:space="0" w:color="auto"/>
        <w:right w:val="none" w:sz="0" w:space="0" w:color="auto"/>
      </w:divBdr>
    </w:div>
    <w:div w:id="1886985656">
      <w:bodyDiv w:val="1"/>
      <w:marLeft w:val="0"/>
      <w:marRight w:val="0"/>
      <w:marTop w:val="0"/>
      <w:marBottom w:val="0"/>
      <w:divBdr>
        <w:top w:val="none" w:sz="0" w:space="0" w:color="auto"/>
        <w:left w:val="none" w:sz="0" w:space="0" w:color="auto"/>
        <w:bottom w:val="none" w:sz="0" w:space="0" w:color="auto"/>
        <w:right w:val="none" w:sz="0" w:space="0" w:color="auto"/>
      </w:divBdr>
    </w:div>
    <w:div w:id="1890650358">
      <w:bodyDiv w:val="1"/>
      <w:marLeft w:val="0"/>
      <w:marRight w:val="0"/>
      <w:marTop w:val="0"/>
      <w:marBottom w:val="0"/>
      <w:divBdr>
        <w:top w:val="none" w:sz="0" w:space="0" w:color="auto"/>
        <w:left w:val="none" w:sz="0" w:space="0" w:color="auto"/>
        <w:bottom w:val="none" w:sz="0" w:space="0" w:color="auto"/>
        <w:right w:val="none" w:sz="0" w:space="0" w:color="auto"/>
      </w:divBdr>
    </w:div>
    <w:div w:id="1896818516">
      <w:bodyDiv w:val="1"/>
      <w:marLeft w:val="0"/>
      <w:marRight w:val="0"/>
      <w:marTop w:val="0"/>
      <w:marBottom w:val="0"/>
      <w:divBdr>
        <w:top w:val="none" w:sz="0" w:space="0" w:color="auto"/>
        <w:left w:val="none" w:sz="0" w:space="0" w:color="auto"/>
        <w:bottom w:val="none" w:sz="0" w:space="0" w:color="auto"/>
        <w:right w:val="none" w:sz="0" w:space="0" w:color="auto"/>
      </w:divBdr>
    </w:div>
    <w:div w:id="1915895285">
      <w:bodyDiv w:val="1"/>
      <w:marLeft w:val="0"/>
      <w:marRight w:val="0"/>
      <w:marTop w:val="0"/>
      <w:marBottom w:val="0"/>
      <w:divBdr>
        <w:top w:val="none" w:sz="0" w:space="0" w:color="auto"/>
        <w:left w:val="none" w:sz="0" w:space="0" w:color="auto"/>
        <w:bottom w:val="none" w:sz="0" w:space="0" w:color="auto"/>
        <w:right w:val="none" w:sz="0" w:space="0" w:color="auto"/>
      </w:divBdr>
    </w:div>
    <w:div w:id="1922906120">
      <w:bodyDiv w:val="1"/>
      <w:marLeft w:val="0"/>
      <w:marRight w:val="0"/>
      <w:marTop w:val="0"/>
      <w:marBottom w:val="0"/>
      <w:divBdr>
        <w:top w:val="none" w:sz="0" w:space="0" w:color="auto"/>
        <w:left w:val="none" w:sz="0" w:space="0" w:color="auto"/>
        <w:bottom w:val="none" w:sz="0" w:space="0" w:color="auto"/>
        <w:right w:val="none" w:sz="0" w:space="0" w:color="auto"/>
      </w:divBdr>
    </w:div>
    <w:div w:id="1923878666">
      <w:bodyDiv w:val="1"/>
      <w:marLeft w:val="0"/>
      <w:marRight w:val="0"/>
      <w:marTop w:val="0"/>
      <w:marBottom w:val="0"/>
      <w:divBdr>
        <w:top w:val="none" w:sz="0" w:space="0" w:color="auto"/>
        <w:left w:val="none" w:sz="0" w:space="0" w:color="auto"/>
        <w:bottom w:val="none" w:sz="0" w:space="0" w:color="auto"/>
        <w:right w:val="none" w:sz="0" w:space="0" w:color="auto"/>
      </w:divBdr>
    </w:div>
    <w:div w:id="1933395511">
      <w:bodyDiv w:val="1"/>
      <w:marLeft w:val="0"/>
      <w:marRight w:val="0"/>
      <w:marTop w:val="0"/>
      <w:marBottom w:val="0"/>
      <w:divBdr>
        <w:top w:val="none" w:sz="0" w:space="0" w:color="auto"/>
        <w:left w:val="none" w:sz="0" w:space="0" w:color="auto"/>
        <w:bottom w:val="none" w:sz="0" w:space="0" w:color="auto"/>
        <w:right w:val="none" w:sz="0" w:space="0" w:color="auto"/>
      </w:divBdr>
    </w:div>
    <w:div w:id="1946766732">
      <w:bodyDiv w:val="1"/>
      <w:marLeft w:val="0"/>
      <w:marRight w:val="0"/>
      <w:marTop w:val="0"/>
      <w:marBottom w:val="0"/>
      <w:divBdr>
        <w:top w:val="none" w:sz="0" w:space="0" w:color="auto"/>
        <w:left w:val="none" w:sz="0" w:space="0" w:color="auto"/>
        <w:bottom w:val="none" w:sz="0" w:space="0" w:color="auto"/>
        <w:right w:val="none" w:sz="0" w:space="0" w:color="auto"/>
      </w:divBdr>
    </w:div>
    <w:div w:id="1952083954">
      <w:bodyDiv w:val="1"/>
      <w:marLeft w:val="0"/>
      <w:marRight w:val="0"/>
      <w:marTop w:val="0"/>
      <w:marBottom w:val="0"/>
      <w:divBdr>
        <w:top w:val="none" w:sz="0" w:space="0" w:color="auto"/>
        <w:left w:val="none" w:sz="0" w:space="0" w:color="auto"/>
        <w:bottom w:val="none" w:sz="0" w:space="0" w:color="auto"/>
        <w:right w:val="none" w:sz="0" w:space="0" w:color="auto"/>
      </w:divBdr>
    </w:div>
    <w:div w:id="1956398048">
      <w:bodyDiv w:val="1"/>
      <w:marLeft w:val="0"/>
      <w:marRight w:val="0"/>
      <w:marTop w:val="0"/>
      <w:marBottom w:val="0"/>
      <w:divBdr>
        <w:top w:val="none" w:sz="0" w:space="0" w:color="auto"/>
        <w:left w:val="none" w:sz="0" w:space="0" w:color="auto"/>
        <w:bottom w:val="none" w:sz="0" w:space="0" w:color="auto"/>
        <w:right w:val="none" w:sz="0" w:space="0" w:color="auto"/>
      </w:divBdr>
    </w:div>
    <w:div w:id="1960450795">
      <w:bodyDiv w:val="1"/>
      <w:marLeft w:val="0"/>
      <w:marRight w:val="0"/>
      <w:marTop w:val="0"/>
      <w:marBottom w:val="0"/>
      <w:divBdr>
        <w:top w:val="none" w:sz="0" w:space="0" w:color="auto"/>
        <w:left w:val="none" w:sz="0" w:space="0" w:color="auto"/>
        <w:bottom w:val="none" w:sz="0" w:space="0" w:color="auto"/>
        <w:right w:val="none" w:sz="0" w:space="0" w:color="auto"/>
      </w:divBdr>
    </w:div>
    <w:div w:id="1960605728">
      <w:bodyDiv w:val="1"/>
      <w:marLeft w:val="0"/>
      <w:marRight w:val="0"/>
      <w:marTop w:val="0"/>
      <w:marBottom w:val="0"/>
      <w:divBdr>
        <w:top w:val="none" w:sz="0" w:space="0" w:color="auto"/>
        <w:left w:val="none" w:sz="0" w:space="0" w:color="auto"/>
        <w:bottom w:val="none" w:sz="0" w:space="0" w:color="auto"/>
        <w:right w:val="none" w:sz="0" w:space="0" w:color="auto"/>
      </w:divBdr>
    </w:div>
    <w:div w:id="1972788238">
      <w:bodyDiv w:val="1"/>
      <w:marLeft w:val="0"/>
      <w:marRight w:val="0"/>
      <w:marTop w:val="0"/>
      <w:marBottom w:val="0"/>
      <w:divBdr>
        <w:top w:val="none" w:sz="0" w:space="0" w:color="auto"/>
        <w:left w:val="none" w:sz="0" w:space="0" w:color="auto"/>
        <w:bottom w:val="none" w:sz="0" w:space="0" w:color="auto"/>
        <w:right w:val="none" w:sz="0" w:space="0" w:color="auto"/>
      </w:divBdr>
    </w:div>
    <w:div w:id="1973753560">
      <w:bodyDiv w:val="1"/>
      <w:marLeft w:val="0"/>
      <w:marRight w:val="0"/>
      <w:marTop w:val="0"/>
      <w:marBottom w:val="0"/>
      <w:divBdr>
        <w:top w:val="none" w:sz="0" w:space="0" w:color="auto"/>
        <w:left w:val="none" w:sz="0" w:space="0" w:color="auto"/>
        <w:bottom w:val="none" w:sz="0" w:space="0" w:color="auto"/>
        <w:right w:val="none" w:sz="0" w:space="0" w:color="auto"/>
      </w:divBdr>
    </w:div>
    <w:div w:id="1978604816">
      <w:bodyDiv w:val="1"/>
      <w:marLeft w:val="0"/>
      <w:marRight w:val="0"/>
      <w:marTop w:val="0"/>
      <w:marBottom w:val="0"/>
      <w:divBdr>
        <w:top w:val="none" w:sz="0" w:space="0" w:color="auto"/>
        <w:left w:val="none" w:sz="0" w:space="0" w:color="auto"/>
        <w:bottom w:val="none" w:sz="0" w:space="0" w:color="auto"/>
        <w:right w:val="none" w:sz="0" w:space="0" w:color="auto"/>
      </w:divBdr>
    </w:div>
    <w:div w:id="1984851517">
      <w:bodyDiv w:val="1"/>
      <w:marLeft w:val="0"/>
      <w:marRight w:val="0"/>
      <w:marTop w:val="0"/>
      <w:marBottom w:val="0"/>
      <w:divBdr>
        <w:top w:val="none" w:sz="0" w:space="0" w:color="auto"/>
        <w:left w:val="none" w:sz="0" w:space="0" w:color="auto"/>
        <w:bottom w:val="none" w:sz="0" w:space="0" w:color="auto"/>
        <w:right w:val="none" w:sz="0" w:space="0" w:color="auto"/>
      </w:divBdr>
    </w:div>
    <w:div w:id="1990673293">
      <w:bodyDiv w:val="1"/>
      <w:marLeft w:val="0"/>
      <w:marRight w:val="0"/>
      <w:marTop w:val="0"/>
      <w:marBottom w:val="0"/>
      <w:divBdr>
        <w:top w:val="none" w:sz="0" w:space="0" w:color="auto"/>
        <w:left w:val="none" w:sz="0" w:space="0" w:color="auto"/>
        <w:bottom w:val="none" w:sz="0" w:space="0" w:color="auto"/>
        <w:right w:val="none" w:sz="0" w:space="0" w:color="auto"/>
      </w:divBdr>
    </w:div>
    <w:div w:id="1995135119">
      <w:bodyDiv w:val="1"/>
      <w:marLeft w:val="0"/>
      <w:marRight w:val="0"/>
      <w:marTop w:val="0"/>
      <w:marBottom w:val="0"/>
      <w:divBdr>
        <w:top w:val="none" w:sz="0" w:space="0" w:color="auto"/>
        <w:left w:val="none" w:sz="0" w:space="0" w:color="auto"/>
        <w:bottom w:val="none" w:sz="0" w:space="0" w:color="auto"/>
        <w:right w:val="none" w:sz="0" w:space="0" w:color="auto"/>
      </w:divBdr>
    </w:div>
    <w:div w:id="2005087408">
      <w:bodyDiv w:val="1"/>
      <w:marLeft w:val="0"/>
      <w:marRight w:val="0"/>
      <w:marTop w:val="0"/>
      <w:marBottom w:val="0"/>
      <w:divBdr>
        <w:top w:val="none" w:sz="0" w:space="0" w:color="auto"/>
        <w:left w:val="none" w:sz="0" w:space="0" w:color="auto"/>
        <w:bottom w:val="none" w:sz="0" w:space="0" w:color="auto"/>
        <w:right w:val="none" w:sz="0" w:space="0" w:color="auto"/>
      </w:divBdr>
    </w:div>
    <w:div w:id="2006393030">
      <w:bodyDiv w:val="1"/>
      <w:marLeft w:val="0"/>
      <w:marRight w:val="0"/>
      <w:marTop w:val="0"/>
      <w:marBottom w:val="0"/>
      <w:divBdr>
        <w:top w:val="none" w:sz="0" w:space="0" w:color="auto"/>
        <w:left w:val="none" w:sz="0" w:space="0" w:color="auto"/>
        <w:bottom w:val="none" w:sz="0" w:space="0" w:color="auto"/>
        <w:right w:val="none" w:sz="0" w:space="0" w:color="auto"/>
      </w:divBdr>
    </w:div>
    <w:div w:id="2009286727">
      <w:bodyDiv w:val="1"/>
      <w:marLeft w:val="0"/>
      <w:marRight w:val="0"/>
      <w:marTop w:val="0"/>
      <w:marBottom w:val="0"/>
      <w:divBdr>
        <w:top w:val="none" w:sz="0" w:space="0" w:color="auto"/>
        <w:left w:val="none" w:sz="0" w:space="0" w:color="auto"/>
        <w:bottom w:val="none" w:sz="0" w:space="0" w:color="auto"/>
        <w:right w:val="none" w:sz="0" w:space="0" w:color="auto"/>
      </w:divBdr>
    </w:div>
    <w:div w:id="2017683874">
      <w:bodyDiv w:val="1"/>
      <w:marLeft w:val="0"/>
      <w:marRight w:val="0"/>
      <w:marTop w:val="0"/>
      <w:marBottom w:val="0"/>
      <w:divBdr>
        <w:top w:val="none" w:sz="0" w:space="0" w:color="auto"/>
        <w:left w:val="none" w:sz="0" w:space="0" w:color="auto"/>
        <w:bottom w:val="none" w:sz="0" w:space="0" w:color="auto"/>
        <w:right w:val="none" w:sz="0" w:space="0" w:color="auto"/>
      </w:divBdr>
    </w:div>
    <w:div w:id="2025354226">
      <w:bodyDiv w:val="1"/>
      <w:marLeft w:val="0"/>
      <w:marRight w:val="0"/>
      <w:marTop w:val="0"/>
      <w:marBottom w:val="0"/>
      <w:divBdr>
        <w:top w:val="none" w:sz="0" w:space="0" w:color="auto"/>
        <w:left w:val="none" w:sz="0" w:space="0" w:color="auto"/>
        <w:bottom w:val="none" w:sz="0" w:space="0" w:color="auto"/>
        <w:right w:val="none" w:sz="0" w:space="0" w:color="auto"/>
      </w:divBdr>
    </w:div>
    <w:div w:id="2026667373">
      <w:bodyDiv w:val="1"/>
      <w:marLeft w:val="0"/>
      <w:marRight w:val="0"/>
      <w:marTop w:val="0"/>
      <w:marBottom w:val="0"/>
      <w:divBdr>
        <w:top w:val="none" w:sz="0" w:space="0" w:color="auto"/>
        <w:left w:val="none" w:sz="0" w:space="0" w:color="auto"/>
        <w:bottom w:val="none" w:sz="0" w:space="0" w:color="auto"/>
        <w:right w:val="none" w:sz="0" w:space="0" w:color="auto"/>
      </w:divBdr>
    </w:div>
    <w:div w:id="2030402229">
      <w:bodyDiv w:val="1"/>
      <w:marLeft w:val="0"/>
      <w:marRight w:val="0"/>
      <w:marTop w:val="0"/>
      <w:marBottom w:val="0"/>
      <w:divBdr>
        <w:top w:val="none" w:sz="0" w:space="0" w:color="auto"/>
        <w:left w:val="none" w:sz="0" w:space="0" w:color="auto"/>
        <w:bottom w:val="none" w:sz="0" w:space="0" w:color="auto"/>
        <w:right w:val="none" w:sz="0" w:space="0" w:color="auto"/>
      </w:divBdr>
    </w:div>
    <w:div w:id="2033605470">
      <w:bodyDiv w:val="1"/>
      <w:marLeft w:val="0"/>
      <w:marRight w:val="0"/>
      <w:marTop w:val="0"/>
      <w:marBottom w:val="0"/>
      <w:divBdr>
        <w:top w:val="none" w:sz="0" w:space="0" w:color="auto"/>
        <w:left w:val="none" w:sz="0" w:space="0" w:color="auto"/>
        <w:bottom w:val="none" w:sz="0" w:space="0" w:color="auto"/>
        <w:right w:val="none" w:sz="0" w:space="0" w:color="auto"/>
      </w:divBdr>
    </w:div>
    <w:div w:id="2040541713">
      <w:bodyDiv w:val="1"/>
      <w:marLeft w:val="0"/>
      <w:marRight w:val="0"/>
      <w:marTop w:val="0"/>
      <w:marBottom w:val="0"/>
      <w:divBdr>
        <w:top w:val="none" w:sz="0" w:space="0" w:color="auto"/>
        <w:left w:val="none" w:sz="0" w:space="0" w:color="auto"/>
        <w:bottom w:val="none" w:sz="0" w:space="0" w:color="auto"/>
        <w:right w:val="none" w:sz="0" w:space="0" w:color="auto"/>
      </w:divBdr>
    </w:div>
    <w:div w:id="2051567280">
      <w:bodyDiv w:val="1"/>
      <w:marLeft w:val="0"/>
      <w:marRight w:val="0"/>
      <w:marTop w:val="0"/>
      <w:marBottom w:val="0"/>
      <w:divBdr>
        <w:top w:val="none" w:sz="0" w:space="0" w:color="auto"/>
        <w:left w:val="none" w:sz="0" w:space="0" w:color="auto"/>
        <w:bottom w:val="none" w:sz="0" w:space="0" w:color="auto"/>
        <w:right w:val="none" w:sz="0" w:space="0" w:color="auto"/>
      </w:divBdr>
    </w:div>
    <w:div w:id="2057049581">
      <w:bodyDiv w:val="1"/>
      <w:marLeft w:val="0"/>
      <w:marRight w:val="0"/>
      <w:marTop w:val="0"/>
      <w:marBottom w:val="0"/>
      <w:divBdr>
        <w:top w:val="none" w:sz="0" w:space="0" w:color="auto"/>
        <w:left w:val="none" w:sz="0" w:space="0" w:color="auto"/>
        <w:bottom w:val="none" w:sz="0" w:space="0" w:color="auto"/>
        <w:right w:val="none" w:sz="0" w:space="0" w:color="auto"/>
      </w:divBdr>
    </w:div>
    <w:div w:id="2066567939">
      <w:bodyDiv w:val="1"/>
      <w:marLeft w:val="0"/>
      <w:marRight w:val="0"/>
      <w:marTop w:val="0"/>
      <w:marBottom w:val="0"/>
      <w:divBdr>
        <w:top w:val="none" w:sz="0" w:space="0" w:color="auto"/>
        <w:left w:val="none" w:sz="0" w:space="0" w:color="auto"/>
        <w:bottom w:val="none" w:sz="0" w:space="0" w:color="auto"/>
        <w:right w:val="none" w:sz="0" w:space="0" w:color="auto"/>
      </w:divBdr>
    </w:div>
    <w:div w:id="2070348016">
      <w:bodyDiv w:val="1"/>
      <w:marLeft w:val="0"/>
      <w:marRight w:val="0"/>
      <w:marTop w:val="0"/>
      <w:marBottom w:val="0"/>
      <w:divBdr>
        <w:top w:val="none" w:sz="0" w:space="0" w:color="auto"/>
        <w:left w:val="none" w:sz="0" w:space="0" w:color="auto"/>
        <w:bottom w:val="none" w:sz="0" w:space="0" w:color="auto"/>
        <w:right w:val="none" w:sz="0" w:space="0" w:color="auto"/>
      </w:divBdr>
    </w:div>
    <w:div w:id="2073186683">
      <w:bodyDiv w:val="1"/>
      <w:marLeft w:val="0"/>
      <w:marRight w:val="0"/>
      <w:marTop w:val="0"/>
      <w:marBottom w:val="0"/>
      <w:divBdr>
        <w:top w:val="none" w:sz="0" w:space="0" w:color="auto"/>
        <w:left w:val="none" w:sz="0" w:space="0" w:color="auto"/>
        <w:bottom w:val="none" w:sz="0" w:space="0" w:color="auto"/>
        <w:right w:val="none" w:sz="0" w:space="0" w:color="auto"/>
      </w:divBdr>
    </w:div>
    <w:div w:id="2076540904">
      <w:bodyDiv w:val="1"/>
      <w:marLeft w:val="0"/>
      <w:marRight w:val="0"/>
      <w:marTop w:val="0"/>
      <w:marBottom w:val="0"/>
      <w:divBdr>
        <w:top w:val="none" w:sz="0" w:space="0" w:color="auto"/>
        <w:left w:val="none" w:sz="0" w:space="0" w:color="auto"/>
        <w:bottom w:val="none" w:sz="0" w:space="0" w:color="auto"/>
        <w:right w:val="none" w:sz="0" w:space="0" w:color="auto"/>
      </w:divBdr>
    </w:div>
    <w:div w:id="2084911471">
      <w:bodyDiv w:val="1"/>
      <w:marLeft w:val="0"/>
      <w:marRight w:val="0"/>
      <w:marTop w:val="0"/>
      <w:marBottom w:val="0"/>
      <w:divBdr>
        <w:top w:val="none" w:sz="0" w:space="0" w:color="auto"/>
        <w:left w:val="none" w:sz="0" w:space="0" w:color="auto"/>
        <w:bottom w:val="none" w:sz="0" w:space="0" w:color="auto"/>
        <w:right w:val="none" w:sz="0" w:space="0" w:color="auto"/>
      </w:divBdr>
    </w:div>
    <w:div w:id="2092500427">
      <w:bodyDiv w:val="1"/>
      <w:marLeft w:val="0"/>
      <w:marRight w:val="0"/>
      <w:marTop w:val="0"/>
      <w:marBottom w:val="0"/>
      <w:divBdr>
        <w:top w:val="none" w:sz="0" w:space="0" w:color="auto"/>
        <w:left w:val="none" w:sz="0" w:space="0" w:color="auto"/>
        <w:bottom w:val="none" w:sz="0" w:space="0" w:color="auto"/>
        <w:right w:val="none" w:sz="0" w:space="0" w:color="auto"/>
      </w:divBdr>
    </w:div>
    <w:div w:id="2095322749">
      <w:bodyDiv w:val="1"/>
      <w:marLeft w:val="0"/>
      <w:marRight w:val="0"/>
      <w:marTop w:val="0"/>
      <w:marBottom w:val="0"/>
      <w:divBdr>
        <w:top w:val="none" w:sz="0" w:space="0" w:color="auto"/>
        <w:left w:val="none" w:sz="0" w:space="0" w:color="auto"/>
        <w:bottom w:val="none" w:sz="0" w:space="0" w:color="auto"/>
        <w:right w:val="none" w:sz="0" w:space="0" w:color="auto"/>
      </w:divBdr>
    </w:div>
    <w:div w:id="2095742459">
      <w:bodyDiv w:val="1"/>
      <w:marLeft w:val="0"/>
      <w:marRight w:val="0"/>
      <w:marTop w:val="0"/>
      <w:marBottom w:val="0"/>
      <w:divBdr>
        <w:top w:val="none" w:sz="0" w:space="0" w:color="auto"/>
        <w:left w:val="none" w:sz="0" w:space="0" w:color="auto"/>
        <w:bottom w:val="none" w:sz="0" w:space="0" w:color="auto"/>
        <w:right w:val="none" w:sz="0" w:space="0" w:color="auto"/>
      </w:divBdr>
    </w:div>
    <w:div w:id="2096054666">
      <w:bodyDiv w:val="1"/>
      <w:marLeft w:val="0"/>
      <w:marRight w:val="0"/>
      <w:marTop w:val="0"/>
      <w:marBottom w:val="0"/>
      <w:divBdr>
        <w:top w:val="none" w:sz="0" w:space="0" w:color="auto"/>
        <w:left w:val="none" w:sz="0" w:space="0" w:color="auto"/>
        <w:bottom w:val="none" w:sz="0" w:space="0" w:color="auto"/>
        <w:right w:val="none" w:sz="0" w:space="0" w:color="auto"/>
      </w:divBdr>
    </w:div>
    <w:div w:id="2099325845">
      <w:bodyDiv w:val="1"/>
      <w:marLeft w:val="0"/>
      <w:marRight w:val="0"/>
      <w:marTop w:val="0"/>
      <w:marBottom w:val="0"/>
      <w:divBdr>
        <w:top w:val="none" w:sz="0" w:space="0" w:color="auto"/>
        <w:left w:val="none" w:sz="0" w:space="0" w:color="auto"/>
        <w:bottom w:val="none" w:sz="0" w:space="0" w:color="auto"/>
        <w:right w:val="none" w:sz="0" w:space="0" w:color="auto"/>
      </w:divBdr>
    </w:div>
    <w:div w:id="2107143520">
      <w:bodyDiv w:val="1"/>
      <w:marLeft w:val="0"/>
      <w:marRight w:val="0"/>
      <w:marTop w:val="0"/>
      <w:marBottom w:val="0"/>
      <w:divBdr>
        <w:top w:val="none" w:sz="0" w:space="0" w:color="auto"/>
        <w:left w:val="none" w:sz="0" w:space="0" w:color="auto"/>
        <w:bottom w:val="none" w:sz="0" w:space="0" w:color="auto"/>
        <w:right w:val="none" w:sz="0" w:space="0" w:color="auto"/>
      </w:divBdr>
    </w:div>
    <w:div w:id="2110466579">
      <w:bodyDiv w:val="1"/>
      <w:marLeft w:val="0"/>
      <w:marRight w:val="0"/>
      <w:marTop w:val="0"/>
      <w:marBottom w:val="0"/>
      <w:divBdr>
        <w:top w:val="none" w:sz="0" w:space="0" w:color="auto"/>
        <w:left w:val="none" w:sz="0" w:space="0" w:color="auto"/>
        <w:bottom w:val="none" w:sz="0" w:space="0" w:color="auto"/>
        <w:right w:val="none" w:sz="0" w:space="0" w:color="auto"/>
      </w:divBdr>
    </w:div>
    <w:div w:id="2111269225">
      <w:bodyDiv w:val="1"/>
      <w:marLeft w:val="0"/>
      <w:marRight w:val="0"/>
      <w:marTop w:val="0"/>
      <w:marBottom w:val="0"/>
      <w:divBdr>
        <w:top w:val="none" w:sz="0" w:space="0" w:color="auto"/>
        <w:left w:val="none" w:sz="0" w:space="0" w:color="auto"/>
        <w:bottom w:val="none" w:sz="0" w:space="0" w:color="auto"/>
        <w:right w:val="none" w:sz="0" w:space="0" w:color="auto"/>
      </w:divBdr>
    </w:div>
    <w:div w:id="2112043768">
      <w:bodyDiv w:val="1"/>
      <w:marLeft w:val="0"/>
      <w:marRight w:val="0"/>
      <w:marTop w:val="0"/>
      <w:marBottom w:val="0"/>
      <w:divBdr>
        <w:top w:val="none" w:sz="0" w:space="0" w:color="auto"/>
        <w:left w:val="none" w:sz="0" w:space="0" w:color="auto"/>
        <w:bottom w:val="none" w:sz="0" w:space="0" w:color="auto"/>
        <w:right w:val="none" w:sz="0" w:space="0" w:color="auto"/>
      </w:divBdr>
    </w:div>
    <w:div w:id="2119257408">
      <w:bodyDiv w:val="1"/>
      <w:marLeft w:val="0"/>
      <w:marRight w:val="0"/>
      <w:marTop w:val="0"/>
      <w:marBottom w:val="0"/>
      <w:divBdr>
        <w:top w:val="none" w:sz="0" w:space="0" w:color="auto"/>
        <w:left w:val="none" w:sz="0" w:space="0" w:color="auto"/>
        <w:bottom w:val="none" w:sz="0" w:space="0" w:color="auto"/>
        <w:right w:val="none" w:sz="0" w:space="0" w:color="auto"/>
      </w:divBdr>
    </w:div>
    <w:div w:id="2120953369">
      <w:bodyDiv w:val="1"/>
      <w:marLeft w:val="0"/>
      <w:marRight w:val="0"/>
      <w:marTop w:val="0"/>
      <w:marBottom w:val="0"/>
      <w:divBdr>
        <w:top w:val="none" w:sz="0" w:space="0" w:color="auto"/>
        <w:left w:val="none" w:sz="0" w:space="0" w:color="auto"/>
        <w:bottom w:val="none" w:sz="0" w:space="0" w:color="auto"/>
        <w:right w:val="none" w:sz="0" w:space="0" w:color="auto"/>
      </w:divBdr>
    </w:div>
    <w:div w:id="2122339438">
      <w:bodyDiv w:val="1"/>
      <w:marLeft w:val="0"/>
      <w:marRight w:val="0"/>
      <w:marTop w:val="0"/>
      <w:marBottom w:val="0"/>
      <w:divBdr>
        <w:top w:val="none" w:sz="0" w:space="0" w:color="auto"/>
        <w:left w:val="none" w:sz="0" w:space="0" w:color="auto"/>
        <w:bottom w:val="none" w:sz="0" w:space="0" w:color="auto"/>
        <w:right w:val="none" w:sz="0" w:space="0" w:color="auto"/>
      </w:divBdr>
    </w:div>
    <w:div w:id="2124104754">
      <w:bodyDiv w:val="1"/>
      <w:marLeft w:val="0"/>
      <w:marRight w:val="0"/>
      <w:marTop w:val="0"/>
      <w:marBottom w:val="0"/>
      <w:divBdr>
        <w:top w:val="none" w:sz="0" w:space="0" w:color="auto"/>
        <w:left w:val="none" w:sz="0" w:space="0" w:color="auto"/>
        <w:bottom w:val="none" w:sz="0" w:space="0" w:color="auto"/>
        <w:right w:val="none" w:sz="0" w:space="0" w:color="auto"/>
      </w:divBdr>
    </w:div>
    <w:div w:id="2125078064">
      <w:bodyDiv w:val="1"/>
      <w:marLeft w:val="0"/>
      <w:marRight w:val="0"/>
      <w:marTop w:val="0"/>
      <w:marBottom w:val="0"/>
      <w:divBdr>
        <w:top w:val="none" w:sz="0" w:space="0" w:color="auto"/>
        <w:left w:val="none" w:sz="0" w:space="0" w:color="auto"/>
        <w:bottom w:val="none" w:sz="0" w:space="0" w:color="auto"/>
        <w:right w:val="none" w:sz="0" w:space="0" w:color="auto"/>
      </w:divBdr>
    </w:div>
    <w:div w:id="2125684409">
      <w:bodyDiv w:val="1"/>
      <w:marLeft w:val="0"/>
      <w:marRight w:val="0"/>
      <w:marTop w:val="0"/>
      <w:marBottom w:val="0"/>
      <w:divBdr>
        <w:top w:val="none" w:sz="0" w:space="0" w:color="auto"/>
        <w:left w:val="none" w:sz="0" w:space="0" w:color="auto"/>
        <w:bottom w:val="none" w:sz="0" w:space="0" w:color="auto"/>
        <w:right w:val="none" w:sz="0" w:space="0" w:color="auto"/>
      </w:divBdr>
    </w:div>
    <w:div w:id="2126995433">
      <w:bodyDiv w:val="1"/>
      <w:marLeft w:val="0"/>
      <w:marRight w:val="0"/>
      <w:marTop w:val="0"/>
      <w:marBottom w:val="0"/>
      <w:divBdr>
        <w:top w:val="none" w:sz="0" w:space="0" w:color="auto"/>
        <w:left w:val="none" w:sz="0" w:space="0" w:color="auto"/>
        <w:bottom w:val="none" w:sz="0" w:space="0" w:color="auto"/>
        <w:right w:val="none" w:sz="0" w:space="0" w:color="auto"/>
      </w:divBdr>
    </w:div>
    <w:div w:id="2127117934">
      <w:bodyDiv w:val="1"/>
      <w:marLeft w:val="0"/>
      <w:marRight w:val="0"/>
      <w:marTop w:val="0"/>
      <w:marBottom w:val="0"/>
      <w:divBdr>
        <w:top w:val="none" w:sz="0" w:space="0" w:color="auto"/>
        <w:left w:val="none" w:sz="0" w:space="0" w:color="auto"/>
        <w:bottom w:val="none" w:sz="0" w:space="0" w:color="auto"/>
        <w:right w:val="none" w:sz="0" w:space="0" w:color="auto"/>
      </w:divBdr>
    </w:div>
    <w:div w:id="2128740557">
      <w:bodyDiv w:val="1"/>
      <w:marLeft w:val="0"/>
      <w:marRight w:val="0"/>
      <w:marTop w:val="0"/>
      <w:marBottom w:val="0"/>
      <w:divBdr>
        <w:top w:val="none" w:sz="0" w:space="0" w:color="auto"/>
        <w:left w:val="none" w:sz="0" w:space="0" w:color="auto"/>
        <w:bottom w:val="none" w:sz="0" w:space="0" w:color="auto"/>
        <w:right w:val="none" w:sz="0" w:space="0" w:color="auto"/>
      </w:divBdr>
    </w:div>
    <w:div w:id="2129352287">
      <w:bodyDiv w:val="1"/>
      <w:marLeft w:val="0"/>
      <w:marRight w:val="0"/>
      <w:marTop w:val="0"/>
      <w:marBottom w:val="0"/>
      <w:divBdr>
        <w:top w:val="none" w:sz="0" w:space="0" w:color="auto"/>
        <w:left w:val="none" w:sz="0" w:space="0" w:color="auto"/>
        <w:bottom w:val="none" w:sz="0" w:space="0" w:color="auto"/>
        <w:right w:val="none" w:sz="0" w:space="0" w:color="auto"/>
      </w:divBdr>
    </w:div>
    <w:div w:id="2132046363">
      <w:bodyDiv w:val="1"/>
      <w:marLeft w:val="0"/>
      <w:marRight w:val="0"/>
      <w:marTop w:val="0"/>
      <w:marBottom w:val="0"/>
      <w:divBdr>
        <w:top w:val="none" w:sz="0" w:space="0" w:color="auto"/>
        <w:left w:val="none" w:sz="0" w:space="0" w:color="auto"/>
        <w:bottom w:val="none" w:sz="0" w:space="0" w:color="auto"/>
        <w:right w:val="none" w:sz="0" w:space="0" w:color="auto"/>
      </w:divBdr>
    </w:div>
    <w:div w:id="2137218932">
      <w:bodyDiv w:val="1"/>
      <w:marLeft w:val="0"/>
      <w:marRight w:val="0"/>
      <w:marTop w:val="0"/>
      <w:marBottom w:val="0"/>
      <w:divBdr>
        <w:top w:val="none" w:sz="0" w:space="0" w:color="auto"/>
        <w:left w:val="none" w:sz="0" w:space="0" w:color="auto"/>
        <w:bottom w:val="none" w:sz="0" w:space="0" w:color="auto"/>
        <w:right w:val="none" w:sz="0" w:space="0" w:color="auto"/>
      </w:divBdr>
    </w:div>
    <w:div w:id="2142263710">
      <w:bodyDiv w:val="1"/>
      <w:marLeft w:val="0"/>
      <w:marRight w:val="0"/>
      <w:marTop w:val="0"/>
      <w:marBottom w:val="0"/>
      <w:divBdr>
        <w:top w:val="none" w:sz="0" w:space="0" w:color="auto"/>
        <w:left w:val="none" w:sz="0" w:space="0" w:color="auto"/>
        <w:bottom w:val="none" w:sz="0" w:space="0" w:color="auto"/>
        <w:right w:val="none" w:sz="0" w:space="0" w:color="auto"/>
      </w:divBdr>
    </w:div>
    <w:div w:id="214711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5.jpeg"/><Relationship Id="rId26" Type="http://schemas.openxmlformats.org/officeDocument/2006/relationships/image" Target="media/image12.png"/><Relationship Id="rId21" Type="http://schemas.openxmlformats.org/officeDocument/2006/relationships/image" Target="media/image8.pn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1.xml"/><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www.economy.gov.ru/" TargetMode="Externa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83;&#1090;&#1083;&#1090;\Desktop\&#1053;&#1072;&#1076;&#1077;&#1078;&#1085;&#1086;&#1089;&#1090;&#1100;\&#1085;&#1072;&#1076;&#1077;&#1078;&#1085;&#1086;&#1089;&#1090;&#110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Интенсивность отказов 1/км/год</a:t>
            </a:r>
            <a:endParaRPr lang="en-US" sz="1400"/>
          </a:p>
        </c:rich>
      </c:tx>
      <c:overlay val="0"/>
    </c:title>
    <c:autoTitleDeleted val="0"/>
    <c:plotArea>
      <c:layout/>
      <c:scatterChart>
        <c:scatterStyle val="smoothMarker"/>
        <c:varyColors val="0"/>
        <c:ser>
          <c:idx val="0"/>
          <c:order val="0"/>
          <c:marker>
            <c:symbol val="none"/>
          </c:marker>
          <c:xVal>
            <c:numRef>
              <c:f>графики!$D$6:$D$14</c:f>
              <c:numCache>
                <c:formatCode>General</c:formatCode>
                <c:ptCount val="9"/>
                <c:pt idx="0">
                  <c:v>1</c:v>
                </c:pt>
                <c:pt idx="1">
                  <c:v>5</c:v>
                </c:pt>
                <c:pt idx="2">
                  <c:v>10</c:v>
                </c:pt>
                <c:pt idx="3">
                  <c:v>15</c:v>
                </c:pt>
                <c:pt idx="4">
                  <c:v>20</c:v>
                </c:pt>
                <c:pt idx="5">
                  <c:v>25</c:v>
                </c:pt>
                <c:pt idx="6">
                  <c:v>30</c:v>
                </c:pt>
                <c:pt idx="7">
                  <c:v>35</c:v>
                </c:pt>
                <c:pt idx="8">
                  <c:v>40</c:v>
                </c:pt>
              </c:numCache>
            </c:numRef>
          </c:xVal>
          <c:yVal>
            <c:numRef>
              <c:f>графики!$H$6:$H$13</c:f>
              <c:numCache>
                <c:formatCode>General</c:formatCode>
                <c:ptCount val="8"/>
                <c:pt idx="0">
                  <c:v>4.0000000000000063E-2</c:v>
                </c:pt>
                <c:pt idx="1">
                  <c:v>2.0000000000000032E-2</c:v>
                </c:pt>
                <c:pt idx="2">
                  <c:v>2.0000000000000032E-2</c:v>
                </c:pt>
                <c:pt idx="3">
                  <c:v>2.0000000000000032E-2</c:v>
                </c:pt>
                <c:pt idx="4">
                  <c:v>2.5000000000000046E-2</c:v>
                </c:pt>
                <c:pt idx="5">
                  <c:v>3.0000000000000051E-2</c:v>
                </c:pt>
                <c:pt idx="6">
                  <c:v>8.0000000000000127E-2</c:v>
                </c:pt>
                <c:pt idx="7">
                  <c:v>0.25</c:v>
                </c:pt>
              </c:numCache>
            </c:numRef>
          </c:yVal>
          <c:smooth val="1"/>
          <c:extLst>
            <c:ext xmlns:c16="http://schemas.microsoft.com/office/drawing/2014/chart" uri="{C3380CC4-5D6E-409C-BE32-E72D297353CC}">
              <c16:uniqueId val="{00000000-1F64-4411-B2A8-ED995D0B54B5}"/>
            </c:ext>
          </c:extLst>
        </c:ser>
        <c:dLbls>
          <c:showLegendKey val="0"/>
          <c:showVal val="0"/>
          <c:showCatName val="0"/>
          <c:showSerName val="0"/>
          <c:showPercent val="0"/>
          <c:showBubbleSize val="0"/>
        </c:dLbls>
        <c:axId val="-1636162544"/>
        <c:axId val="-1636164176"/>
      </c:scatterChart>
      <c:valAx>
        <c:axId val="-1636162544"/>
        <c:scaling>
          <c:orientation val="minMax"/>
        </c:scaling>
        <c:delete val="0"/>
        <c:axPos val="b"/>
        <c:numFmt formatCode="General" sourceLinked="1"/>
        <c:majorTickMark val="out"/>
        <c:minorTickMark val="none"/>
        <c:tickLblPos val="nextTo"/>
        <c:crossAx val="-1636164176"/>
        <c:crosses val="autoZero"/>
        <c:crossBetween val="midCat"/>
      </c:valAx>
      <c:valAx>
        <c:axId val="-1636164176"/>
        <c:scaling>
          <c:orientation val="minMax"/>
        </c:scaling>
        <c:delete val="0"/>
        <c:axPos val="l"/>
        <c:majorGridlines/>
        <c:numFmt formatCode="General" sourceLinked="1"/>
        <c:majorTickMark val="out"/>
        <c:minorTickMark val="none"/>
        <c:tickLblPos val="nextTo"/>
        <c:crossAx val="-1636162544"/>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675E709-53C7-4B9A-8E58-CA7EAC09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29245</Words>
  <Characters>166699</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Шаблон псд</vt:lpstr>
    </vt:vector>
  </TitlesOfParts>
  <Company>ОАО "СЕВЗАП НТЦ"</Company>
  <LinksUpToDate>false</LinksUpToDate>
  <CharactersWithSpaces>195553</CharactersWithSpaces>
  <SharedDoc>false</SharedDoc>
  <HLinks>
    <vt:vector size="24" baseType="variant">
      <vt:variant>
        <vt:i4>3801136</vt:i4>
      </vt:variant>
      <vt:variant>
        <vt:i4>336</vt:i4>
      </vt:variant>
      <vt:variant>
        <vt:i4>0</vt:i4>
      </vt:variant>
      <vt:variant>
        <vt:i4>5</vt:i4>
      </vt:variant>
      <vt:variant>
        <vt:lpwstr>consultantplus://offline/ref=F596ABD421B5BF05147DC6DCC3FDE50641AC801D2228D4E750FA93B8BEA54029CBB976427B16A70Ev2IEM</vt:lpwstr>
      </vt:variant>
      <vt:variant>
        <vt:lpwstr/>
      </vt:variant>
      <vt:variant>
        <vt:i4>3801149</vt:i4>
      </vt:variant>
      <vt:variant>
        <vt:i4>333</vt:i4>
      </vt:variant>
      <vt:variant>
        <vt:i4>0</vt:i4>
      </vt:variant>
      <vt:variant>
        <vt:i4>5</vt:i4>
      </vt:variant>
      <vt:variant>
        <vt:lpwstr>consultantplus://offline/ref=F596ABD421B5BF05147DC6DCC3FDE50641AC801D2228D4E750FA93B8BEA54029CBB976427B16A407v2I9M</vt:lpwstr>
      </vt:variant>
      <vt:variant>
        <vt:lpwstr/>
      </vt:variant>
      <vt:variant>
        <vt:i4>3801148</vt:i4>
      </vt:variant>
      <vt:variant>
        <vt:i4>330</vt:i4>
      </vt:variant>
      <vt:variant>
        <vt:i4>0</vt:i4>
      </vt:variant>
      <vt:variant>
        <vt:i4>5</vt:i4>
      </vt:variant>
      <vt:variant>
        <vt:lpwstr>consultantplus://offline/ref=F596ABD421B5BF05147DC6DCC3FDE50641AC801D2228D4E750FA93B8BEA54029CBB976427B16A406v2I9M</vt:lpwstr>
      </vt:variant>
      <vt:variant>
        <vt:lpwstr/>
      </vt:variant>
      <vt:variant>
        <vt:i4>3801192</vt:i4>
      </vt:variant>
      <vt:variant>
        <vt:i4>327</vt:i4>
      </vt:variant>
      <vt:variant>
        <vt:i4>0</vt:i4>
      </vt:variant>
      <vt:variant>
        <vt:i4>5</vt:i4>
      </vt:variant>
      <vt:variant>
        <vt:lpwstr>consultantplus://offline/ref=F596ABD421B5BF05147DC6DCC3FDE50641AC801D2228D4E750FA93B8BEA54029CBB976427B16A409v2IBM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псд</dc:title>
  <dc:subject>Проектно-сметная документация</dc:subject>
  <dc:creator>d_zheravov</dc:creator>
  <cp:lastModifiedBy>SAD</cp:lastModifiedBy>
  <cp:revision>8</cp:revision>
  <cp:lastPrinted>2022-06-24T15:44:00Z</cp:lastPrinted>
  <dcterms:created xsi:type="dcterms:W3CDTF">2025-03-06T17:00:00Z</dcterms:created>
  <dcterms:modified xsi:type="dcterms:W3CDTF">2025-03-06T19:05:00Z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Год издания">
    <vt:lpwstr>2011</vt:lpwstr>
  </property>
  <property fmtid="{D5CDD505-2E9C-101B-9397-08002B2CF9AE}" pid="3" name="Проект">
    <vt:lpwstr>МОДЕРНИЗАЦИЯ КОНДЕНСАЦИОННОЙ ЧАСТИ ФИЛИАЛА ОАО «ОГК-6» КИРИШСКАЯ ГРЭС НА БАЗЕ ПАРОГАЗОВОЙ ТЕХНОЛОГИИ</vt:lpwstr>
  </property>
  <property fmtid="{D5CDD505-2E9C-101B-9397-08002B2CF9AE}" pid="4" name="Филиал">
    <vt:lpwstr> </vt:lpwstr>
  </property>
  <property fmtid="{D5CDD505-2E9C-101B-9397-08002B2CF9AE}" pid="5" name="Подразделение">
    <vt:lpwstr> </vt:lpwstr>
  </property>
  <property fmtid="{D5CDD505-2E9C-101B-9397-08002B2CF9AE}" pid="6" name="Часть проекта">
    <vt:lpwstr> </vt:lpwstr>
  </property>
  <property fmtid="{D5CDD505-2E9C-101B-9397-08002B2CF9AE}" pid="7" name="Документ">
    <vt:lpwstr>Пояснительная записка</vt:lpwstr>
  </property>
  <property fmtid="{D5CDD505-2E9C-101B-9397-08002B2CF9AE}" pid="8" name="Стадия">
    <vt:lpwstr>Технико-экономическое обоснование</vt:lpwstr>
  </property>
  <property fmtid="{D5CDD505-2E9C-101B-9397-08002B2CF9AE}" pid="9" name="Должность руководителя подразд.">
    <vt:lpwstr>Директор филиала</vt:lpwstr>
  </property>
  <property fmtid="{D5CDD505-2E9C-101B-9397-08002B2CF9AE}" pid="10" name="ГИП">
    <vt:lpwstr>А.В. Измайлов</vt:lpwstr>
  </property>
  <property fmtid="{D5CDD505-2E9C-101B-9397-08002B2CF9AE}" pid="11" name="Том">
    <vt:lpwstr>...</vt:lpwstr>
  </property>
  <property fmtid="{D5CDD505-2E9C-101B-9397-08002B2CF9AE}" pid="12" name="Язык">
    <vt:lpwstr>R</vt:lpwstr>
  </property>
</Properties>
</file>