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6A" w:rsidRDefault="00DF6BED" w:rsidP="00F320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Начался ф</w:t>
      </w:r>
      <w:r w:rsidR="00F3206A" w:rsidRPr="00F3206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отоконкурс «Мы в ответе за тех, кого приручили»</w:t>
      </w:r>
    </w:p>
    <w:p w:rsidR="00DF6BED" w:rsidRDefault="00DF6BED" w:rsidP="00F320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DF6BED" w:rsidRPr="00F3206A" w:rsidRDefault="00DF6BED" w:rsidP="00F320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BE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Конкурсные работы принимаются с 1 по 28 февраля</w:t>
      </w:r>
      <w:r w:rsidR="00DF748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!</w:t>
      </w:r>
      <w:bookmarkStart w:id="0" w:name="_GoBack"/>
      <w:bookmarkEnd w:id="0"/>
    </w:p>
    <w:p w:rsidR="002376DC" w:rsidRDefault="002376DC">
      <w:pPr>
        <w:rPr>
          <w:rFonts w:ascii="Times New Roman" w:hAnsi="Times New Roman" w:cs="Times New Roman"/>
          <w:sz w:val="28"/>
          <w:szCs w:val="28"/>
        </w:rPr>
      </w:pPr>
    </w:p>
    <w:p w:rsidR="00692E5D" w:rsidRDefault="0069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D:\1.Users\Документы\52.Статьи.февраль.2022\Конку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Users\Документы\52.Статьи.февраль.2022\Конкур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77" w:rsidRPr="002701EF" w:rsidRDefault="000A1E77" w:rsidP="00EA2641">
      <w:pPr>
        <w:pStyle w:val="announcement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 xml:space="preserve">Управление ветеринарии Ленинградской области запускает фотоконкурс в рамках проекта «Мы в ответе за тех, кого приручили». Главная цель – формирование нравственных и культурных ценностей, активной жизненной позиции граждан по отношению к проблеме жестокого обращения с домашними и безнадзорными животными, развитие творческого потенциала талантов Ленинградской области. Лучшие фотоснимки будут размещены на полиграфической продукции (сборники, листовки, буклеты и т.д.), а </w:t>
      </w:r>
      <w:r w:rsidRPr="00EA2641">
        <w:rPr>
          <w:b/>
          <w:color w:val="000000"/>
          <w:sz w:val="28"/>
          <w:szCs w:val="28"/>
        </w:rPr>
        <w:t xml:space="preserve">победитель получит камеру </w:t>
      </w:r>
      <w:proofErr w:type="spellStart"/>
      <w:r w:rsidRPr="00EA2641">
        <w:rPr>
          <w:b/>
          <w:color w:val="000000"/>
          <w:sz w:val="28"/>
          <w:szCs w:val="28"/>
        </w:rPr>
        <w:t>Instax</w:t>
      </w:r>
      <w:proofErr w:type="spellEnd"/>
      <w:r w:rsidRPr="00EA2641">
        <w:rPr>
          <w:b/>
          <w:color w:val="000000"/>
          <w:sz w:val="28"/>
          <w:szCs w:val="28"/>
        </w:rPr>
        <w:t xml:space="preserve"> </w:t>
      </w:r>
      <w:proofErr w:type="spellStart"/>
      <w:r w:rsidRPr="00EA2641">
        <w:rPr>
          <w:b/>
          <w:color w:val="000000"/>
          <w:sz w:val="28"/>
          <w:szCs w:val="28"/>
        </w:rPr>
        <w:t>Mini</w:t>
      </w:r>
      <w:proofErr w:type="spellEnd"/>
      <w:r w:rsidRPr="00EA2641">
        <w:rPr>
          <w:b/>
          <w:color w:val="000000"/>
          <w:sz w:val="28"/>
          <w:szCs w:val="28"/>
        </w:rPr>
        <w:t xml:space="preserve"> 11.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Оценивать фотоработы будут организаторы проекта «Мы в ответе за тех, кого приручили», партнёр конкурса – </w:t>
      </w:r>
      <w:hyperlink r:id="rId6" w:history="1">
        <w:r w:rsidRPr="002701EF">
          <w:rPr>
            <w:rStyle w:val="a4"/>
            <w:color w:val="0056B3"/>
            <w:sz w:val="28"/>
            <w:szCs w:val="28"/>
            <w:u w:val="none"/>
            <w:bdr w:val="none" w:sz="0" w:space="0" w:color="auto" w:frame="1"/>
          </w:rPr>
          <w:t>компания «Партнёр»</w:t>
        </w:r>
      </w:hyperlink>
      <w:r w:rsidRPr="002701EF">
        <w:rPr>
          <w:color w:val="000000"/>
          <w:sz w:val="28"/>
          <w:szCs w:val="28"/>
        </w:rPr>
        <w:t>, а также начальник управления ветеринарии Ленинградской области Леонид Кротов. </w:t>
      </w:r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Участником фотоконкурса может быть любой желающий старше 18 лет.</w:t>
      </w:r>
    </w:p>
    <w:p w:rsidR="00766526" w:rsidRDefault="00766526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Правила фотоконкурса: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1. Сделать фотографию собаки или нескольких собак, на снимках также могут быть кошки.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2. Фотографии должны быть в отличном качестве.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3. Фотографии должны принадлежать участнику для соблюдения авторских прав.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4. На фотографии должны быть запечатлены беспородные животные.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5. Ракурс, точка съёмки, построение кадра на усмотрение автора.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6. Один автор может предоставить до десяти фоторабот.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7. Лучшие фотоснимки (от 1 до 6 штук в зависимости от количества предоставленных конкурсных работ, а также соблюдения всех конкурсных правил) будут обработаны дизайнером и оформлены в макеты с гербом Ленинградской области, логотипом управления ветеринарии Ленинградской области и логотипом, призывами проекта «Мы в ответе за тех, кого приручили».</w:t>
      </w:r>
    </w:p>
    <w:p w:rsidR="000A1E77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 xml:space="preserve">8. Управление ветеринарии Ленинградской области может использовать фотоработы в любых открытых </w:t>
      </w:r>
      <w:proofErr w:type="gramStart"/>
      <w:r w:rsidRPr="002701EF">
        <w:rPr>
          <w:color w:val="000000"/>
          <w:sz w:val="28"/>
          <w:szCs w:val="28"/>
        </w:rPr>
        <w:t>интернет-источниках</w:t>
      </w:r>
      <w:proofErr w:type="gramEnd"/>
      <w:r w:rsidRPr="002701EF">
        <w:rPr>
          <w:color w:val="000000"/>
          <w:sz w:val="28"/>
          <w:szCs w:val="28"/>
        </w:rPr>
        <w:t xml:space="preserve">, на официальном сайте, в социальных сетях, а также для создания макетов социальной рекламы с упоминанием автора фотографии, на </w:t>
      </w:r>
      <w:proofErr w:type="spellStart"/>
      <w:r w:rsidRPr="002701EF">
        <w:rPr>
          <w:color w:val="000000"/>
          <w:sz w:val="28"/>
          <w:szCs w:val="28"/>
        </w:rPr>
        <w:t>билбордах</w:t>
      </w:r>
      <w:proofErr w:type="spellEnd"/>
      <w:r w:rsidRPr="002701EF">
        <w:rPr>
          <w:color w:val="000000"/>
          <w:sz w:val="28"/>
          <w:szCs w:val="28"/>
        </w:rPr>
        <w:t xml:space="preserve"> авторство не указывается. Полиграфическая продукция будет использоваться для раздачи на официальных мероприятиях, выставках, «уроках доброты» в школах Ленинградской области.</w:t>
      </w:r>
    </w:p>
    <w:p w:rsidR="00692E5D" w:rsidRPr="002701EF" w:rsidRDefault="00692E5D" w:rsidP="00692E5D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70083" cy="2291081"/>
            <wp:effectExtent l="0" t="0" r="0" b="0"/>
            <wp:docPr id="3" name="Рисунок 3" descr="D:\1.Users\Документы\52.Статьи.февраль.2022\D91wqxPWwAA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Users\Документы\52.Статьи.февраль.2022\D91wqxPWwAA_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5" cy="22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456885" cy="2293510"/>
            <wp:effectExtent l="0" t="0" r="0" b="0"/>
            <wp:docPr id="4" name="Рисунок 4" descr="D:\1.Users\Документы\52.Статьи.февраль.2022\42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Users\Документы\52.Статьи.февраль.2022\4205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01" cy="22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26" w:rsidRDefault="00766526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9. Снимок нужно выложить в свой аккаунт </w:t>
      </w:r>
      <w:proofErr w:type="spellStart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Instagram</w:t>
      </w:r>
      <w:proofErr w:type="spellEnd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, поставить </w:t>
      </w:r>
      <w:proofErr w:type="spellStart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хештег</w:t>
      </w:r>
      <w:proofErr w:type="spellEnd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#фотоконкурсгосветслужба47, подписаться на аккаунты @veter47lo и @</w:t>
      </w:r>
      <w:proofErr w:type="spellStart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partner_ltd</w:t>
      </w:r>
      <w:proofErr w:type="spellEnd"/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, отметить оба аккаунта под постом </w:t>
      </w:r>
      <w:r w:rsidRPr="002701EF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(пост и подписку сохранять до 30 апреля 2022 года, далее – по желанию).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10. Ваш аккаунт должен быть открытым </w:t>
      </w:r>
      <w:r w:rsidRPr="002701EF">
        <w:rPr>
          <w:color w:val="000000"/>
          <w:sz w:val="28"/>
          <w:szCs w:val="28"/>
          <w:u w:val="single"/>
          <w:bdr w:val="none" w:sz="0" w:space="0" w:color="auto" w:frame="1"/>
        </w:rPr>
        <w:t>до 30 апреля 2022 года.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11. Заполнить электронную форму заявки - </w:t>
      </w:r>
      <w:hyperlink r:id="rId9" w:history="1">
        <w:r w:rsidRPr="002701EF">
          <w:rPr>
            <w:rStyle w:val="a4"/>
            <w:color w:val="0056B3"/>
            <w:sz w:val="28"/>
            <w:szCs w:val="28"/>
            <w:u w:val="none"/>
            <w:bdr w:val="none" w:sz="0" w:space="0" w:color="auto" w:frame="1"/>
          </w:rPr>
          <w:t>ФОРМА</w:t>
        </w:r>
      </w:hyperlink>
      <w:r w:rsidRPr="002701EF">
        <w:rPr>
          <w:color w:val="000000"/>
          <w:sz w:val="28"/>
          <w:szCs w:val="28"/>
        </w:rPr>
        <w:t> - https://forms.gle/dWqTay591WK4vAMt5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12. Фотосъёмку можно проводить в приютах Ленинградской области, соблюдая правила и условия приюта.</w:t>
      </w:r>
    </w:p>
    <w:p w:rsidR="000A1E77" w:rsidRPr="002701EF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rStyle w:val="a5"/>
          <w:color w:val="000000"/>
          <w:sz w:val="28"/>
          <w:szCs w:val="28"/>
          <w:bdr w:val="none" w:sz="0" w:space="0" w:color="auto" w:frame="1"/>
        </w:rPr>
        <w:t>Конкурсные работы принимаются с 1 по 28 февраля в соответствии с положением о фотоконкурсе. Итоги будут подведены в марте.</w:t>
      </w:r>
    </w:p>
    <w:p w:rsidR="000A1E77" w:rsidRDefault="000A1E77" w:rsidP="00EA2641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1EF">
        <w:rPr>
          <w:color w:val="000000"/>
          <w:sz w:val="28"/>
          <w:szCs w:val="28"/>
        </w:rPr>
        <w:t>С более подробной информацией о конкурсе, жюри, условиях и сроках проведения, а также требованиях к оформлению творческих работ можно ознакомиться, скачав </w:t>
      </w:r>
      <w:hyperlink r:id="rId10" w:history="1">
        <w:r w:rsidRPr="002701EF">
          <w:rPr>
            <w:rStyle w:val="a5"/>
            <w:color w:val="0056B3"/>
            <w:sz w:val="28"/>
            <w:szCs w:val="28"/>
            <w:bdr w:val="none" w:sz="0" w:space="0" w:color="auto" w:frame="1"/>
          </w:rPr>
          <w:t>ПОЛОЖЕНИЕ</w:t>
        </w:r>
      </w:hyperlink>
      <w:r w:rsidRPr="002701EF">
        <w:rPr>
          <w:color w:val="000000"/>
          <w:sz w:val="28"/>
          <w:szCs w:val="28"/>
        </w:rPr>
        <w:t> о фотоконкурсе</w:t>
      </w:r>
      <w:r w:rsidR="002701EF">
        <w:rPr>
          <w:color w:val="000000"/>
          <w:sz w:val="28"/>
          <w:szCs w:val="28"/>
        </w:rPr>
        <w:t xml:space="preserve"> (прилагается)</w:t>
      </w:r>
      <w:r w:rsidRPr="002701EF">
        <w:rPr>
          <w:color w:val="000000"/>
          <w:sz w:val="28"/>
          <w:szCs w:val="28"/>
        </w:rPr>
        <w:t>.</w:t>
      </w:r>
    </w:p>
    <w:p w:rsidR="006F06DD" w:rsidRPr="002701EF" w:rsidRDefault="006F06DD" w:rsidP="006F06DD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139098"/>
            <wp:effectExtent l="0" t="0" r="3175" b="0"/>
            <wp:docPr id="5" name="Рисунок 5" descr="D:\1.Users\Документы\52.Статьи.февраль.2022\tn_200244_72b789f9e6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Users\Документы\52.Статьи.февраль.2022\tn_200244_72b789f9e66c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79" w:rsidRPr="002701EF" w:rsidRDefault="009A6679" w:rsidP="00692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679" w:rsidRPr="0027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17"/>
    <w:rsid w:val="000A1E77"/>
    <w:rsid w:val="002376DC"/>
    <w:rsid w:val="002701EF"/>
    <w:rsid w:val="00692E5D"/>
    <w:rsid w:val="006F06DD"/>
    <w:rsid w:val="00766526"/>
    <w:rsid w:val="007E4B17"/>
    <w:rsid w:val="009A6679"/>
    <w:rsid w:val="00DF6BED"/>
    <w:rsid w:val="00DF7483"/>
    <w:rsid w:val="00EA2641"/>
    <w:rsid w:val="00F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0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7"/>
    <w:rPr>
      <w:color w:val="0000FF"/>
      <w:u w:val="single"/>
    </w:rPr>
  </w:style>
  <w:style w:type="character" w:styleId="a5">
    <w:name w:val="Strong"/>
    <w:basedOn w:val="a0"/>
    <w:uiPriority w:val="22"/>
    <w:qFormat/>
    <w:rsid w:val="000A1E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0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7"/>
    <w:rPr>
      <w:color w:val="0000FF"/>
      <w:u w:val="single"/>
    </w:rPr>
  </w:style>
  <w:style w:type="character" w:styleId="a5">
    <w:name w:val="Strong"/>
    <w:basedOn w:val="a0"/>
    <w:uiPriority w:val="22"/>
    <w:qFormat/>
    <w:rsid w:val="000A1E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tnerltd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yadi.sk/i/gYqKhRhohvAJ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WqTay591WK4vAMt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2022-02-03T08:05:00Z</cp:lastPrinted>
  <dcterms:created xsi:type="dcterms:W3CDTF">2022-02-03T07:05:00Z</dcterms:created>
  <dcterms:modified xsi:type="dcterms:W3CDTF">2022-02-03T08:08:00Z</dcterms:modified>
</cp:coreProperties>
</file>