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40" w:rsidRPr="00492940" w:rsidRDefault="00492940" w:rsidP="00492940">
      <w:pPr>
        <w:spacing w:after="0" w:line="240" w:lineRule="auto"/>
        <w:jc w:val="left"/>
        <w:rPr>
          <w:rFonts w:ascii="Times New Roman" w:eastAsia="Times New Roman" w:hAnsi="Times New Roman" w:cs="Times New Roman"/>
          <w:sz w:val="24"/>
          <w:szCs w:val="24"/>
          <w:lang w:eastAsia="ru-RU"/>
        </w:rPr>
      </w:pPr>
      <w:r w:rsidRPr="00492940">
        <w:rPr>
          <w:rFonts w:ascii="Times New Roman" w:eastAsia="Times New Roman" w:hAnsi="Times New Roman" w:cs="Times New Roman"/>
          <w:sz w:val="24"/>
          <w:szCs w:val="24"/>
          <w:lang w:eastAsia="ru-RU"/>
        </w:rPr>
        <w:t>Назначить пенсию по инвалидности можно дистанционно</w:t>
      </w:r>
      <w:r w:rsidRPr="00492940">
        <w:rPr>
          <w:rFonts w:ascii="Times New Roman" w:eastAsia="Times New Roman" w:hAnsi="Times New Roman" w:cs="Times New Roman"/>
          <w:sz w:val="24"/>
          <w:szCs w:val="24"/>
          <w:lang w:eastAsia="ru-RU"/>
        </w:rPr>
        <w:br/>
      </w:r>
      <w:r w:rsidRPr="00492940">
        <w:rPr>
          <w:rFonts w:ascii="Times New Roman" w:eastAsia="Times New Roman" w:hAnsi="Times New Roman" w:cs="Times New Roman"/>
          <w:sz w:val="24"/>
          <w:szCs w:val="24"/>
          <w:lang w:eastAsia="ru-RU"/>
        </w:rPr>
        <w:br/>
        <w:t>Все виды пенсий людям с инвалидностью и некоторые социальные выплаты назначаются Пенсионным фондом по данным Федерального реестра инвалидов. Для обращения за пенсией инвалиду достаточно подать электронное заявление через портал госуслуг, все остальные сведения ПФР получит из реестра. Личное обращение в клиентскую службу ПФР уже не потребуется.</w:t>
      </w:r>
      <w:r w:rsidRPr="00492940">
        <w:rPr>
          <w:rFonts w:ascii="Times New Roman" w:eastAsia="Times New Roman" w:hAnsi="Times New Roman" w:cs="Times New Roman"/>
          <w:sz w:val="24"/>
          <w:szCs w:val="24"/>
          <w:lang w:eastAsia="ru-RU"/>
        </w:rPr>
        <w:br/>
      </w:r>
      <w:r w:rsidRPr="00492940">
        <w:rPr>
          <w:rFonts w:ascii="Times New Roman" w:eastAsia="Times New Roman" w:hAnsi="Times New Roman" w:cs="Times New Roman"/>
          <w:sz w:val="24"/>
          <w:szCs w:val="24"/>
          <w:lang w:eastAsia="ru-RU"/>
        </w:rPr>
        <w:br/>
        <w:t>Если у инвалида нет возможности подать электронное заявление о назначении пенсии, территориальные органы ПФР при наличии контактной информации связываются с ним по телефону и получают согласие на оформление пенсии, что отражается в специальном акте. На основе этого документа формируется заявление о назначении пенсии и запускаются дальнейшие процессы по ее оформлению. Эта временная мера была введена в связи с эпидемиологической обстановкой, чтобы в упрощенном режиме назначать пенсии и принимать решения по их выплате. Ее действие продлится до конца 2020 года.</w:t>
      </w:r>
      <w:r w:rsidRPr="00492940">
        <w:rPr>
          <w:rFonts w:ascii="Times New Roman" w:eastAsia="Times New Roman" w:hAnsi="Times New Roman" w:cs="Times New Roman"/>
          <w:sz w:val="24"/>
          <w:szCs w:val="24"/>
          <w:lang w:eastAsia="ru-RU"/>
        </w:rPr>
        <w:br/>
      </w:r>
      <w:r w:rsidRPr="00492940">
        <w:rPr>
          <w:rFonts w:ascii="Times New Roman" w:eastAsia="Times New Roman" w:hAnsi="Times New Roman" w:cs="Times New Roman"/>
          <w:sz w:val="24"/>
          <w:szCs w:val="24"/>
          <w:lang w:eastAsia="ru-RU"/>
        </w:rPr>
        <w:br/>
        <w:t>Назначение компенсационных выплат неработающим трудоспособным лицам по уходу за инвалидами 1 группы, детьми-инвалидами и престарелыми гражданами также осуществляется на основании заявления, поданного в электронном виде. Согласие на осуществление ухода граждане могут сообщить по телефону.</w:t>
      </w:r>
    </w:p>
    <w:p w:rsidR="00115F24" w:rsidRDefault="00115F24"/>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940"/>
    <w:rsid w:val="00115F24"/>
    <w:rsid w:val="00492940"/>
    <w:rsid w:val="0070277F"/>
    <w:rsid w:val="007E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42601">
      <w:bodyDiv w:val="1"/>
      <w:marLeft w:val="0"/>
      <w:marRight w:val="0"/>
      <w:marTop w:val="0"/>
      <w:marBottom w:val="0"/>
      <w:divBdr>
        <w:top w:val="none" w:sz="0" w:space="0" w:color="auto"/>
        <w:left w:val="none" w:sz="0" w:space="0" w:color="auto"/>
        <w:bottom w:val="none" w:sz="0" w:space="0" w:color="auto"/>
        <w:right w:val="none" w:sz="0" w:space="0" w:color="auto"/>
      </w:divBdr>
      <w:divsChild>
        <w:div w:id="103379426">
          <w:marLeft w:val="0"/>
          <w:marRight w:val="0"/>
          <w:marTop w:val="0"/>
          <w:marBottom w:val="0"/>
          <w:divBdr>
            <w:top w:val="none" w:sz="0" w:space="0" w:color="auto"/>
            <w:left w:val="none" w:sz="0" w:space="0" w:color="auto"/>
            <w:bottom w:val="none" w:sz="0" w:space="0" w:color="auto"/>
            <w:right w:val="none" w:sz="0" w:space="0" w:color="auto"/>
          </w:divBdr>
          <w:divsChild>
            <w:div w:id="714743613">
              <w:marLeft w:val="0"/>
              <w:marRight w:val="0"/>
              <w:marTop w:val="0"/>
              <w:marBottom w:val="0"/>
              <w:divBdr>
                <w:top w:val="none" w:sz="0" w:space="0" w:color="auto"/>
                <w:left w:val="none" w:sz="0" w:space="0" w:color="auto"/>
                <w:bottom w:val="none" w:sz="0" w:space="0" w:color="auto"/>
                <w:right w:val="none" w:sz="0" w:space="0" w:color="auto"/>
              </w:divBdr>
              <w:divsChild>
                <w:div w:id="1605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2020-11-09T11:01:00Z</dcterms:created>
  <dcterms:modified xsi:type="dcterms:W3CDTF">2020-11-09T11:01:00Z</dcterms:modified>
</cp:coreProperties>
</file>