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37" w:rsidRPr="002F1CA5" w:rsidRDefault="00595F37" w:rsidP="00595F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40"/>
        <w:jc w:val="center"/>
        <w:rPr>
          <w:rFonts w:ascii="Times New Roman" w:hAnsi="Times New Roman"/>
          <w:color w:val="000000"/>
          <w:w w:val="135"/>
          <w:lang w:eastAsia="ru-RU"/>
        </w:rPr>
      </w:pPr>
      <w:r w:rsidRPr="002F1CA5">
        <w:rPr>
          <w:rFonts w:ascii="Times New Roman" w:hAnsi="Times New Roman"/>
          <w:noProof/>
          <w:color w:val="000000"/>
          <w:w w:val="135"/>
          <w:lang w:val="ru-RU"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37" w:rsidRPr="00595F37" w:rsidRDefault="00595F37" w:rsidP="00595F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"/>
        <w:jc w:val="center"/>
        <w:rPr>
          <w:rFonts w:ascii="Times New Roman" w:hAnsi="Times New Roman"/>
          <w:color w:val="000000"/>
          <w:w w:val="135"/>
          <w:lang w:val="ru-RU" w:eastAsia="ru-RU"/>
        </w:rPr>
      </w:pPr>
      <w:r w:rsidRPr="00595F37">
        <w:rPr>
          <w:rFonts w:ascii="Times New Roman" w:hAnsi="Times New Roman"/>
          <w:color w:val="000000"/>
          <w:w w:val="135"/>
          <w:lang w:val="ru-RU" w:eastAsia="ru-RU"/>
        </w:rPr>
        <w:t>Муниципальное образование</w:t>
      </w:r>
    </w:p>
    <w:p w:rsidR="00595F37" w:rsidRPr="00595F37" w:rsidRDefault="00595F37" w:rsidP="00595F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"/>
        <w:jc w:val="center"/>
        <w:rPr>
          <w:rFonts w:ascii="Times New Roman" w:hAnsi="Times New Roman"/>
          <w:b/>
          <w:color w:val="000000"/>
          <w:w w:val="135"/>
          <w:lang w:val="ru-RU" w:eastAsia="ru-RU"/>
        </w:rPr>
      </w:pPr>
      <w:r w:rsidRPr="00595F37">
        <w:rPr>
          <w:rFonts w:ascii="Times New Roman" w:hAnsi="Times New Roman"/>
          <w:b/>
          <w:color w:val="000000"/>
          <w:w w:val="135"/>
          <w:lang w:val="ru-RU" w:eastAsia="ru-RU"/>
        </w:rPr>
        <w:t>«ЛЕСКОЛОВСКОЕ СЕЛЬСКОЕ ПОСЕЛЕНИЕ»</w:t>
      </w:r>
    </w:p>
    <w:p w:rsidR="00595F37" w:rsidRPr="00595F37" w:rsidRDefault="00595F37" w:rsidP="00595F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"/>
        <w:jc w:val="center"/>
        <w:rPr>
          <w:rFonts w:ascii="Times New Roman" w:hAnsi="Times New Roman"/>
          <w:color w:val="000000"/>
          <w:w w:val="135"/>
          <w:lang w:val="ru-RU" w:eastAsia="ru-RU"/>
        </w:rPr>
      </w:pPr>
      <w:r w:rsidRPr="00595F37">
        <w:rPr>
          <w:rFonts w:ascii="Times New Roman" w:hAnsi="Times New Roman"/>
          <w:color w:val="000000"/>
          <w:w w:val="135"/>
          <w:lang w:val="ru-RU" w:eastAsia="ru-RU"/>
        </w:rPr>
        <w:t>Всеволожского муниципального района Ленинградской области</w:t>
      </w:r>
    </w:p>
    <w:p w:rsidR="00595F37" w:rsidRPr="00595F37" w:rsidRDefault="00595F37" w:rsidP="00595F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"/>
        <w:jc w:val="center"/>
        <w:rPr>
          <w:rFonts w:ascii="Times New Roman" w:hAnsi="Times New Roman"/>
          <w:color w:val="000000"/>
          <w:w w:val="135"/>
          <w:lang w:val="ru-RU" w:eastAsia="ru-RU"/>
        </w:rPr>
      </w:pPr>
    </w:p>
    <w:p w:rsidR="00595F37" w:rsidRPr="00595F37" w:rsidRDefault="00595F37" w:rsidP="00595F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"/>
        <w:jc w:val="center"/>
        <w:rPr>
          <w:rFonts w:ascii="Times New Roman" w:hAnsi="Times New Roman"/>
          <w:color w:val="000000"/>
          <w:w w:val="135"/>
          <w:lang w:val="ru-RU" w:eastAsia="ru-RU"/>
        </w:rPr>
      </w:pPr>
      <w:r w:rsidRPr="00595F37">
        <w:rPr>
          <w:rFonts w:ascii="Times New Roman" w:hAnsi="Times New Roman"/>
          <w:color w:val="000000"/>
          <w:w w:val="135"/>
          <w:lang w:val="ru-RU" w:eastAsia="ru-RU"/>
        </w:rPr>
        <w:t>АДМИНИСТРАЦИЯ</w:t>
      </w:r>
    </w:p>
    <w:p w:rsidR="00595F37" w:rsidRPr="00595F37" w:rsidRDefault="00595F37" w:rsidP="00595F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"/>
        <w:jc w:val="center"/>
        <w:rPr>
          <w:rFonts w:ascii="Times New Roman" w:hAnsi="Times New Roman"/>
          <w:color w:val="000000"/>
          <w:w w:val="135"/>
          <w:lang w:val="ru-RU" w:eastAsia="ru-RU"/>
        </w:rPr>
      </w:pPr>
    </w:p>
    <w:p w:rsidR="00595F37" w:rsidRPr="00595F37" w:rsidRDefault="00595F37" w:rsidP="00595F37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62"/>
        <w:jc w:val="center"/>
        <w:outlineLvl w:val="0"/>
        <w:rPr>
          <w:rFonts w:ascii="Times New Roman" w:hAnsi="Times New Roman"/>
          <w:b/>
          <w:color w:val="000000"/>
          <w:w w:val="135"/>
          <w:sz w:val="28"/>
          <w:szCs w:val="28"/>
          <w:lang w:val="ru-RU" w:eastAsia="ru-RU"/>
        </w:rPr>
      </w:pPr>
      <w:r w:rsidRPr="00595F37">
        <w:rPr>
          <w:rFonts w:ascii="Times New Roman" w:hAnsi="Times New Roman"/>
          <w:b/>
          <w:color w:val="000000"/>
          <w:w w:val="135"/>
          <w:sz w:val="32"/>
          <w:lang w:val="ru-RU" w:eastAsia="ru-RU"/>
        </w:rPr>
        <w:t xml:space="preserve"> </w:t>
      </w:r>
      <w:proofErr w:type="gramStart"/>
      <w:r w:rsidRPr="00595F37">
        <w:rPr>
          <w:rFonts w:ascii="Times New Roman" w:hAnsi="Times New Roman"/>
          <w:b/>
          <w:color w:val="000000"/>
          <w:w w:val="135"/>
          <w:sz w:val="28"/>
          <w:szCs w:val="28"/>
          <w:lang w:val="ru-RU" w:eastAsia="ru-RU"/>
        </w:rPr>
        <w:t>П</w:t>
      </w:r>
      <w:proofErr w:type="gramEnd"/>
      <w:r w:rsidRPr="00595F37">
        <w:rPr>
          <w:rFonts w:ascii="Times New Roman" w:hAnsi="Times New Roman"/>
          <w:b/>
          <w:color w:val="000000"/>
          <w:w w:val="135"/>
          <w:sz w:val="28"/>
          <w:szCs w:val="28"/>
          <w:lang w:val="ru-RU" w:eastAsia="ru-RU"/>
        </w:rPr>
        <w:t xml:space="preserve"> О С Т А Н О В Л Е Н И Е</w:t>
      </w:r>
    </w:p>
    <w:p w:rsidR="00595F37" w:rsidRPr="00595F37" w:rsidRDefault="00595F37" w:rsidP="00595F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"/>
        <w:rPr>
          <w:rFonts w:ascii="Times New Roman" w:hAnsi="Times New Roman"/>
          <w:color w:val="000000"/>
          <w:w w:val="135"/>
          <w:lang w:val="ru-RU" w:eastAsia="ru-RU"/>
        </w:rPr>
      </w:pPr>
    </w:p>
    <w:p w:rsidR="00595F37" w:rsidRPr="00595F37" w:rsidRDefault="00595F37" w:rsidP="00595F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"/>
        <w:rPr>
          <w:rFonts w:ascii="Times New Roman" w:hAnsi="Times New Roman"/>
          <w:color w:val="000000"/>
          <w:w w:val="135"/>
          <w:lang w:val="ru-RU" w:eastAsia="ru-RU"/>
        </w:rPr>
      </w:pPr>
      <w:r w:rsidRPr="00595F37">
        <w:rPr>
          <w:rFonts w:ascii="Times New Roman" w:hAnsi="Times New Roman"/>
          <w:color w:val="000000"/>
          <w:w w:val="135"/>
          <w:lang w:val="ru-RU" w:eastAsia="ru-RU"/>
        </w:rPr>
        <w:t xml:space="preserve"> </w:t>
      </w:r>
      <w:r w:rsidR="004F145E">
        <w:rPr>
          <w:rFonts w:ascii="Times New Roman" w:hAnsi="Times New Roman"/>
          <w:color w:val="000000"/>
          <w:w w:val="135"/>
          <w:lang w:val="ru-RU" w:eastAsia="ru-RU"/>
        </w:rPr>
        <w:t xml:space="preserve">    </w:t>
      </w:r>
      <w:r w:rsidRPr="00595F37">
        <w:rPr>
          <w:rFonts w:ascii="Times New Roman" w:hAnsi="Times New Roman"/>
          <w:color w:val="000000"/>
          <w:w w:val="135"/>
          <w:lang w:val="ru-RU" w:eastAsia="ru-RU"/>
        </w:rPr>
        <w:t xml:space="preserve"> </w:t>
      </w:r>
      <w:r w:rsidR="004F145E">
        <w:rPr>
          <w:rFonts w:ascii="Times New Roman" w:hAnsi="Times New Roman"/>
          <w:color w:val="000000"/>
          <w:w w:val="135"/>
          <w:lang w:val="ru-RU" w:eastAsia="ru-RU"/>
        </w:rPr>
        <w:t xml:space="preserve"> </w:t>
      </w:r>
      <w:r w:rsidR="004843BA">
        <w:rPr>
          <w:rFonts w:ascii="Times New Roman" w:hAnsi="Times New Roman"/>
          <w:color w:val="000000"/>
          <w:w w:val="135"/>
          <w:lang w:val="ru-RU" w:eastAsia="ru-RU"/>
        </w:rPr>
        <w:t>23</w:t>
      </w:r>
      <w:r w:rsidR="004F145E">
        <w:rPr>
          <w:rFonts w:ascii="Times New Roman" w:hAnsi="Times New Roman"/>
          <w:color w:val="000000"/>
          <w:w w:val="135"/>
          <w:u w:val="single"/>
          <w:lang w:val="ru-RU" w:eastAsia="ru-RU"/>
        </w:rPr>
        <w:t xml:space="preserve">  </w:t>
      </w:r>
      <w:r w:rsidRPr="00595F37">
        <w:rPr>
          <w:rFonts w:ascii="Times New Roman" w:hAnsi="Times New Roman"/>
          <w:color w:val="000000"/>
          <w:w w:val="135"/>
          <w:u w:val="single"/>
          <w:lang w:val="ru-RU" w:eastAsia="ru-RU"/>
        </w:rPr>
        <w:t>марта</w:t>
      </w:r>
      <w:r w:rsidRPr="00595F37">
        <w:rPr>
          <w:rFonts w:ascii="Times New Roman" w:hAnsi="Times New Roman"/>
          <w:color w:val="000000"/>
          <w:w w:val="135"/>
          <w:lang w:val="ru-RU" w:eastAsia="ru-RU"/>
        </w:rPr>
        <w:t xml:space="preserve"> 2020 г.                                                                          № </w:t>
      </w:r>
      <w:r w:rsidR="004843BA">
        <w:rPr>
          <w:rFonts w:ascii="Times New Roman" w:hAnsi="Times New Roman"/>
          <w:color w:val="000000"/>
          <w:w w:val="135"/>
          <w:lang w:val="ru-RU" w:eastAsia="ru-RU"/>
        </w:rPr>
        <w:t>103</w:t>
      </w:r>
    </w:p>
    <w:p w:rsidR="00595F37" w:rsidRPr="00595F37" w:rsidRDefault="00595F37" w:rsidP="00595F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right="398"/>
        <w:rPr>
          <w:rFonts w:ascii="Times New Roman" w:hAnsi="Times New Roman"/>
          <w:color w:val="000000"/>
          <w:w w:val="135"/>
          <w:sz w:val="20"/>
          <w:lang w:val="ru-RU" w:eastAsia="ru-RU"/>
        </w:rPr>
      </w:pPr>
      <w:r w:rsidRPr="00595F37">
        <w:rPr>
          <w:rFonts w:ascii="Times New Roman" w:hAnsi="Times New Roman"/>
          <w:color w:val="000000"/>
          <w:w w:val="135"/>
          <w:sz w:val="20"/>
          <w:lang w:val="ru-RU" w:eastAsia="ru-RU"/>
        </w:rPr>
        <w:t>дер</w:t>
      </w:r>
      <w:proofErr w:type="gramStart"/>
      <w:r w:rsidRPr="00595F37">
        <w:rPr>
          <w:rFonts w:ascii="Times New Roman" w:hAnsi="Times New Roman"/>
          <w:color w:val="000000"/>
          <w:w w:val="135"/>
          <w:sz w:val="20"/>
          <w:lang w:val="ru-RU" w:eastAsia="ru-RU"/>
        </w:rPr>
        <w:t>.В</w:t>
      </w:r>
      <w:proofErr w:type="gramEnd"/>
      <w:r w:rsidRPr="00595F37">
        <w:rPr>
          <w:rFonts w:ascii="Times New Roman" w:hAnsi="Times New Roman"/>
          <w:color w:val="000000"/>
          <w:w w:val="135"/>
          <w:sz w:val="20"/>
          <w:lang w:val="ru-RU" w:eastAsia="ru-RU"/>
        </w:rPr>
        <w:t xml:space="preserve">ерхние </w:t>
      </w:r>
      <w:proofErr w:type="spellStart"/>
      <w:r w:rsidRPr="00595F37">
        <w:rPr>
          <w:rFonts w:ascii="Times New Roman" w:hAnsi="Times New Roman"/>
          <w:color w:val="000000"/>
          <w:w w:val="135"/>
          <w:sz w:val="20"/>
          <w:lang w:val="ru-RU" w:eastAsia="ru-RU"/>
        </w:rPr>
        <w:t>Осельки</w:t>
      </w:r>
      <w:proofErr w:type="spellEnd"/>
    </w:p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95F37" w:rsidRDefault="009B3725" w:rsidP="004D1F2A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</w:t>
      </w:r>
      <w:r w:rsidR="004D1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мероприятий, </w:t>
      </w:r>
    </w:p>
    <w:p w:rsidR="00595F37" w:rsidRDefault="009B3725" w:rsidP="004D1F2A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направленных</w:t>
      </w:r>
      <w:proofErr w:type="gramEnd"/>
      <w:r w:rsidR="004D1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на информирование населения </w:t>
      </w:r>
    </w:p>
    <w:p w:rsidR="004D1F2A" w:rsidRDefault="009B3725" w:rsidP="004D1F2A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принимаемых</w:t>
      </w:r>
      <w:proofErr w:type="gramEnd"/>
      <w:r w:rsidR="006323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органами местного </w:t>
      </w:r>
      <w:r w:rsidR="00FE2CD9"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</w:t>
      </w:r>
    </w:p>
    <w:p w:rsidR="004D1F2A" w:rsidRDefault="00FE2CD9" w:rsidP="004D1F2A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2E2D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D1F2A" w:rsidRDefault="002E2D9F" w:rsidP="004D1F2A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Всеволожск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4D1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D9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FE2CD9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D1F2A" w:rsidRDefault="0067520F" w:rsidP="004D1F2A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 мерах в сфере </w:t>
      </w:r>
    </w:p>
    <w:p w:rsidR="00CF626C" w:rsidRDefault="007910C1" w:rsidP="004D1F2A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E150D1" w:rsidRPr="00E150D1">
        <w:rPr>
          <w:rFonts w:ascii="Times New Roman" w:hAnsi="Times New Roman" w:cs="Times New Roman"/>
          <w:sz w:val="28"/>
          <w:szCs w:val="28"/>
          <w:lang w:val="ru-RU"/>
        </w:rPr>
        <w:t>илищно</w:t>
      </w:r>
      <w:r>
        <w:rPr>
          <w:rFonts w:ascii="Times New Roman" w:hAnsi="Times New Roman" w:cs="Times New Roman"/>
          <w:sz w:val="28"/>
          <w:szCs w:val="28"/>
          <w:lang w:val="ru-RU"/>
        </w:rPr>
        <w:t>-коммунального хозяйства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D1F2A" w:rsidRDefault="009B3725" w:rsidP="004D1F2A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и по вопросам</w:t>
      </w:r>
      <w:r w:rsid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развития общественного </w:t>
      </w:r>
    </w:p>
    <w:p w:rsidR="00FA6156" w:rsidRPr="0067520F" w:rsidRDefault="009B3725" w:rsidP="004D1F2A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контроля в этой сфере.</w:t>
      </w:r>
    </w:p>
    <w:p w:rsidR="0067520F" w:rsidRDefault="0067520F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2D9F" w:rsidRDefault="009B3725" w:rsidP="00FE2CD9">
      <w:pPr>
        <w:pStyle w:val="a0"/>
        <w:spacing w:before="0" w:after="0"/>
        <w:ind w:firstLine="720"/>
        <w:jc w:val="both"/>
        <w:rPr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9.8 части 1 статьи 14 Федерального закона от 21 июля 2007 года № 185-ФЗ «О фонде содействия реформированию жилищно-коммунального хозяйства», руководствуясь Уставом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 Всеволожского муниципального района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области, администрация муниципального образования </w:t>
      </w:r>
      <w:proofErr w:type="spellStart"/>
      <w:r w:rsidR="002E2D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FE2CD9" w:rsidRPr="00FE2CD9">
        <w:rPr>
          <w:lang w:val="ru-RU"/>
        </w:rPr>
        <w:t xml:space="preserve"> </w:t>
      </w:r>
    </w:p>
    <w:p w:rsidR="00E150D1" w:rsidRDefault="00FE2CD9" w:rsidP="00FE2CD9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CD9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443B06" w:rsidRDefault="00443B06" w:rsidP="00FE2CD9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0E58F1" w:rsidP="00443B0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Утвердить Порядок реализации мероприятий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направленных на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информирование населения о принимаемых органами местного самоуправления</w:t>
      </w:r>
      <w:proofErr w:type="gramEnd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мерах в сфере жилищно-коммунального хозяйства и по вопросам развития общественного контроля в этой сфере согласно приложению.</w:t>
      </w:r>
    </w:p>
    <w:p w:rsidR="00B67473" w:rsidRDefault="00B67473" w:rsidP="00B67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val="ru-RU" w:eastAsia="ru-RU"/>
        </w:rPr>
        <w:t>2</w:t>
      </w:r>
      <w:r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>. Опубликовать постановление в газете «</w:t>
      </w:r>
      <w:proofErr w:type="spellStart"/>
      <w:r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>Лесколовские</w:t>
      </w:r>
      <w:proofErr w:type="spellEnd"/>
      <w:r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 xml:space="preserve"> вести» и на официальном сайте администрации «</w:t>
      </w:r>
      <w:proofErr w:type="spellStart"/>
      <w:r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>лесколовское</w:t>
      </w:r>
      <w:proofErr w:type="gramStart"/>
      <w:r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>.р</w:t>
      </w:r>
      <w:proofErr w:type="gramEnd"/>
      <w:r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>ф</w:t>
      </w:r>
      <w:proofErr w:type="spellEnd"/>
      <w:r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>».</w:t>
      </w:r>
    </w:p>
    <w:p w:rsidR="00B67473" w:rsidRPr="00B67473" w:rsidRDefault="00B67473" w:rsidP="00B67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val="ru-RU" w:eastAsia="ru-RU"/>
        </w:rPr>
        <w:t>3</w:t>
      </w:r>
      <w:r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>. Постановление вступает в силу с момента его опубликования.</w:t>
      </w:r>
    </w:p>
    <w:p w:rsidR="00B67473" w:rsidRPr="00B67473" w:rsidRDefault="00B67473" w:rsidP="00B67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val="ru-RU" w:eastAsia="ru-RU"/>
        </w:rPr>
        <w:t>4</w:t>
      </w:r>
      <w:r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 xml:space="preserve">. </w:t>
      </w:r>
      <w:proofErr w:type="gramStart"/>
      <w:r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>Контроль за</w:t>
      </w:r>
      <w:proofErr w:type="gramEnd"/>
      <w:r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 xml:space="preserve"> исполнением постановления оставляю за собой.</w:t>
      </w:r>
    </w:p>
    <w:p w:rsidR="00CF626C" w:rsidRDefault="00CF626C" w:rsidP="002E2D9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1C9F" w:rsidRDefault="000F1C9F" w:rsidP="002E2D9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63888" w:rsidRDefault="00ED6D00" w:rsidP="002E2D9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E2D9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B6747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E2D9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FE2CD9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2E2D9F">
        <w:rPr>
          <w:rFonts w:ascii="Times New Roman" w:hAnsi="Times New Roman" w:cs="Times New Roman"/>
          <w:sz w:val="28"/>
          <w:szCs w:val="28"/>
          <w:lang w:val="ru-RU"/>
        </w:rPr>
        <w:t>А. Сазонов</w:t>
      </w:r>
    </w:p>
    <w:p w:rsidR="00763888" w:rsidRDefault="00763888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50D1" w:rsidRDefault="00E150D1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C1B5C" w:rsidRDefault="006C1B5C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C1B5C" w:rsidRDefault="006C1B5C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C1B5C" w:rsidRDefault="006C1B5C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C1B5C" w:rsidRDefault="006C1B5C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D1F2A" w:rsidRDefault="004D1F2A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D1F2A" w:rsidRDefault="004D1F2A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D1F2A" w:rsidRDefault="004D1F2A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F626C" w:rsidRDefault="00CF626C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F626C" w:rsidRDefault="00CF626C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D1F2A" w:rsidRPr="004D1F2A" w:rsidRDefault="004D1F2A" w:rsidP="004D1F2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567" w:right="398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D1F2A">
        <w:rPr>
          <w:rFonts w:ascii="Times New Roman" w:hAnsi="Times New Roman"/>
          <w:sz w:val="20"/>
          <w:szCs w:val="20"/>
          <w:lang w:val="ru-RU" w:eastAsia="ru-RU"/>
        </w:rPr>
        <w:t>Согласовано:</w:t>
      </w:r>
    </w:p>
    <w:p w:rsidR="004D1F2A" w:rsidRPr="004D1F2A" w:rsidRDefault="004D1F2A" w:rsidP="004D1F2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567" w:right="398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D1F2A">
        <w:rPr>
          <w:rFonts w:ascii="Times New Roman" w:hAnsi="Times New Roman"/>
          <w:sz w:val="20"/>
          <w:szCs w:val="20"/>
          <w:lang w:val="ru-RU" w:eastAsia="ru-RU"/>
        </w:rPr>
        <w:t>Заместитель главы администрации</w:t>
      </w:r>
    </w:p>
    <w:p w:rsidR="004D1F2A" w:rsidRPr="004D1F2A" w:rsidRDefault="004D1F2A" w:rsidP="004D1F2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567" w:right="398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D1F2A">
        <w:rPr>
          <w:rFonts w:ascii="Times New Roman" w:hAnsi="Times New Roman"/>
          <w:sz w:val="20"/>
          <w:szCs w:val="20"/>
          <w:lang w:val="ru-RU" w:eastAsia="ru-RU"/>
        </w:rPr>
        <w:t>___________</w:t>
      </w:r>
      <w:r>
        <w:rPr>
          <w:rFonts w:ascii="Times New Roman" w:hAnsi="Times New Roman"/>
          <w:sz w:val="20"/>
          <w:szCs w:val="20"/>
          <w:lang w:val="ru-RU" w:eastAsia="ru-RU"/>
        </w:rPr>
        <w:t>____</w:t>
      </w:r>
      <w:r w:rsidRPr="004D1F2A">
        <w:rPr>
          <w:rFonts w:ascii="Times New Roman" w:hAnsi="Times New Roman"/>
          <w:sz w:val="20"/>
          <w:szCs w:val="20"/>
          <w:lang w:val="ru-RU" w:eastAsia="ru-RU"/>
        </w:rPr>
        <w:t>_______ Д.А. Румянцев</w:t>
      </w:r>
    </w:p>
    <w:p w:rsidR="004D1F2A" w:rsidRPr="004D1F2A" w:rsidRDefault="004D1F2A" w:rsidP="004D1F2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567" w:right="398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D1F2A">
        <w:rPr>
          <w:rFonts w:ascii="Times New Roman" w:hAnsi="Times New Roman"/>
          <w:sz w:val="20"/>
          <w:szCs w:val="20"/>
          <w:lang w:val="ru-RU" w:eastAsia="ru-RU"/>
        </w:rPr>
        <w:t>«___» ______________ 20</w:t>
      </w:r>
      <w:r>
        <w:rPr>
          <w:rFonts w:ascii="Times New Roman" w:hAnsi="Times New Roman"/>
          <w:sz w:val="20"/>
          <w:szCs w:val="20"/>
          <w:lang w:val="ru-RU" w:eastAsia="ru-RU"/>
        </w:rPr>
        <w:t>20</w:t>
      </w:r>
      <w:r w:rsidRPr="004D1F2A">
        <w:rPr>
          <w:rFonts w:ascii="Times New Roman" w:hAnsi="Times New Roman"/>
          <w:sz w:val="20"/>
          <w:szCs w:val="20"/>
          <w:lang w:val="ru-RU" w:eastAsia="ru-RU"/>
        </w:rPr>
        <w:t xml:space="preserve"> г.</w:t>
      </w:r>
    </w:p>
    <w:p w:rsidR="004D1F2A" w:rsidRPr="004D1F2A" w:rsidRDefault="004D1F2A" w:rsidP="004D1F2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567" w:right="398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D1F2A" w:rsidRPr="004D1F2A" w:rsidRDefault="004D1F2A" w:rsidP="004D1F2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567" w:right="398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D1F2A" w:rsidRPr="004D1F2A" w:rsidRDefault="004D1F2A" w:rsidP="004D1F2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567" w:right="398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D1F2A">
        <w:rPr>
          <w:rFonts w:ascii="Times New Roman" w:hAnsi="Times New Roman"/>
          <w:sz w:val="20"/>
          <w:szCs w:val="20"/>
          <w:lang w:val="ru-RU" w:eastAsia="ru-RU"/>
        </w:rPr>
        <w:t>Главный специалист-юрист</w:t>
      </w:r>
    </w:p>
    <w:p w:rsidR="004D1F2A" w:rsidRPr="004D1F2A" w:rsidRDefault="004D1F2A" w:rsidP="004D1F2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567" w:right="398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D1F2A">
        <w:rPr>
          <w:rFonts w:ascii="Times New Roman" w:hAnsi="Times New Roman"/>
          <w:sz w:val="20"/>
          <w:szCs w:val="20"/>
          <w:lang w:val="ru-RU" w:eastAsia="ru-RU"/>
        </w:rPr>
        <w:t>________________ А.Ф. Толмачев</w:t>
      </w:r>
    </w:p>
    <w:p w:rsidR="004D1F2A" w:rsidRPr="00041698" w:rsidRDefault="004D1F2A" w:rsidP="004D1F2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1698">
        <w:rPr>
          <w:rFonts w:ascii="Times New Roman" w:hAnsi="Times New Roman"/>
          <w:sz w:val="20"/>
          <w:szCs w:val="20"/>
          <w:lang w:eastAsia="ru-RU"/>
        </w:rPr>
        <w:t>«___» _____</w:t>
      </w:r>
      <w:r>
        <w:rPr>
          <w:rFonts w:ascii="Times New Roman" w:hAnsi="Times New Roman"/>
          <w:sz w:val="20"/>
          <w:szCs w:val="20"/>
          <w:lang w:val="ru-RU" w:eastAsia="ru-RU"/>
        </w:rPr>
        <w:t>_______</w:t>
      </w:r>
      <w:r w:rsidRPr="00041698">
        <w:rPr>
          <w:rFonts w:ascii="Times New Roman" w:hAnsi="Times New Roman"/>
          <w:sz w:val="20"/>
          <w:szCs w:val="20"/>
          <w:lang w:eastAsia="ru-RU"/>
        </w:rPr>
        <w:t>___</w:t>
      </w:r>
      <w:proofErr w:type="gramStart"/>
      <w:r w:rsidRPr="00041698">
        <w:rPr>
          <w:rFonts w:ascii="Times New Roman" w:hAnsi="Times New Roman"/>
          <w:sz w:val="20"/>
          <w:szCs w:val="20"/>
          <w:lang w:eastAsia="ru-RU"/>
        </w:rPr>
        <w:t>_  20</w:t>
      </w:r>
      <w:proofErr w:type="spellStart"/>
      <w:r>
        <w:rPr>
          <w:rFonts w:ascii="Times New Roman" w:hAnsi="Times New Roman"/>
          <w:sz w:val="20"/>
          <w:szCs w:val="20"/>
          <w:lang w:val="ru-RU" w:eastAsia="ru-RU"/>
        </w:rPr>
        <w:t>20</w:t>
      </w:r>
      <w:proofErr w:type="spellEnd"/>
      <w:proofErr w:type="gramEnd"/>
      <w:r w:rsidRPr="00041698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2D9F" w:rsidRDefault="002E2D9F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1C9F" w:rsidRDefault="000F1C9F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1C9F" w:rsidRDefault="000F1C9F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F626C" w:rsidRDefault="00CF626C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F626C" w:rsidRDefault="00CF626C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F626C" w:rsidRDefault="00CF626C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2D9F" w:rsidRDefault="002E2D9F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67473" w:rsidRDefault="00B67473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4160"/>
      </w:tblGrid>
      <w:tr w:rsidR="00966544" w:rsidRPr="004843BA" w:rsidTr="00595F37">
        <w:tc>
          <w:tcPr>
            <w:tcW w:w="6379" w:type="dxa"/>
          </w:tcPr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60" w:type="dxa"/>
          </w:tcPr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к постановлению </w:t>
            </w:r>
          </w:p>
          <w:p w:rsidR="00966544" w:rsidRPr="0067520F" w:rsidRDefault="00966544" w:rsidP="00966544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484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23.03.2020</w:t>
            </w: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№ </w:t>
            </w:r>
            <w:r w:rsidR="00484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реализации мероприятий, направленных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информирование населения о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принимаемых</w:t>
      </w:r>
      <w:proofErr w:type="gramEnd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органами местного</w:t>
      </w:r>
    </w:p>
    <w:p w:rsidR="00966544" w:rsidRPr="00CC35BA" w:rsidRDefault="009B3725" w:rsidP="00FE2CD9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b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Ленинградской области </w:t>
      </w: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мерах в сфере жилищно-коммунального хозяйства и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</w:p>
    <w:p w:rsidR="00FA6156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вопросам развития общественного контроля в этой сфере</w:t>
      </w:r>
    </w:p>
    <w:p w:rsidR="00966544" w:rsidRDefault="00966544" w:rsidP="00966544">
      <w:pPr>
        <w:pStyle w:val="Compact"/>
        <w:spacing w:before="0" w:after="0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FA6156" w:rsidRPr="0067520F" w:rsidRDefault="00702A74" w:rsidP="002E2D9F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направленные на информирование населения, проживающего на территории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 Всеволожского муниципального района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 принимаемых органами местного самоуправления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 Всеволожского муниципального района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FE2CD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далее органы местного самоуправления района) мерах в сфере жилищно-коммунального хозяйства и по вопросам развития общественного контроля в этой сфере включают в себя:</w:t>
      </w:r>
      <w:proofErr w:type="gramEnd"/>
    </w:p>
    <w:p w:rsidR="00FA6156" w:rsidRPr="0067520F" w:rsidRDefault="00702A74" w:rsidP="002E2D9F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FA6156" w:rsidRPr="0067520F" w:rsidRDefault="002E2D9F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указанной информации на сайте органов местного самоуправления района;</w:t>
      </w:r>
    </w:p>
    <w:p w:rsidR="00FA6156" w:rsidRPr="0067520F" w:rsidRDefault="00702A74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регулярных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встреч представителей органов местного самоуправления района</w:t>
      </w:r>
      <w:proofErr w:type="gramEnd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с гражданами по различным вопросам жилищно-коммунального хозяйства;</w:t>
      </w:r>
    </w:p>
    <w:p w:rsidR="00FA6156" w:rsidRPr="0067520F" w:rsidRDefault="00702A74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проведение информационных курсов, семинаров по —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FA6156" w:rsidRPr="0067520F" w:rsidRDefault="00702A74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FA6156" w:rsidRPr="0067520F" w:rsidRDefault="00582091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средств массовой информации, некоммерческих организаций, осуществляющих деятельность в жилищной и коммунальной сфере на территории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, о принимаемых органами местного 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:rsidR="00CC35BA" w:rsidRDefault="009B3725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2.1. Информирование производится посредством рассылки развернутых информационных релизов. </w:t>
      </w:r>
    </w:p>
    <w:p w:rsidR="00FA6156" w:rsidRPr="0067520F" w:rsidRDefault="009B3725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2.2. Информирование производится не реже одного раза в месяц.</w:t>
      </w:r>
    </w:p>
    <w:p w:rsidR="00FA6156" w:rsidRPr="0067520F" w:rsidRDefault="009B3725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2.3. Информирование производится </w:t>
      </w: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A6156" w:rsidRPr="0067520F" w:rsidRDefault="009B3725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2.3.1. Средства массовой информации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82091" w:rsidRDefault="009B3725" w:rsidP="002E2D9F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печатное издание: </w:t>
      </w:r>
    </w:p>
    <w:p w:rsidR="00FA6156" w:rsidRDefault="00582091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печатное издание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газета </w:t>
      </w:r>
      <w:r w:rsidRPr="00A02C6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101972">
        <w:rPr>
          <w:rFonts w:ascii="Times New Roman" w:hAnsi="Times New Roman" w:cs="Times New Roman"/>
          <w:sz w:val="28"/>
          <w:szCs w:val="28"/>
          <w:lang w:val="ru-RU"/>
        </w:rPr>
        <w:t>Лесколовские</w:t>
      </w:r>
      <w:proofErr w:type="spellEnd"/>
      <w:r w:rsidR="00101972">
        <w:rPr>
          <w:rFonts w:ascii="Times New Roman" w:hAnsi="Times New Roman" w:cs="Times New Roman"/>
          <w:sz w:val="28"/>
          <w:szCs w:val="28"/>
          <w:lang w:val="ru-RU"/>
        </w:rPr>
        <w:t xml:space="preserve"> вести</w:t>
      </w:r>
      <w:r w:rsidR="003747F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FA6156" w:rsidRPr="0067520F" w:rsidRDefault="009B3725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2.4. Ответственным за взаимодействие со средствами массовой информации и некоммерческими организации является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>лице главы администрации</w:t>
      </w:r>
      <w:r w:rsidR="00C63E45" w:rsidRPr="00C63E45">
        <w:rPr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67520F" w:rsidRDefault="002B3FCC" w:rsidP="002E2D9F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на сайте органа местного самоуправления информации о принимаемых органами государственной власти и органами местного 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FA6156" w:rsidRPr="00B67473" w:rsidRDefault="009B3725" w:rsidP="002E2D9F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3.1. Информац</w:t>
      </w:r>
      <w:bookmarkStart w:id="0" w:name="_GoBack"/>
      <w:bookmarkEnd w:id="0"/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ия размещается на официальном сайте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705571" w:rsidRPr="0070557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43B06" w:rsidRPr="00443B06">
        <w:rPr>
          <w:lang w:val="ru-RU"/>
        </w:rPr>
        <w:t xml:space="preserve"> </w:t>
      </w:r>
      <w:r w:rsidR="00B67473"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>«</w:t>
      </w:r>
      <w:proofErr w:type="spellStart"/>
      <w:r w:rsidR="00B67473"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>лесколовское</w:t>
      </w:r>
      <w:proofErr w:type="gramStart"/>
      <w:r w:rsidR="00B67473"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>.р</w:t>
      </w:r>
      <w:proofErr w:type="gramEnd"/>
      <w:r w:rsidR="00B67473"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>ф</w:t>
      </w:r>
      <w:proofErr w:type="spellEnd"/>
      <w:r w:rsidR="00B67473" w:rsidRPr="00B67473">
        <w:rPr>
          <w:rFonts w:ascii="Times New Roman" w:hAnsi="Times New Roman"/>
          <w:spacing w:val="-1"/>
          <w:sz w:val="28"/>
          <w:szCs w:val="28"/>
          <w:lang w:val="ru-RU" w:eastAsia="ru-RU"/>
        </w:rPr>
        <w:t>»</w:t>
      </w:r>
    </w:p>
    <w:p w:rsidR="00FA6156" w:rsidRPr="00705571" w:rsidRDefault="009B3725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3.2. На сайте в сети Интернет, указанном в п. 3.1. Порядка, размещаются:</w:t>
      </w:r>
    </w:p>
    <w:p w:rsidR="00FA6156" w:rsidRPr="00705571" w:rsidRDefault="00CC35BA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нормативные правовые акты органов государственной власти Российской Федерации, органов государственной власти </w:t>
      </w:r>
      <w:r w:rsidR="00705571" w:rsidRPr="00705571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области, органов местного самоуправления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по вопросам жилищно-коммунального хозяйства;</w:t>
      </w:r>
    </w:p>
    <w:p w:rsidR="00FA6156" w:rsidRPr="00705571" w:rsidRDefault="00CC35BA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разъяснения специалистов об общественно-значимых изменениях в законодательстве;</w:t>
      </w:r>
    </w:p>
    <w:p w:rsidR="00FA6156" w:rsidRPr="00705571" w:rsidRDefault="002B3FCC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результатах осуществления жилищного надзора и муниципального </w:t>
      </w:r>
      <w:proofErr w:type="gramStart"/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705571" w:rsidRPr="00D90723" w:rsidRDefault="00CC35BA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контактная информация министерства энергетики и жилищно-коммунального хозяйства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области, Управления </w:t>
      </w:r>
      <w:proofErr w:type="spellStart"/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Роспотребнадзора</w:t>
      </w:r>
      <w:proofErr w:type="spellEnd"/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Ленинградской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области, общественных приемных органов власти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 и органов исполнительной и представительной власти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Всеволожского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прокуратуры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Всеволожского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 Всеволожского муниципального района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6156" w:rsidRPr="00D90723" w:rsidRDefault="009B3725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3.3. Информация на сайте в сети Интернет, указанном в п. 3.1. Порядка, обновляется не реже одного раза в месяц.</w:t>
      </w:r>
    </w:p>
    <w:p w:rsidR="00FA6156" w:rsidRPr="00D90723" w:rsidRDefault="009B3725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lastRenderedPageBreak/>
        <w:t>3.4. Ответственным лицом за размещение и обновление информации на сайте в сети Интернет, указанном в п. 3.1. Порядка, является специалист Администрации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D90723" w:rsidRDefault="002B3FCC" w:rsidP="002E2D9F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Регулярные встречи представителей органов местного самоуправления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с гражданами по различным вопросам жилищно-коммунального хозяйства проводятся в следующем порядке:</w:t>
      </w:r>
    </w:p>
    <w:p w:rsidR="00FA6156" w:rsidRPr="00D90723" w:rsidRDefault="009B3725" w:rsidP="002E2D9F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4.1. Прием граждан проводится в здании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Ленинградская область, </w:t>
      </w:r>
      <w:r w:rsidR="002E2D9F">
        <w:rPr>
          <w:rFonts w:ascii="Times New Roman" w:hAnsi="Times New Roman" w:cs="Times New Roman"/>
          <w:sz w:val="28"/>
          <w:szCs w:val="28"/>
          <w:lang w:val="ru-RU"/>
        </w:rPr>
        <w:t>Всеволожский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r w:rsidR="00101972">
        <w:rPr>
          <w:rFonts w:ascii="Times New Roman" w:hAnsi="Times New Roman" w:cs="Times New Roman"/>
          <w:sz w:val="28"/>
          <w:szCs w:val="28"/>
          <w:lang w:val="ru-RU"/>
        </w:rPr>
        <w:t xml:space="preserve">дер. </w:t>
      </w:r>
      <w:proofErr w:type="gramStart"/>
      <w:r w:rsidR="00101972">
        <w:rPr>
          <w:rFonts w:ascii="Times New Roman" w:hAnsi="Times New Roman" w:cs="Times New Roman"/>
          <w:sz w:val="28"/>
          <w:szCs w:val="28"/>
          <w:lang w:val="ru-RU"/>
        </w:rPr>
        <w:t>Верхние</w:t>
      </w:r>
      <w:proofErr w:type="gramEnd"/>
      <w:r w:rsidR="00101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1972">
        <w:rPr>
          <w:rFonts w:ascii="Times New Roman" w:hAnsi="Times New Roman" w:cs="Times New Roman"/>
          <w:sz w:val="28"/>
          <w:szCs w:val="28"/>
          <w:lang w:val="ru-RU"/>
        </w:rPr>
        <w:t>Осельки</w:t>
      </w:r>
      <w:proofErr w:type="spellEnd"/>
      <w:r w:rsidR="00443B06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101972">
        <w:rPr>
          <w:rFonts w:ascii="Times New Roman" w:hAnsi="Times New Roman" w:cs="Times New Roman"/>
          <w:sz w:val="28"/>
          <w:szCs w:val="28"/>
          <w:lang w:val="ru-RU"/>
        </w:rPr>
        <w:t>Ленинградская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 xml:space="preserve">, д. </w:t>
      </w:r>
      <w:r w:rsidR="00D27D5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2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D2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 до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D27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часов.</w:t>
      </w:r>
    </w:p>
    <w:p w:rsidR="00FA6156" w:rsidRPr="00D90723" w:rsidRDefault="009B3725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4.2. Ответственным за проведение встреч с гражданами по вопросам ЖКХ является </w:t>
      </w:r>
      <w:r w:rsidR="00D27D5C">
        <w:rPr>
          <w:rFonts w:ascii="Times New Roman" w:hAnsi="Times New Roman" w:cs="Times New Roman"/>
          <w:sz w:val="28"/>
          <w:szCs w:val="28"/>
          <w:lang w:val="ru-RU"/>
        </w:rPr>
        <w:t>Заместитель главы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14028F" w:rsidRDefault="002B3FCC" w:rsidP="002E2D9F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B3725" w:rsidRPr="0014028F">
        <w:rPr>
          <w:rFonts w:ascii="Times New Roman" w:hAnsi="Times New Roman" w:cs="Times New Roman"/>
          <w:sz w:val="28"/>
          <w:szCs w:val="28"/>
          <w:lang w:val="ru-RU"/>
        </w:rPr>
        <w:t>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443B06" w:rsidRDefault="009B3725" w:rsidP="002E2D9F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5.1. Местом проведения курсов, семинаров является здание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Ленинградская область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E2D9F">
        <w:rPr>
          <w:rFonts w:ascii="Times New Roman" w:hAnsi="Times New Roman" w:cs="Times New Roman"/>
          <w:sz w:val="28"/>
          <w:szCs w:val="28"/>
          <w:lang w:val="ru-RU"/>
        </w:rPr>
        <w:t>Всеволожский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r w:rsidR="00FC2A5D">
        <w:rPr>
          <w:rFonts w:ascii="Times New Roman" w:hAnsi="Times New Roman" w:cs="Times New Roman"/>
          <w:sz w:val="28"/>
          <w:szCs w:val="28"/>
          <w:lang w:val="ru-RU"/>
        </w:rPr>
        <w:t xml:space="preserve">дер. Верхние </w:t>
      </w:r>
      <w:proofErr w:type="spellStart"/>
      <w:r w:rsidR="00FC2A5D">
        <w:rPr>
          <w:rFonts w:ascii="Times New Roman" w:hAnsi="Times New Roman" w:cs="Times New Roman"/>
          <w:sz w:val="28"/>
          <w:szCs w:val="28"/>
          <w:lang w:val="ru-RU"/>
        </w:rPr>
        <w:t>Осельки</w:t>
      </w:r>
      <w:proofErr w:type="spellEnd"/>
      <w:proofErr w:type="gramStart"/>
      <w:r w:rsidR="00FC2A5D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A5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FC2A5D">
        <w:rPr>
          <w:rFonts w:ascii="Times New Roman" w:hAnsi="Times New Roman" w:cs="Times New Roman"/>
          <w:sz w:val="28"/>
          <w:szCs w:val="28"/>
          <w:lang w:val="ru-RU"/>
        </w:rPr>
        <w:t xml:space="preserve"> ул. Ленинградская, д. 32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3B06" w:rsidRDefault="009B3725" w:rsidP="002E2D9F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5.2. Ответственным за организацию и проведение мероприятий является </w:t>
      </w:r>
      <w:r w:rsidR="00FC2A5D">
        <w:rPr>
          <w:rFonts w:ascii="Times New Roman" w:hAnsi="Times New Roman" w:cs="Times New Roman"/>
          <w:sz w:val="28"/>
          <w:szCs w:val="28"/>
          <w:lang w:val="ru-RU"/>
        </w:rPr>
        <w:t>Заместитель главы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</w:p>
    <w:p w:rsidR="00FA6156" w:rsidRPr="0014028F" w:rsidRDefault="009B3725" w:rsidP="002E2D9F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5.3. Периодичность проведения мероприятий:</w:t>
      </w:r>
    </w:p>
    <w:p w:rsidR="00FA6156" w:rsidRPr="0014028F" w:rsidRDefault="009B3725" w:rsidP="002E2D9F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1 раз в месяц - для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организаций.</w:t>
      </w:r>
    </w:p>
    <w:p w:rsidR="00FA6156" w:rsidRDefault="009B3725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(десять) рабочих дней до даты их проведения.</w:t>
      </w:r>
    </w:p>
    <w:p w:rsidR="007C74E9" w:rsidRPr="0014028F" w:rsidRDefault="007C74E9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Pr="007C74E9">
        <w:rPr>
          <w:rFonts w:ascii="Times New Roman" w:hAnsi="Times New Roman" w:cs="Times New Roman"/>
          <w:sz w:val="28"/>
          <w:szCs w:val="28"/>
          <w:lang w:val="ru-RU"/>
        </w:rPr>
        <w:t>. Рекомендуемая тематика мероприятий представлена в таблице 1.</w:t>
      </w:r>
    </w:p>
    <w:p w:rsidR="00FA6156" w:rsidRPr="009A2E24" w:rsidRDefault="009A2E24" w:rsidP="002E2D9F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9B3725" w:rsidRPr="009A2E24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FA6156" w:rsidRPr="009A2E24" w:rsidRDefault="009B3725" w:rsidP="002E2D9F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>6.1. Ответственным за участие в региональных мероприятиях и (или) за направление представителя (представителей) Администрации</w:t>
      </w:r>
      <w:r w:rsidR="00526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региональных мероприятиях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lastRenderedPageBreak/>
        <w:t>глава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Всеволожского муниципального района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F1F" w:rsidRPr="00526F1F" w:rsidRDefault="009B3725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6.2. При необходимости лицо, указанное в п. 6.1. Порядка, передает приглашение представителям некоммерческих организаций. </w:t>
      </w:r>
    </w:p>
    <w:p w:rsidR="00FA6156" w:rsidRPr="00526F1F" w:rsidRDefault="009B3725" w:rsidP="002E2D9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6.3. Представители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F1C9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F1C9F">
        <w:rPr>
          <w:rFonts w:ascii="Times New Roman" w:hAnsi="Times New Roman" w:cs="Times New Roman"/>
          <w:sz w:val="28"/>
          <w:szCs w:val="28"/>
          <w:lang w:val="ru-RU"/>
        </w:rPr>
        <w:t>Лесколовское</w:t>
      </w:r>
      <w:proofErr w:type="spellEnd"/>
      <w:r w:rsidR="000F1C9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 Всеволожского муниципального района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526F1F">
        <w:rPr>
          <w:rFonts w:ascii="Times New Roman" w:hAnsi="Times New Roman" w:cs="Times New Roman"/>
          <w:sz w:val="28"/>
          <w:szCs w:val="28"/>
          <w:lang w:val="ru-RU"/>
        </w:rPr>
        <w:t>,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:rsidR="00526F1F" w:rsidRDefault="00526F1F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p w:rsidR="007C74E9" w:rsidRDefault="007C74E9" w:rsidP="007C74E9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Таблица 1 </w:t>
      </w:r>
    </w:p>
    <w:p w:rsidR="007C74E9" w:rsidRPr="0067520F" w:rsidRDefault="007C74E9" w:rsidP="007C74E9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0" w:type="auto"/>
        <w:tblLook w:val="04A0"/>
      </w:tblPr>
      <w:tblGrid>
        <w:gridCol w:w="594"/>
        <w:gridCol w:w="2379"/>
        <w:gridCol w:w="6208"/>
        <w:gridCol w:w="1574"/>
      </w:tblGrid>
      <w:tr w:rsid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379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мероприятий</w:t>
            </w:r>
          </w:p>
        </w:tc>
        <w:tc>
          <w:tcPr>
            <w:tcW w:w="6208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мероприятий</w:t>
            </w:r>
          </w:p>
        </w:tc>
        <w:tc>
          <w:tcPr>
            <w:tcW w:w="157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Продолжи-тельность</w:t>
            </w:r>
            <w:proofErr w:type="spellEnd"/>
            <w:proofErr w:type="gramEnd"/>
          </w:p>
        </w:tc>
      </w:tr>
      <w:tr w:rsidR="007C74E9" w:rsidRP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79" w:type="dxa"/>
          </w:tcPr>
          <w:p w:rsidR="007C74E9" w:rsidRDefault="007C74E9" w:rsidP="00454F42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Курсы </w:t>
            </w:r>
          </w:p>
        </w:tc>
        <w:tc>
          <w:tcPr>
            <w:tcW w:w="6208" w:type="dxa"/>
          </w:tcPr>
          <w:p w:rsidR="007C74E9" w:rsidRDefault="007C74E9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жилищном законодательстве</w:t>
            </w:r>
          </w:p>
          <w:p w:rsidR="000077D4" w:rsidRDefault="000077D4" w:rsidP="000077D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0077D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 создании региональной системы по </w:t>
            </w:r>
            <w:r w:rsidR="00454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бращению с ТКО. </w:t>
            </w:r>
          </w:p>
          <w:p w:rsidR="000077D4" w:rsidRDefault="000077D4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региональной программе капитального ремонта многоквартирных домов</w:t>
            </w:r>
          </w:p>
          <w:p w:rsidR="00EE2B2C" w:rsidRDefault="00EE2B2C" w:rsidP="00EE2B2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4" w:type="dxa"/>
          </w:tcPr>
          <w:p w:rsidR="007C74E9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77D4" w:rsidRDefault="000077D4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74E9" w:rsidRP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79" w:type="dxa"/>
          </w:tcPr>
          <w:p w:rsidR="007C74E9" w:rsidRDefault="007C74E9" w:rsidP="000077D4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208" w:type="dxa"/>
          </w:tcPr>
          <w:p w:rsidR="00EE2B2C" w:rsidRDefault="00EE2B2C" w:rsidP="00EE2B2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 создании региональной системы по обращению с ТКО. Деятельность регионального оператора </w:t>
            </w:r>
            <w:r w:rsidR="000077D4" w:rsidRPr="000077D4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АО «Управляющая компания по обращению с отходами Ленинградской области»</w:t>
            </w:r>
            <w:r w:rsidR="000077D4" w:rsidRPr="000077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0077D4" w:rsidRPr="000077D4" w:rsidRDefault="000077D4" w:rsidP="00EE2B2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E2B2C" w:rsidRDefault="00EE2B2C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региональной программе капитального ремонта многоквартирных домов</w:t>
            </w:r>
          </w:p>
          <w:p w:rsidR="00EE2B2C" w:rsidRDefault="00EE2B2C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изменениях в жилищном законодательстве</w:t>
            </w:r>
          </w:p>
          <w:p w:rsidR="007C74E9" w:rsidRDefault="00EE2B2C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7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4F42" w:rsidRDefault="00454F42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77D4" w:rsidRDefault="000077D4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77D4" w:rsidRDefault="000077D4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77D4" w:rsidRDefault="000077D4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0077D4" w:rsidRDefault="000077D4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</w:tbl>
    <w:p w:rsidR="007C74E9" w:rsidRDefault="007C74E9" w:rsidP="000077D4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sectPr w:rsidR="007C74E9" w:rsidSect="00526F1F">
      <w:pgSz w:w="12240" w:h="15840"/>
      <w:pgMar w:top="567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77" w:rsidRDefault="00B71F77">
      <w:pPr>
        <w:spacing w:after="0"/>
      </w:pPr>
      <w:r>
        <w:separator/>
      </w:r>
    </w:p>
  </w:endnote>
  <w:endnote w:type="continuationSeparator" w:id="0">
    <w:p w:rsidR="00B71F77" w:rsidRDefault="00B71F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77" w:rsidRDefault="00B71F77">
      <w:r>
        <w:separator/>
      </w:r>
    </w:p>
  </w:footnote>
  <w:footnote w:type="continuationSeparator" w:id="0">
    <w:p w:rsidR="00B71F77" w:rsidRDefault="00B71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077D4"/>
    <w:rsid w:val="00011C8B"/>
    <w:rsid w:val="00037980"/>
    <w:rsid w:val="000561A0"/>
    <w:rsid w:val="00092361"/>
    <w:rsid w:val="000C117F"/>
    <w:rsid w:val="000E58F1"/>
    <w:rsid w:val="000F1C9F"/>
    <w:rsid w:val="00101972"/>
    <w:rsid w:val="0012582A"/>
    <w:rsid w:val="00134718"/>
    <w:rsid w:val="0014028F"/>
    <w:rsid w:val="00184065"/>
    <w:rsid w:val="002A4C09"/>
    <w:rsid w:val="002B3FCC"/>
    <w:rsid w:val="002C7C80"/>
    <w:rsid w:val="002E2D9F"/>
    <w:rsid w:val="00360899"/>
    <w:rsid w:val="003747F4"/>
    <w:rsid w:val="00443B06"/>
    <w:rsid w:val="00454F42"/>
    <w:rsid w:val="004843BA"/>
    <w:rsid w:val="004A371A"/>
    <w:rsid w:val="004D1F2A"/>
    <w:rsid w:val="004E29B3"/>
    <w:rsid w:val="004F145E"/>
    <w:rsid w:val="00526F1F"/>
    <w:rsid w:val="00546945"/>
    <w:rsid w:val="00582091"/>
    <w:rsid w:val="00590D07"/>
    <w:rsid w:val="00595F37"/>
    <w:rsid w:val="00600560"/>
    <w:rsid w:val="00622230"/>
    <w:rsid w:val="006323C8"/>
    <w:rsid w:val="0067520F"/>
    <w:rsid w:val="006C1B5C"/>
    <w:rsid w:val="00702A74"/>
    <w:rsid w:val="00705571"/>
    <w:rsid w:val="00763888"/>
    <w:rsid w:val="00783C7E"/>
    <w:rsid w:val="00784D58"/>
    <w:rsid w:val="007910C1"/>
    <w:rsid w:val="007B3B0E"/>
    <w:rsid w:val="007C74E9"/>
    <w:rsid w:val="008A6D14"/>
    <w:rsid w:val="008D6863"/>
    <w:rsid w:val="00923017"/>
    <w:rsid w:val="0093305C"/>
    <w:rsid w:val="00966544"/>
    <w:rsid w:val="009A2E24"/>
    <w:rsid w:val="009B3725"/>
    <w:rsid w:val="00A02C69"/>
    <w:rsid w:val="00A04DB4"/>
    <w:rsid w:val="00A95804"/>
    <w:rsid w:val="00B17367"/>
    <w:rsid w:val="00B521C6"/>
    <w:rsid w:val="00B67473"/>
    <w:rsid w:val="00B71F77"/>
    <w:rsid w:val="00B75FEC"/>
    <w:rsid w:val="00B8499F"/>
    <w:rsid w:val="00B86B75"/>
    <w:rsid w:val="00BC48D5"/>
    <w:rsid w:val="00BE50C0"/>
    <w:rsid w:val="00C25D70"/>
    <w:rsid w:val="00C36279"/>
    <w:rsid w:val="00C45B0A"/>
    <w:rsid w:val="00C63E45"/>
    <w:rsid w:val="00CC35BA"/>
    <w:rsid w:val="00CF626C"/>
    <w:rsid w:val="00D27D5C"/>
    <w:rsid w:val="00D90723"/>
    <w:rsid w:val="00E150D1"/>
    <w:rsid w:val="00E258A9"/>
    <w:rsid w:val="00E315A3"/>
    <w:rsid w:val="00E6404A"/>
    <w:rsid w:val="00ED6D00"/>
    <w:rsid w:val="00EE2B2C"/>
    <w:rsid w:val="00F32F3A"/>
    <w:rsid w:val="00F87984"/>
    <w:rsid w:val="00F956F5"/>
    <w:rsid w:val="00FA6156"/>
    <w:rsid w:val="00FC2A5D"/>
    <w:rsid w:val="00FE2C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E50C0"/>
  </w:style>
  <w:style w:type="paragraph" w:styleId="1">
    <w:name w:val="heading 1"/>
    <w:basedOn w:val="a"/>
    <w:next w:val="a0"/>
    <w:uiPriority w:val="9"/>
    <w:qFormat/>
    <w:rsid w:val="00BE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BE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BE5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BE50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BE50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BE50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BE50C0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BE50C0"/>
  </w:style>
  <w:style w:type="paragraph" w:customStyle="1" w:styleId="Compact">
    <w:name w:val="Compact"/>
    <w:basedOn w:val="a0"/>
    <w:qFormat/>
    <w:rsid w:val="00BE50C0"/>
    <w:pPr>
      <w:spacing w:before="36" w:after="36"/>
    </w:pPr>
  </w:style>
  <w:style w:type="paragraph" w:styleId="a5">
    <w:name w:val="Title"/>
    <w:basedOn w:val="a"/>
    <w:next w:val="a0"/>
    <w:qFormat/>
    <w:rsid w:val="00BE50C0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rsid w:val="00BE50C0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BE50C0"/>
    <w:pPr>
      <w:keepNext/>
      <w:keepLines/>
      <w:jc w:val="center"/>
    </w:pPr>
  </w:style>
  <w:style w:type="paragraph" w:styleId="a7">
    <w:name w:val="Date"/>
    <w:next w:val="a0"/>
    <w:qFormat/>
    <w:rsid w:val="00BE50C0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BE50C0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BE50C0"/>
  </w:style>
  <w:style w:type="paragraph" w:styleId="a9">
    <w:name w:val="Block Text"/>
    <w:basedOn w:val="a0"/>
    <w:next w:val="a0"/>
    <w:uiPriority w:val="9"/>
    <w:unhideWhenUsed/>
    <w:qFormat/>
    <w:rsid w:val="00BE50C0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  <w:rsid w:val="00BE50C0"/>
  </w:style>
  <w:style w:type="paragraph" w:customStyle="1" w:styleId="DefinitionTerm">
    <w:name w:val="Definition Term"/>
    <w:basedOn w:val="a"/>
    <w:next w:val="Definition"/>
    <w:rsid w:val="00BE50C0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BE50C0"/>
  </w:style>
  <w:style w:type="paragraph" w:styleId="ab">
    <w:name w:val="caption"/>
    <w:basedOn w:val="a"/>
    <w:link w:val="ac"/>
    <w:rsid w:val="00BE50C0"/>
    <w:pPr>
      <w:spacing w:after="120"/>
    </w:pPr>
    <w:rPr>
      <w:i/>
    </w:rPr>
  </w:style>
  <w:style w:type="paragraph" w:customStyle="1" w:styleId="TableCaption">
    <w:name w:val="Table Caption"/>
    <w:basedOn w:val="ab"/>
    <w:rsid w:val="00BE50C0"/>
    <w:pPr>
      <w:keepNext/>
    </w:pPr>
  </w:style>
  <w:style w:type="paragraph" w:customStyle="1" w:styleId="ImageCaption">
    <w:name w:val="Image Caption"/>
    <w:basedOn w:val="ab"/>
    <w:rsid w:val="00BE50C0"/>
  </w:style>
  <w:style w:type="paragraph" w:customStyle="1" w:styleId="Figure">
    <w:name w:val="Figure"/>
    <w:basedOn w:val="a"/>
    <w:rsid w:val="00BE50C0"/>
  </w:style>
  <w:style w:type="paragraph" w:customStyle="1" w:styleId="FigurewithCaption">
    <w:name w:val="Figure with Caption"/>
    <w:basedOn w:val="Figure"/>
    <w:rsid w:val="00BE50C0"/>
    <w:pPr>
      <w:keepNext/>
    </w:pPr>
  </w:style>
  <w:style w:type="character" w:customStyle="1" w:styleId="ac">
    <w:name w:val="Название объекта Знак"/>
    <w:basedOn w:val="a1"/>
    <w:link w:val="ab"/>
    <w:rsid w:val="00BE50C0"/>
  </w:style>
  <w:style w:type="character" w:customStyle="1" w:styleId="VerbatimChar">
    <w:name w:val="Verbatim Char"/>
    <w:basedOn w:val="ac"/>
    <w:link w:val="SourceCode"/>
    <w:rsid w:val="00BE50C0"/>
    <w:rPr>
      <w:rFonts w:ascii="Consolas" w:hAnsi="Consolas"/>
      <w:sz w:val="22"/>
    </w:rPr>
  </w:style>
  <w:style w:type="character" w:styleId="ad">
    <w:name w:val="footnote reference"/>
    <w:basedOn w:val="ac"/>
    <w:rsid w:val="00BE50C0"/>
    <w:rPr>
      <w:vertAlign w:val="superscript"/>
    </w:rPr>
  </w:style>
  <w:style w:type="character" w:styleId="ae">
    <w:name w:val="Hyperlink"/>
    <w:basedOn w:val="ac"/>
    <w:rsid w:val="00BE50C0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rsid w:val="00BE50C0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BE50C0"/>
    <w:pPr>
      <w:wordWrap w:val="0"/>
    </w:pPr>
  </w:style>
  <w:style w:type="character" w:customStyle="1" w:styleId="KeywordTok">
    <w:name w:val="KeywordTok"/>
    <w:basedOn w:val="VerbatimChar"/>
    <w:rsid w:val="00BE50C0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E50C0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E50C0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E50C0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E50C0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E50C0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E50C0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E50C0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E50C0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E50C0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E50C0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E50C0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E50C0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E50C0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E50C0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E50C0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E50C0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E50C0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E50C0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E50C0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E50C0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E50C0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E50C0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E50C0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E50C0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E50C0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E50C0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E50C0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E50C0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E50C0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E50C0"/>
    <w:rPr>
      <w:rFonts w:ascii="Consolas" w:hAnsi="Consolas"/>
      <w:sz w:val="22"/>
    </w:rPr>
  </w:style>
  <w:style w:type="table" w:styleId="af0">
    <w:name w:val="Table Grid"/>
    <w:basedOn w:val="a2"/>
    <w:rsid w:val="00E15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FE2CD9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E2CD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7C74E9"/>
  </w:style>
  <w:style w:type="character" w:styleId="af3">
    <w:name w:val="Strong"/>
    <w:basedOn w:val="a1"/>
    <w:uiPriority w:val="22"/>
    <w:qFormat/>
    <w:rsid w:val="00007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Светлана</dc:creator>
  <cp:lastModifiedBy>11</cp:lastModifiedBy>
  <cp:revision>9</cp:revision>
  <cp:lastPrinted>2020-03-24T07:51:00Z</cp:lastPrinted>
  <dcterms:created xsi:type="dcterms:W3CDTF">2020-03-24T05:58:00Z</dcterms:created>
  <dcterms:modified xsi:type="dcterms:W3CDTF">2020-03-24T12:11:00Z</dcterms:modified>
</cp:coreProperties>
</file>