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98" w:rsidRDefault="00E25A98" w:rsidP="00500929">
      <w:pPr>
        <w:shd w:val="clear" w:color="auto" w:fill="FFFFFF"/>
        <w:ind w:left="-567" w:right="282"/>
        <w:jc w:val="center"/>
        <w:rPr>
          <w:color w:val="000000"/>
          <w:w w:val="135"/>
        </w:rPr>
      </w:pPr>
      <w:r>
        <w:rPr>
          <w:noProof/>
          <w:color w:val="000000"/>
          <w:w w:val="135"/>
        </w:rPr>
        <w:drawing>
          <wp:inline distT="0" distB="0" distL="0" distR="0">
            <wp:extent cx="769620" cy="76962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сколово_герб"/>
                    <pic:cNvPicPr>
                      <a:picLocks noChangeAspect="1" noChangeArrowheads="1"/>
                    </pic:cNvPicPr>
                  </pic:nvPicPr>
                  <pic:blipFill>
                    <a:blip r:embed="rId7"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E25A98" w:rsidRDefault="00E25A98" w:rsidP="00E25A98">
      <w:pPr>
        <w:shd w:val="clear" w:color="auto" w:fill="FFFFFF"/>
        <w:ind w:left="62"/>
        <w:jc w:val="center"/>
        <w:rPr>
          <w:color w:val="000000"/>
          <w:w w:val="135"/>
        </w:rPr>
      </w:pPr>
    </w:p>
    <w:p w:rsidR="00E25A98" w:rsidRDefault="00E25A98" w:rsidP="00E25A98">
      <w:pPr>
        <w:shd w:val="clear" w:color="auto" w:fill="FFFFFF"/>
        <w:ind w:left="62"/>
        <w:jc w:val="center"/>
        <w:rPr>
          <w:color w:val="000000"/>
          <w:w w:val="135"/>
        </w:rPr>
      </w:pPr>
      <w:r>
        <w:rPr>
          <w:color w:val="000000"/>
          <w:w w:val="135"/>
        </w:rPr>
        <w:t>Муниципальное образование</w:t>
      </w:r>
    </w:p>
    <w:p w:rsidR="00E25A98" w:rsidRDefault="00E25A98" w:rsidP="00E25A98">
      <w:pPr>
        <w:shd w:val="clear" w:color="auto" w:fill="FFFFFF"/>
        <w:ind w:left="62"/>
        <w:jc w:val="center"/>
        <w:rPr>
          <w:b/>
          <w:color w:val="000000"/>
          <w:w w:val="135"/>
        </w:rPr>
      </w:pPr>
      <w:r>
        <w:rPr>
          <w:b/>
          <w:color w:val="000000"/>
          <w:w w:val="135"/>
        </w:rPr>
        <w:t>«ЛЕСКОЛОВСКОЕ СЕЛЬСКОЕ ПОСЕЛЕНИЕ»</w:t>
      </w:r>
    </w:p>
    <w:p w:rsidR="00E25A98" w:rsidRDefault="00E25A98" w:rsidP="00E25A98">
      <w:pPr>
        <w:shd w:val="clear" w:color="auto" w:fill="FFFFFF"/>
        <w:ind w:left="62"/>
        <w:jc w:val="center"/>
        <w:rPr>
          <w:color w:val="000000"/>
          <w:w w:val="135"/>
        </w:rPr>
      </w:pPr>
      <w:r>
        <w:rPr>
          <w:color w:val="000000"/>
          <w:w w:val="135"/>
        </w:rPr>
        <w:t>Всеволожского муниципального района Ленинградской области</w:t>
      </w:r>
    </w:p>
    <w:p w:rsidR="00E25A98" w:rsidRDefault="00E25A98" w:rsidP="00E25A98">
      <w:pPr>
        <w:shd w:val="clear" w:color="auto" w:fill="FFFFFF"/>
        <w:ind w:left="62"/>
        <w:jc w:val="center"/>
        <w:rPr>
          <w:color w:val="000000"/>
          <w:w w:val="135"/>
        </w:rPr>
      </w:pPr>
    </w:p>
    <w:p w:rsidR="00E25A98" w:rsidRDefault="00E25A98" w:rsidP="00E25A98">
      <w:pPr>
        <w:shd w:val="clear" w:color="auto" w:fill="FFFFFF"/>
        <w:ind w:left="62"/>
        <w:jc w:val="center"/>
        <w:rPr>
          <w:color w:val="000000"/>
          <w:w w:val="135"/>
        </w:rPr>
      </w:pPr>
      <w:r>
        <w:rPr>
          <w:color w:val="000000"/>
          <w:w w:val="135"/>
        </w:rPr>
        <w:t>АДМИНИСТРАЦИЯ</w:t>
      </w:r>
    </w:p>
    <w:p w:rsidR="00E25A98" w:rsidRDefault="00E25A98" w:rsidP="00E25A98">
      <w:pPr>
        <w:shd w:val="clear" w:color="auto" w:fill="FFFFFF"/>
        <w:ind w:left="62"/>
        <w:jc w:val="center"/>
        <w:rPr>
          <w:color w:val="000000"/>
          <w:w w:val="135"/>
        </w:rPr>
      </w:pPr>
    </w:p>
    <w:p w:rsidR="00E25A98" w:rsidRDefault="00E25A98" w:rsidP="00E25A98">
      <w:pPr>
        <w:pStyle w:val="1"/>
      </w:pPr>
      <w:proofErr w:type="gramStart"/>
      <w:r>
        <w:t>П</w:t>
      </w:r>
      <w:proofErr w:type="gramEnd"/>
      <w:r>
        <w:t xml:space="preserve"> О С Т А Н О В Л Е Н И Е</w:t>
      </w:r>
    </w:p>
    <w:p w:rsidR="00E25A98" w:rsidRPr="008F293A" w:rsidRDefault="00E25A98" w:rsidP="00E25A98"/>
    <w:p w:rsidR="00E25A98" w:rsidRPr="008F293A" w:rsidRDefault="00E25A98" w:rsidP="00E25A98">
      <w:r w:rsidRPr="002C0FF8">
        <w:rPr>
          <w:u w:val="single"/>
        </w:rPr>
        <w:t>_</w:t>
      </w:r>
      <w:r w:rsidR="009A1644">
        <w:rPr>
          <w:u w:val="single"/>
        </w:rPr>
        <w:t xml:space="preserve"> </w:t>
      </w:r>
      <w:r w:rsidR="004079EB">
        <w:rPr>
          <w:u w:val="single"/>
        </w:rPr>
        <w:t xml:space="preserve">  03.04.2024г.</w:t>
      </w:r>
      <w:r w:rsidR="009A1644">
        <w:rPr>
          <w:u w:val="single"/>
        </w:rPr>
        <w:t>_</w:t>
      </w:r>
      <w:r>
        <w:rPr>
          <w:u w:val="single"/>
        </w:rPr>
        <w:t>__</w:t>
      </w:r>
      <w:r>
        <w:t xml:space="preserve">                                                         </w:t>
      </w:r>
      <w:r w:rsidR="002176DE">
        <w:t xml:space="preserve">                           </w:t>
      </w:r>
      <w:r>
        <w:t xml:space="preserve">                               </w:t>
      </w:r>
      <w:r w:rsidR="00B11B2F">
        <w:t xml:space="preserve">      </w:t>
      </w:r>
      <w:r w:rsidR="004079EB">
        <w:t xml:space="preserve"> </w:t>
      </w:r>
      <w:r w:rsidRPr="00B11B2F">
        <w:rPr>
          <w:u w:val="single"/>
        </w:rPr>
        <w:t>№</w:t>
      </w:r>
      <w:r w:rsidR="004079EB">
        <w:rPr>
          <w:u w:val="single"/>
        </w:rPr>
        <w:t>179</w:t>
      </w:r>
    </w:p>
    <w:p w:rsidR="00E25A98" w:rsidRPr="00DF7468" w:rsidRDefault="00E25A98" w:rsidP="00E25A98">
      <w:pPr>
        <w:rPr>
          <w:sz w:val="28"/>
          <w:szCs w:val="28"/>
        </w:rPr>
      </w:pPr>
      <w:r w:rsidRPr="00DF7468">
        <w:rPr>
          <w:sz w:val="28"/>
          <w:szCs w:val="28"/>
        </w:rPr>
        <w:t>дер. В.</w:t>
      </w:r>
      <w:r>
        <w:rPr>
          <w:sz w:val="28"/>
          <w:szCs w:val="28"/>
        </w:rPr>
        <w:t xml:space="preserve"> </w:t>
      </w:r>
      <w:r w:rsidRPr="00DF7468">
        <w:rPr>
          <w:sz w:val="28"/>
          <w:szCs w:val="28"/>
        </w:rPr>
        <w:t>Осельки</w:t>
      </w:r>
    </w:p>
    <w:p w:rsidR="00E25A98" w:rsidRPr="00DF7468" w:rsidRDefault="00E25A98" w:rsidP="00E25A98">
      <w:pPr>
        <w:rPr>
          <w:sz w:val="28"/>
          <w:szCs w:val="28"/>
        </w:rPr>
      </w:pPr>
    </w:p>
    <w:tbl>
      <w:tblPr>
        <w:tblW w:w="9572" w:type="dxa"/>
        <w:tblLook w:val="0000"/>
      </w:tblPr>
      <w:tblGrid>
        <w:gridCol w:w="4786"/>
        <w:gridCol w:w="4786"/>
      </w:tblGrid>
      <w:tr w:rsidR="00E25A98" w:rsidTr="00E6562D">
        <w:tc>
          <w:tcPr>
            <w:tcW w:w="4786" w:type="dxa"/>
          </w:tcPr>
          <w:p w:rsidR="00E25A98" w:rsidRPr="009A1644" w:rsidRDefault="009A1644" w:rsidP="009A1644">
            <w:pPr>
              <w:autoSpaceDE w:val="0"/>
              <w:autoSpaceDN w:val="0"/>
              <w:adjustRightInd w:val="0"/>
              <w:jc w:val="both"/>
              <w:rPr>
                <w:sz w:val="28"/>
                <w:szCs w:val="28"/>
              </w:rPr>
            </w:pPr>
            <w:r w:rsidRPr="009A1644">
              <w:rPr>
                <w:bCs/>
                <w:kern w:val="3"/>
                <w:sz w:val="28"/>
                <w:szCs w:val="28"/>
                <w:lang w:bidi="fa-IR"/>
              </w:rPr>
              <w:t>Об утверждении порядка</w:t>
            </w:r>
            <w:r>
              <w:rPr>
                <w:bCs/>
                <w:kern w:val="3"/>
                <w:sz w:val="28"/>
                <w:szCs w:val="28"/>
                <w:lang w:bidi="fa-IR"/>
              </w:rPr>
              <w:t xml:space="preserve"> осуществления бюджетных инвестиций в форме капитальных вложений в объекты муниципальной собственности, а также принятие решений о подготовке и реализации бюджетных инвестиций в указанные объекты</w:t>
            </w:r>
          </w:p>
        </w:tc>
        <w:tc>
          <w:tcPr>
            <w:tcW w:w="4786" w:type="dxa"/>
          </w:tcPr>
          <w:p w:rsidR="00E25A98" w:rsidRDefault="00E25A98" w:rsidP="00E6562D">
            <w:pPr>
              <w:autoSpaceDE w:val="0"/>
              <w:autoSpaceDN w:val="0"/>
              <w:adjustRightInd w:val="0"/>
              <w:rPr>
                <w:sz w:val="28"/>
                <w:szCs w:val="28"/>
              </w:rPr>
            </w:pPr>
          </w:p>
        </w:tc>
      </w:tr>
    </w:tbl>
    <w:p w:rsidR="00E25A98" w:rsidRDefault="00E25A98" w:rsidP="00E25A98">
      <w:pPr>
        <w:autoSpaceDE w:val="0"/>
        <w:autoSpaceDN w:val="0"/>
        <w:adjustRightInd w:val="0"/>
        <w:rPr>
          <w:sz w:val="28"/>
          <w:szCs w:val="28"/>
        </w:rPr>
      </w:pPr>
    </w:p>
    <w:p w:rsidR="00E25A98" w:rsidRDefault="009A1644" w:rsidP="00500929">
      <w:pPr>
        <w:pStyle w:val="ConsPlusTitle"/>
        <w:ind w:firstLine="567"/>
        <w:jc w:val="both"/>
        <w:rPr>
          <w:b w:val="0"/>
          <w:bCs w:val="0"/>
          <w:sz w:val="28"/>
          <w:szCs w:val="28"/>
        </w:rPr>
      </w:pPr>
      <w:r w:rsidRPr="009A1644">
        <w:rPr>
          <w:b w:val="0"/>
          <w:kern w:val="3"/>
          <w:sz w:val="28"/>
          <w:szCs w:val="28"/>
          <w:lang w:val="de-DE" w:bidi="fa-IR"/>
        </w:rPr>
        <w:t>В соответствии со статьями Бюджетного кодекса Российской Федерации, руководствуясь Уставом муниципального образования</w:t>
      </w:r>
      <w:r>
        <w:rPr>
          <w:b w:val="0"/>
          <w:kern w:val="3"/>
          <w:sz w:val="28"/>
          <w:szCs w:val="28"/>
          <w:lang w:bidi="fa-IR"/>
        </w:rPr>
        <w:t xml:space="preserve"> </w:t>
      </w:r>
      <w:r w:rsidRPr="009A1644">
        <w:rPr>
          <w:b w:val="0"/>
          <w:sz w:val="28"/>
          <w:szCs w:val="28"/>
        </w:rPr>
        <w:t>«</w:t>
      </w:r>
      <w:r>
        <w:rPr>
          <w:b w:val="0"/>
          <w:bCs w:val="0"/>
          <w:sz w:val="28"/>
          <w:szCs w:val="28"/>
        </w:rPr>
        <w:t>Лесколовское сельское поселение» Всеволожского муниципального района Ленинградской области</w:t>
      </w:r>
      <w:r w:rsidRPr="009A1644">
        <w:rPr>
          <w:b w:val="0"/>
          <w:sz w:val="28"/>
          <w:szCs w:val="28"/>
        </w:rPr>
        <w:t>»</w:t>
      </w:r>
      <w:r w:rsidR="00E25A98">
        <w:rPr>
          <w:b w:val="0"/>
          <w:bCs w:val="0"/>
          <w:sz w:val="28"/>
          <w:szCs w:val="28"/>
        </w:rPr>
        <w:t xml:space="preserve">, администрация муниципального образования </w:t>
      </w:r>
      <w:bookmarkStart w:id="0" w:name="_Hlk133326440"/>
      <w:r w:rsidR="00E25A98">
        <w:rPr>
          <w:b w:val="0"/>
          <w:bCs w:val="0"/>
          <w:sz w:val="28"/>
          <w:szCs w:val="28"/>
        </w:rPr>
        <w:t xml:space="preserve">«Лесколовское сельское поселение» Всеволожского муниципального района Ленинградской области </w:t>
      </w:r>
    </w:p>
    <w:p w:rsidR="00E25A98" w:rsidRDefault="00E25A98" w:rsidP="00500929">
      <w:pPr>
        <w:pStyle w:val="ConsPlusTitle"/>
        <w:ind w:firstLine="567"/>
        <w:jc w:val="both"/>
        <w:rPr>
          <w:b w:val="0"/>
          <w:bCs w:val="0"/>
          <w:sz w:val="28"/>
          <w:szCs w:val="28"/>
        </w:rPr>
      </w:pPr>
    </w:p>
    <w:bookmarkEnd w:id="0"/>
    <w:p w:rsidR="00E25A98" w:rsidRDefault="00E25A98" w:rsidP="00500929">
      <w:pPr>
        <w:pStyle w:val="ConsPlusTitle"/>
        <w:ind w:firstLine="567"/>
        <w:jc w:val="both"/>
        <w:rPr>
          <w:b w:val="0"/>
          <w:bCs w:val="0"/>
          <w:sz w:val="28"/>
          <w:szCs w:val="28"/>
        </w:rPr>
      </w:pPr>
      <w:r>
        <w:rPr>
          <w:b w:val="0"/>
          <w:bCs w:val="0"/>
          <w:sz w:val="28"/>
          <w:szCs w:val="28"/>
        </w:rPr>
        <w:t>ПОСТАНОВЛЯЕТ:</w:t>
      </w:r>
    </w:p>
    <w:p w:rsidR="00E25A98" w:rsidRDefault="00E25A98" w:rsidP="00500929">
      <w:pPr>
        <w:pStyle w:val="ConsPlusTitle"/>
        <w:ind w:firstLine="567"/>
        <w:jc w:val="both"/>
        <w:rPr>
          <w:bCs w:val="0"/>
          <w:sz w:val="28"/>
          <w:szCs w:val="28"/>
        </w:rPr>
      </w:pPr>
    </w:p>
    <w:p w:rsidR="00E25A98" w:rsidRDefault="00E25A98" w:rsidP="00500929">
      <w:pPr>
        <w:pStyle w:val="a9"/>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9A1644" w:rsidRPr="007405C2">
        <w:rPr>
          <w:rFonts w:ascii="Times New Roman" w:hAnsi="Times New Roman" w:cs="Times New Roman"/>
          <w:sz w:val="28"/>
          <w:szCs w:val="28"/>
        </w:rPr>
        <w:t>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E25A98" w:rsidRDefault="00E25A98" w:rsidP="00500929">
      <w:pPr>
        <w:pStyle w:val="a9"/>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Настоящее Постановление подлежит офиц</w:t>
      </w:r>
      <w:r w:rsidR="00802C15">
        <w:rPr>
          <w:rFonts w:ascii="Times New Roman" w:hAnsi="Times New Roman" w:cs="Times New Roman"/>
          <w:color w:val="auto"/>
          <w:sz w:val="28"/>
          <w:szCs w:val="28"/>
        </w:rPr>
        <w:t>иальному опубликованию</w:t>
      </w:r>
      <w:r>
        <w:rPr>
          <w:rFonts w:ascii="Times New Roman" w:hAnsi="Times New Roman" w:cs="Times New Roman"/>
          <w:color w:val="auto"/>
          <w:sz w:val="28"/>
          <w:szCs w:val="28"/>
        </w:rPr>
        <w:t xml:space="preserve"> на официальном сайте муниципального образования </w:t>
      </w:r>
      <w:r w:rsidR="00802C15">
        <w:rPr>
          <w:rFonts w:ascii="Times New Roman" w:hAnsi="Times New Roman" w:cs="Times New Roman"/>
          <w:color w:val="auto"/>
          <w:sz w:val="28"/>
          <w:szCs w:val="28"/>
        </w:rPr>
        <w:t>в сети Интернет.</w:t>
      </w:r>
    </w:p>
    <w:p w:rsidR="00E25A98" w:rsidRDefault="00E25A98" w:rsidP="00500929">
      <w:pPr>
        <w:pStyle w:val="a9"/>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  Вступает в силу со дня его официального опубликования.</w:t>
      </w:r>
    </w:p>
    <w:p w:rsidR="00E25A98" w:rsidRDefault="00E25A98" w:rsidP="00500929">
      <w:pPr>
        <w:pStyle w:val="a9"/>
        <w:spacing w:before="0"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roofErr w:type="gramStart"/>
      <w:r>
        <w:rPr>
          <w:rFonts w:ascii="Times New Roman" w:hAnsi="Times New Roman" w:cs="Times New Roman"/>
          <w:color w:val="auto"/>
          <w:sz w:val="28"/>
          <w:szCs w:val="28"/>
        </w:rPr>
        <w:t>Контроль за</w:t>
      </w:r>
      <w:proofErr w:type="gramEnd"/>
      <w:r>
        <w:rPr>
          <w:rFonts w:ascii="Times New Roman" w:hAnsi="Times New Roman" w:cs="Times New Roman"/>
          <w:color w:val="auto"/>
          <w:sz w:val="28"/>
          <w:szCs w:val="28"/>
        </w:rPr>
        <w:t xml:space="preserve"> исполнением настоящего постановления оставляю за собой.</w:t>
      </w:r>
    </w:p>
    <w:p w:rsidR="00E25A98" w:rsidRDefault="00E25A98" w:rsidP="00DD3935">
      <w:pPr>
        <w:jc w:val="both"/>
        <w:rPr>
          <w:sz w:val="28"/>
          <w:szCs w:val="28"/>
        </w:rPr>
      </w:pPr>
    </w:p>
    <w:p w:rsidR="00DD3935" w:rsidRDefault="00DD3935" w:rsidP="00DD3935">
      <w:pPr>
        <w:jc w:val="both"/>
        <w:rPr>
          <w:sz w:val="28"/>
          <w:szCs w:val="28"/>
        </w:rPr>
      </w:pPr>
    </w:p>
    <w:p w:rsidR="00E25A98" w:rsidRPr="00DD3935" w:rsidRDefault="00E25A98" w:rsidP="00DD3935">
      <w:pPr>
        <w:ind w:left="525"/>
        <w:jc w:val="both"/>
        <w:rPr>
          <w:sz w:val="22"/>
          <w:szCs w:val="22"/>
        </w:rPr>
      </w:pPr>
      <w:r>
        <w:rPr>
          <w:sz w:val="28"/>
          <w:szCs w:val="28"/>
        </w:rPr>
        <w:t>Г</w:t>
      </w:r>
      <w:r w:rsidRPr="001A7DD2">
        <w:rPr>
          <w:sz w:val="28"/>
          <w:szCs w:val="28"/>
        </w:rPr>
        <w:t>лав</w:t>
      </w:r>
      <w:r>
        <w:rPr>
          <w:sz w:val="28"/>
          <w:szCs w:val="28"/>
        </w:rPr>
        <w:t>а</w:t>
      </w:r>
      <w:r w:rsidRPr="001A7DD2">
        <w:rPr>
          <w:sz w:val="28"/>
          <w:szCs w:val="28"/>
        </w:rPr>
        <w:t xml:space="preserve"> администрации                                    </w:t>
      </w:r>
      <w:r>
        <w:rPr>
          <w:sz w:val="28"/>
          <w:szCs w:val="28"/>
        </w:rPr>
        <w:t xml:space="preserve">      </w:t>
      </w:r>
      <w:r w:rsidRPr="001A7DD2">
        <w:rPr>
          <w:sz w:val="28"/>
          <w:szCs w:val="28"/>
        </w:rPr>
        <w:t xml:space="preserve">                 </w:t>
      </w:r>
      <w:r>
        <w:rPr>
          <w:sz w:val="28"/>
          <w:szCs w:val="28"/>
        </w:rPr>
        <w:t xml:space="preserve">      </w:t>
      </w:r>
      <w:r w:rsidRPr="001A7DD2">
        <w:rPr>
          <w:sz w:val="28"/>
          <w:szCs w:val="28"/>
        </w:rPr>
        <w:t xml:space="preserve"> </w:t>
      </w:r>
      <w:r>
        <w:rPr>
          <w:sz w:val="28"/>
          <w:szCs w:val="28"/>
        </w:rPr>
        <w:t>А.А. Сазонов</w:t>
      </w:r>
      <w:r w:rsidRPr="001A7DD2">
        <w:rPr>
          <w:sz w:val="28"/>
          <w:szCs w:val="28"/>
        </w:rPr>
        <w:t xml:space="preserve"> </w:t>
      </w:r>
    </w:p>
    <w:p w:rsidR="00E25A98" w:rsidRDefault="00E25A98" w:rsidP="00E25A98">
      <w:pPr>
        <w:rPr>
          <w:sz w:val="28"/>
          <w:szCs w:val="28"/>
        </w:rPr>
      </w:pPr>
    </w:p>
    <w:p w:rsidR="00E25A98" w:rsidRDefault="00E25A98" w:rsidP="00E25A98">
      <w:pPr>
        <w:rPr>
          <w:sz w:val="28"/>
          <w:szCs w:val="28"/>
        </w:rPr>
      </w:pPr>
    </w:p>
    <w:p w:rsidR="00E25A98" w:rsidRDefault="00E25A98" w:rsidP="00E25A98">
      <w:pPr>
        <w:rPr>
          <w:sz w:val="28"/>
          <w:szCs w:val="28"/>
        </w:rPr>
      </w:pPr>
    </w:p>
    <w:p w:rsidR="00E25A98" w:rsidRDefault="00E25A98" w:rsidP="00E25A98">
      <w:pPr>
        <w:rPr>
          <w:sz w:val="28"/>
          <w:szCs w:val="28"/>
        </w:rPr>
      </w:pPr>
    </w:p>
    <w:p w:rsidR="00E25A98" w:rsidRDefault="00E25A98" w:rsidP="00E25A98">
      <w:pPr>
        <w:rPr>
          <w:sz w:val="28"/>
          <w:szCs w:val="28"/>
        </w:rPr>
      </w:pPr>
    </w:p>
    <w:p w:rsidR="00E25A98" w:rsidRDefault="00E25A98" w:rsidP="00E25A98">
      <w:pPr>
        <w:tabs>
          <w:tab w:val="left" w:pos="1134"/>
        </w:tabs>
        <w:jc w:val="both"/>
        <w:rPr>
          <w:sz w:val="28"/>
          <w:szCs w:val="28"/>
        </w:rPr>
      </w:pPr>
    </w:p>
    <w:p w:rsidR="00E25A98" w:rsidRDefault="00E25A98" w:rsidP="00E25A98">
      <w:pPr>
        <w:tabs>
          <w:tab w:val="left" w:pos="1134"/>
        </w:tabs>
        <w:jc w:val="both"/>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E25A98" w:rsidRDefault="00E25A98" w:rsidP="00E25A98">
      <w:pPr>
        <w:ind w:left="540"/>
        <w:rPr>
          <w:sz w:val="28"/>
          <w:szCs w:val="28"/>
        </w:rPr>
      </w:pPr>
    </w:p>
    <w:p w:rsidR="00DD3935" w:rsidRDefault="00DD3935" w:rsidP="00E25A98">
      <w:pPr>
        <w:ind w:left="540"/>
        <w:rPr>
          <w:sz w:val="28"/>
          <w:szCs w:val="28"/>
        </w:rPr>
      </w:pPr>
    </w:p>
    <w:p w:rsidR="00DD3935" w:rsidRDefault="00DD3935" w:rsidP="00E25A98">
      <w:pPr>
        <w:ind w:left="540"/>
        <w:rPr>
          <w:sz w:val="28"/>
          <w:szCs w:val="28"/>
        </w:rPr>
      </w:pPr>
    </w:p>
    <w:p w:rsidR="0069275E" w:rsidRDefault="0069275E" w:rsidP="00E25A98">
      <w:pPr>
        <w:ind w:left="540"/>
        <w:rPr>
          <w:sz w:val="28"/>
          <w:szCs w:val="28"/>
        </w:rPr>
      </w:pPr>
    </w:p>
    <w:p w:rsidR="0069275E" w:rsidRDefault="0069275E" w:rsidP="00E25A98">
      <w:pPr>
        <w:ind w:left="540"/>
        <w:rPr>
          <w:sz w:val="28"/>
          <w:szCs w:val="28"/>
        </w:rPr>
      </w:pPr>
    </w:p>
    <w:p w:rsidR="0069275E" w:rsidRDefault="0069275E" w:rsidP="00E25A98">
      <w:pPr>
        <w:ind w:left="540"/>
        <w:rPr>
          <w:sz w:val="28"/>
          <w:szCs w:val="28"/>
        </w:rPr>
      </w:pPr>
    </w:p>
    <w:p w:rsidR="0069275E" w:rsidRDefault="0069275E" w:rsidP="00E25A98">
      <w:pPr>
        <w:ind w:left="540"/>
        <w:rPr>
          <w:sz w:val="28"/>
          <w:szCs w:val="28"/>
        </w:rPr>
      </w:pPr>
    </w:p>
    <w:p w:rsidR="00500929" w:rsidRDefault="00500929" w:rsidP="00E25A98">
      <w:pPr>
        <w:ind w:left="540"/>
        <w:rPr>
          <w:sz w:val="28"/>
          <w:szCs w:val="28"/>
        </w:rPr>
      </w:pPr>
    </w:p>
    <w:p w:rsidR="009A1644" w:rsidRDefault="009A1644" w:rsidP="009A1644">
      <w:pPr>
        <w:jc w:val="both"/>
      </w:pPr>
      <w:r w:rsidRPr="006861BB">
        <w:t>Согласовано</w:t>
      </w:r>
    </w:p>
    <w:p w:rsidR="009A1644" w:rsidRPr="006861BB" w:rsidRDefault="009A1644" w:rsidP="009A1644">
      <w:pPr>
        <w:jc w:val="both"/>
      </w:pPr>
    </w:p>
    <w:p w:rsidR="009A1644" w:rsidRDefault="009A1644" w:rsidP="009A1644">
      <w:pPr>
        <w:jc w:val="both"/>
      </w:pPr>
      <w:r>
        <w:t>Начальник сектора по экономике,</w:t>
      </w:r>
    </w:p>
    <w:p w:rsidR="009A1644" w:rsidRPr="006861BB" w:rsidRDefault="009A1644" w:rsidP="009A1644">
      <w:pPr>
        <w:jc w:val="both"/>
      </w:pPr>
      <w:r>
        <w:t>бухгалтерскому учету и отчетности администрации</w:t>
      </w:r>
    </w:p>
    <w:p w:rsidR="009A1644" w:rsidRPr="006861BB" w:rsidRDefault="009A1644" w:rsidP="009A1644">
      <w:pPr>
        <w:jc w:val="both"/>
      </w:pPr>
      <w:r w:rsidRPr="006861BB">
        <w:t xml:space="preserve">_______________ </w:t>
      </w:r>
      <w:r>
        <w:t>Н.В. Лахно</w:t>
      </w:r>
    </w:p>
    <w:p w:rsidR="009A1644" w:rsidRDefault="009A1644" w:rsidP="009A1644">
      <w:pPr>
        <w:jc w:val="both"/>
        <w:rPr>
          <w:sz w:val="28"/>
          <w:szCs w:val="28"/>
        </w:rPr>
      </w:pPr>
      <w:r w:rsidRPr="006861BB">
        <w:t>«</w:t>
      </w:r>
      <w:r>
        <w:t>___</w:t>
      </w:r>
      <w:r w:rsidRPr="006861BB">
        <w:t xml:space="preserve">» </w:t>
      </w:r>
      <w:r>
        <w:t>______2024г</w:t>
      </w:r>
      <w:r>
        <w:rPr>
          <w:sz w:val="28"/>
          <w:szCs w:val="28"/>
        </w:rPr>
        <w:t xml:space="preserve">  </w:t>
      </w:r>
    </w:p>
    <w:p w:rsidR="004114E3" w:rsidRPr="004114E3" w:rsidRDefault="009A1644" w:rsidP="004114E3">
      <w:pPr>
        <w:jc w:val="both"/>
        <w:rPr>
          <w:sz w:val="28"/>
          <w:szCs w:val="28"/>
        </w:rPr>
      </w:pPr>
      <w:r>
        <w:rPr>
          <w:sz w:val="28"/>
          <w:szCs w:val="28"/>
        </w:rPr>
        <w:t xml:space="preserve">   </w:t>
      </w:r>
    </w:p>
    <w:p w:rsidR="004114E3" w:rsidRPr="004114E3" w:rsidRDefault="004114E3" w:rsidP="004114E3">
      <w:pPr>
        <w:pStyle w:val="a9"/>
        <w:shd w:val="clear" w:color="auto" w:fill="FFFFFF"/>
        <w:spacing w:before="0" w:after="0"/>
        <w:rPr>
          <w:rFonts w:ascii="Times New Roman" w:hAnsi="Times New Roman" w:cs="Times New Roman"/>
          <w:color w:val="000000"/>
        </w:rPr>
      </w:pPr>
      <w:r w:rsidRPr="004114E3">
        <w:rPr>
          <w:rFonts w:ascii="Times New Roman" w:hAnsi="Times New Roman" w:cs="Times New Roman"/>
          <w:color w:val="000000"/>
        </w:rPr>
        <w:t>Главный специалист - юрист</w:t>
      </w:r>
    </w:p>
    <w:p w:rsidR="004114E3" w:rsidRPr="004114E3" w:rsidRDefault="004114E3" w:rsidP="004114E3">
      <w:pPr>
        <w:pStyle w:val="a9"/>
        <w:shd w:val="clear" w:color="auto" w:fill="FFFFFF"/>
        <w:spacing w:before="0" w:after="0"/>
        <w:rPr>
          <w:rFonts w:ascii="Times New Roman" w:hAnsi="Times New Roman" w:cs="Times New Roman"/>
          <w:color w:val="000000"/>
        </w:rPr>
      </w:pPr>
      <w:r w:rsidRPr="004114E3">
        <w:rPr>
          <w:rFonts w:ascii="Times New Roman" w:hAnsi="Times New Roman" w:cs="Times New Roman"/>
          <w:color w:val="000000"/>
        </w:rPr>
        <w:t>__________________ Ю.В. Юрьева</w:t>
      </w:r>
    </w:p>
    <w:p w:rsidR="004114E3" w:rsidRDefault="004114E3" w:rsidP="0069275E">
      <w:pPr>
        <w:pStyle w:val="a9"/>
        <w:shd w:val="clear" w:color="auto" w:fill="FFFFFF"/>
        <w:spacing w:before="0" w:after="0"/>
        <w:rPr>
          <w:rFonts w:ascii="Times New Roman" w:hAnsi="Times New Roman" w:cs="Times New Roman"/>
          <w:color w:val="000000"/>
        </w:rPr>
      </w:pPr>
      <w:r w:rsidRPr="004114E3">
        <w:rPr>
          <w:rFonts w:ascii="Times New Roman" w:hAnsi="Times New Roman" w:cs="Times New Roman"/>
          <w:color w:val="000000"/>
        </w:rPr>
        <w:t>«___»_______________2024 г.</w:t>
      </w:r>
    </w:p>
    <w:p w:rsidR="0069275E" w:rsidRPr="0069275E" w:rsidRDefault="0069275E" w:rsidP="0069275E">
      <w:pPr>
        <w:pStyle w:val="a9"/>
        <w:shd w:val="clear" w:color="auto" w:fill="FFFFFF"/>
        <w:spacing w:before="0" w:after="0"/>
        <w:rPr>
          <w:rFonts w:ascii="Times New Roman" w:hAnsi="Times New Roman" w:cs="Times New Roman"/>
          <w:color w:val="000000"/>
        </w:rPr>
      </w:pPr>
    </w:p>
    <w:p w:rsidR="009A1644" w:rsidRPr="009A1644" w:rsidRDefault="009A1644" w:rsidP="009A1644">
      <w:pPr>
        <w:autoSpaceDE w:val="0"/>
        <w:autoSpaceDN w:val="0"/>
        <w:adjustRightInd w:val="0"/>
        <w:ind w:left="4536"/>
        <w:jc w:val="right"/>
        <w:outlineLvl w:val="0"/>
        <w:rPr>
          <w:kern w:val="3"/>
          <w:sz w:val="28"/>
          <w:szCs w:val="28"/>
          <w:lang w:bidi="fa-IR"/>
        </w:rPr>
      </w:pPr>
      <w:r w:rsidRPr="007405C2">
        <w:rPr>
          <w:kern w:val="3"/>
          <w:sz w:val="28"/>
          <w:szCs w:val="28"/>
          <w:lang w:val="de-DE" w:bidi="fa-IR"/>
        </w:rPr>
        <w:lastRenderedPageBreak/>
        <w:t>У</w:t>
      </w:r>
      <w:r w:rsidRPr="007405C2">
        <w:rPr>
          <w:kern w:val="3"/>
          <w:sz w:val="28"/>
          <w:szCs w:val="28"/>
          <w:lang w:bidi="fa-IR"/>
        </w:rPr>
        <w:t>ТВЕРЖДЕН</w:t>
      </w:r>
      <w:r w:rsidRPr="00E25A98">
        <w:rPr>
          <w:sz w:val="28"/>
          <w:szCs w:val="28"/>
        </w:rPr>
        <w:t xml:space="preserve"> </w:t>
      </w:r>
    </w:p>
    <w:p w:rsidR="005A6937" w:rsidRPr="00E25A98" w:rsidRDefault="009A1644">
      <w:pPr>
        <w:autoSpaceDE w:val="0"/>
        <w:autoSpaceDN w:val="0"/>
        <w:adjustRightInd w:val="0"/>
        <w:ind w:left="4536"/>
        <w:jc w:val="right"/>
        <w:outlineLvl w:val="0"/>
        <w:rPr>
          <w:sz w:val="28"/>
          <w:szCs w:val="28"/>
        </w:rPr>
      </w:pPr>
      <w:r>
        <w:rPr>
          <w:sz w:val="28"/>
          <w:szCs w:val="28"/>
        </w:rPr>
        <w:t>П</w:t>
      </w:r>
      <w:r w:rsidR="005A6937" w:rsidRPr="00E25A98">
        <w:rPr>
          <w:sz w:val="28"/>
          <w:szCs w:val="28"/>
        </w:rPr>
        <w:t>остановлени</w:t>
      </w:r>
      <w:r>
        <w:rPr>
          <w:sz w:val="28"/>
          <w:szCs w:val="28"/>
        </w:rPr>
        <w:t>ем</w:t>
      </w:r>
      <w:r w:rsidR="005A6937" w:rsidRPr="00E25A98">
        <w:rPr>
          <w:sz w:val="28"/>
          <w:szCs w:val="28"/>
        </w:rPr>
        <w:t xml:space="preserve"> администрации </w:t>
      </w:r>
    </w:p>
    <w:p w:rsidR="005A6937" w:rsidRPr="00E25A98" w:rsidRDefault="005A6937">
      <w:pPr>
        <w:autoSpaceDE w:val="0"/>
        <w:autoSpaceDN w:val="0"/>
        <w:adjustRightInd w:val="0"/>
        <w:ind w:left="4536"/>
        <w:jc w:val="right"/>
        <w:outlineLvl w:val="0"/>
        <w:rPr>
          <w:sz w:val="28"/>
          <w:szCs w:val="28"/>
        </w:rPr>
      </w:pPr>
      <w:r w:rsidRPr="00E25A98">
        <w:rPr>
          <w:sz w:val="28"/>
          <w:szCs w:val="28"/>
        </w:rPr>
        <w:t xml:space="preserve">от </w:t>
      </w:r>
      <w:r w:rsidR="00E25A98">
        <w:rPr>
          <w:sz w:val="28"/>
          <w:szCs w:val="28"/>
        </w:rPr>
        <w:t xml:space="preserve"> «</w:t>
      </w:r>
      <w:r w:rsidR="004079EB">
        <w:rPr>
          <w:sz w:val="28"/>
          <w:szCs w:val="28"/>
        </w:rPr>
        <w:t>03</w:t>
      </w:r>
      <w:r w:rsidR="00E25A98">
        <w:rPr>
          <w:sz w:val="28"/>
          <w:szCs w:val="28"/>
        </w:rPr>
        <w:t xml:space="preserve">» </w:t>
      </w:r>
      <w:r w:rsidR="00B11B2F">
        <w:rPr>
          <w:sz w:val="28"/>
          <w:szCs w:val="28"/>
        </w:rPr>
        <w:t xml:space="preserve"> </w:t>
      </w:r>
      <w:r w:rsidR="004079EB">
        <w:rPr>
          <w:sz w:val="28"/>
          <w:szCs w:val="28"/>
        </w:rPr>
        <w:t xml:space="preserve">апреля </w:t>
      </w:r>
      <w:r w:rsidR="009A1644">
        <w:rPr>
          <w:sz w:val="28"/>
          <w:szCs w:val="28"/>
        </w:rPr>
        <w:t xml:space="preserve"> </w:t>
      </w:r>
      <w:r w:rsidR="00E25A98">
        <w:rPr>
          <w:sz w:val="28"/>
          <w:szCs w:val="28"/>
        </w:rPr>
        <w:t>20</w:t>
      </w:r>
      <w:r w:rsidR="00B11B2F">
        <w:rPr>
          <w:sz w:val="28"/>
          <w:szCs w:val="28"/>
        </w:rPr>
        <w:t>24</w:t>
      </w:r>
      <w:r w:rsidR="00E25A98">
        <w:rPr>
          <w:sz w:val="28"/>
          <w:szCs w:val="28"/>
        </w:rPr>
        <w:t>г.</w:t>
      </w:r>
      <w:r w:rsidR="009A1644">
        <w:rPr>
          <w:sz w:val="28"/>
          <w:szCs w:val="28"/>
        </w:rPr>
        <w:t xml:space="preserve"> </w:t>
      </w:r>
      <w:r w:rsidRPr="00E25A98">
        <w:rPr>
          <w:sz w:val="28"/>
          <w:szCs w:val="28"/>
        </w:rPr>
        <w:t xml:space="preserve"> №</w:t>
      </w:r>
      <w:r w:rsidR="009D3DD6" w:rsidRPr="00E25A98">
        <w:rPr>
          <w:sz w:val="28"/>
          <w:szCs w:val="28"/>
        </w:rPr>
        <w:t xml:space="preserve"> </w:t>
      </w:r>
      <w:r w:rsidR="004079EB">
        <w:rPr>
          <w:sz w:val="28"/>
          <w:szCs w:val="28"/>
        </w:rPr>
        <w:t>179</w:t>
      </w:r>
    </w:p>
    <w:p w:rsidR="005A6937" w:rsidRDefault="005A6937">
      <w:pPr>
        <w:autoSpaceDE w:val="0"/>
        <w:autoSpaceDN w:val="0"/>
        <w:adjustRightInd w:val="0"/>
        <w:ind w:left="4536"/>
        <w:jc w:val="right"/>
        <w:outlineLvl w:val="0"/>
      </w:pPr>
    </w:p>
    <w:p w:rsidR="009A1644" w:rsidRDefault="009A1644" w:rsidP="009A1644">
      <w:pPr>
        <w:widowControl w:val="0"/>
        <w:suppressAutoHyphens/>
        <w:autoSpaceDN w:val="0"/>
        <w:jc w:val="center"/>
        <w:textAlignment w:val="baseline"/>
        <w:outlineLvl w:val="2"/>
        <w:rPr>
          <w:b/>
          <w:bCs/>
          <w:kern w:val="3"/>
          <w:sz w:val="28"/>
          <w:szCs w:val="28"/>
          <w:lang w:bidi="fa-IR"/>
        </w:rPr>
      </w:pPr>
    </w:p>
    <w:p w:rsidR="009A1644" w:rsidRPr="007405C2" w:rsidRDefault="009A1644" w:rsidP="009A1644">
      <w:pPr>
        <w:widowControl w:val="0"/>
        <w:suppressAutoHyphens/>
        <w:autoSpaceDN w:val="0"/>
        <w:jc w:val="center"/>
        <w:textAlignment w:val="baseline"/>
        <w:outlineLvl w:val="2"/>
        <w:rPr>
          <w:b/>
          <w:bCs/>
          <w:kern w:val="3"/>
          <w:sz w:val="28"/>
          <w:szCs w:val="28"/>
          <w:lang w:bidi="fa-IR"/>
        </w:rPr>
      </w:pPr>
      <w:r w:rsidRPr="007405C2">
        <w:rPr>
          <w:b/>
          <w:bCs/>
          <w:kern w:val="3"/>
          <w:sz w:val="28"/>
          <w:szCs w:val="28"/>
          <w:lang w:bidi="fa-IR"/>
        </w:rPr>
        <w:t>Порядок</w:t>
      </w:r>
    </w:p>
    <w:p w:rsidR="009A1644" w:rsidRPr="007405C2" w:rsidRDefault="009A1644" w:rsidP="009A1644">
      <w:pPr>
        <w:widowControl w:val="0"/>
        <w:suppressAutoHyphens/>
        <w:autoSpaceDN w:val="0"/>
        <w:jc w:val="center"/>
        <w:textAlignment w:val="baseline"/>
        <w:outlineLvl w:val="2"/>
        <w:rPr>
          <w:b/>
          <w:bCs/>
          <w:kern w:val="3"/>
          <w:sz w:val="28"/>
          <w:szCs w:val="28"/>
          <w:lang w:val="de-DE" w:bidi="fa-IR"/>
        </w:rPr>
      </w:pPr>
      <w:r w:rsidRPr="007405C2">
        <w:rPr>
          <w:b/>
          <w:bCs/>
          <w:kern w:val="3"/>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9A1644" w:rsidRPr="007405C2" w:rsidRDefault="009A1644" w:rsidP="009A1644">
      <w:pPr>
        <w:widowControl w:val="0"/>
        <w:suppressAutoHyphens/>
        <w:autoSpaceDN w:val="0"/>
        <w:jc w:val="both"/>
        <w:textAlignment w:val="baseline"/>
        <w:rPr>
          <w:b/>
          <w:sz w:val="28"/>
          <w:szCs w:val="28"/>
        </w:rPr>
      </w:pPr>
    </w:p>
    <w:p w:rsidR="009A1644" w:rsidRPr="007405C2" w:rsidRDefault="009A1644" w:rsidP="009A1644">
      <w:pPr>
        <w:pStyle w:val="12"/>
        <w:widowControl w:val="0"/>
        <w:numPr>
          <w:ilvl w:val="0"/>
          <w:numId w:val="1"/>
        </w:numPr>
        <w:suppressAutoHyphens/>
        <w:autoSpaceDN w:val="0"/>
        <w:jc w:val="center"/>
        <w:textAlignment w:val="baseline"/>
        <w:rPr>
          <w:rFonts w:ascii="Times New Roman" w:hAnsi="Times New Roman"/>
          <w:kern w:val="3"/>
          <w:sz w:val="28"/>
          <w:szCs w:val="28"/>
          <w:lang w:val="de-DE" w:bidi="fa-IR"/>
        </w:rPr>
      </w:pPr>
      <w:r w:rsidRPr="007405C2">
        <w:rPr>
          <w:rFonts w:ascii="Times New Roman" w:hAnsi="Times New Roman"/>
          <w:kern w:val="3"/>
          <w:sz w:val="28"/>
          <w:szCs w:val="28"/>
          <w:lang w:val="de-DE" w:bidi="fa-IR"/>
        </w:rPr>
        <w:t>ОБЩИЕ ПОЛОЖЕНИЯ</w:t>
      </w:r>
    </w:p>
    <w:p w:rsidR="009A1644" w:rsidRPr="007405C2" w:rsidRDefault="009A1644" w:rsidP="009A1644">
      <w:pPr>
        <w:widowControl w:val="0"/>
        <w:suppressAutoHyphens/>
        <w:autoSpaceDN w:val="0"/>
        <w:jc w:val="both"/>
        <w:textAlignment w:val="baseline"/>
        <w:rPr>
          <w:kern w:val="3"/>
          <w:sz w:val="28"/>
          <w:szCs w:val="28"/>
          <w:lang w:val="de-DE" w:eastAsia="ja-JP" w:bidi="fa-IR"/>
        </w:rPr>
      </w:pP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Настоящий Порядок устанавливает:</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w:t>
      </w:r>
      <w:r w:rsidRPr="009A1644">
        <w:rPr>
          <w:kern w:val="3"/>
          <w:sz w:val="28"/>
          <w:szCs w:val="28"/>
          <w:lang w:val="de-DE" w:bidi="fa-IR"/>
        </w:rPr>
        <w:t xml:space="preserve"> капитальных</w:t>
      </w:r>
      <w:r w:rsidRPr="007405C2">
        <w:rPr>
          <w:kern w:val="3"/>
          <w:sz w:val="28"/>
          <w:szCs w:val="28"/>
          <w:lang w:val="de-DE" w:bidi="fa-IR"/>
        </w:rPr>
        <w:t xml:space="preserve"> вложений в основные средства, находящиеся (которые будут находиться) в муниципальной собственности муниципального образования;</w:t>
      </w:r>
    </w:p>
    <w:p w:rsidR="009A1644" w:rsidRPr="007405C2" w:rsidRDefault="009A1644" w:rsidP="009A1644">
      <w:pPr>
        <w:widowControl w:val="0"/>
        <w:suppressAutoHyphens/>
        <w:autoSpaceDN w:val="0"/>
        <w:jc w:val="both"/>
        <w:textAlignment w:val="baseline"/>
        <w:rPr>
          <w:kern w:val="3"/>
          <w:sz w:val="28"/>
          <w:szCs w:val="28"/>
          <w:lang w:val="de-DE" w:eastAsia="ja-JP" w:bidi="fa-IR"/>
        </w:rPr>
      </w:pPr>
      <w:r w:rsidRPr="007405C2">
        <w:rPr>
          <w:kern w:val="3"/>
          <w:sz w:val="28"/>
          <w:szCs w:val="28"/>
          <w:lang w:bidi="fa-IR"/>
        </w:rPr>
        <w:t xml:space="preserve">        </w:t>
      </w:r>
      <w:r w:rsidRPr="007405C2">
        <w:rPr>
          <w:kern w:val="3"/>
          <w:sz w:val="28"/>
          <w:szCs w:val="28"/>
          <w:lang w:val="de-DE" w:bidi="fa-IR"/>
        </w:rPr>
        <w:t>2)</w:t>
      </w:r>
      <w:r>
        <w:rPr>
          <w:kern w:val="3"/>
          <w:sz w:val="28"/>
          <w:szCs w:val="28"/>
          <w:lang w:bidi="fa-IR"/>
        </w:rPr>
        <w:t xml:space="preserve"> </w:t>
      </w:r>
      <w:r w:rsidRPr="007405C2">
        <w:rPr>
          <w:kern w:val="3"/>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w:t>
      </w:r>
      <w:r w:rsidR="001B22E3">
        <w:rPr>
          <w:kern w:val="3"/>
          <w:sz w:val="28"/>
          <w:szCs w:val="28"/>
          <w:lang w:bidi="fa-IR"/>
        </w:rPr>
        <w:t>ям</w:t>
      </w:r>
      <w:r w:rsidRPr="007405C2">
        <w:rPr>
          <w:kern w:val="3"/>
          <w:sz w:val="28"/>
          <w:szCs w:val="28"/>
          <w:lang w:val="de-DE" w:bidi="fa-IR"/>
        </w:rPr>
        <w:t>)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xml:space="preserve">3. Муниципальный заказчик - орган местного самоуправления (администрация </w:t>
      </w:r>
      <w:r w:rsidR="001B22E3">
        <w:rPr>
          <w:kern w:val="3"/>
          <w:sz w:val="28"/>
          <w:szCs w:val="28"/>
          <w:lang w:bidi="fa-IR"/>
        </w:rPr>
        <w:t>муниципального образования</w:t>
      </w:r>
      <w:r w:rsidRPr="007405C2">
        <w:rPr>
          <w:kern w:val="3"/>
          <w:sz w:val="28"/>
          <w:szCs w:val="28"/>
          <w:lang w:val="de-DE" w:bidi="fa-IR"/>
        </w:rPr>
        <w:t>),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9A1644" w:rsidRPr="007405C2" w:rsidRDefault="001B22E3" w:rsidP="009A1644">
      <w:pPr>
        <w:widowControl w:val="0"/>
        <w:suppressAutoHyphens/>
        <w:autoSpaceDN w:val="0"/>
        <w:ind w:firstLine="709"/>
        <w:jc w:val="both"/>
        <w:textAlignment w:val="baseline"/>
        <w:rPr>
          <w:kern w:val="3"/>
          <w:sz w:val="28"/>
          <w:szCs w:val="28"/>
          <w:lang w:val="de-DE" w:eastAsia="ja-JP" w:bidi="fa-IR"/>
        </w:rPr>
      </w:pPr>
      <w:r>
        <w:rPr>
          <w:kern w:val="3"/>
          <w:sz w:val="28"/>
          <w:szCs w:val="28"/>
          <w:lang w:val="de-DE" w:bidi="fa-IR"/>
        </w:rPr>
        <w:lastRenderedPageBreak/>
        <w:t>4.</w:t>
      </w:r>
      <w:r>
        <w:rPr>
          <w:kern w:val="3"/>
          <w:sz w:val="28"/>
          <w:szCs w:val="28"/>
          <w:lang w:bidi="fa-IR"/>
        </w:rPr>
        <w:t xml:space="preserve"> </w:t>
      </w:r>
      <w:r w:rsidR="009A1644" w:rsidRPr="007405C2">
        <w:rPr>
          <w:kern w:val="3"/>
          <w:sz w:val="28"/>
          <w:szCs w:val="28"/>
          <w:lang w:val="de-DE" w:bidi="fa-IR"/>
        </w:rPr>
        <w:t>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9A1644" w:rsidRPr="007405C2" w:rsidRDefault="001B22E3" w:rsidP="001B22E3">
      <w:pPr>
        <w:widowControl w:val="0"/>
        <w:tabs>
          <w:tab w:val="left" w:pos="851"/>
          <w:tab w:val="left" w:pos="993"/>
        </w:tabs>
        <w:suppressAutoHyphens/>
        <w:autoSpaceDN w:val="0"/>
        <w:ind w:firstLine="709"/>
        <w:jc w:val="both"/>
        <w:textAlignment w:val="baseline"/>
        <w:rPr>
          <w:kern w:val="3"/>
          <w:sz w:val="28"/>
          <w:szCs w:val="28"/>
          <w:lang w:val="de-DE" w:eastAsia="ja-JP" w:bidi="fa-IR"/>
        </w:rPr>
      </w:pPr>
      <w:r>
        <w:rPr>
          <w:kern w:val="3"/>
          <w:sz w:val="28"/>
          <w:szCs w:val="28"/>
          <w:lang w:val="de-DE" w:bidi="fa-IR"/>
        </w:rPr>
        <w:t>5.</w:t>
      </w:r>
      <w:r>
        <w:rPr>
          <w:kern w:val="3"/>
          <w:sz w:val="28"/>
          <w:szCs w:val="28"/>
          <w:lang w:bidi="fa-IR"/>
        </w:rPr>
        <w:t xml:space="preserve"> </w:t>
      </w:r>
      <w:r w:rsidR="009A1644" w:rsidRPr="007405C2">
        <w:rPr>
          <w:kern w:val="3"/>
          <w:sz w:val="28"/>
          <w:szCs w:val="28"/>
          <w:lang w:val="de-DE" w:bidi="fa-IR"/>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9A1644" w:rsidRPr="007405C2" w:rsidRDefault="001B22E3" w:rsidP="009A1644">
      <w:pPr>
        <w:widowControl w:val="0"/>
        <w:suppressAutoHyphens/>
        <w:autoSpaceDN w:val="0"/>
        <w:ind w:firstLine="709"/>
        <w:jc w:val="both"/>
        <w:textAlignment w:val="baseline"/>
        <w:rPr>
          <w:kern w:val="3"/>
          <w:sz w:val="28"/>
          <w:szCs w:val="28"/>
          <w:lang w:val="de-DE" w:eastAsia="ja-JP" w:bidi="fa-IR"/>
        </w:rPr>
      </w:pPr>
      <w:r>
        <w:rPr>
          <w:kern w:val="3"/>
          <w:sz w:val="28"/>
          <w:szCs w:val="28"/>
          <w:lang w:val="de-DE" w:bidi="fa-IR"/>
        </w:rPr>
        <w:t>6.</w:t>
      </w:r>
      <w:r>
        <w:rPr>
          <w:kern w:val="3"/>
          <w:sz w:val="28"/>
          <w:szCs w:val="28"/>
          <w:lang w:bidi="fa-IR"/>
        </w:rPr>
        <w:t xml:space="preserve"> </w:t>
      </w:r>
      <w:r w:rsidR="009A1644" w:rsidRPr="007405C2">
        <w:rPr>
          <w:kern w:val="3"/>
          <w:sz w:val="28"/>
          <w:szCs w:val="28"/>
          <w:lang w:val="de-DE" w:bidi="fa-IR"/>
        </w:rPr>
        <w:t>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9A1644" w:rsidRPr="007405C2" w:rsidRDefault="001B22E3" w:rsidP="009A1644">
      <w:pPr>
        <w:widowControl w:val="0"/>
        <w:suppressAutoHyphens/>
        <w:autoSpaceDN w:val="0"/>
        <w:ind w:firstLine="709"/>
        <w:jc w:val="both"/>
        <w:textAlignment w:val="baseline"/>
        <w:rPr>
          <w:kern w:val="3"/>
          <w:sz w:val="28"/>
          <w:szCs w:val="28"/>
          <w:lang w:val="de-DE" w:eastAsia="ja-JP" w:bidi="fa-IR"/>
        </w:rPr>
      </w:pPr>
      <w:r>
        <w:rPr>
          <w:kern w:val="3"/>
          <w:sz w:val="28"/>
          <w:szCs w:val="28"/>
          <w:lang w:val="de-DE" w:bidi="fa-IR"/>
        </w:rPr>
        <w:t>7.</w:t>
      </w:r>
      <w:r>
        <w:rPr>
          <w:kern w:val="3"/>
          <w:sz w:val="28"/>
          <w:szCs w:val="28"/>
          <w:lang w:bidi="fa-IR"/>
        </w:rPr>
        <w:t xml:space="preserve"> </w:t>
      </w:r>
      <w:r w:rsidR="009A1644" w:rsidRPr="007405C2">
        <w:rPr>
          <w:kern w:val="3"/>
          <w:sz w:val="28"/>
          <w:szCs w:val="28"/>
          <w:lang w:val="de-DE" w:bidi="fa-IR"/>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9A1644" w:rsidRPr="007405C2" w:rsidRDefault="009A1644" w:rsidP="001B22E3">
      <w:pPr>
        <w:widowControl w:val="0"/>
        <w:tabs>
          <w:tab w:val="left" w:pos="993"/>
        </w:tabs>
        <w:suppressAutoHyphens/>
        <w:autoSpaceDN w:val="0"/>
        <w:jc w:val="both"/>
        <w:textAlignment w:val="baseline"/>
        <w:rPr>
          <w:kern w:val="3"/>
          <w:sz w:val="28"/>
          <w:szCs w:val="28"/>
          <w:lang w:val="de-DE" w:eastAsia="ja-JP" w:bidi="fa-IR"/>
        </w:rPr>
      </w:pPr>
      <w:r w:rsidRPr="007405C2">
        <w:rPr>
          <w:kern w:val="3"/>
          <w:sz w:val="28"/>
          <w:szCs w:val="28"/>
          <w:lang w:bidi="fa-IR"/>
        </w:rPr>
        <w:t xml:space="preserve">          </w:t>
      </w:r>
      <w:r w:rsidRPr="007405C2">
        <w:rPr>
          <w:kern w:val="3"/>
          <w:sz w:val="28"/>
          <w:szCs w:val="28"/>
          <w:lang w:val="de-DE" w:bidi="fa-IR"/>
        </w:rPr>
        <w:t>8.</w:t>
      </w:r>
      <w:r w:rsidR="001B22E3">
        <w:rPr>
          <w:kern w:val="3"/>
          <w:sz w:val="28"/>
          <w:szCs w:val="28"/>
          <w:lang w:bidi="fa-IR"/>
        </w:rPr>
        <w:t xml:space="preserve"> </w:t>
      </w:r>
      <w:r w:rsidRPr="007405C2">
        <w:rPr>
          <w:kern w:val="3"/>
          <w:sz w:val="28"/>
          <w:szCs w:val="28"/>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9A1644" w:rsidRPr="007405C2" w:rsidRDefault="009A1644" w:rsidP="009A1644">
      <w:pPr>
        <w:widowControl w:val="0"/>
        <w:suppressAutoHyphens/>
        <w:autoSpaceDN w:val="0"/>
        <w:ind w:firstLine="709"/>
        <w:jc w:val="both"/>
        <w:textAlignment w:val="baseline"/>
        <w:rPr>
          <w:kern w:val="3"/>
          <w:sz w:val="28"/>
          <w:szCs w:val="28"/>
          <w:lang w:val="de-DE" w:bidi="fa-IR"/>
        </w:rPr>
      </w:pPr>
    </w:p>
    <w:p w:rsidR="009A1644" w:rsidRPr="007405C2" w:rsidRDefault="009A1644" w:rsidP="009A1644">
      <w:pPr>
        <w:widowControl w:val="0"/>
        <w:suppressAutoHyphens/>
        <w:autoSpaceDN w:val="0"/>
        <w:ind w:firstLine="709"/>
        <w:jc w:val="center"/>
        <w:textAlignment w:val="baseline"/>
        <w:rPr>
          <w:kern w:val="3"/>
          <w:sz w:val="28"/>
          <w:szCs w:val="28"/>
          <w:lang w:val="de-DE" w:eastAsia="ja-JP" w:bidi="fa-IR"/>
        </w:rPr>
      </w:pPr>
      <w:r w:rsidRPr="007405C2">
        <w:rPr>
          <w:kern w:val="3"/>
          <w:sz w:val="28"/>
          <w:szCs w:val="28"/>
          <w:lang w:val="de-DE" w:bidi="fa-IR"/>
        </w:rPr>
        <w:t>II. ПОРЯДОК ПРИНЯТИЯ РЕШЕНИЙ О ПОДГОТОВКЕ И РЕАЛИЗАЦИИ БЮДЖЕТНЫХ ИНВЕСТИЦИЙ</w:t>
      </w:r>
    </w:p>
    <w:p w:rsidR="009A1644" w:rsidRPr="007405C2" w:rsidRDefault="009A1644" w:rsidP="009A1644">
      <w:pPr>
        <w:widowControl w:val="0"/>
        <w:suppressAutoHyphens/>
        <w:autoSpaceDN w:val="0"/>
        <w:ind w:firstLine="709"/>
        <w:jc w:val="both"/>
        <w:textAlignment w:val="baseline"/>
        <w:rPr>
          <w:kern w:val="3"/>
          <w:sz w:val="28"/>
          <w:szCs w:val="28"/>
          <w:lang w:val="de-DE" w:bidi="fa-IR"/>
        </w:rPr>
      </w:pP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Отбор объе</w:t>
      </w:r>
      <w:r w:rsidR="001B22E3">
        <w:rPr>
          <w:kern w:val="3"/>
          <w:sz w:val="28"/>
          <w:szCs w:val="28"/>
          <w:lang w:val="de-DE" w:bidi="fa-IR"/>
        </w:rPr>
        <w:t>ктов капитального строительства</w:t>
      </w:r>
      <w:r w:rsidRPr="007405C2">
        <w:rPr>
          <w:kern w:val="3"/>
          <w:sz w:val="28"/>
          <w:szCs w:val="28"/>
          <w:lang w:val="de-DE" w:bidi="fa-IR"/>
        </w:rPr>
        <w:t xml:space="preserve">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xml:space="preserve">- основных направлений развития, обозначенных в документах </w:t>
      </w:r>
      <w:r w:rsidR="00853EFF">
        <w:rPr>
          <w:kern w:val="3"/>
          <w:sz w:val="28"/>
          <w:szCs w:val="28"/>
          <w:lang w:bidi="fa-IR"/>
        </w:rPr>
        <w:t>социально-экономического развития</w:t>
      </w:r>
      <w:r w:rsidRPr="007405C2">
        <w:rPr>
          <w:kern w:val="3"/>
          <w:sz w:val="28"/>
          <w:szCs w:val="28"/>
          <w:lang w:val="de-DE" w:bidi="fa-IR"/>
        </w:rPr>
        <w:t xml:space="preserve"> муниципального образования;</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xml:space="preserve">- </w:t>
      </w:r>
      <w:r w:rsidR="000E1848">
        <w:rPr>
          <w:kern w:val="3"/>
          <w:sz w:val="28"/>
          <w:szCs w:val="28"/>
          <w:lang w:bidi="fa-IR"/>
        </w:rPr>
        <w:t xml:space="preserve"> </w:t>
      </w:r>
      <w:r w:rsidRPr="007405C2">
        <w:rPr>
          <w:kern w:val="3"/>
          <w:sz w:val="28"/>
          <w:szCs w:val="28"/>
          <w:lang w:val="de-DE" w:bidi="fa-IR"/>
        </w:rPr>
        <w:t xml:space="preserve">поручений главы муниципального образования </w:t>
      </w:r>
      <w:r w:rsidR="000E1848">
        <w:rPr>
          <w:kern w:val="3"/>
          <w:sz w:val="28"/>
          <w:szCs w:val="28"/>
          <w:lang w:bidi="fa-IR"/>
        </w:rPr>
        <w:t xml:space="preserve">«Лесколовское сельское поселение» </w:t>
      </w:r>
      <w:r w:rsidRPr="007405C2">
        <w:rPr>
          <w:kern w:val="3"/>
          <w:sz w:val="28"/>
          <w:szCs w:val="28"/>
          <w:lang w:val="de-DE" w:bidi="fa-IR"/>
        </w:rPr>
        <w:t xml:space="preserve">и органов государственной власти </w:t>
      </w:r>
      <w:r w:rsidR="000E1848">
        <w:rPr>
          <w:kern w:val="3"/>
          <w:sz w:val="28"/>
          <w:szCs w:val="28"/>
          <w:lang w:bidi="fa-IR"/>
        </w:rPr>
        <w:t>Ленинградской</w:t>
      </w:r>
      <w:r w:rsidRPr="007405C2">
        <w:rPr>
          <w:kern w:val="3"/>
          <w:sz w:val="28"/>
          <w:szCs w:val="28"/>
          <w:lang w:val="de-DE" w:bidi="fa-IR"/>
        </w:rPr>
        <w:t xml:space="preserve"> области.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xml:space="preserve">3. Проект решения о подготовке и реализации бюджетных инвестиций </w:t>
      </w:r>
      <w:r w:rsidRPr="007405C2">
        <w:rPr>
          <w:kern w:val="3"/>
          <w:sz w:val="28"/>
          <w:szCs w:val="28"/>
          <w:lang w:val="de-DE" w:bidi="fa-IR"/>
        </w:rPr>
        <w:lastRenderedPageBreak/>
        <w:t>подготавливается главным распорядителем в форме проекта постановления администрации муниципального образования.</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настоящее либо планируемое местонахождение объекта;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4) наименование главного распорядителя бюджетных средств и муниципального заказчика;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6) срок ввода в эксплуатацию (приобретения) объекта;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7) параметры стоимости и финансового обеспечения объекта: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xml:space="preserve">-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w:t>
      </w:r>
      <w:r w:rsidRPr="007405C2">
        <w:rPr>
          <w:kern w:val="3"/>
          <w:sz w:val="28"/>
          <w:szCs w:val="28"/>
          <w:lang w:val="de-DE" w:bidi="fa-IR"/>
        </w:rPr>
        <w:lastRenderedPageBreak/>
        <w:t>обеспечения;</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w:t>
      </w:r>
      <w:r w:rsidR="000E1848">
        <w:rPr>
          <w:kern w:val="3"/>
          <w:sz w:val="28"/>
          <w:szCs w:val="28"/>
          <w:lang w:bidi="fa-IR"/>
        </w:rPr>
        <w:t>С</w:t>
      </w:r>
      <w:r w:rsidRPr="007405C2">
        <w:rPr>
          <w:kern w:val="3"/>
          <w:sz w:val="28"/>
          <w:szCs w:val="28"/>
          <w:lang w:val="de-DE" w:bidi="fa-IR"/>
        </w:rPr>
        <w:t xml:space="preserve">овет депутатов </w:t>
      </w:r>
      <w:r w:rsidR="000E1848">
        <w:rPr>
          <w:kern w:val="3"/>
          <w:sz w:val="28"/>
          <w:szCs w:val="28"/>
          <w:lang w:bidi="fa-IR"/>
        </w:rPr>
        <w:t>муниципального образования «Лесколовское сельское поселение» Всеволожского муниципального района Ленинградской области.</w:t>
      </w:r>
      <w:r w:rsidRPr="007405C2">
        <w:rPr>
          <w:kern w:val="3"/>
          <w:sz w:val="28"/>
          <w:szCs w:val="28"/>
          <w:lang w:val="de-DE" w:bidi="fa-IR"/>
        </w:rPr>
        <w:t xml:space="preserve"> </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8. Главный распорядитель одновременно с проектом решения о подготовке и реализации бюджетных инвестиций представляет:</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9A1644" w:rsidRPr="007405C2" w:rsidRDefault="009A1644" w:rsidP="009A1644">
      <w:pPr>
        <w:widowControl w:val="0"/>
        <w:suppressAutoHyphens/>
        <w:autoSpaceDN w:val="0"/>
        <w:ind w:firstLine="709"/>
        <w:jc w:val="both"/>
        <w:textAlignment w:val="baseline"/>
        <w:rPr>
          <w:kern w:val="3"/>
          <w:sz w:val="28"/>
          <w:szCs w:val="28"/>
          <w:lang w:val="de-DE" w:bidi="fa-IR"/>
        </w:rPr>
      </w:pPr>
    </w:p>
    <w:p w:rsidR="009A1644" w:rsidRPr="007405C2" w:rsidRDefault="009A1644" w:rsidP="009A1644">
      <w:pPr>
        <w:widowControl w:val="0"/>
        <w:suppressAutoHyphens/>
        <w:autoSpaceDN w:val="0"/>
        <w:ind w:firstLine="709"/>
        <w:jc w:val="center"/>
        <w:textAlignment w:val="baseline"/>
        <w:rPr>
          <w:kern w:val="3"/>
          <w:sz w:val="28"/>
          <w:szCs w:val="28"/>
          <w:lang w:val="de-DE" w:eastAsia="ja-JP" w:bidi="fa-IR"/>
        </w:rPr>
      </w:pPr>
      <w:r w:rsidRPr="007405C2">
        <w:rPr>
          <w:kern w:val="3"/>
          <w:sz w:val="28"/>
          <w:szCs w:val="28"/>
          <w:lang w:val="de-DE" w:bidi="fa-IR"/>
        </w:rPr>
        <w:t>III. ПОРЯДОК ОСУЩЕСТВЛЕНИЯ БЮДЖЕТНЫХ ИНВЕСТИЦИЙ</w:t>
      </w:r>
    </w:p>
    <w:p w:rsidR="009A1644" w:rsidRPr="007405C2" w:rsidRDefault="009A1644" w:rsidP="009A1644">
      <w:pPr>
        <w:widowControl w:val="0"/>
        <w:suppressAutoHyphens/>
        <w:autoSpaceDN w:val="0"/>
        <w:ind w:firstLine="709"/>
        <w:jc w:val="both"/>
        <w:textAlignment w:val="baseline"/>
        <w:rPr>
          <w:kern w:val="3"/>
          <w:sz w:val="28"/>
          <w:szCs w:val="28"/>
          <w:lang w:val="de-DE" w:bidi="fa-IR"/>
        </w:rPr>
      </w:pP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w:t>
      </w:r>
      <w:r w:rsidR="000E1848">
        <w:rPr>
          <w:kern w:val="3"/>
          <w:sz w:val="28"/>
          <w:szCs w:val="28"/>
          <w:lang w:bidi="fa-IR"/>
        </w:rPr>
        <w:t xml:space="preserve"> «Лесколовское сельское поселение» Всеволожского муниципального района Ленинградской области</w:t>
      </w:r>
      <w:r w:rsidRPr="007405C2">
        <w:rPr>
          <w:kern w:val="3"/>
          <w:sz w:val="28"/>
          <w:szCs w:val="28"/>
          <w:lang w:val="de-DE" w:bidi="fa-IR"/>
        </w:rPr>
        <w:t>, принятыми в соответствии с разделом 2 настоящего Порядка.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муниципальными заказчиками, являющимися получателями средств бюджета муниципального образования;</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lastRenderedPageBreak/>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4.</w:t>
      </w:r>
      <w:r w:rsidR="000E1848">
        <w:rPr>
          <w:kern w:val="3"/>
          <w:sz w:val="28"/>
          <w:szCs w:val="28"/>
          <w:lang w:bidi="fa-IR"/>
        </w:rPr>
        <w:t xml:space="preserve"> </w:t>
      </w:r>
      <w:r w:rsidRPr="007405C2">
        <w:rPr>
          <w:kern w:val="3"/>
          <w:sz w:val="28"/>
          <w:szCs w:val="28"/>
          <w:lang w:val="de-DE" w:bidi="fa-IR"/>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5.</w:t>
      </w:r>
      <w:r w:rsidR="000E1848">
        <w:rPr>
          <w:kern w:val="3"/>
          <w:sz w:val="28"/>
          <w:szCs w:val="28"/>
          <w:lang w:bidi="fa-IR"/>
        </w:rPr>
        <w:t xml:space="preserve"> </w:t>
      </w:r>
      <w:r w:rsidRPr="007405C2">
        <w:rPr>
          <w:kern w:val="3"/>
          <w:sz w:val="28"/>
          <w:szCs w:val="28"/>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w:t>
      </w:r>
      <w:r w:rsidR="000E1848">
        <w:rPr>
          <w:kern w:val="3"/>
          <w:sz w:val="28"/>
          <w:szCs w:val="28"/>
          <w:lang w:bidi="fa-IR"/>
        </w:rPr>
        <w:t xml:space="preserve"> </w:t>
      </w:r>
      <w:r w:rsidRPr="007405C2">
        <w:rPr>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xml:space="preserve">2) положения, устанавливающие права и обязанности организации по заключению и исполнению от имени муниципального образования, в лице </w:t>
      </w:r>
      <w:r w:rsidRPr="007405C2">
        <w:rPr>
          <w:kern w:val="3"/>
          <w:sz w:val="28"/>
          <w:szCs w:val="28"/>
          <w:lang w:val="de-DE" w:bidi="fa-IR"/>
        </w:rPr>
        <w:lastRenderedPageBreak/>
        <w:t>органов местного самоуправления, муниципальных контрактов;</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3) ответственность организации за неисполнение или ненадлежащее исполнение переданных ей полномочий;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 xml:space="preserve">9. </w:t>
      </w:r>
      <w:r w:rsidR="000E1848">
        <w:rPr>
          <w:kern w:val="3"/>
          <w:sz w:val="28"/>
          <w:szCs w:val="28"/>
          <w:lang w:bidi="fa-IR"/>
        </w:rPr>
        <w:t xml:space="preserve"> </w:t>
      </w:r>
      <w:r w:rsidRPr="007405C2">
        <w:rPr>
          <w:kern w:val="3"/>
          <w:sz w:val="28"/>
          <w:szCs w:val="28"/>
          <w:lang w:val="de-DE" w:bidi="fa-IR"/>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9A1644" w:rsidRPr="000E1848" w:rsidRDefault="009A1644" w:rsidP="000E1848">
      <w:pPr>
        <w:widowControl w:val="0"/>
        <w:suppressAutoHyphens/>
        <w:autoSpaceDN w:val="0"/>
        <w:jc w:val="both"/>
        <w:textAlignment w:val="baseline"/>
        <w:rPr>
          <w:kern w:val="3"/>
          <w:sz w:val="28"/>
          <w:szCs w:val="28"/>
          <w:lang w:bidi="fa-IR"/>
        </w:rPr>
      </w:pPr>
    </w:p>
    <w:p w:rsidR="000E1848" w:rsidRDefault="009A1644" w:rsidP="009A1644">
      <w:pPr>
        <w:widowControl w:val="0"/>
        <w:suppressAutoHyphens/>
        <w:autoSpaceDN w:val="0"/>
        <w:ind w:firstLine="709"/>
        <w:jc w:val="center"/>
        <w:textAlignment w:val="baseline"/>
        <w:rPr>
          <w:kern w:val="3"/>
          <w:sz w:val="28"/>
          <w:szCs w:val="28"/>
          <w:lang w:bidi="fa-IR"/>
        </w:rPr>
      </w:pPr>
      <w:r w:rsidRPr="007405C2">
        <w:rPr>
          <w:kern w:val="3"/>
          <w:sz w:val="28"/>
          <w:szCs w:val="28"/>
          <w:lang w:val="de-DE" w:bidi="fa-IR"/>
        </w:rPr>
        <w:t xml:space="preserve">IV. ПОРЯДОК ПРИНЯТИЯ РЕШЕНИЙ </w:t>
      </w:r>
    </w:p>
    <w:p w:rsidR="000E1848" w:rsidRDefault="009A1644" w:rsidP="009A1644">
      <w:pPr>
        <w:widowControl w:val="0"/>
        <w:suppressAutoHyphens/>
        <w:autoSpaceDN w:val="0"/>
        <w:ind w:firstLine="709"/>
        <w:jc w:val="center"/>
        <w:textAlignment w:val="baseline"/>
        <w:rPr>
          <w:kern w:val="3"/>
          <w:sz w:val="28"/>
          <w:szCs w:val="28"/>
          <w:lang w:bidi="fa-IR"/>
        </w:rPr>
      </w:pPr>
      <w:r w:rsidRPr="007405C2">
        <w:rPr>
          <w:kern w:val="3"/>
          <w:sz w:val="28"/>
          <w:szCs w:val="28"/>
          <w:lang w:val="de-DE" w:bidi="fa-IR"/>
        </w:rPr>
        <w:t xml:space="preserve">О ПРЕДОСТАВЛЕНИИ СУБСИДИЙ ОРГАНИЗАЦИЯМ </w:t>
      </w:r>
    </w:p>
    <w:p w:rsidR="009A1644" w:rsidRPr="007405C2" w:rsidRDefault="009A1644" w:rsidP="009A1644">
      <w:pPr>
        <w:widowControl w:val="0"/>
        <w:suppressAutoHyphens/>
        <w:autoSpaceDN w:val="0"/>
        <w:ind w:firstLine="709"/>
        <w:jc w:val="center"/>
        <w:textAlignment w:val="baseline"/>
        <w:rPr>
          <w:kern w:val="3"/>
          <w:sz w:val="28"/>
          <w:szCs w:val="28"/>
          <w:lang w:val="de-DE" w:eastAsia="ja-JP" w:bidi="fa-IR"/>
        </w:rPr>
      </w:pPr>
      <w:r w:rsidRPr="007405C2">
        <w:rPr>
          <w:kern w:val="3"/>
          <w:sz w:val="28"/>
          <w:szCs w:val="28"/>
          <w:lang w:val="de-DE" w:bidi="fa-IR"/>
        </w:rPr>
        <w:t>НА ОСУЩЕСТВЛЕНИЕ КАПИТАЛЬНЫХ ВЛОЖЕНИЙ</w:t>
      </w:r>
    </w:p>
    <w:p w:rsidR="009A1644" w:rsidRPr="007405C2" w:rsidRDefault="009A1644" w:rsidP="009A1644">
      <w:pPr>
        <w:widowControl w:val="0"/>
        <w:suppressAutoHyphens/>
        <w:autoSpaceDN w:val="0"/>
        <w:ind w:firstLine="709"/>
        <w:jc w:val="both"/>
        <w:textAlignment w:val="baseline"/>
        <w:rPr>
          <w:kern w:val="3"/>
          <w:sz w:val="28"/>
          <w:szCs w:val="28"/>
          <w:lang w:val="de-DE" w:bidi="fa-IR"/>
        </w:rPr>
      </w:pP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3. Субсидия, предоставляемая организациям, не направляется на финансовое обеспечение следующих работ:</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lastRenderedPageBreak/>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проведение государственной экспертизы проектной документации и результатов инженерных изысканий;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bidi="fa-IR"/>
        </w:rPr>
      </w:pPr>
    </w:p>
    <w:p w:rsidR="009A1644" w:rsidRPr="007405C2" w:rsidRDefault="009A1644" w:rsidP="009A1644">
      <w:pPr>
        <w:widowControl w:val="0"/>
        <w:suppressAutoHyphens/>
        <w:autoSpaceDN w:val="0"/>
        <w:ind w:firstLine="709"/>
        <w:jc w:val="center"/>
        <w:textAlignment w:val="baseline"/>
        <w:rPr>
          <w:kern w:val="3"/>
          <w:sz w:val="28"/>
          <w:szCs w:val="28"/>
          <w:lang w:val="de-DE" w:eastAsia="ja-JP" w:bidi="fa-IR"/>
        </w:rPr>
      </w:pPr>
      <w:r w:rsidRPr="007405C2">
        <w:rPr>
          <w:kern w:val="3"/>
          <w:sz w:val="28"/>
          <w:szCs w:val="28"/>
          <w:lang w:val="de-DE" w:bidi="fa-IR"/>
        </w:rPr>
        <w:t>V. ПОРЯДОК ПРЕДОСТАВЛЕНИЯ СУБСИДИЙ ОРГАНИЗАЦИЯМ НА ОСУЩЕСТВЛЕНИЕ КАПИТАЛЬНЫХ ВЛОЖЕНИЙ</w:t>
      </w:r>
    </w:p>
    <w:p w:rsidR="009A1644" w:rsidRPr="007405C2" w:rsidRDefault="009A1644" w:rsidP="009A1644">
      <w:pPr>
        <w:widowControl w:val="0"/>
        <w:suppressAutoHyphens/>
        <w:autoSpaceDN w:val="0"/>
        <w:ind w:firstLine="709"/>
        <w:jc w:val="both"/>
        <w:textAlignment w:val="baseline"/>
        <w:rPr>
          <w:kern w:val="3"/>
          <w:sz w:val="28"/>
          <w:szCs w:val="28"/>
          <w:lang w:val="de-DE" w:bidi="fa-IR"/>
        </w:rPr>
      </w:pP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9A1644" w:rsidRPr="004114E3" w:rsidRDefault="009A1644" w:rsidP="004114E3">
      <w:pPr>
        <w:widowControl w:val="0"/>
        <w:suppressAutoHyphens/>
        <w:autoSpaceDN w:val="0"/>
        <w:ind w:firstLine="709"/>
        <w:jc w:val="both"/>
        <w:textAlignment w:val="baseline"/>
        <w:rPr>
          <w:kern w:val="3"/>
          <w:sz w:val="28"/>
          <w:szCs w:val="28"/>
          <w:lang w:bidi="fa-IR"/>
        </w:rPr>
      </w:pPr>
      <w:r w:rsidRPr="007405C2">
        <w:rPr>
          <w:kern w:val="3"/>
          <w:sz w:val="28"/>
          <w:szCs w:val="28"/>
          <w:lang w:val="de-DE" w:bidi="fa-IR"/>
        </w:rPr>
        <w:t>1)</w:t>
      </w:r>
      <w:r w:rsidR="004114E3">
        <w:rPr>
          <w:kern w:val="3"/>
          <w:sz w:val="28"/>
          <w:szCs w:val="28"/>
          <w:lang w:bidi="fa-IR"/>
        </w:rPr>
        <w:t xml:space="preserve"> </w:t>
      </w:r>
      <w:r w:rsidRPr="007405C2">
        <w:rPr>
          <w:kern w:val="3"/>
          <w:sz w:val="28"/>
          <w:szCs w:val="28"/>
          <w:lang w:val="de-DE" w:bidi="fa-IR"/>
        </w:rPr>
        <w:t xml:space="preserve">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w:t>
      </w:r>
      <w:r w:rsidRPr="007405C2">
        <w:rPr>
          <w:kern w:val="3"/>
          <w:sz w:val="28"/>
          <w:szCs w:val="28"/>
          <w:lang w:val="de-DE" w:bidi="fa-IR"/>
        </w:rPr>
        <w:lastRenderedPageBreak/>
        <w:t>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10) порядок и сроки представления организацией отчетности об использовании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A1644" w:rsidRPr="007405C2" w:rsidRDefault="009A1644" w:rsidP="009A1644">
      <w:pPr>
        <w:widowControl w:val="0"/>
        <w:suppressAutoHyphens/>
        <w:autoSpaceDN w:val="0"/>
        <w:ind w:firstLine="709"/>
        <w:jc w:val="both"/>
        <w:textAlignment w:val="baseline"/>
        <w:rPr>
          <w:kern w:val="3"/>
          <w:sz w:val="28"/>
          <w:szCs w:val="28"/>
          <w:lang w:val="de-DE" w:eastAsia="ja-JP" w:bidi="fa-IR"/>
        </w:rPr>
      </w:pPr>
      <w:r w:rsidRPr="007405C2">
        <w:rPr>
          <w:kern w:val="3"/>
          <w:sz w:val="28"/>
          <w:szCs w:val="28"/>
          <w:lang w:val="de-DE" w:bidi="fa-IR"/>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9A1644" w:rsidRPr="009A1644" w:rsidRDefault="009A1644" w:rsidP="009A1644">
      <w:pPr>
        <w:widowControl w:val="0"/>
        <w:suppressAutoHyphens/>
        <w:autoSpaceDN w:val="0"/>
        <w:ind w:firstLine="709"/>
        <w:jc w:val="both"/>
        <w:textAlignment w:val="baseline"/>
        <w:rPr>
          <w:rStyle w:val="ac"/>
          <w:b w:val="0"/>
          <w:color w:val="auto"/>
          <w:kern w:val="3"/>
          <w:sz w:val="28"/>
          <w:szCs w:val="28"/>
          <w:lang w:bidi="fa-IR"/>
        </w:rPr>
      </w:pPr>
      <w:r w:rsidRPr="007405C2">
        <w:rPr>
          <w:kern w:val="3"/>
          <w:sz w:val="28"/>
          <w:szCs w:val="28"/>
          <w:lang w:val="de-DE" w:bidi="fa-IR"/>
        </w:rPr>
        <w:t xml:space="preserve">5. Санкционирование расходов организаций, источником финансового </w:t>
      </w:r>
      <w:r w:rsidRPr="007405C2">
        <w:rPr>
          <w:kern w:val="3"/>
          <w:sz w:val="28"/>
          <w:szCs w:val="28"/>
          <w:lang w:val="de-DE" w:bidi="fa-IR"/>
        </w:rPr>
        <w:lastRenderedPageBreak/>
        <w:t>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w:t>
      </w:r>
      <w:r>
        <w:rPr>
          <w:kern w:val="3"/>
          <w:sz w:val="28"/>
          <w:szCs w:val="28"/>
          <w:lang w:val="de-DE" w:bidi="fa-IR"/>
        </w:rPr>
        <w:t>ации муниципального образования</w:t>
      </w:r>
      <w:r>
        <w:rPr>
          <w:kern w:val="3"/>
          <w:sz w:val="28"/>
          <w:szCs w:val="28"/>
          <w:lang w:bidi="fa-IR"/>
        </w:rPr>
        <w:t>.</w:t>
      </w:r>
      <w:r w:rsidRPr="007405C2">
        <w:rPr>
          <w:sz w:val="28"/>
          <w:szCs w:val="28"/>
        </w:rPr>
        <w:t xml:space="preserve">                          </w:t>
      </w:r>
    </w:p>
    <w:p w:rsidR="009A1644" w:rsidRPr="007405C2" w:rsidRDefault="009A1644" w:rsidP="009A1644">
      <w:pPr>
        <w:rPr>
          <w:rStyle w:val="ac"/>
          <w:b w:val="0"/>
          <w:bCs/>
          <w:sz w:val="28"/>
          <w:szCs w:val="28"/>
        </w:rPr>
      </w:pPr>
    </w:p>
    <w:p w:rsidR="009A1644" w:rsidRPr="007405C2" w:rsidRDefault="009A1644" w:rsidP="009A1644">
      <w:pPr>
        <w:rPr>
          <w:sz w:val="28"/>
          <w:szCs w:val="28"/>
        </w:rPr>
      </w:pPr>
    </w:p>
    <w:p w:rsidR="009A1644" w:rsidRPr="00DD3935" w:rsidRDefault="009A1644" w:rsidP="009A1644">
      <w:pPr>
        <w:autoSpaceDE w:val="0"/>
        <w:autoSpaceDN w:val="0"/>
        <w:adjustRightInd w:val="0"/>
        <w:ind w:left="4536"/>
        <w:jc w:val="center"/>
        <w:outlineLvl w:val="0"/>
      </w:pPr>
    </w:p>
    <w:sectPr w:rsidR="009A1644" w:rsidRPr="00DD3935" w:rsidSect="009A1644">
      <w:pgSz w:w="11906" w:h="16838"/>
      <w:pgMar w:top="851" w:right="849" w:bottom="426"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1E" w:rsidRDefault="002E1B1E">
      <w:r>
        <w:separator/>
      </w:r>
    </w:p>
  </w:endnote>
  <w:endnote w:type="continuationSeparator" w:id="0">
    <w:p w:rsidR="002E1B1E" w:rsidRDefault="002E1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1E" w:rsidRDefault="002E1B1E">
      <w:r>
        <w:separator/>
      </w:r>
    </w:p>
  </w:footnote>
  <w:footnote w:type="continuationSeparator" w:id="0">
    <w:p w:rsidR="002E1B1E" w:rsidRDefault="002E1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03D96"/>
    <w:multiLevelType w:val="hybridMultilevel"/>
    <w:tmpl w:val="134814DA"/>
    <w:lvl w:ilvl="0" w:tplc="5352D53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697D"/>
    <w:rsid w:val="000021E9"/>
    <w:rsid w:val="00011EE1"/>
    <w:rsid w:val="00042D33"/>
    <w:rsid w:val="000540D9"/>
    <w:rsid w:val="000618DB"/>
    <w:rsid w:val="00072D0E"/>
    <w:rsid w:val="000867FD"/>
    <w:rsid w:val="000B5FD7"/>
    <w:rsid w:val="000C10F9"/>
    <w:rsid w:val="000C4D0F"/>
    <w:rsid w:val="000E1848"/>
    <w:rsid w:val="000E4059"/>
    <w:rsid w:val="00112269"/>
    <w:rsid w:val="00113BA6"/>
    <w:rsid w:val="00136377"/>
    <w:rsid w:val="00157804"/>
    <w:rsid w:val="00182E16"/>
    <w:rsid w:val="00194F40"/>
    <w:rsid w:val="001A4043"/>
    <w:rsid w:val="001A5AB8"/>
    <w:rsid w:val="001B22E3"/>
    <w:rsid w:val="001F4C3F"/>
    <w:rsid w:val="0020697D"/>
    <w:rsid w:val="00214D75"/>
    <w:rsid w:val="002176DE"/>
    <w:rsid w:val="0022757A"/>
    <w:rsid w:val="00230F1C"/>
    <w:rsid w:val="00232884"/>
    <w:rsid w:val="00237656"/>
    <w:rsid w:val="00245C77"/>
    <w:rsid w:val="00251F16"/>
    <w:rsid w:val="00254D8C"/>
    <w:rsid w:val="002872EE"/>
    <w:rsid w:val="002E1B1E"/>
    <w:rsid w:val="002E62BB"/>
    <w:rsid w:val="002F1588"/>
    <w:rsid w:val="002F58D1"/>
    <w:rsid w:val="00316047"/>
    <w:rsid w:val="00316A15"/>
    <w:rsid w:val="00340DFE"/>
    <w:rsid w:val="00341C18"/>
    <w:rsid w:val="003576B9"/>
    <w:rsid w:val="00367F00"/>
    <w:rsid w:val="00373440"/>
    <w:rsid w:val="003A27EB"/>
    <w:rsid w:val="003A5BAB"/>
    <w:rsid w:val="003B536C"/>
    <w:rsid w:val="003C5804"/>
    <w:rsid w:val="003C5EF6"/>
    <w:rsid w:val="003D5D89"/>
    <w:rsid w:val="003D6CBB"/>
    <w:rsid w:val="00406EFB"/>
    <w:rsid w:val="004079EB"/>
    <w:rsid w:val="004114E3"/>
    <w:rsid w:val="00430F88"/>
    <w:rsid w:val="004422D7"/>
    <w:rsid w:val="004624C7"/>
    <w:rsid w:val="00462A79"/>
    <w:rsid w:val="00463AE5"/>
    <w:rsid w:val="00463BCF"/>
    <w:rsid w:val="004A290E"/>
    <w:rsid w:val="004A3FB4"/>
    <w:rsid w:val="004B5CC3"/>
    <w:rsid w:val="004D0A79"/>
    <w:rsid w:val="004E1857"/>
    <w:rsid w:val="00500929"/>
    <w:rsid w:val="00501D89"/>
    <w:rsid w:val="00503C50"/>
    <w:rsid w:val="00563666"/>
    <w:rsid w:val="00565A87"/>
    <w:rsid w:val="005A2874"/>
    <w:rsid w:val="005A560A"/>
    <w:rsid w:val="005A6937"/>
    <w:rsid w:val="005D6D10"/>
    <w:rsid w:val="005E53B8"/>
    <w:rsid w:val="005F6121"/>
    <w:rsid w:val="00621DDF"/>
    <w:rsid w:val="006463B1"/>
    <w:rsid w:val="00651C1E"/>
    <w:rsid w:val="0069275E"/>
    <w:rsid w:val="00694477"/>
    <w:rsid w:val="00695D05"/>
    <w:rsid w:val="006F3FA2"/>
    <w:rsid w:val="006F7BBB"/>
    <w:rsid w:val="00737FE7"/>
    <w:rsid w:val="00763712"/>
    <w:rsid w:val="00776D5A"/>
    <w:rsid w:val="00793F8A"/>
    <w:rsid w:val="007945DC"/>
    <w:rsid w:val="007D308A"/>
    <w:rsid w:val="00802C15"/>
    <w:rsid w:val="00853EFF"/>
    <w:rsid w:val="00864337"/>
    <w:rsid w:val="00867787"/>
    <w:rsid w:val="0087434F"/>
    <w:rsid w:val="008A5EE6"/>
    <w:rsid w:val="008C05DB"/>
    <w:rsid w:val="00916E3A"/>
    <w:rsid w:val="00930CE8"/>
    <w:rsid w:val="00940BFF"/>
    <w:rsid w:val="009925E4"/>
    <w:rsid w:val="009A1644"/>
    <w:rsid w:val="009D3DD6"/>
    <w:rsid w:val="009D626A"/>
    <w:rsid w:val="00A640E2"/>
    <w:rsid w:val="00AB0B2E"/>
    <w:rsid w:val="00AC770B"/>
    <w:rsid w:val="00AE7744"/>
    <w:rsid w:val="00AF70DA"/>
    <w:rsid w:val="00B11B2F"/>
    <w:rsid w:val="00B12DF2"/>
    <w:rsid w:val="00B54065"/>
    <w:rsid w:val="00B90F9E"/>
    <w:rsid w:val="00BB272B"/>
    <w:rsid w:val="00BF29B3"/>
    <w:rsid w:val="00BF3D65"/>
    <w:rsid w:val="00C16B69"/>
    <w:rsid w:val="00C318D5"/>
    <w:rsid w:val="00C67218"/>
    <w:rsid w:val="00C72871"/>
    <w:rsid w:val="00CA73CB"/>
    <w:rsid w:val="00CC48B4"/>
    <w:rsid w:val="00CE6261"/>
    <w:rsid w:val="00D1008B"/>
    <w:rsid w:val="00D249AC"/>
    <w:rsid w:val="00D26FC3"/>
    <w:rsid w:val="00D33B61"/>
    <w:rsid w:val="00D63A09"/>
    <w:rsid w:val="00D63B9F"/>
    <w:rsid w:val="00D6546A"/>
    <w:rsid w:val="00D70273"/>
    <w:rsid w:val="00D82790"/>
    <w:rsid w:val="00D908FD"/>
    <w:rsid w:val="00D914E3"/>
    <w:rsid w:val="00DA25C2"/>
    <w:rsid w:val="00DA6CA9"/>
    <w:rsid w:val="00DC089E"/>
    <w:rsid w:val="00DD2E7A"/>
    <w:rsid w:val="00DD3935"/>
    <w:rsid w:val="00DF2F34"/>
    <w:rsid w:val="00E06923"/>
    <w:rsid w:val="00E25A98"/>
    <w:rsid w:val="00E26AE3"/>
    <w:rsid w:val="00E317ED"/>
    <w:rsid w:val="00E449F0"/>
    <w:rsid w:val="00E72A13"/>
    <w:rsid w:val="00EC345C"/>
    <w:rsid w:val="00EC5D13"/>
    <w:rsid w:val="00F15E21"/>
    <w:rsid w:val="00F174EC"/>
    <w:rsid w:val="00F40C53"/>
    <w:rsid w:val="00F65793"/>
    <w:rsid w:val="00F8714D"/>
    <w:rsid w:val="00FA57B6"/>
    <w:rsid w:val="00FB388C"/>
    <w:rsid w:val="00FC26D9"/>
    <w:rsid w:val="00FC367D"/>
    <w:rsid w:val="00FE6068"/>
    <w:rsid w:val="4D9C1821"/>
    <w:rsid w:val="51B81D89"/>
    <w:rsid w:val="69E71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CB"/>
    <w:rPr>
      <w:rFonts w:ascii="Times New Roman" w:eastAsia="Times New Roman" w:hAnsi="Times New Roman"/>
      <w:sz w:val="24"/>
      <w:szCs w:val="24"/>
    </w:rPr>
  </w:style>
  <w:style w:type="paragraph" w:styleId="1">
    <w:name w:val="heading 1"/>
    <w:basedOn w:val="a"/>
    <w:next w:val="a"/>
    <w:link w:val="10"/>
    <w:qFormat/>
    <w:rsid w:val="00E25A98"/>
    <w:pPr>
      <w:keepNext/>
      <w:widowControl w:val="0"/>
      <w:shd w:val="clear" w:color="auto" w:fill="FFFFFF"/>
      <w:autoSpaceDE w:val="0"/>
      <w:autoSpaceDN w:val="0"/>
      <w:adjustRightInd w:val="0"/>
      <w:ind w:left="62"/>
      <w:jc w:val="center"/>
      <w:outlineLvl w:val="0"/>
    </w:pPr>
    <w:rPr>
      <w:b/>
      <w:color w:val="000000"/>
      <w:w w:val="135"/>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A73CB"/>
    <w:rPr>
      <w:rFonts w:ascii="Tahoma" w:hAnsi="Tahoma" w:cs="Tahoma"/>
      <w:sz w:val="16"/>
      <w:szCs w:val="16"/>
    </w:rPr>
  </w:style>
  <w:style w:type="character" w:customStyle="1" w:styleId="a4">
    <w:name w:val="Текст выноски Знак"/>
    <w:link w:val="a3"/>
    <w:uiPriority w:val="99"/>
    <w:semiHidden/>
    <w:rsid w:val="00CA73CB"/>
    <w:rPr>
      <w:rFonts w:ascii="Tahoma" w:eastAsia="Times New Roman" w:hAnsi="Tahoma" w:cs="Tahoma"/>
      <w:sz w:val="16"/>
      <w:szCs w:val="16"/>
      <w:lang w:eastAsia="ru-RU"/>
    </w:rPr>
  </w:style>
  <w:style w:type="paragraph" w:styleId="a5">
    <w:name w:val="header"/>
    <w:basedOn w:val="a"/>
    <w:link w:val="a6"/>
    <w:uiPriority w:val="99"/>
    <w:unhideWhenUsed/>
    <w:rsid w:val="00CA73CB"/>
    <w:pPr>
      <w:tabs>
        <w:tab w:val="center" w:pos="4677"/>
        <w:tab w:val="right" w:pos="9355"/>
      </w:tabs>
    </w:pPr>
  </w:style>
  <w:style w:type="character" w:customStyle="1" w:styleId="a6">
    <w:name w:val="Верхний колонтитул Знак"/>
    <w:link w:val="a5"/>
    <w:uiPriority w:val="99"/>
    <w:rsid w:val="00CA73CB"/>
    <w:rPr>
      <w:rFonts w:ascii="Times New Roman" w:eastAsia="Times New Roman" w:hAnsi="Times New Roman"/>
      <w:sz w:val="24"/>
      <w:szCs w:val="24"/>
    </w:rPr>
  </w:style>
  <w:style w:type="paragraph" w:styleId="a7">
    <w:name w:val="footer"/>
    <w:basedOn w:val="a"/>
    <w:link w:val="a8"/>
    <w:uiPriority w:val="99"/>
    <w:unhideWhenUsed/>
    <w:rsid w:val="00CA73CB"/>
    <w:pPr>
      <w:tabs>
        <w:tab w:val="center" w:pos="4677"/>
        <w:tab w:val="right" w:pos="9355"/>
      </w:tabs>
    </w:pPr>
  </w:style>
  <w:style w:type="character" w:customStyle="1" w:styleId="a8">
    <w:name w:val="Нижний колонтитул Знак"/>
    <w:link w:val="a7"/>
    <w:uiPriority w:val="99"/>
    <w:semiHidden/>
    <w:rsid w:val="00CA73CB"/>
    <w:rPr>
      <w:rFonts w:ascii="Times New Roman" w:eastAsia="Times New Roman" w:hAnsi="Times New Roman"/>
      <w:sz w:val="24"/>
      <w:szCs w:val="24"/>
    </w:rPr>
  </w:style>
  <w:style w:type="paragraph" w:styleId="a9">
    <w:name w:val="Normal (Web)"/>
    <w:basedOn w:val="a"/>
    <w:uiPriority w:val="99"/>
    <w:unhideWhenUsed/>
    <w:rsid w:val="00CA73CB"/>
    <w:pPr>
      <w:spacing w:before="29" w:after="29"/>
    </w:pPr>
    <w:rPr>
      <w:rFonts w:ascii="Arial" w:hAnsi="Arial" w:cs="Arial"/>
      <w:color w:val="332E2D"/>
      <w:spacing w:val="2"/>
    </w:rPr>
  </w:style>
  <w:style w:type="table" w:styleId="aa">
    <w:name w:val="Table Grid"/>
    <w:basedOn w:val="a1"/>
    <w:uiPriority w:val="59"/>
    <w:rsid w:val="00CA7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semiHidden/>
    <w:rsid w:val="00CA73CB"/>
    <w:pPr>
      <w:widowControl w:val="0"/>
      <w:autoSpaceDE w:val="0"/>
      <w:autoSpaceDN w:val="0"/>
      <w:adjustRightInd w:val="0"/>
    </w:pPr>
    <w:rPr>
      <w:rFonts w:ascii="Times New Roman" w:eastAsia="Times New Roman" w:hAnsi="Times New Roman"/>
      <w:b/>
      <w:bCs/>
      <w:sz w:val="24"/>
      <w:szCs w:val="24"/>
    </w:rPr>
  </w:style>
  <w:style w:type="character" w:customStyle="1" w:styleId="ab">
    <w:name w:val="Основной текст_"/>
    <w:link w:val="16"/>
    <w:rsid w:val="00CA73CB"/>
    <w:rPr>
      <w:sz w:val="27"/>
      <w:szCs w:val="27"/>
      <w:shd w:val="clear" w:color="auto" w:fill="FFFFFF"/>
    </w:rPr>
  </w:style>
  <w:style w:type="paragraph" w:customStyle="1" w:styleId="16">
    <w:name w:val="Основной текст16"/>
    <w:basedOn w:val="a"/>
    <w:link w:val="ab"/>
    <w:rsid w:val="00CA73CB"/>
    <w:pPr>
      <w:shd w:val="clear" w:color="auto" w:fill="FFFFFF"/>
      <w:spacing w:after="600" w:line="317" w:lineRule="exact"/>
      <w:jc w:val="center"/>
    </w:pPr>
    <w:rPr>
      <w:rFonts w:ascii="Calibri" w:eastAsia="Calibri" w:hAnsi="Calibri"/>
      <w:sz w:val="27"/>
      <w:szCs w:val="27"/>
    </w:rPr>
  </w:style>
  <w:style w:type="character" w:customStyle="1" w:styleId="11">
    <w:name w:val="Основной текст1"/>
    <w:rsid w:val="00CA73CB"/>
  </w:style>
  <w:style w:type="character" w:customStyle="1" w:styleId="2">
    <w:name w:val="Основной текст2"/>
    <w:rsid w:val="00CA73CB"/>
  </w:style>
  <w:style w:type="character" w:customStyle="1" w:styleId="10">
    <w:name w:val="Заголовок 1 Знак"/>
    <w:basedOn w:val="a0"/>
    <w:link w:val="1"/>
    <w:rsid w:val="00E25A98"/>
    <w:rPr>
      <w:rFonts w:ascii="Times New Roman" w:eastAsia="Times New Roman" w:hAnsi="Times New Roman"/>
      <w:b/>
      <w:color w:val="000000"/>
      <w:w w:val="135"/>
      <w:sz w:val="32"/>
      <w:szCs w:val="24"/>
      <w:shd w:val="clear" w:color="auto" w:fill="FFFFFF"/>
    </w:rPr>
  </w:style>
  <w:style w:type="character" w:customStyle="1" w:styleId="ac">
    <w:name w:val="Цветовое выделение"/>
    <w:rsid w:val="009A1644"/>
    <w:rPr>
      <w:b/>
      <w:color w:val="26282F"/>
    </w:rPr>
  </w:style>
  <w:style w:type="paragraph" w:customStyle="1" w:styleId="12">
    <w:name w:val="Абзац списка1"/>
    <w:basedOn w:val="a"/>
    <w:rsid w:val="009A1644"/>
    <w:pPr>
      <w:ind w:left="720"/>
    </w:pPr>
    <w:rPr>
      <w:rFonts w:ascii="Calibri" w:eastAsia="SimSun" w:hAnsi="Calibri"/>
    </w:rPr>
  </w:style>
</w:styles>
</file>

<file path=word/webSettings.xml><?xml version="1.0" encoding="utf-8"?>
<w:webSettings xmlns:r="http://schemas.openxmlformats.org/officeDocument/2006/relationships" xmlns:w="http://schemas.openxmlformats.org/wordprocessingml/2006/main">
  <w:divs>
    <w:div w:id="1044595520">
      <w:bodyDiv w:val="1"/>
      <w:marLeft w:val="0"/>
      <w:marRight w:val="0"/>
      <w:marTop w:val="0"/>
      <w:marBottom w:val="0"/>
      <w:divBdr>
        <w:top w:val="none" w:sz="0" w:space="0" w:color="auto"/>
        <w:left w:val="none" w:sz="0" w:space="0" w:color="auto"/>
        <w:bottom w:val="none" w:sz="0" w:space="0" w:color="auto"/>
        <w:right w:val="none" w:sz="0" w:space="0" w:color="auto"/>
      </w:divBdr>
    </w:div>
    <w:div w:id="19864234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24993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1</cp:lastModifiedBy>
  <cp:revision>11</cp:revision>
  <cp:lastPrinted>2024-04-05T08:12:00Z</cp:lastPrinted>
  <dcterms:created xsi:type="dcterms:W3CDTF">2024-02-21T09:37:00Z</dcterms:created>
  <dcterms:modified xsi:type="dcterms:W3CDTF">2024-04-05T08:13:00Z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