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DB0DA8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08.07</w:t>
      </w:r>
      <w:r w:rsidR="00674C3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.2020 г.</w:t>
      </w:r>
      <w:r w:rsidR="00A0461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674C3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</w:t>
      </w:r>
      <w:r w:rsidR="00A0461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214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7029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20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697C71" w:rsidRPr="00697C71">
        <w:rPr>
          <w:rFonts w:ascii="Times New Roman" w:hAnsi="Times New Roman" w:cs="Times New Roman"/>
        </w:rPr>
        <w:t>от 29 июня 2020 года № 351/</w:t>
      </w:r>
      <w:proofErr w:type="spellStart"/>
      <w:proofErr w:type="gramStart"/>
      <w:r w:rsidR="00697C71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697C71" w:rsidRPr="00697C71">
        <w:rPr>
          <w:rFonts w:ascii="Times New Roman" w:hAnsi="Times New Roman" w:cs="Times New Roman"/>
          <w:b/>
        </w:rPr>
        <w:t xml:space="preserve"> 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</w:t>
      </w:r>
      <w:r w:rsidR="00697C71" w:rsidRPr="00697C71">
        <w:rPr>
          <w:rFonts w:ascii="Times New Roman" w:hAnsi="Times New Roman" w:cs="Times New Roman"/>
          <w:color w:val="000000"/>
          <w:spacing w:val="-2"/>
        </w:rPr>
        <w:t xml:space="preserve">одного квадратного метра общей </w:t>
      </w:r>
      <w:r w:rsidR="00697C71" w:rsidRPr="00697C71">
        <w:rPr>
          <w:rFonts w:ascii="Times New Roman" w:hAnsi="Times New Roman" w:cs="Times New Roman"/>
          <w:color w:val="000000"/>
        </w:rPr>
        <w:t xml:space="preserve">площади жилого помещения по субъектам Российской Федерации на </w:t>
      </w:r>
      <w:r w:rsidR="00697C71" w:rsidRPr="00697C71">
        <w:rPr>
          <w:rFonts w:ascii="Times New Roman" w:hAnsi="Times New Roman" w:cs="Times New Roman"/>
          <w:color w:val="000000"/>
          <w:lang w:val="en-US"/>
        </w:rPr>
        <w:t>III</w:t>
      </w:r>
      <w:r w:rsidR="00697C71" w:rsidRPr="00697C71">
        <w:rPr>
          <w:rFonts w:ascii="Times New Roman" w:hAnsi="Times New Roman" w:cs="Times New Roman"/>
          <w:color w:val="000000"/>
        </w:rPr>
        <w:t xml:space="preserve"> квартал 2020 года»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методическими рекомендациями, утвержденными распоряжением комитета по строительству Ленинградской области (далее – Комитет) от 13.03.2020 №79 «О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lastRenderedPageBreak/>
        <w:t xml:space="preserve">1. </w:t>
      </w:r>
      <w:proofErr w:type="gramStart"/>
      <w:r w:rsidR="00697C71">
        <w:rPr>
          <w:bCs/>
          <w:sz w:val="28"/>
          <w:szCs w:val="28"/>
        </w:rPr>
        <w:t>Утвердить на 3</w:t>
      </w:r>
      <w:r w:rsidR="00EF0718" w:rsidRPr="00F0474A">
        <w:rPr>
          <w:bCs/>
          <w:sz w:val="28"/>
          <w:szCs w:val="28"/>
        </w:rPr>
        <w:t xml:space="preserve"> квартал 2020 года норматив стоимости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t>«Лесколовское 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</w:t>
      </w:r>
      <w:proofErr w:type="gramEnd"/>
      <w:r w:rsidR="00EF0718" w:rsidRPr="00F0474A">
        <w:rPr>
          <w:bCs/>
          <w:sz w:val="28"/>
          <w:szCs w:val="28"/>
        </w:rPr>
        <w:t xml:space="preserve">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697C71">
        <w:rPr>
          <w:bCs/>
          <w:sz w:val="28"/>
          <w:szCs w:val="28"/>
        </w:rPr>
        <w:t>53 723</w:t>
      </w:r>
      <w:r w:rsidR="00EF0718" w:rsidRPr="00F0474A">
        <w:rPr>
          <w:bCs/>
          <w:sz w:val="28"/>
          <w:szCs w:val="28"/>
        </w:rPr>
        <w:t xml:space="preserve"> рублей 00 коп</w:t>
      </w:r>
      <w:proofErr w:type="gramStart"/>
      <w:r w:rsidR="003048D2">
        <w:rPr>
          <w:bCs/>
          <w:sz w:val="28"/>
          <w:szCs w:val="28"/>
        </w:rPr>
        <w:t>.</w:t>
      </w:r>
      <w:proofErr w:type="gramEnd"/>
      <w:r w:rsidR="003048D2">
        <w:rPr>
          <w:bCs/>
          <w:sz w:val="28"/>
          <w:szCs w:val="28"/>
        </w:rPr>
        <w:t xml:space="preserve"> </w:t>
      </w:r>
      <w:r w:rsidR="00EB0610">
        <w:rPr>
          <w:bCs/>
          <w:sz w:val="28"/>
          <w:szCs w:val="28"/>
        </w:rPr>
        <w:t>(</w:t>
      </w:r>
      <w:proofErr w:type="gramStart"/>
      <w:r w:rsidR="00EB0610">
        <w:rPr>
          <w:bCs/>
          <w:sz w:val="28"/>
          <w:szCs w:val="28"/>
        </w:rPr>
        <w:t>п</w:t>
      </w:r>
      <w:proofErr w:type="gramEnd"/>
      <w:r w:rsidR="00EB0610">
        <w:rPr>
          <w:bCs/>
          <w:sz w:val="28"/>
          <w:szCs w:val="28"/>
        </w:rPr>
        <w:t xml:space="preserve">ятьдесят </w:t>
      </w:r>
      <w:r w:rsidR="00697C71">
        <w:rPr>
          <w:bCs/>
          <w:sz w:val="28"/>
          <w:szCs w:val="28"/>
        </w:rPr>
        <w:t xml:space="preserve">три тысячи </w:t>
      </w:r>
      <w:r w:rsidR="00BD4F46">
        <w:rPr>
          <w:bCs/>
          <w:sz w:val="28"/>
          <w:szCs w:val="28"/>
        </w:rPr>
        <w:t>семьсот</w:t>
      </w:r>
      <w:r w:rsidR="00EB0610">
        <w:rPr>
          <w:bCs/>
          <w:sz w:val="28"/>
          <w:szCs w:val="28"/>
        </w:rPr>
        <w:t xml:space="preserve"> </w:t>
      </w:r>
      <w:r w:rsidR="00BD4F46">
        <w:rPr>
          <w:bCs/>
          <w:sz w:val="28"/>
          <w:szCs w:val="28"/>
        </w:rPr>
        <w:t>двадцать три рубля</w:t>
      </w:r>
      <w:r w:rsidR="00EB0610">
        <w:rPr>
          <w:bCs/>
          <w:sz w:val="28"/>
          <w:szCs w:val="28"/>
        </w:rPr>
        <w:t xml:space="preserve"> 00 копеек).</w:t>
      </w:r>
      <w:r w:rsidR="003048D2" w:rsidRPr="003048D2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A1D0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4A5B96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79" w:rsidRDefault="00E22B79" w:rsidP="00DA18F0">
      <w:r>
        <w:separator/>
      </w:r>
    </w:p>
  </w:endnote>
  <w:endnote w:type="continuationSeparator" w:id="0">
    <w:p w:rsidR="00E22B79" w:rsidRDefault="00E22B79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79" w:rsidRDefault="00E22B79" w:rsidP="00DA18F0">
      <w:r>
        <w:separator/>
      </w:r>
    </w:p>
  </w:footnote>
  <w:footnote w:type="continuationSeparator" w:id="0">
    <w:p w:rsidR="00E22B79" w:rsidRDefault="00E22B79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7308F"/>
    <w:rsid w:val="000A1581"/>
    <w:rsid w:val="000B2D0E"/>
    <w:rsid w:val="000D1A14"/>
    <w:rsid w:val="000E0895"/>
    <w:rsid w:val="000E2074"/>
    <w:rsid w:val="000F28AF"/>
    <w:rsid w:val="00113C6F"/>
    <w:rsid w:val="001305BD"/>
    <w:rsid w:val="00150712"/>
    <w:rsid w:val="00160C01"/>
    <w:rsid w:val="001744DE"/>
    <w:rsid w:val="00177D51"/>
    <w:rsid w:val="001806AA"/>
    <w:rsid w:val="001810D4"/>
    <w:rsid w:val="00194DCF"/>
    <w:rsid w:val="001951CE"/>
    <w:rsid w:val="001A3F0F"/>
    <w:rsid w:val="001B15F2"/>
    <w:rsid w:val="001B6D0E"/>
    <w:rsid w:val="001B7788"/>
    <w:rsid w:val="001D454C"/>
    <w:rsid w:val="001E222B"/>
    <w:rsid w:val="001E3C1C"/>
    <w:rsid w:val="001E688B"/>
    <w:rsid w:val="0020775F"/>
    <w:rsid w:val="00215F7C"/>
    <w:rsid w:val="00226EF0"/>
    <w:rsid w:val="002339C8"/>
    <w:rsid w:val="0023530F"/>
    <w:rsid w:val="0024399A"/>
    <w:rsid w:val="00266530"/>
    <w:rsid w:val="00277A75"/>
    <w:rsid w:val="00292558"/>
    <w:rsid w:val="002A11CC"/>
    <w:rsid w:val="002A2AE8"/>
    <w:rsid w:val="002A6C44"/>
    <w:rsid w:val="002C78D7"/>
    <w:rsid w:val="002F4B1A"/>
    <w:rsid w:val="003048D2"/>
    <w:rsid w:val="00321623"/>
    <w:rsid w:val="00326436"/>
    <w:rsid w:val="003325A4"/>
    <w:rsid w:val="00345608"/>
    <w:rsid w:val="0034625B"/>
    <w:rsid w:val="00361AE6"/>
    <w:rsid w:val="00370526"/>
    <w:rsid w:val="00396614"/>
    <w:rsid w:val="003F0862"/>
    <w:rsid w:val="004067BD"/>
    <w:rsid w:val="00421C02"/>
    <w:rsid w:val="004676E6"/>
    <w:rsid w:val="004821B5"/>
    <w:rsid w:val="00486879"/>
    <w:rsid w:val="00490BCF"/>
    <w:rsid w:val="00496522"/>
    <w:rsid w:val="004A5B96"/>
    <w:rsid w:val="004C04E6"/>
    <w:rsid w:val="004C39F5"/>
    <w:rsid w:val="004E6BAA"/>
    <w:rsid w:val="004F71D6"/>
    <w:rsid w:val="005045D8"/>
    <w:rsid w:val="00553495"/>
    <w:rsid w:val="005548CA"/>
    <w:rsid w:val="00575025"/>
    <w:rsid w:val="00576573"/>
    <w:rsid w:val="005778A4"/>
    <w:rsid w:val="0058027A"/>
    <w:rsid w:val="00583770"/>
    <w:rsid w:val="005B4363"/>
    <w:rsid w:val="005D1E95"/>
    <w:rsid w:val="0060548A"/>
    <w:rsid w:val="00640C70"/>
    <w:rsid w:val="00642D03"/>
    <w:rsid w:val="00646C24"/>
    <w:rsid w:val="00662486"/>
    <w:rsid w:val="00663290"/>
    <w:rsid w:val="00671FED"/>
    <w:rsid w:val="006749D5"/>
    <w:rsid w:val="00674C3C"/>
    <w:rsid w:val="006756C1"/>
    <w:rsid w:val="0067577E"/>
    <w:rsid w:val="006830F4"/>
    <w:rsid w:val="00685750"/>
    <w:rsid w:val="00697C71"/>
    <w:rsid w:val="006A5659"/>
    <w:rsid w:val="006D6757"/>
    <w:rsid w:val="006F44F1"/>
    <w:rsid w:val="007029C3"/>
    <w:rsid w:val="00735AAC"/>
    <w:rsid w:val="007479F0"/>
    <w:rsid w:val="00766147"/>
    <w:rsid w:val="00767DD9"/>
    <w:rsid w:val="00773E3C"/>
    <w:rsid w:val="0077552A"/>
    <w:rsid w:val="00780DA9"/>
    <w:rsid w:val="00796B37"/>
    <w:rsid w:val="007B15EB"/>
    <w:rsid w:val="007C1732"/>
    <w:rsid w:val="007D76C3"/>
    <w:rsid w:val="007F08D1"/>
    <w:rsid w:val="007F6A89"/>
    <w:rsid w:val="00801128"/>
    <w:rsid w:val="00803573"/>
    <w:rsid w:val="00805430"/>
    <w:rsid w:val="00812233"/>
    <w:rsid w:val="00826473"/>
    <w:rsid w:val="008307BE"/>
    <w:rsid w:val="00835A2C"/>
    <w:rsid w:val="0085052C"/>
    <w:rsid w:val="00860A6F"/>
    <w:rsid w:val="008C20E8"/>
    <w:rsid w:val="008D4A13"/>
    <w:rsid w:val="009025AB"/>
    <w:rsid w:val="009072B3"/>
    <w:rsid w:val="009246C0"/>
    <w:rsid w:val="009318CA"/>
    <w:rsid w:val="00932097"/>
    <w:rsid w:val="0095050C"/>
    <w:rsid w:val="009639AB"/>
    <w:rsid w:val="009923D8"/>
    <w:rsid w:val="009C6CBF"/>
    <w:rsid w:val="00A0252C"/>
    <w:rsid w:val="00A03CC3"/>
    <w:rsid w:val="00A0461A"/>
    <w:rsid w:val="00A063AF"/>
    <w:rsid w:val="00A1787E"/>
    <w:rsid w:val="00A40F45"/>
    <w:rsid w:val="00A95A64"/>
    <w:rsid w:val="00AA06CA"/>
    <w:rsid w:val="00AB6E34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A4E42"/>
    <w:rsid w:val="00BA7C88"/>
    <w:rsid w:val="00BC6DD4"/>
    <w:rsid w:val="00BD4F46"/>
    <w:rsid w:val="00BE3271"/>
    <w:rsid w:val="00BF021B"/>
    <w:rsid w:val="00C01CD5"/>
    <w:rsid w:val="00C057F5"/>
    <w:rsid w:val="00C0598C"/>
    <w:rsid w:val="00C05CCF"/>
    <w:rsid w:val="00C229E5"/>
    <w:rsid w:val="00C26CE8"/>
    <w:rsid w:val="00C32D7A"/>
    <w:rsid w:val="00C4188A"/>
    <w:rsid w:val="00C4427A"/>
    <w:rsid w:val="00C63029"/>
    <w:rsid w:val="00C82747"/>
    <w:rsid w:val="00CA0A9A"/>
    <w:rsid w:val="00CA2C01"/>
    <w:rsid w:val="00CC7E3C"/>
    <w:rsid w:val="00CD62E8"/>
    <w:rsid w:val="00CE1071"/>
    <w:rsid w:val="00CF0FE0"/>
    <w:rsid w:val="00D14ADA"/>
    <w:rsid w:val="00D31DC3"/>
    <w:rsid w:val="00D44299"/>
    <w:rsid w:val="00D45B66"/>
    <w:rsid w:val="00D66D33"/>
    <w:rsid w:val="00D74782"/>
    <w:rsid w:val="00D75B3B"/>
    <w:rsid w:val="00D97165"/>
    <w:rsid w:val="00DA18F0"/>
    <w:rsid w:val="00DA1D00"/>
    <w:rsid w:val="00DB0DA8"/>
    <w:rsid w:val="00DB186F"/>
    <w:rsid w:val="00DC3B45"/>
    <w:rsid w:val="00DE1B8F"/>
    <w:rsid w:val="00DF29F6"/>
    <w:rsid w:val="00E02ECA"/>
    <w:rsid w:val="00E21C06"/>
    <w:rsid w:val="00E22B79"/>
    <w:rsid w:val="00E24FE8"/>
    <w:rsid w:val="00E41374"/>
    <w:rsid w:val="00E64DC5"/>
    <w:rsid w:val="00E713DD"/>
    <w:rsid w:val="00E738BD"/>
    <w:rsid w:val="00E7455B"/>
    <w:rsid w:val="00E80AB5"/>
    <w:rsid w:val="00E813EB"/>
    <w:rsid w:val="00E8563C"/>
    <w:rsid w:val="00E94939"/>
    <w:rsid w:val="00EB0610"/>
    <w:rsid w:val="00EB4D63"/>
    <w:rsid w:val="00EC1CA5"/>
    <w:rsid w:val="00ED4824"/>
    <w:rsid w:val="00EF0718"/>
    <w:rsid w:val="00F0474A"/>
    <w:rsid w:val="00F554C5"/>
    <w:rsid w:val="00F764C1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2020-04-15T06:14:00Z</cp:lastPrinted>
  <dcterms:created xsi:type="dcterms:W3CDTF">2020-08-03T09:12:00Z</dcterms:created>
  <dcterms:modified xsi:type="dcterms:W3CDTF">2020-08-03T09:12:00Z</dcterms:modified>
</cp:coreProperties>
</file>