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8" w:rsidRPr="001B7DC3" w:rsidRDefault="00BE7318" w:rsidP="001B7DC3">
      <w:pPr>
        <w:ind w:right="-6" w:firstLine="5220"/>
        <w:jc w:val="both"/>
        <w:rPr>
          <w:bCs/>
          <w:szCs w:val="24"/>
        </w:rPr>
      </w:pPr>
    </w:p>
    <w:p w:rsidR="00AD36DF" w:rsidRPr="00AD36DF" w:rsidRDefault="00AD36DF" w:rsidP="00AD36DF">
      <w:pPr>
        <w:suppressAutoHyphens w:val="0"/>
        <w:jc w:val="center"/>
        <w:rPr>
          <w:sz w:val="27"/>
          <w:szCs w:val="27"/>
          <w:lang w:eastAsia="ru-RU"/>
        </w:rPr>
      </w:pPr>
      <w:r>
        <w:rPr>
          <w:noProof/>
          <w:color w:val="000000"/>
          <w:w w:val="135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7" name="Рисунок 27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DF" w:rsidRPr="00AD36DF" w:rsidRDefault="00AD36DF" w:rsidP="00AD36DF">
      <w:pPr>
        <w:suppressAutoHyphens w:val="0"/>
        <w:jc w:val="center"/>
        <w:rPr>
          <w:sz w:val="27"/>
          <w:szCs w:val="27"/>
          <w:lang w:eastAsia="ru-RU"/>
        </w:rPr>
      </w:pPr>
    </w:p>
    <w:p w:rsidR="00AD36DF" w:rsidRPr="00AD36DF" w:rsidRDefault="00AD36DF" w:rsidP="00AD36DF">
      <w:pPr>
        <w:suppressAutoHyphens w:val="0"/>
        <w:jc w:val="center"/>
        <w:rPr>
          <w:sz w:val="27"/>
          <w:szCs w:val="27"/>
          <w:lang w:eastAsia="ru-RU"/>
        </w:rPr>
      </w:pPr>
      <w:r w:rsidRPr="00AD36DF">
        <w:rPr>
          <w:sz w:val="27"/>
          <w:szCs w:val="27"/>
          <w:lang w:eastAsia="ru-RU"/>
        </w:rPr>
        <w:t>МУНИЦИПАЛЬНОЕ ОБРАЗОВАНИЕ</w:t>
      </w:r>
    </w:p>
    <w:p w:rsidR="00AD36DF" w:rsidRPr="00AD36DF" w:rsidRDefault="00AD36DF" w:rsidP="00AD36DF">
      <w:pPr>
        <w:suppressAutoHyphens w:val="0"/>
        <w:jc w:val="center"/>
        <w:rPr>
          <w:b/>
          <w:sz w:val="27"/>
          <w:szCs w:val="27"/>
          <w:lang w:eastAsia="ru-RU"/>
        </w:rPr>
      </w:pPr>
      <w:r w:rsidRPr="00AD36DF">
        <w:rPr>
          <w:b/>
          <w:sz w:val="27"/>
          <w:szCs w:val="27"/>
          <w:lang w:eastAsia="ru-RU"/>
        </w:rPr>
        <w:t>«ЛЕСКОЛОВСКОЕ СЕЛЬСКОЕ ПОСЕЛЕНИЕ»</w:t>
      </w:r>
    </w:p>
    <w:p w:rsidR="00AD36DF" w:rsidRPr="00AD36DF" w:rsidRDefault="00AD36DF" w:rsidP="00AD36DF">
      <w:pPr>
        <w:suppressAutoHyphens w:val="0"/>
        <w:jc w:val="center"/>
        <w:rPr>
          <w:sz w:val="27"/>
          <w:szCs w:val="27"/>
          <w:lang w:eastAsia="ru-RU"/>
        </w:rPr>
      </w:pPr>
      <w:r w:rsidRPr="00AD36DF">
        <w:rPr>
          <w:sz w:val="27"/>
          <w:szCs w:val="27"/>
          <w:lang w:eastAsia="ru-RU"/>
        </w:rPr>
        <w:t>ВСЕВОЛОЖСКОГО МУНИЦИПАЛЬНОГО РАЙОНА</w:t>
      </w:r>
    </w:p>
    <w:p w:rsidR="00AD36DF" w:rsidRPr="00AD36DF" w:rsidRDefault="00AD36DF" w:rsidP="00AD36DF">
      <w:pPr>
        <w:suppressAutoHyphens w:val="0"/>
        <w:jc w:val="center"/>
        <w:rPr>
          <w:sz w:val="28"/>
          <w:szCs w:val="28"/>
          <w:lang w:eastAsia="ru-RU"/>
        </w:rPr>
      </w:pPr>
      <w:r w:rsidRPr="00AD36DF">
        <w:rPr>
          <w:sz w:val="27"/>
          <w:szCs w:val="27"/>
          <w:lang w:eastAsia="ru-RU"/>
        </w:rPr>
        <w:t>ЛЕНИНГРАДСКОЙ ОБЛАСТИ</w:t>
      </w:r>
    </w:p>
    <w:p w:rsidR="00AD36DF" w:rsidRPr="00AD36DF" w:rsidRDefault="00AD36DF" w:rsidP="00AD36DF">
      <w:pPr>
        <w:suppressAutoHyphens w:val="0"/>
        <w:rPr>
          <w:sz w:val="28"/>
          <w:szCs w:val="28"/>
          <w:lang w:eastAsia="ru-RU"/>
        </w:rPr>
      </w:pPr>
    </w:p>
    <w:p w:rsidR="00AD36DF" w:rsidRDefault="00AD36DF" w:rsidP="00AD36DF">
      <w:pPr>
        <w:suppressAutoHyphens w:val="0"/>
        <w:rPr>
          <w:sz w:val="28"/>
          <w:szCs w:val="28"/>
          <w:lang w:eastAsia="ru-RU"/>
        </w:rPr>
      </w:pPr>
      <w:r w:rsidRPr="00AD36DF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                             </w:t>
      </w:r>
      <w:r w:rsidRPr="00AD36DF">
        <w:rPr>
          <w:sz w:val="28"/>
          <w:szCs w:val="28"/>
          <w:lang w:eastAsia="ru-RU"/>
        </w:rPr>
        <w:t xml:space="preserve"> АДМИНИСТРАЦИЯ</w:t>
      </w:r>
    </w:p>
    <w:p w:rsidR="00AD36DF" w:rsidRPr="00AD36DF" w:rsidRDefault="00AD36DF" w:rsidP="00AD36D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D36DF" w:rsidRDefault="00AD36DF" w:rsidP="00AD36DF">
      <w:pPr>
        <w:suppressAutoHyphens w:val="0"/>
        <w:rPr>
          <w:b/>
          <w:sz w:val="28"/>
          <w:szCs w:val="28"/>
          <w:lang w:eastAsia="ru-RU"/>
        </w:rPr>
      </w:pPr>
      <w:r w:rsidRPr="00AD36DF">
        <w:rPr>
          <w:b/>
          <w:sz w:val="28"/>
          <w:szCs w:val="28"/>
          <w:lang w:eastAsia="ru-RU"/>
        </w:rPr>
        <w:t xml:space="preserve">                   </w:t>
      </w:r>
      <w:r w:rsidR="00CD5167">
        <w:rPr>
          <w:b/>
          <w:sz w:val="28"/>
          <w:szCs w:val="28"/>
          <w:lang w:eastAsia="ru-RU"/>
        </w:rPr>
        <w:t xml:space="preserve">                            </w:t>
      </w:r>
      <w:r>
        <w:rPr>
          <w:b/>
          <w:sz w:val="28"/>
          <w:szCs w:val="28"/>
          <w:lang w:eastAsia="ru-RU"/>
        </w:rPr>
        <w:t xml:space="preserve"> </w:t>
      </w:r>
      <w:r w:rsidRPr="00AD36DF">
        <w:rPr>
          <w:b/>
          <w:sz w:val="28"/>
          <w:szCs w:val="28"/>
          <w:lang w:eastAsia="ru-RU"/>
        </w:rPr>
        <w:t>ПОСТАНОВЛЕНИЕ</w:t>
      </w:r>
    </w:p>
    <w:p w:rsidR="00CD5167" w:rsidRPr="00AD36DF" w:rsidRDefault="00CD5167" w:rsidP="00CD5167">
      <w:pPr>
        <w:suppressAutoHyphens w:val="0"/>
        <w:jc w:val="center"/>
        <w:rPr>
          <w:sz w:val="28"/>
          <w:szCs w:val="28"/>
          <w:lang w:eastAsia="ru-RU"/>
        </w:rPr>
      </w:pPr>
    </w:p>
    <w:p w:rsidR="00CD5167" w:rsidRPr="00AD36DF" w:rsidRDefault="00CD5167" w:rsidP="00AD36DF">
      <w:pPr>
        <w:suppressAutoHyphens w:val="0"/>
        <w:rPr>
          <w:b/>
          <w:sz w:val="28"/>
          <w:szCs w:val="28"/>
          <w:lang w:eastAsia="ru-RU"/>
        </w:rPr>
      </w:pPr>
    </w:p>
    <w:p w:rsidR="00AD36DF" w:rsidRDefault="006F6724" w:rsidP="00AD36DF">
      <w:pPr>
        <w:suppressAutoHyphens w:val="0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>30.09.2019</w:t>
      </w:r>
      <w:r w:rsidR="00AD36DF" w:rsidRPr="00AD36DF">
        <w:rPr>
          <w:sz w:val="28"/>
          <w:szCs w:val="28"/>
          <w:lang w:eastAsia="ru-RU"/>
        </w:rPr>
        <w:tab/>
      </w:r>
      <w:r w:rsidR="00AD36DF" w:rsidRPr="00AD36DF">
        <w:rPr>
          <w:sz w:val="22"/>
          <w:szCs w:val="22"/>
          <w:lang w:eastAsia="ru-RU"/>
        </w:rPr>
        <w:tab/>
      </w:r>
      <w:r w:rsidR="00AD36DF" w:rsidRPr="00AD36DF">
        <w:rPr>
          <w:sz w:val="22"/>
          <w:szCs w:val="22"/>
          <w:lang w:eastAsia="ru-RU"/>
        </w:rPr>
        <w:tab/>
      </w:r>
      <w:r w:rsidR="00AD36DF" w:rsidRPr="00AD36DF">
        <w:rPr>
          <w:sz w:val="22"/>
          <w:szCs w:val="22"/>
          <w:lang w:eastAsia="ru-RU"/>
        </w:rPr>
        <w:tab/>
      </w:r>
      <w:r w:rsidR="00AD36DF" w:rsidRPr="00AD36DF">
        <w:rPr>
          <w:sz w:val="22"/>
          <w:szCs w:val="22"/>
          <w:lang w:eastAsia="ru-RU"/>
        </w:rPr>
        <w:tab/>
      </w:r>
      <w:r w:rsidR="00AD36DF" w:rsidRPr="00AD36DF">
        <w:rPr>
          <w:sz w:val="22"/>
          <w:szCs w:val="22"/>
          <w:lang w:eastAsia="ru-RU"/>
        </w:rPr>
        <w:tab/>
      </w:r>
      <w:r w:rsidR="00AD36DF" w:rsidRPr="00AD36DF">
        <w:rPr>
          <w:sz w:val="22"/>
          <w:szCs w:val="22"/>
          <w:lang w:eastAsia="ru-RU"/>
        </w:rPr>
        <w:tab/>
      </w:r>
      <w:r w:rsidR="00AD36DF">
        <w:rPr>
          <w:sz w:val="22"/>
          <w:szCs w:val="22"/>
          <w:lang w:eastAsia="ru-RU"/>
        </w:rPr>
        <w:t xml:space="preserve">              </w:t>
      </w:r>
      <w:r w:rsidR="00AD36DF" w:rsidRPr="00AD36DF">
        <w:rPr>
          <w:sz w:val="22"/>
          <w:szCs w:val="22"/>
          <w:lang w:eastAsia="ru-RU"/>
        </w:rPr>
        <w:tab/>
      </w:r>
      <w:r w:rsidRPr="006F6724">
        <w:rPr>
          <w:sz w:val="28"/>
          <w:szCs w:val="28"/>
          <w:lang w:eastAsia="ru-RU"/>
        </w:rPr>
        <w:t xml:space="preserve">     №348</w:t>
      </w:r>
    </w:p>
    <w:p w:rsidR="00AD36DF" w:rsidRPr="00AD36DF" w:rsidRDefault="00AD36DF" w:rsidP="00AD36DF">
      <w:pPr>
        <w:suppressAutoHyphens w:val="0"/>
        <w:rPr>
          <w:sz w:val="27"/>
          <w:szCs w:val="27"/>
          <w:lang w:eastAsia="ru-RU"/>
        </w:rPr>
      </w:pPr>
      <w:r w:rsidRPr="00AD36DF">
        <w:rPr>
          <w:sz w:val="22"/>
          <w:szCs w:val="22"/>
          <w:lang w:eastAsia="ru-RU"/>
        </w:rPr>
        <w:t xml:space="preserve">д. Верхние </w:t>
      </w:r>
      <w:proofErr w:type="spellStart"/>
      <w:r w:rsidRPr="00AD36DF">
        <w:rPr>
          <w:sz w:val="22"/>
          <w:szCs w:val="22"/>
          <w:lang w:eastAsia="ru-RU"/>
        </w:rPr>
        <w:t>Осельки</w:t>
      </w:r>
      <w:proofErr w:type="spellEnd"/>
    </w:p>
    <w:p w:rsidR="00AD36DF" w:rsidRPr="00AD36DF" w:rsidRDefault="00AD36DF" w:rsidP="00AD36DF">
      <w:pPr>
        <w:suppressAutoHyphens w:val="0"/>
        <w:spacing w:line="240" w:lineRule="exact"/>
        <w:rPr>
          <w:sz w:val="28"/>
          <w:szCs w:val="28"/>
          <w:lang w:eastAsia="ru-RU"/>
        </w:rPr>
      </w:pPr>
    </w:p>
    <w:p w:rsidR="00AD36DF" w:rsidRPr="00AD36DF" w:rsidRDefault="00AD36DF" w:rsidP="00AD36DF">
      <w:pPr>
        <w:suppressAutoHyphens w:val="0"/>
        <w:spacing w:line="240" w:lineRule="exact"/>
        <w:rPr>
          <w:szCs w:val="24"/>
          <w:lang w:eastAsia="ru-RU"/>
        </w:rPr>
      </w:pPr>
      <w:r w:rsidRPr="00AD36DF">
        <w:rPr>
          <w:szCs w:val="24"/>
          <w:lang w:eastAsia="ru-RU"/>
        </w:rPr>
        <w:t xml:space="preserve">Об утверждении муниципальной программы </w:t>
      </w:r>
    </w:p>
    <w:p w:rsidR="00AD36DF" w:rsidRPr="00CD5167" w:rsidRDefault="00AD36DF" w:rsidP="00AD36DF">
      <w:pPr>
        <w:suppressAutoHyphens w:val="0"/>
        <w:spacing w:line="240" w:lineRule="exact"/>
        <w:rPr>
          <w:szCs w:val="24"/>
          <w:lang w:eastAsia="ru-RU"/>
        </w:rPr>
      </w:pPr>
      <w:r w:rsidRPr="00AD36DF">
        <w:rPr>
          <w:szCs w:val="24"/>
          <w:lang w:eastAsia="ru-RU"/>
        </w:rPr>
        <w:t>«</w:t>
      </w:r>
      <w:r w:rsidRPr="00CD5167">
        <w:rPr>
          <w:szCs w:val="24"/>
          <w:lang w:eastAsia="ru-RU"/>
        </w:rPr>
        <w:t>Благоустройство и санитарное содержание</w:t>
      </w:r>
    </w:p>
    <w:p w:rsidR="00AD36DF" w:rsidRPr="00CD5167" w:rsidRDefault="00AD36DF" w:rsidP="00AD36DF">
      <w:pPr>
        <w:suppressAutoHyphens w:val="0"/>
        <w:spacing w:line="240" w:lineRule="exact"/>
        <w:rPr>
          <w:szCs w:val="24"/>
          <w:lang w:eastAsia="ru-RU"/>
        </w:rPr>
      </w:pPr>
      <w:r w:rsidRPr="00CD5167">
        <w:rPr>
          <w:szCs w:val="24"/>
          <w:lang w:eastAsia="ru-RU"/>
        </w:rPr>
        <w:t xml:space="preserve"> территории муниципального образования </w:t>
      </w:r>
    </w:p>
    <w:p w:rsidR="00AD36DF" w:rsidRPr="00CD5167" w:rsidRDefault="00AD36DF" w:rsidP="00AD36DF">
      <w:pPr>
        <w:suppressAutoHyphens w:val="0"/>
        <w:spacing w:line="240" w:lineRule="exact"/>
        <w:rPr>
          <w:szCs w:val="24"/>
          <w:lang w:eastAsia="ru-RU"/>
        </w:rPr>
      </w:pPr>
      <w:r w:rsidRPr="00CD5167">
        <w:rPr>
          <w:szCs w:val="24"/>
          <w:lang w:eastAsia="ru-RU"/>
        </w:rPr>
        <w:t xml:space="preserve">«Лесколовское сельское поселение» </w:t>
      </w:r>
    </w:p>
    <w:p w:rsidR="00AD36DF" w:rsidRPr="00CD5167" w:rsidRDefault="00AD36DF" w:rsidP="00AD36DF">
      <w:pPr>
        <w:suppressAutoHyphens w:val="0"/>
        <w:spacing w:line="240" w:lineRule="exact"/>
        <w:rPr>
          <w:szCs w:val="24"/>
          <w:lang w:eastAsia="ru-RU"/>
        </w:rPr>
      </w:pPr>
      <w:r w:rsidRPr="00CD5167">
        <w:rPr>
          <w:szCs w:val="24"/>
          <w:lang w:eastAsia="ru-RU"/>
        </w:rPr>
        <w:t xml:space="preserve">Всеволожского муниципального района </w:t>
      </w:r>
    </w:p>
    <w:p w:rsidR="00AD36DF" w:rsidRPr="00AD36DF" w:rsidRDefault="00AD36DF" w:rsidP="00AD36DF">
      <w:pPr>
        <w:suppressAutoHyphens w:val="0"/>
        <w:spacing w:line="240" w:lineRule="exact"/>
        <w:rPr>
          <w:sz w:val="26"/>
          <w:szCs w:val="26"/>
          <w:lang w:eastAsia="ru-RU"/>
        </w:rPr>
      </w:pPr>
      <w:r w:rsidRPr="00CD5167">
        <w:rPr>
          <w:szCs w:val="24"/>
          <w:lang w:eastAsia="ru-RU"/>
        </w:rPr>
        <w:t>Ленинградской области на 2019-2021 годы</w:t>
      </w:r>
      <w:r w:rsidRPr="00AD36DF">
        <w:rPr>
          <w:sz w:val="26"/>
          <w:szCs w:val="26"/>
          <w:lang w:eastAsia="ru-RU"/>
        </w:rPr>
        <w:t>»</w:t>
      </w:r>
    </w:p>
    <w:p w:rsidR="00AD36DF" w:rsidRPr="00AD36DF" w:rsidRDefault="00AD36DF" w:rsidP="00AD36DF">
      <w:pPr>
        <w:suppressAutoHyphens w:val="0"/>
        <w:ind w:firstLine="709"/>
        <w:jc w:val="both"/>
        <w:rPr>
          <w:szCs w:val="24"/>
          <w:lang w:eastAsia="ru-RU"/>
        </w:rPr>
      </w:pPr>
    </w:p>
    <w:p w:rsidR="0035230D" w:rsidRDefault="0035230D" w:rsidP="00CD5167">
      <w:pPr>
        <w:suppressAutoHyphens w:val="0"/>
        <w:spacing w:line="276" w:lineRule="auto"/>
        <w:ind w:right="-5" w:firstLine="709"/>
        <w:jc w:val="both"/>
        <w:rPr>
          <w:sz w:val="28"/>
          <w:szCs w:val="28"/>
          <w:lang w:eastAsia="ru-RU"/>
        </w:rPr>
      </w:pPr>
      <w:r w:rsidRPr="00CD5167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 w:rsidR="00CD5167">
        <w:rPr>
          <w:sz w:val="28"/>
          <w:szCs w:val="28"/>
          <w:lang w:eastAsia="ru-RU"/>
        </w:rPr>
        <w:t>,</w:t>
      </w:r>
      <w:r w:rsidRPr="00CD5167">
        <w:rPr>
          <w:sz w:val="28"/>
          <w:szCs w:val="28"/>
          <w:lang w:eastAsia="ru-RU"/>
        </w:rPr>
        <w:t xml:space="preserve"> У</w:t>
      </w:r>
      <w:r w:rsidR="00CD5167">
        <w:rPr>
          <w:sz w:val="28"/>
          <w:szCs w:val="28"/>
          <w:lang w:eastAsia="ru-RU"/>
        </w:rPr>
        <w:t>ставом</w:t>
      </w:r>
      <w:r w:rsidR="00AD36DF" w:rsidRPr="00AD36DF">
        <w:rPr>
          <w:sz w:val="28"/>
          <w:szCs w:val="28"/>
          <w:lang w:eastAsia="ru-RU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 администрация муниципального образования «</w:t>
      </w:r>
      <w:r w:rsidR="00AD36DF" w:rsidRPr="00AD36DF">
        <w:rPr>
          <w:bCs/>
          <w:sz w:val="28"/>
          <w:szCs w:val="28"/>
          <w:lang w:eastAsia="ru-RU"/>
        </w:rPr>
        <w:t xml:space="preserve">Лесколовское сельское </w:t>
      </w:r>
      <w:r w:rsidR="00AD36DF" w:rsidRPr="00AD36DF">
        <w:rPr>
          <w:sz w:val="28"/>
          <w:szCs w:val="28"/>
          <w:lang w:eastAsia="ru-RU"/>
        </w:rPr>
        <w:t xml:space="preserve">поселение» Всеволожского муниципального района Ленинградской области </w:t>
      </w:r>
    </w:p>
    <w:p w:rsidR="00CD5167" w:rsidRPr="00CD5167" w:rsidRDefault="00CD5167" w:rsidP="00CD5167">
      <w:pPr>
        <w:suppressAutoHyphens w:val="0"/>
        <w:spacing w:line="276" w:lineRule="auto"/>
        <w:ind w:right="-5" w:firstLine="709"/>
        <w:jc w:val="both"/>
        <w:rPr>
          <w:sz w:val="28"/>
          <w:szCs w:val="28"/>
          <w:lang w:eastAsia="ru-RU"/>
        </w:rPr>
      </w:pPr>
    </w:p>
    <w:p w:rsidR="00AD36DF" w:rsidRDefault="00AD36DF" w:rsidP="00CD5167">
      <w:pPr>
        <w:suppressAutoHyphens w:val="0"/>
        <w:spacing w:line="276" w:lineRule="auto"/>
        <w:ind w:right="-5" w:firstLine="709"/>
        <w:jc w:val="both"/>
        <w:rPr>
          <w:b/>
          <w:sz w:val="28"/>
          <w:szCs w:val="28"/>
          <w:lang w:eastAsia="ru-RU"/>
        </w:rPr>
      </w:pPr>
      <w:r w:rsidRPr="00AD36DF">
        <w:rPr>
          <w:b/>
          <w:sz w:val="28"/>
          <w:szCs w:val="28"/>
          <w:lang w:eastAsia="ru-RU"/>
        </w:rPr>
        <w:t>ПОСТАНОВЛЯЕТ:</w:t>
      </w:r>
    </w:p>
    <w:p w:rsidR="00CD5167" w:rsidRPr="00AD36DF" w:rsidRDefault="00CD5167" w:rsidP="00CD5167">
      <w:pPr>
        <w:suppressAutoHyphens w:val="0"/>
        <w:spacing w:line="276" w:lineRule="auto"/>
        <w:ind w:right="-5" w:firstLine="709"/>
        <w:jc w:val="both"/>
        <w:rPr>
          <w:b/>
          <w:sz w:val="28"/>
          <w:szCs w:val="28"/>
          <w:lang w:eastAsia="ru-RU"/>
        </w:rPr>
      </w:pPr>
    </w:p>
    <w:p w:rsidR="00AD36DF" w:rsidRPr="00AD36DF" w:rsidRDefault="00AD36DF" w:rsidP="00CD5167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AD36DF">
        <w:rPr>
          <w:sz w:val="28"/>
          <w:szCs w:val="28"/>
          <w:lang w:eastAsia="ru-RU"/>
        </w:rPr>
        <w:t>1.</w:t>
      </w:r>
      <w:r w:rsidRPr="00AD36DF">
        <w:rPr>
          <w:sz w:val="28"/>
          <w:szCs w:val="28"/>
          <w:lang w:eastAsia="ru-RU"/>
        </w:rPr>
        <w:tab/>
        <w:t>Утвердить муниципальную программу «</w:t>
      </w:r>
      <w:r w:rsidR="0035230D" w:rsidRPr="00CD5167">
        <w:rPr>
          <w:sz w:val="28"/>
          <w:szCs w:val="28"/>
          <w:lang w:eastAsia="ru-RU"/>
        </w:rPr>
        <w:t>Благоустройство и санитарное содержание территории муниципального образования «Лесколовское сельское поселение» Всеволожского муниципального района Ленинградской области на 2019-2021 годы</w:t>
      </w:r>
      <w:r w:rsidRPr="00AD36DF">
        <w:rPr>
          <w:sz w:val="28"/>
          <w:szCs w:val="28"/>
          <w:lang w:eastAsia="ru-RU"/>
        </w:rPr>
        <w:t>»</w:t>
      </w:r>
      <w:r w:rsidRPr="00AD36DF">
        <w:rPr>
          <w:bCs/>
          <w:sz w:val="28"/>
          <w:szCs w:val="28"/>
          <w:lang w:eastAsia="ru-RU"/>
        </w:rPr>
        <w:t>, согласно приложению.</w:t>
      </w:r>
    </w:p>
    <w:p w:rsidR="00AD36DF" w:rsidRPr="00AD36DF" w:rsidRDefault="00AD36DF" w:rsidP="00CD5167">
      <w:pPr>
        <w:widowControl w:val="0"/>
        <w:tabs>
          <w:tab w:val="left" w:pos="1134"/>
        </w:tabs>
        <w:suppressAutoHyphens w:val="0"/>
        <w:spacing w:before="120" w:line="276" w:lineRule="auto"/>
        <w:ind w:firstLine="709"/>
        <w:jc w:val="both"/>
        <w:rPr>
          <w:sz w:val="28"/>
          <w:szCs w:val="28"/>
          <w:lang w:eastAsia="ru-RU"/>
        </w:rPr>
      </w:pPr>
      <w:r w:rsidRPr="00AD36DF">
        <w:rPr>
          <w:sz w:val="28"/>
          <w:szCs w:val="28"/>
          <w:lang w:eastAsia="ru-RU"/>
        </w:rPr>
        <w:t>2.</w:t>
      </w:r>
      <w:r w:rsidRPr="00AD36DF">
        <w:rPr>
          <w:sz w:val="28"/>
          <w:szCs w:val="28"/>
          <w:lang w:eastAsia="ru-RU"/>
        </w:rPr>
        <w:tab/>
        <w:t>Опубликовать настоящее пост</w:t>
      </w:r>
      <w:r w:rsidR="0035230D" w:rsidRPr="00CD5167">
        <w:rPr>
          <w:sz w:val="28"/>
          <w:szCs w:val="28"/>
          <w:lang w:eastAsia="ru-RU"/>
        </w:rPr>
        <w:t>ановление в газете «</w:t>
      </w:r>
      <w:proofErr w:type="spellStart"/>
      <w:r w:rsidR="0035230D" w:rsidRPr="00CD5167">
        <w:rPr>
          <w:sz w:val="28"/>
          <w:szCs w:val="28"/>
          <w:lang w:eastAsia="ru-RU"/>
        </w:rPr>
        <w:t>Лесколовские</w:t>
      </w:r>
      <w:proofErr w:type="spellEnd"/>
      <w:r w:rsidRPr="00AD36DF">
        <w:rPr>
          <w:sz w:val="28"/>
          <w:szCs w:val="28"/>
          <w:lang w:eastAsia="ru-RU"/>
        </w:rPr>
        <w:t xml:space="preserve"> вести» и разместить на официальном сайте муниципального образования «</w:t>
      </w:r>
      <w:r w:rsidRPr="00AD36DF">
        <w:rPr>
          <w:bCs/>
          <w:sz w:val="28"/>
          <w:szCs w:val="28"/>
          <w:lang w:eastAsia="ru-RU"/>
        </w:rPr>
        <w:t>Лесколовское сельское</w:t>
      </w:r>
      <w:r w:rsidRPr="00AD36DF">
        <w:rPr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в сети Интернет.</w:t>
      </w:r>
    </w:p>
    <w:p w:rsidR="00AD36DF" w:rsidRPr="00AD36DF" w:rsidRDefault="00AD36DF" w:rsidP="00CD5167">
      <w:pPr>
        <w:tabs>
          <w:tab w:val="left" w:pos="1080"/>
          <w:tab w:val="left" w:pos="1134"/>
        </w:tabs>
        <w:suppressAutoHyphens w:val="0"/>
        <w:spacing w:before="120" w:line="276" w:lineRule="auto"/>
        <w:ind w:firstLine="709"/>
        <w:jc w:val="both"/>
        <w:rPr>
          <w:sz w:val="28"/>
          <w:szCs w:val="28"/>
          <w:lang w:eastAsia="ru-RU"/>
        </w:rPr>
      </w:pPr>
      <w:r w:rsidRPr="00AD36DF">
        <w:rPr>
          <w:sz w:val="28"/>
          <w:szCs w:val="28"/>
          <w:lang w:eastAsia="ru-RU"/>
        </w:rPr>
        <w:lastRenderedPageBreak/>
        <w:t>3.</w:t>
      </w:r>
      <w:r w:rsidRPr="00AD36DF">
        <w:rPr>
          <w:sz w:val="28"/>
          <w:szCs w:val="28"/>
          <w:lang w:eastAsia="ru-RU"/>
        </w:rPr>
        <w:tab/>
        <w:t>П</w:t>
      </w:r>
      <w:r w:rsidR="00CD5167" w:rsidRPr="00CD5167">
        <w:rPr>
          <w:sz w:val="28"/>
          <w:szCs w:val="28"/>
          <w:lang w:eastAsia="ru-RU"/>
        </w:rPr>
        <w:t>остановление вступает в силу после его</w:t>
      </w:r>
      <w:r w:rsidRPr="00AD36DF">
        <w:rPr>
          <w:sz w:val="28"/>
          <w:szCs w:val="28"/>
          <w:lang w:eastAsia="ru-RU"/>
        </w:rPr>
        <w:t xml:space="preserve"> официального опубликования.</w:t>
      </w:r>
    </w:p>
    <w:p w:rsidR="00AD36DF" w:rsidRPr="00AD36DF" w:rsidRDefault="00AD36DF" w:rsidP="00CD5167">
      <w:pPr>
        <w:tabs>
          <w:tab w:val="left" w:pos="1080"/>
          <w:tab w:val="left" w:pos="1134"/>
        </w:tabs>
        <w:suppressAutoHyphens w:val="0"/>
        <w:spacing w:before="120" w:line="276" w:lineRule="auto"/>
        <w:ind w:firstLine="709"/>
        <w:jc w:val="both"/>
        <w:rPr>
          <w:sz w:val="28"/>
          <w:szCs w:val="28"/>
          <w:lang w:eastAsia="ru-RU"/>
        </w:rPr>
      </w:pPr>
      <w:r w:rsidRPr="00AD36DF">
        <w:rPr>
          <w:sz w:val="28"/>
          <w:szCs w:val="28"/>
          <w:lang w:eastAsia="ru-RU"/>
        </w:rPr>
        <w:t>4.</w:t>
      </w:r>
      <w:r w:rsidRPr="00AD36DF">
        <w:rPr>
          <w:sz w:val="28"/>
          <w:szCs w:val="28"/>
          <w:lang w:eastAsia="ru-RU"/>
        </w:rPr>
        <w:tab/>
      </w:r>
      <w:proofErr w:type="gramStart"/>
      <w:r w:rsidRPr="00AD36DF">
        <w:rPr>
          <w:sz w:val="28"/>
          <w:szCs w:val="28"/>
          <w:lang w:eastAsia="ru-RU"/>
        </w:rPr>
        <w:t>Контроль за</w:t>
      </w:r>
      <w:proofErr w:type="gramEnd"/>
      <w:r w:rsidRPr="00AD36DF"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5230D" w:rsidRPr="00CD5167" w:rsidRDefault="0035230D" w:rsidP="00CD5167">
      <w:pPr>
        <w:spacing w:line="276" w:lineRule="auto"/>
        <w:ind w:left="5580"/>
        <w:jc w:val="both"/>
        <w:outlineLvl w:val="0"/>
        <w:rPr>
          <w:sz w:val="28"/>
          <w:szCs w:val="28"/>
          <w:lang w:eastAsia="ru-RU"/>
        </w:rPr>
      </w:pPr>
    </w:p>
    <w:p w:rsidR="00CD5167" w:rsidRPr="00CD5167" w:rsidRDefault="00CD5167" w:rsidP="00CD5167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Pr="00CD516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CD5167">
        <w:rPr>
          <w:sz w:val="28"/>
          <w:szCs w:val="28"/>
        </w:rPr>
        <w:t xml:space="preserve">                                      А.А. Сазонов</w:t>
      </w: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9C1C62">
      <w:pPr>
        <w:rPr>
          <w:szCs w:val="24"/>
        </w:rPr>
      </w:pPr>
    </w:p>
    <w:p w:rsidR="009C1C62" w:rsidRDefault="009C1C62" w:rsidP="009C1C62">
      <w:pPr>
        <w:rPr>
          <w:szCs w:val="24"/>
        </w:rPr>
      </w:pPr>
    </w:p>
    <w:p w:rsidR="009C1C62" w:rsidRDefault="009C1C62" w:rsidP="009C1C62">
      <w:pPr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9C1C62" w:rsidRDefault="009C1C62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CD5167" w:rsidRDefault="00CD5167" w:rsidP="00467DF5">
      <w:pPr>
        <w:ind w:left="5580"/>
        <w:outlineLvl w:val="0"/>
        <w:rPr>
          <w:szCs w:val="24"/>
        </w:rPr>
      </w:pPr>
    </w:p>
    <w:p w:rsidR="00BE7318" w:rsidRPr="00AD36DF" w:rsidRDefault="00467DF5" w:rsidP="00467DF5">
      <w:pPr>
        <w:ind w:left="5580"/>
        <w:outlineLvl w:val="0"/>
        <w:rPr>
          <w:szCs w:val="24"/>
        </w:rPr>
      </w:pPr>
      <w:proofErr w:type="gramStart"/>
      <w:r w:rsidRPr="00AD36DF">
        <w:rPr>
          <w:szCs w:val="24"/>
        </w:rPr>
        <w:lastRenderedPageBreak/>
        <w:t>Утверждена</w:t>
      </w:r>
      <w:proofErr w:type="gramEnd"/>
      <w:r w:rsidRPr="00AD36DF">
        <w:rPr>
          <w:szCs w:val="24"/>
        </w:rPr>
        <w:t xml:space="preserve"> постановлением администрации муниципального образования «Лесколовское сельское поселение» Всеволожского муниципального района Ленинградской области</w:t>
      </w:r>
    </w:p>
    <w:p w:rsidR="00467DF5" w:rsidRDefault="0080737F" w:rsidP="00467DF5">
      <w:pPr>
        <w:ind w:left="5580"/>
        <w:outlineLvl w:val="0"/>
        <w:rPr>
          <w:b/>
          <w:szCs w:val="24"/>
        </w:rPr>
      </w:pPr>
      <w:r w:rsidRPr="00AD36DF">
        <w:rPr>
          <w:szCs w:val="24"/>
        </w:rPr>
        <w:t>о</w:t>
      </w:r>
      <w:r w:rsidR="00467DF5" w:rsidRPr="00AD36DF">
        <w:rPr>
          <w:szCs w:val="24"/>
        </w:rPr>
        <w:t xml:space="preserve">т </w:t>
      </w:r>
      <w:r w:rsidR="006F6724">
        <w:rPr>
          <w:szCs w:val="24"/>
        </w:rPr>
        <w:t>30.09.2019</w:t>
      </w:r>
      <w:r w:rsidR="00467DF5" w:rsidRPr="00AD36DF">
        <w:rPr>
          <w:szCs w:val="24"/>
        </w:rPr>
        <w:t xml:space="preserve"> №</w:t>
      </w:r>
      <w:r w:rsidR="006F6724">
        <w:rPr>
          <w:szCs w:val="24"/>
        </w:rPr>
        <w:t>348</w:t>
      </w:r>
    </w:p>
    <w:p w:rsidR="00467DF5" w:rsidRDefault="00467DF5" w:rsidP="00467DF5">
      <w:pPr>
        <w:ind w:left="5580"/>
        <w:outlineLvl w:val="0"/>
        <w:rPr>
          <w:b/>
          <w:szCs w:val="24"/>
        </w:rPr>
      </w:pPr>
    </w:p>
    <w:p w:rsidR="00467DF5" w:rsidRDefault="00467DF5" w:rsidP="00467DF5">
      <w:pPr>
        <w:ind w:left="5580"/>
        <w:outlineLvl w:val="0"/>
        <w:rPr>
          <w:b/>
          <w:szCs w:val="24"/>
        </w:rPr>
      </w:pPr>
    </w:p>
    <w:p w:rsidR="00467DF5" w:rsidRPr="00D3271C" w:rsidRDefault="00467DF5" w:rsidP="00467DF5">
      <w:pPr>
        <w:ind w:left="5580"/>
        <w:outlineLvl w:val="0"/>
        <w:rPr>
          <w:b/>
          <w:szCs w:val="24"/>
        </w:rPr>
      </w:pPr>
    </w:p>
    <w:p w:rsidR="00BE7318" w:rsidRPr="00467DF5" w:rsidRDefault="00BE7318" w:rsidP="00BE7318">
      <w:pPr>
        <w:jc w:val="center"/>
        <w:outlineLvl w:val="0"/>
        <w:rPr>
          <w:b/>
          <w:sz w:val="28"/>
          <w:szCs w:val="28"/>
        </w:rPr>
      </w:pPr>
      <w:r w:rsidRPr="00467DF5">
        <w:rPr>
          <w:b/>
          <w:sz w:val="28"/>
          <w:szCs w:val="28"/>
        </w:rPr>
        <w:t xml:space="preserve">ПАСПОРТ </w:t>
      </w:r>
    </w:p>
    <w:p w:rsidR="00BE7318" w:rsidRPr="00467DF5" w:rsidRDefault="00BE7318" w:rsidP="00BE7318">
      <w:pPr>
        <w:jc w:val="center"/>
        <w:rPr>
          <w:b/>
          <w:sz w:val="28"/>
          <w:szCs w:val="28"/>
        </w:rPr>
      </w:pPr>
      <w:r w:rsidRPr="00467DF5">
        <w:rPr>
          <w:b/>
          <w:sz w:val="28"/>
          <w:szCs w:val="28"/>
        </w:rPr>
        <w:t xml:space="preserve">муниципальной целевой программы </w:t>
      </w:r>
      <w:r w:rsidR="008B312F" w:rsidRPr="00467DF5">
        <w:rPr>
          <w:b/>
          <w:sz w:val="28"/>
          <w:szCs w:val="28"/>
        </w:rPr>
        <w:t xml:space="preserve">«Благоустройство </w:t>
      </w:r>
      <w:r w:rsidR="00D71388">
        <w:rPr>
          <w:b/>
          <w:sz w:val="28"/>
          <w:szCs w:val="28"/>
        </w:rPr>
        <w:t xml:space="preserve">и санитарное содержание </w:t>
      </w:r>
      <w:r w:rsidR="008B312F" w:rsidRPr="00467DF5">
        <w:rPr>
          <w:b/>
          <w:sz w:val="28"/>
          <w:szCs w:val="28"/>
        </w:rPr>
        <w:t>территории муниципального образования «Лесколовское сельское поселение» Всеволожского муниципального района Ленинградской области на 201</w:t>
      </w:r>
      <w:r w:rsidR="00D71388">
        <w:rPr>
          <w:b/>
          <w:sz w:val="28"/>
          <w:szCs w:val="28"/>
        </w:rPr>
        <w:t>9</w:t>
      </w:r>
      <w:r w:rsidR="008B312F" w:rsidRPr="00467DF5">
        <w:rPr>
          <w:b/>
          <w:sz w:val="28"/>
          <w:szCs w:val="28"/>
        </w:rPr>
        <w:t>-20</w:t>
      </w:r>
      <w:r w:rsidR="00D71388">
        <w:rPr>
          <w:b/>
          <w:sz w:val="28"/>
          <w:szCs w:val="28"/>
        </w:rPr>
        <w:t>21</w:t>
      </w:r>
      <w:r w:rsidR="008B312F" w:rsidRPr="00467DF5">
        <w:rPr>
          <w:b/>
          <w:sz w:val="28"/>
          <w:szCs w:val="28"/>
        </w:rPr>
        <w:t xml:space="preserve"> годы»</w:t>
      </w:r>
    </w:p>
    <w:p w:rsidR="00BE7318" w:rsidRPr="00CA28CE" w:rsidRDefault="00BE7318" w:rsidP="00BE7318">
      <w:pPr>
        <w:jc w:val="center"/>
        <w:rPr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12"/>
      </w:tblGrid>
      <w:tr w:rsidR="00BE7318" w:rsidRPr="00BE7318" w:rsidTr="00BE7318">
        <w:trPr>
          <w:trHeight w:val="557"/>
        </w:trPr>
        <w:tc>
          <w:tcPr>
            <w:tcW w:w="3348" w:type="dxa"/>
          </w:tcPr>
          <w:p w:rsidR="00BE7318" w:rsidRPr="00BE7318" w:rsidRDefault="00BE7318" w:rsidP="00BE7318">
            <w:pPr>
              <w:ind w:left="360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t>1.   Наименование программы:</w:t>
            </w:r>
          </w:p>
        </w:tc>
        <w:tc>
          <w:tcPr>
            <w:tcW w:w="6312" w:type="dxa"/>
          </w:tcPr>
          <w:p w:rsidR="00BE7318" w:rsidRPr="008B312F" w:rsidRDefault="00BE7318" w:rsidP="00730528">
            <w:pPr>
              <w:jc w:val="both"/>
              <w:rPr>
                <w:b/>
                <w:szCs w:val="24"/>
              </w:rPr>
            </w:pPr>
            <w:r w:rsidRPr="008B312F">
              <w:rPr>
                <w:szCs w:val="24"/>
              </w:rPr>
              <w:t xml:space="preserve">Муниципальная целевая программа </w:t>
            </w:r>
            <w:r w:rsidR="008B312F" w:rsidRPr="008B312F">
              <w:rPr>
                <w:szCs w:val="24"/>
              </w:rPr>
              <w:t xml:space="preserve">«Благоустройство </w:t>
            </w:r>
            <w:r w:rsidR="00D71388">
              <w:rPr>
                <w:szCs w:val="24"/>
              </w:rPr>
              <w:t xml:space="preserve">и санитарное содержание </w:t>
            </w:r>
            <w:r w:rsidR="008B312F" w:rsidRPr="008B312F">
              <w:rPr>
                <w:szCs w:val="24"/>
              </w:rPr>
              <w:t>территории муниципального образования «Лесколовское сельское поселение» Всеволожского муниципального района Ленинградской области на 201</w:t>
            </w:r>
            <w:r w:rsidR="00D71388">
              <w:rPr>
                <w:szCs w:val="24"/>
              </w:rPr>
              <w:t>9</w:t>
            </w:r>
            <w:r w:rsidR="008B312F" w:rsidRPr="008B312F">
              <w:rPr>
                <w:szCs w:val="24"/>
              </w:rPr>
              <w:t>-20</w:t>
            </w:r>
            <w:r w:rsidR="00D71388">
              <w:rPr>
                <w:szCs w:val="24"/>
              </w:rPr>
              <w:t>21</w:t>
            </w:r>
            <w:r w:rsidR="008B312F" w:rsidRPr="008B312F">
              <w:rPr>
                <w:szCs w:val="24"/>
              </w:rPr>
              <w:t xml:space="preserve"> годы»</w:t>
            </w:r>
            <w:r w:rsidRPr="008B312F">
              <w:rPr>
                <w:szCs w:val="24"/>
              </w:rPr>
              <w:t xml:space="preserve"> </w:t>
            </w:r>
            <w:r w:rsidRPr="008B312F">
              <w:rPr>
                <w:b/>
                <w:szCs w:val="24"/>
              </w:rPr>
              <w:t xml:space="preserve"> </w:t>
            </w:r>
          </w:p>
        </w:tc>
      </w:tr>
      <w:tr w:rsidR="00BE7318" w:rsidRPr="00BE7318" w:rsidTr="00BE7318">
        <w:tc>
          <w:tcPr>
            <w:tcW w:w="3348" w:type="dxa"/>
          </w:tcPr>
          <w:p w:rsidR="00BE7318" w:rsidRPr="00BE7318" w:rsidRDefault="00BE7318" w:rsidP="00BE7318">
            <w:pPr>
              <w:ind w:left="360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t>2.   Основания для разработки программы:</w:t>
            </w:r>
          </w:p>
        </w:tc>
        <w:tc>
          <w:tcPr>
            <w:tcW w:w="6312" w:type="dxa"/>
          </w:tcPr>
          <w:p w:rsidR="00BE7318" w:rsidRPr="00BE7318" w:rsidRDefault="00BE7318" w:rsidP="00BE7318">
            <w:pPr>
              <w:jc w:val="both"/>
              <w:rPr>
                <w:szCs w:val="24"/>
              </w:rPr>
            </w:pPr>
            <w:r w:rsidRPr="00BE7318">
              <w:rPr>
                <w:szCs w:val="24"/>
              </w:rPr>
              <w:t xml:space="preserve">Федеральный Закон от 06.10.2003 № 131-ФЗ «Об общих принципах  организации местного самоуправления» (с изм.), Устав МО </w:t>
            </w:r>
            <w:r w:rsidR="008B312F">
              <w:rPr>
                <w:szCs w:val="24"/>
              </w:rPr>
              <w:t>«Лесколовское сельское поселение» Всеволожского муниципального района Ленинградской области</w:t>
            </w:r>
            <w:r w:rsidRPr="00BE7318">
              <w:rPr>
                <w:szCs w:val="24"/>
              </w:rPr>
              <w:t xml:space="preserve"> </w:t>
            </w:r>
          </w:p>
        </w:tc>
      </w:tr>
      <w:tr w:rsidR="00BE7318" w:rsidRPr="00BE7318" w:rsidTr="00BE7318">
        <w:trPr>
          <w:trHeight w:val="377"/>
        </w:trPr>
        <w:tc>
          <w:tcPr>
            <w:tcW w:w="3348" w:type="dxa"/>
          </w:tcPr>
          <w:p w:rsidR="00BE7318" w:rsidRPr="00BE7318" w:rsidRDefault="00BE7318" w:rsidP="00BE7318">
            <w:pPr>
              <w:ind w:left="360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t>3.   Заказчик программы:</w:t>
            </w:r>
          </w:p>
        </w:tc>
        <w:tc>
          <w:tcPr>
            <w:tcW w:w="6312" w:type="dxa"/>
          </w:tcPr>
          <w:p w:rsidR="00BE7318" w:rsidRPr="00BE7318" w:rsidRDefault="00BE7318" w:rsidP="00BE7318">
            <w:pPr>
              <w:jc w:val="both"/>
              <w:rPr>
                <w:szCs w:val="24"/>
              </w:rPr>
            </w:pPr>
            <w:r w:rsidRPr="00BE7318">
              <w:rPr>
                <w:szCs w:val="24"/>
              </w:rPr>
              <w:t xml:space="preserve">Администрация МО </w:t>
            </w:r>
            <w:r w:rsidR="00340ACF">
              <w:rPr>
                <w:szCs w:val="24"/>
              </w:rPr>
              <w:t>«Лесколовское сельское поселение» Всеволожского муни</w:t>
            </w:r>
            <w:r w:rsidRPr="00BE7318">
              <w:rPr>
                <w:szCs w:val="24"/>
              </w:rPr>
              <w:t>ципального района Ленинградской области</w:t>
            </w:r>
          </w:p>
        </w:tc>
      </w:tr>
      <w:tr w:rsidR="00BE7318" w:rsidRPr="00BE7318" w:rsidTr="00BE7318">
        <w:tc>
          <w:tcPr>
            <w:tcW w:w="3348" w:type="dxa"/>
          </w:tcPr>
          <w:p w:rsidR="00BE7318" w:rsidRPr="00BE7318" w:rsidRDefault="00BE7318" w:rsidP="00BE7318">
            <w:pPr>
              <w:ind w:left="360" w:right="-198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t>4.   Разработчик программы:</w:t>
            </w:r>
          </w:p>
        </w:tc>
        <w:tc>
          <w:tcPr>
            <w:tcW w:w="6312" w:type="dxa"/>
          </w:tcPr>
          <w:p w:rsidR="00BE7318" w:rsidRPr="00BE7318" w:rsidRDefault="00D71388" w:rsidP="00BE73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340ACF" w:rsidRPr="00BE7318">
              <w:rPr>
                <w:szCs w:val="24"/>
              </w:rPr>
              <w:t xml:space="preserve"> МО </w:t>
            </w:r>
            <w:r w:rsidR="00340ACF">
              <w:rPr>
                <w:szCs w:val="24"/>
              </w:rPr>
              <w:t>«Лесколовское сельское поселение» Всеволожского муни</w:t>
            </w:r>
            <w:r w:rsidR="00340ACF" w:rsidRPr="00BE7318">
              <w:rPr>
                <w:szCs w:val="24"/>
              </w:rPr>
              <w:t>ципального района Ленинградской области</w:t>
            </w:r>
          </w:p>
        </w:tc>
      </w:tr>
      <w:tr w:rsidR="00BE7318" w:rsidRPr="00BE7318" w:rsidTr="00BE7318">
        <w:tc>
          <w:tcPr>
            <w:tcW w:w="3348" w:type="dxa"/>
          </w:tcPr>
          <w:p w:rsidR="00BE7318" w:rsidRPr="00BE7318" w:rsidRDefault="00BE7318" w:rsidP="00BE7318">
            <w:pPr>
              <w:ind w:left="360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t>5.   Исполнители  программы:</w:t>
            </w:r>
          </w:p>
        </w:tc>
        <w:tc>
          <w:tcPr>
            <w:tcW w:w="6312" w:type="dxa"/>
          </w:tcPr>
          <w:p w:rsidR="00BE7318" w:rsidRDefault="00340ACF" w:rsidP="00BE7318">
            <w:pPr>
              <w:jc w:val="both"/>
              <w:rPr>
                <w:szCs w:val="24"/>
              </w:rPr>
            </w:pPr>
            <w:r w:rsidRPr="00BE7318">
              <w:rPr>
                <w:szCs w:val="24"/>
              </w:rPr>
              <w:t xml:space="preserve">Администрация МО </w:t>
            </w:r>
            <w:r>
              <w:rPr>
                <w:szCs w:val="24"/>
              </w:rPr>
              <w:t>«Лесколовское сельское поселение» Всеволожского муни</w:t>
            </w:r>
            <w:r w:rsidRPr="00BE7318">
              <w:rPr>
                <w:szCs w:val="24"/>
              </w:rPr>
              <w:t>ципального района Ленинградской области</w:t>
            </w:r>
            <w:r>
              <w:rPr>
                <w:szCs w:val="24"/>
              </w:rPr>
              <w:t>;</w:t>
            </w:r>
          </w:p>
          <w:p w:rsidR="00340ACF" w:rsidRPr="00BE7318" w:rsidRDefault="00340ACF" w:rsidP="00BE73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Подрядные организации;</w:t>
            </w:r>
          </w:p>
        </w:tc>
      </w:tr>
      <w:tr w:rsidR="00BE7318" w:rsidRPr="00BE7318" w:rsidTr="00BE7318">
        <w:tc>
          <w:tcPr>
            <w:tcW w:w="3348" w:type="dxa"/>
          </w:tcPr>
          <w:p w:rsidR="00BE7318" w:rsidRPr="00BE7318" w:rsidRDefault="00BE7318" w:rsidP="00BE7318">
            <w:pPr>
              <w:ind w:left="360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t>6.   Цель программы:</w:t>
            </w:r>
          </w:p>
        </w:tc>
        <w:tc>
          <w:tcPr>
            <w:tcW w:w="6312" w:type="dxa"/>
          </w:tcPr>
          <w:p w:rsidR="00BE7318" w:rsidRPr="00BE7318" w:rsidRDefault="00BE7318" w:rsidP="00BE7318">
            <w:pPr>
              <w:jc w:val="both"/>
              <w:rPr>
                <w:szCs w:val="24"/>
              </w:rPr>
            </w:pPr>
            <w:r w:rsidRPr="00BE7318">
              <w:rPr>
                <w:szCs w:val="24"/>
              </w:rPr>
              <w:t xml:space="preserve">Совершенствование системы комплексного </w:t>
            </w:r>
            <w:r w:rsidR="001E2ADE" w:rsidRPr="00BE7318">
              <w:rPr>
                <w:szCs w:val="24"/>
              </w:rPr>
              <w:t>благоустройства</w:t>
            </w:r>
            <w:r w:rsidRPr="00BE7318">
              <w:rPr>
                <w:szCs w:val="24"/>
              </w:rPr>
              <w:t xml:space="preserve"> </w:t>
            </w:r>
            <w:r w:rsidR="00D71388">
              <w:rPr>
                <w:szCs w:val="24"/>
              </w:rPr>
              <w:t xml:space="preserve">и санитарного состояния </w:t>
            </w:r>
            <w:r w:rsidRPr="00BE7318">
              <w:rPr>
                <w:szCs w:val="24"/>
              </w:rPr>
              <w:t xml:space="preserve">территории МО </w:t>
            </w:r>
            <w:r w:rsidR="00340ACF" w:rsidRPr="008B312F">
              <w:rPr>
                <w:szCs w:val="24"/>
              </w:rPr>
              <w:t>«Лесколовское сельское поселение» Всеволожского муниципального района Ленинградской области</w:t>
            </w:r>
          </w:p>
        </w:tc>
      </w:tr>
      <w:tr w:rsidR="00BE7318" w:rsidRPr="00BE7318" w:rsidTr="00BE7318">
        <w:tc>
          <w:tcPr>
            <w:tcW w:w="3348" w:type="dxa"/>
          </w:tcPr>
          <w:p w:rsidR="00BE7318" w:rsidRPr="00BE7318" w:rsidRDefault="00BE7318" w:rsidP="00BE7318">
            <w:pPr>
              <w:ind w:left="360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t>7.   Задачи программы:</w:t>
            </w:r>
          </w:p>
        </w:tc>
        <w:tc>
          <w:tcPr>
            <w:tcW w:w="6312" w:type="dxa"/>
          </w:tcPr>
          <w:p w:rsidR="00BE7318" w:rsidRPr="00BE7318" w:rsidRDefault="00D71388" w:rsidP="00BE7318">
            <w:pPr>
              <w:ind w:left="252" w:hanging="2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BE7318" w:rsidRPr="00BE7318">
              <w:rPr>
                <w:szCs w:val="24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территории МО </w:t>
            </w:r>
            <w:r w:rsidR="00C06C20">
              <w:rPr>
                <w:szCs w:val="24"/>
              </w:rPr>
              <w:t>«Лесколовское сельское поселение»</w:t>
            </w:r>
            <w:r w:rsidR="00BE7318" w:rsidRPr="00BE7318">
              <w:rPr>
                <w:szCs w:val="24"/>
              </w:rPr>
              <w:t>.</w:t>
            </w:r>
          </w:p>
          <w:p w:rsidR="00BE7318" w:rsidRPr="00BE7318" w:rsidRDefault="00BE7318" w:rsidP="00BE7318">
            <w:pPr>
              <w:ind w:left="252" w:hanging="252"/>
              <w:jc w:val="both"/>
              <w:rPr>
                <w:szCs w:val="24"/>
              </w:rPr>
            </w:pPr>
            <w:r w:rsidRPr="00BE7318">
              <w:rPr>
                <w:szCs w:val="24"/>
              </w:rPr>
              <w:t xml:space="preserve">2. </w:t>
            </w:r>
            <w:r w:rsidR="00F3158D">
              <w:t xml:space="preserve">Обеспечение </w:t>
            </w:r>
            <w:r w:rsidR="00F3158D">
              <w:rPr>
                <w:color w:val="000000"/>
                <w:lang w:eastAsia="ru-RU"/>
              </w:rPr>
              <w:t>поддержания</w:t>
            </w:r>
            <w:r w:rsidR="00F3158D" w:rsidRPr="002A4B9E">
              <w:rPr>
                <w:color w:val="000000"/>
                <w:lang w:eastAsia="ru-RU"/>
              </w:rPr>
              <w:t xml:space="preserve"> в надлежащем состоянии внешнего вида территорий, сооружений и объектов благоустройства, формирующих комф</w:t>
            </w:r>
            <w:r w:rsidR="00F3158D">
              <w:rPr>
                <w:color w:val="000000"/>
                <w:lang w:eastAsia="ru-RU"/>
              </w:rPr>
              <w:t>ортную среду жизнедеятельности;</w:t>
            </w:r>
          </w:p>
          <w:p w:rsidR="00BE7318" w:rsidRPr="00BE7318" w:rsidRDefault="00BE7318" w:rsidP="00BE7318">
            <w:pPr>
              <w:ind w:left="252" w:hanging="252"/>
              <w:jc w:val="both"/>
              <w:rPr>
                <w:szCs w:val="24"/>
              </w:rPr>
            </w:pPr>
            <w:r w:rsidRPr="00BE7318">
              <w:rPr>
                <w:szCs w:val="24"/>
              </w:rPr>
              <w:t>3. Привлечение жителей к участию в решении проблем благоустройства.</w:t>
            </w:r>
          </w:p>
        </w:tc>
      </w:tr>
      <w:tr w:rsidR="00BE7318" w:rsidRPr="00BE7318" w:rsidTr="00BE7318">
        <w:tc>
          <w:tcPr>
            <w:tcW w:w="3348" w:type="dxa"/>
          </w:tcPr>
          <w:p w:rsidR="00BE7318" w:rsidRPr="00BE7318" w:rsidRDefault="00BE7318" w:rsidP="00BE7318">
            <w:pPr>
              <w:ind w:left="360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t>8.   Сроки реализации программы:</w:t>
            </w:r>
          </w:p>
        </w:tc>
        <w:tc>
          <w:tcPr>
            <w:tcW w:w="6312" w:type="dxa"/>
          </w:tcPr>
          <w:p w:rsidR="00BE7318" w:rsidRPr="00BE7318" w:rsidRDefault="00340ACF" w:rsidP="001E2A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F3158D">
              <w:rPr>
                <w:szCs w:val="24"/>
              </w:rPr>
              <w:t>9</w:t>
            </w:r>
            <w:r>
              <w:rPr>
                <w:szCs w:val="24"/>
              </w:rPr>
              <w:t>-20</w:t>
            </w:r>
            <w:r w:rsidR="00F3158D">
              <w:rPr>
                <w:szCs w:val="24"/>
              </w:rPr>
              <w:t>21</w:t>
            </w:r>
            <w:r w:rsidR="00BE7318" w:rsidRPr="00BE7318">
              <w:rPr>
                <w:szCs w:val="24"/>
              </w:rPr>
              <w:t xml:space="preserve"> годы</w:t>
            </w:r>
          </w:p>
        </w:tc>
      </w:tr>
      <w:tr w:rsidR="00BE7318" w:rsidRPr="00BE7318" w:rsidTr="00BE7318">
        <w:tc>
          <w:tcPr>
            <w:tcW w:w="3348" w:type="dxa"/>
          </w:tcPr>
          <w:p w:rsidR="00BE7318" w:rsidRPr="00BE7318" w:rsidRDefault="00BE7318" w:rsidP="00BE7318">
            <w:pPr>
              <w:ind w:left="360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lastRenderedPageBreak/>
              <w:t>9.   Источники и объемы финансирования     программы:</w:t>
            </w:r>
          </w:p>
        </w:tc>
        <w:tc>
          <w:tcPr>
            <w:tcW w:w="6312" w:type="dxa"/>
          </w:tcPr>
          <w:p w:rsidR="00BE7318" w:rsidRPr="00C06C20" w:rsidRDefault="00BE7318" w:rsidP="00BE7318">
            <w:pPr>
              <w:jc w:val="both"/>
              <w:rPr>
                <w:szCs w:val="24"/>
              </w:rPr>
            </w:pPr>
            <w:r w:rsidRPr="00C06C20">
              <w:rPr>
                <w:szCs w:val="24"/>
              </w:rPr>
              <w:t xml:space="preserve">Общая сумма планируемых средств – </w:t>
            </w:r>
            <w:r w:rsidR="002D491E">
              <w:rPr>
                <w:szCs w:val="24"/>
              </w:rPr>
              <w:t>229</w:t>
            </w:r>
            <w:r w:rsidR="00AD36DF">
              <w:rPr>
                <w:szCs w:val="24"/>
              </w:rPr>
              <w:t>47,3</w:t>
            </w:r>
            <w:r w:rsidRPr="00C06C20">
              <w:rPr>
                <w:szCs w:val="24"/>
              </w:rPr>
              <w:t xml:space="preserve"> тыс. руб., финансирование мероприятий программы осуществляется за счет средств бюджета МО </w:t>
            </w:r>
            <w:r w:rsidR="00C06C20">
              <w:rPr>
                <w:szCs w:val="24"/>
              </w:rPr>
              <w:t xml:space="preserve">«Лесколовское сельское </w:t>
            </w:r>
            <w:r w:rsidR="001E2ADE">
              <w:rPr>
                <w:szCs w:val="24"/>
              </w:rPr>
              <w:t xml:space="preserve">поселение» </w:t>
            </w:r>
            <w:r w:rsidR="0058030A">
              <w:rPr>
                <w:szCs w:val="24"/>
              </w:rPr>
              <w:t xml:space="preserve">и областного бюджета Ленинградской области </w:t>
            </w:r>
            <w:r w:rsidR="001E2ADE" w:rsidRPr="00C06C20">
              <w:rPr>
                <w:szCs w:val="24"/>
              </w:rPr>
              <w:t>в</w:t>
            </w:r>
            <w:r w:rsidRPr="00C06C20">
              <w:rPr>
                <w:szCs w:val="24"/>
              </w:rPr>
              <w:t xml:space="preserve"> размере:</w:t>
            </w:r>
          </w:p>
          <w:p w:rsidR="00BE7318" w:rsidRPr="00173376" w:rsidRDefault="00C06C20" w:rsidP="00BE7318">
            <w:pPr>
              <w:jc w:val="both"/>
              <w:rPr>
                <w:szCs w:val="24"/>
              </w:rPr>
            </w:pPr>
            <w:r w:rsidRPr="00173376">
              <w:rPr>
                <w:szCs w:val="24"/>
              </w:rPr>
              <w:t>201</w:t>
            </w:r>
            <w:r w:rsidR="00F3158D">
              <w:rPr>
                <w:szCs w:val="24"/>
              </w:rPr>
              <w:t>9</w:t>
            </w:r>
            <w:r w:rsidR="00BE7318" w:rsidRPr="00173376">
              <w:rPr>
                <w:szCs w:val="24"/>
              </w:rPr>
              <w:t xml:space="preserve"> г. – </w:t>
            </w:r>
            <w:r w:rsidR="002D491E">
              <w:rPr>
                <w:szCs w:val="24"/>
              </w:rPr>
              <w:t>94</w:t>
            </w:r>
            <w:r w:rsidR="00AD36DF">
              <w:rPr>
                <w:szCs w:val="24"/>
              </w:rPr>
              <w:t>49,1</w:t>
            </w:r>
            <w:r w:rsidR="00BE7318" w:rsidRPr="00173376">
              <w:rPr>
                <w:szCs w:val="24"/>
              </w:rPr>
              <w:t xml:space="preserve"> тыс. руб.</w:t>
            </w:r>
          </w:p>
          <w:p w:rsidR="00BE7318" w:rsidRPr="00173376" w:rsidRDefault="00F3158D" w:rsidP="00BE73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BE7318" w:rsidRPr="00173376">
              <w:rPr>
                <w:szCs w:val="24"/>
              </w:rPr>
              <w:t xml:space="preserve"> г. – </w:t>
            </w:r>
            <w:r w:rsidR="00AD36DF">
              <w:rPr>
                <w:bCs/>
                <w:color w:val="000000"/>
                <w:szCs w:val="24"/>
                <w:lang w:eastAsia="ru-RU"/>
              </w:rPr>
              <w:t>6749,1</w:t>
            </w:r>
            <w:r w:rsidR="00BE7318" w:rsidRPr="00173376">
              <w:rPr>
                <w:szCs w:val="24"/>
              </w:rPr>
              <w:t xml:space="preserve"> тыс. руб. </w:t>
            </w:r>
          </w:p>
          <w:p w:rsidR="00BE7318" w:rsidRPr="00C06C20" w:rsidRDefault="00C06C20" w:rsidP="00BE7318">
            <w:pPr>
              <w:jc w:val="both"/>
              <w:rPr>
                <w:szCs w:val="24"/>
              </w:rPr>
            </w:pPr>
            <w:r w:rsidRPr="00173376">
              <w:rPr>
                <w:szCs w:val="24"/>
              </w:rPr>
              <w:t>20</w:t>
            </w:r>
            <w:r w:rsidR="00F3158D">
              <w:rPr>
                <w:szCs w:val="24"/>
              </w:rPr>
              <w:t>21</w:t>
            </w:r>
            <w:r w:rsidR="00BE7318" w:rsidRPr="00173376">
              <w:rPr>
                <w:szCs w:val="24"/>
              </w:rPr>
              <w:t xml:space="preserve"> г. – </w:t>
            </w:r>
            <w:r w:rsidR="00AD36DF">
              <w:rPr>
                <w:szCs w:val="24"/>
              </w:rPr>
              <w:t>6749,1</w:t>
            </w:r>
            <w:r w:rsidR="00BE7318" w:rsidRPr="00173376">
              <w:rPr>
                <w:szCs w:val="24"/>
              </w:rPr>
              <w:t xml:space="preserve"> тыс. руб.</w:t>
            </w:r>
          </w:p>
          <w:p w:rsidR="00BE7318" w:rsidRPr="00BE7318" w:rsidRDefault="00BE7318" w:rsidP="00730528">
            <w:pPr>
              <w:jc w:val="both"/>
              <w:rPr>
                <w:szCs w:val="24"/>
              </w:rPr>
            </w:pPr>
            <w:r w:rsidRPr="00C06C20">
              <w:rPr>
                <w:szCs w:val="24"/>
              </w:rPr>
              <w:t>Бюджетные ассигнования, предусм</w:t>
            </w:r>
            <w:r w:rsidR="00C06C20">
              <w:rPr>
                <w:szCs w:val="24"/>
              </w:rPr>
              <w:t>отренные в плановом периоде 201</w:t>
            </w:r>
            <w:r w:rsidR="00F3158D">
              <w:rPr>
                <w:szCs w:val="24"/>
              </w:rPr>
              <w:t>9</w:t>
            </w:r>
            <w:r w:rsidR="00C06C20">
              <w:rPr>
                <w:szCs w:val="24"/>
              </w:rPr>
              <w:t>-20</w:t>
            </w:r>
            <w:r w:rsidR="00F3158D">
              <w:rPr>
                <w:szCs w:val="24"/>
              </w:rPr>
              <w:t>21</w:t>
            </w:r>
            <w:r w:rsidRPr="00C06C20">
              <w:rPr>
                <w:szCs w:val="24"/>
              </w:rPr>
              <w:t xml:space="preserve"> годов, могут быть уточнены при формировании проекта бюджета МО </w:t>
            </w:r>
            <w:r w:rsidR="00C06C20">
              <w:rPr>
                <w:szCs w:val="24"/>
              </w:rPr>
              <w:t xml:space="preserve">«Лесколовское сельское поселение» </w:t>
            </w:r>
            <w:r w:rsidRPr="00C06C20">
              <w:rPr>
                <w:szCs w:val="24"/>
              </w:rPr>
              <w:t xml:space="preserve"> на текущий год</w:t>
            </w:r>
            <w:r w:rsidR="00F3158D">
              <w:rPr>
                <w:szCs w:val="24"/>
              </w:rPr>
              <w:t>.</w:t>
            </w:r>
          </w:p>
        </w:tc>
      </w:tr>
      <w:tr w:rsidR="00BE7318" w:rsidRPr="00BE7318" w:rsidTr="00BE7318">
        <w:tc>
          <w:tcPr>
            <w:tcW w:w="3348" w:type="dxa"/>
          </w:tcPr>
          <w:p w:rsidR="00BE7318" w:rsidRPr="00BE7318" w:rsidRDefault="00BE7318" w:rsidP="00BE7318">
            <w:pPr>
              <w:ind w:left="360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t>10. Ожидаемые конечные  результаты программы:</w:t>
            </w:r>
          </w:p>
        </w:tc>
        <w:tc>
          <w:tcPr>
            <w:tcW w:w="6312" w:type="dxa"/>
          </w:tcPr>
          <w:p w:rsidR="00BE7318" w:rsidRPr="00BE7318" w:rsidRDefault="00BE7318" w:rsidP="00BE7318">
            <w:pPr>
              <w:ind w:left="252" w:hanging="252"/>
              <w:jc w:val="both"/>
              <w:rPr>
                <w:szCs w:val="24"/>
              </w:rPr>
            </w:pPr>
            <w:r w:rsidRPr="00BE7318">
              <w:rPr>
                <w:szCs w:val="24"/>
              </w:rPr>
              <w:t>1.</w:t>
            </w:r>
            <w:r w:rsidR="00F3158D">
              <w:rPr>
                <w:szCs w:val="24"/>
              </w:rPr>
              <w:t> </w:t>
            </w:r>
            <w:r w:rsidRPr="00BE7318">
              <w:rPr>
                <w:szCs w:val="24"/>
              </w:rPr>
              <w:t>Единое комплексное управление благоустройством муниципального образования</w:t>
            </w:r>
            <w:r w:rsidR="00C313AB">
              <w:rPr>
                <w:szCs w:val="24"/>
              </w:rPr>
              <w:t xml:space="preserve"> «Лесколовское сельское поселение» Всеволожского муни</w:t>
            </w:r>
            <w:r w:rsidR="00C313AB" w:rsidRPr="00BE7318">
              <w:rPr>
                <w:szCs w:val="24"/>
              </w:rPr>
              <w:t>ципального района Ленинградской области</w:t>
            </w:r>
            <w:r w:rsidRPr="00BE7318">
              <w:rPr>
                <w:szCs w:val="24"/>
              </w:rPr>
              <w:t>.</w:t>
            </w:r>
          </w:p>
          <w:p w:rsidR="00BE7318" w:rsidRPr="00BE7318" w:rsidRDefault="00BE7318" w:rsidP="00BE7318">
            <w:pPr>
              <w:ind w:left="252" w:hanging="252"/>
              <w:jc w:val="both"/>
              <w:rPr>
                <w:szCs w:val="24"/>
              </w:rPr>
            </w:pPr>
            <w:r w:rsidRPr="00BE7318">
              <w:rPr>
                <w:szCs w:val="24"/>
              </w:rPr>
              <w:t xml:space="preserve">2. Определение перспективы улучшения благоустройства МО </w:t>
            </w:r>
            <w:r w:rsidR="00C313AB">
              <w:rPr>
                <w:szCs w:val="24"/>
              </w:rPr>
              <w:t>«Лесколовское сельское поселение» Всеволожского муни</w:t>
            </w:r>
            <w:r w:rsidR="00C313AB" w:rsidRPr="00BE7318">
              <w:rPr>
                <w:szCs w:val="24"/>
              </w:rPr>
              <w:t>ципального района Ленинградской области</w:t>
            </w:r>
            <w:r w:rsidRPr="00BE7318">
              <w:rPr>
                <w:szCs w:val="24"/>
              </w:rPr>
              <w:t>.</w:t>
            </w:r>
          </w:p>
          <w:p w:rsidR="00BE7318" w:rsidRPr="00BE7318" w:rsidRDefault="00BE7318" w:rsidP="00BE7318">
            <w:pPr>
              <w:ind w:left="252" w:hanging="252"/>
              <w:jc w:val="both"/>
              <w:rPr>
                <w:szCs w:val="24"/>
              </w:rPr>
            </w:pPr>
            <w:r w:rsidRPr="00BE7318">
              <w:rPr>
                <w:szCs w:val="24"/>
              </w:rPr>
              <w:t>3.</w:t>
            </w:r>
            <w:r w:rsidR="00F3158D">
              <w:rPr>
                <w:szCs w:val="24"/>
              </w:rPr>
              <w:t> </w:t>
            </w:r>
            <w:r w:rsidRPr="00BE7318">
              <w:rPr>
                <w:szCs w:val="24"/>
              </w:rPr>
              <w:t xml:space="preserve">Создание условий для работы и отдыха жителей МО </w:t>
            </w:r>
            <w:r w:rsidR="00C313AB">
              <w:rPr>
                <w:szCs w:val="24"/>
              </w:rPr>
              <w:t>«Лесколовское сельское поселение» Всеволожского муни</w:t>
            </w:r>
            <w:r w:rsidR="00C313AB" w:rsidRPr="00BE7318">
              <w:rPr>
                <w:szCs w:val="24"/>
              </w:rPr>
              <w:t>ципального района Ленинградской области</w:t>
            </w:r>
            <w:r w:rsidRPr="00BE7318">
              <w:rPr>
                <w:szCs w:val="24"/>
              </w:rPr>
              <w:t>.</w:t>
            </w:r>
          </w:p>
          <w:p w:rsidR="00BE7318" w:rsidRDefault="00BE7318" w:rsidP="0058030A">
            <w:pPr>
              <w:ind w:left="252" w:hanging="252"/>
              <w:jc w:val="both"/>
              <w:rPr>
                <w:szCs w:val="24"/>
              </w:rPr>
            </w:pPr>
            <w:r w:rsidRPr="00BE7318">
              <w:rPr>
                <w:szCs w:val="24"/>
              </w:rPr>
              <w:t xml:space="preserve">4. Улучшение состояния территорий МО </w:t>
            </w:r>
            <w:r w:rsidR="00C313AB">
              <w:rPr>
                <w:szCs w:val="24"/>
              </w:rPr>
              <w:t>«Лесколовское сельское поселение» Всеволожского муни</w:t>
            </w:r>
            <w:r w:rsidR="00C313AB" w:rsidRPr="00BE7318">
              <w:rPr>
                <w:szCs w:val="24"/>
              </w:rPr>
              <w:t>ципального района Ленинградской области</w:t>
            </w:r>
            <w:r w:rsidRPr="00BE7318">
              <w:rPr>
                <w:szCs w:val="24"/>
              </w:rPr>
              <w:t>.</w:t>
            </w:r>
          </w:p>
          <w:p w:rsidR="00F3158D" w:rsidRPr="00BE7318" w:rsidRDefault="00F3158D" w:rsidP="00F3158D">
            <w:pPr>
              <w:ind w:left="252" w:hanging="252"/>
              <w:jc w:val="both"/>
              <w:rPr>
                <w:szCs w:val="24"/>
              </w:rPr>
            </w:pPr>
            <w:r>
              <w:rPr>
                <w:szCs w:val="24"/>
              </w:rPr>
              <w:t>5. </w:t>
            </w:r>
            <w:r w:rsidRPr="00F3158D">
              <w:rPr>
                <w:szCs w:val="24"/>
              </w:rPr>
              <w:t>Увеличение количества жителей поселения участвующих в санитарном содержании территории муниципального образования</w:t>
            </w:r>
          </w:p>
        </w:tc>
      </w:tr>
      <w:tr w:rsidR="00BE7318" w:rsidRPr="00BE7318" w:rsidTr="00BE7318">
        <w:tc>
          <w:tcPr>
            <w:tcW w:w="3348" w:type="dxa"/>
          </w:tcPr>
          <w:p w:rsidR="00BE7318" w:rsidRPr="00BE7318" w:rsidRDefault="00BE7318" w:rsidP="00BE7318">
            <w:pPr>
              <w:ind w:left="360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t>11. Механизм реализации программы:</w:t>
            </w:r>
          </w:p>
        </w:tc>
        <w:tc>
          <w:tcPr>
            <w:tcW w:w="6312" w:type="dxa"/>
          </w:tcPr>
          <w:p w:rsidR="00BE7318" w:rsidRPr="00BE7318" w:rsidRDefault="00BE7318" w:rsidP="00BE7318">
            <w:pPr>
              <w:ind w:firstLine="252"/>
              <w:jc w:val="both"/>
              <w:rPr>
                <w:szCs w:val="24"/>
              </w:rPr>
            </w:pPr>
            <w:r w:rsidRPr="00BE7318">
              <w:rPr>
                <w:szCs w:val="24"/>
              </w:rPr>
              <w:t xml:space="preserve">Исполнение программы осуществляется на основе ежегодных планов работ по благоустройству, разрабатываемых Администрацией МО </w:t>
            </w:r>
            <w:r w:rsidR="00996722">
              <w:rPr>
                <w:szCs w:val="24"/>
              </w:rPr>
              <w:t>«Лесколовское сельское поселение»</w:t>
            </w:r>
            <w:r w:rsidRPr="00BE7318">
              <w:rPr>
                <w:szCs w:val="24"/>
              </w:rPr>
              <w:t xml:space="preserve">. Администрация МО </w:t>
            </w:r>
            <w:r w:rsidR="00996722">
              <w:rPr>
                <w:szCs w:val="24"/>
              </w:rPr>
              <w:t>«Лесколовское сельское поселение»</w:t>
            </w:r>
            <w:r w:rsidRPr="00BE7318">
              <w:rPr>
                <w:szCs w:val="24"/>
              </w:rPr>
              <w:t xml:space="preserve"> координирует деятельность исполнителей программы, контролирует  сроки выполнения мероприятий программы, ежегодно корректирует план мероприятий в соответствии с объемами ассигнований, предусмотренных в бюджете МО </w:t>
            </w:r>
            <w:r w:rsidR="00996722">
              <w:rPr>
                <w:szCs w:val="24"/>
              </w:rPr>
              <w:t>«Лесколовское сельское поселение»</w:t>
            </w:r>
            <w:r w:rsidRPr="00BE7318">
              <w:rPr>
                <w:szCs w:val="24"/>
              </w:rPr>
              <w:t xml:space="preserve"> на очередной финансовый год, следит за целевым  расходованием выделяемых финансовых средств и  эффективностью их использования.</w:t>
            </w:r>
          </w:p>
        </w:tc>
      </w:tr>
      <w:tr w:rsidR="00BE7318" w:rsidRPr="00BE7318" w:rsidTr="00BE7318">
        <w:tc>
          <w:tcPr>
            <w:tcW w:w="3348" w:type="dxa"/>
          </w:tcPr>
          <w:p w:rsidR="00BE7318" w:rsidRPr="00BE7318" w:rsidRDefault="00BE7318" w:rsidP="00BE7318">
            <w:pPr>
              <w:ind w:left="360" w:hanging="360"/>
              <w:rPr>
                <w:b/>
                <w:szCs w:val="24"/>
              </w:rPr>
            </w:pPr>
            <w:r w:rsidRPr="00BE7318">
              <w:rPr>
                <w:b/>
                <w:szCs w:val="24"/>
              </w:rPr>
              <w:t xml:space="preserve">12. Система организации </w:t>
            </w:r>
            <w:proofErr w:type="gramStart"/>
            <w:r w:rsidRPr="00BE7318">
              <w:rPr>
                <w:b/>
                <w:szCs w:val="24"/>
              </w:rPr>
              <w:t>контроля за</w:t>
            </w:r>
            <w:proofErr w:type="gramEnd"/>
            <w:r w:rsidRPr="00BE7318">
              <w:rPr>
                <w:b/>
                <w:szCs w:val="24"/>
              </w:rPr>
              <w:t xml:space="preserve"> исполнением программы:</w:t>
            </w:r>
          </w:p>
        </w:tc>
        <w:tc>
          <w:tcPr>
            <w:tcW w:w="6312" w:type="dxa"/>
          </w:tcPr>
          <w:p w:rsidR="00BE7318" w:rsidRPr="00BE7318" w:rsidRDefault="00BE7318" w:rsidP="00BE7318">
            <w:pPr>
              <w:jc w:val="both"/>
              <w:rPr>
                <w:szCs w:val="24"/>
              </w:rPr>
            </w:pPr>
            <w:r w:rsidRPr="00BE7318">
              <w:rPr>
                <w:szCs w:val="24"/>
              </w:rPr>
              <w:t xml:space="preserve">Контроль выполнения программы – </w:t>
            </w:r>
            <w:r w:rsidR="001E2ADE" w:rsidRPr="00BE7318">
              <w:rPr>
                <w:szCs w:val="24"/>
              </w:rPr>
              <w:t xml:space="preserve">осуществляется </w:t>
            </w:r>
            <w:r w:rsidR="001E2ADE" w:rsidRPr="00AD36DF">
              <w:rPr>
                <w:szCs w:val="24"/>
              </w:rPr>
              <w:t>заместителем</w:t>
            </w:r>
            <w:r w:rsidRPr="00AD36DF">
              <w:rPr>
                <w:szCs w:val="24"/>
              </w:rPr>
              <w:t xml:space="preserve"> Главы администрации </w:t>
            </w:r>
            <w:r w:rsidR="00996722" w:rsidRPr="00AD36DF">
              <w:rPr>
                <w:szCs w:val="24"/>
              </w:rPr>
              <w:t>МО</w:t>
            </w:r>
            <w:r w:rsidR="00996722" w:rsidRPr="00BE7318">
              <w:rPr>
                <w:szCs w:val="24"/>
              </w:rPr>
              <w:t xml:space="preserve"> </w:t>
            </w:r>
            <w:r w:rsidR="00996722">
              <w:rPr>
                <w:szCs w:val="24"/>
              </w:rPr>
              <w:t>«Лесколовское сельское поселение»</w:t>
            </w:r>
          </w:p>
          <w:p w:rsidR="00BE7318" w:rsidRPr="00BE7318" w:rsidRDefault="00BE7318" w:rsidP="00BE7318">
            <w:pPr>
              <w:jc w:val="both"/>
              <w:rPr>
                <w:szCs w:val="24"/>
              </w:rPr>
            </w:pPr>
            <w:r w:rsidRPr="00BE7318">
              <w:rPr>
                <w:szCs w:val="24"/>
              </w:rPr>
              <w:t xml:space="preserve"> </w:t>
            </w:r>
          </w:p>
        </w:tc>
      </w:tr>
    </w:tbl>
    <w:p w:rsidR="00BE7318" w:rsidRPr="00D3271C" w:rsidRDefault="00BE7318" w:rsidP="00BE7318">
      <w:pPr>
        <w:jc w:val="both"/>
        <w:rPr>
          <w:b/>
          <w:szCs w:val="24"/>
        </w:rPr>
      </w:pPr>
    </w:p>
    <w:p w:rsidR="00BE7318" w:rsidRDefault="00BE7318" w:rsidP="00BE7318">
      <w:pPr>
        <w:jc w:val="center"/>
        <w:outlineLvl w:val="0"/>
        <w:rPr>
          <w:b/>
          <w:szCs w:val="24"/>
        </w:rPr>
      </w:pPr>
      <w:r w:rsidRPr="005E31BA">
        <w:rPr>
          <w:b/>
          <w:szCs w:val="24"/>
        </w:rPr>
        <w:t>РАЗДЕЛ 1.</w:t>
      </w:r>
      <w:r w:rsidRPr="005E31BA">
        <w:rPr>
          <w:szCs w:val="24"/>
        </w:rPr>
        <w:t xml:space="preserve"> </w:t>
      </w:r>
      <w:r w:rsidRPr="005E31BA">
        <w:rPr>
          <w:b/>
          <w:szCs w:val="24"/>
        </w:rPr>
        <w:t xml:space="preserve">Содержание проблемы и необходимость ее решения </w:t>
      </w:r>
    </w:p>
    <w:p w:rsidR="00BE7318" w:rsidRPr="005E31BA" w:rsidRDefault="00BE7318" w:rsidP="00BE7318">
      <w:pPr>
        <w:jc w:val="center"/>
        <w:outlineLvl w:val="0"/>
        <w:rPr>
          <w:b/>
          <w:szCs w:val="24"/>
        </w:rPr>
      </w:pPr>
      <w:r w:rsidRPr="005E31BA">
        <w:rPr>
          <w:b/>
          <w:szCs w:val="24"/>
        </w:rPr>
        <w:t>программно-целевым методом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Pr="005E31BA" w:rsidRDefault="00996722" w:rsidP="00996722">
      <w:pPr>
        <w:ind w:firstLine="708"/>
        <w:jc w:val="both"/>
        <w:rPr>
          <w:szCs w:val="24"/>
        </w:rPr>
      </w:pPr>
      <w:r w:rsidRPr="008B312F">
        <w:rPr>
          <w:szCs w:val="24"/>
        </w:rPr>
        <w:t xml:space="preserve">Муниципальная целевая программа «Благоустройство </w:t>
      </w:r>
      <w:r w:rsidR="00F3158D">
        <w:rPr>
          <w:szCs w:val="24"/>
        </w:rPr>
        <w:t xml:space="preserve">и санитарное содержание </w:t>
      </w:r>
      <w:r w:rsidRPr="008B312F">
        <w:rPr>
          <w:szCs w:val="24"/>
        </w:rPr>
        <w:t>территории муниципального образования «Лесколовское сельское поселение» Всеволожского муниципального рай</w:t>
      </w:r>
      <w:r w:rsidR="00F3158D">
        <w:rPr>
          <w:szCs w:val="24"/>
        </w:rPr>
        <w:t>она Ленинградской области на 2019</w:t>
      </w:r>
      <w:r w:rsidRPr="008B312F">
        <w:rPr>
          <w:szCs w:val="24"/>
        </w:rPr>
        <w:t>-20</w:t>
      </w:r>
      <w:r w:rsidR="00F3158D">
        <w:rPr>
          <w:szCs w:val="24"/>
        </w:rPr>
        <w:t>21</w:t>
      </w:r>
      <w:r w:rsidRPr="008B312F">
        <w:rPr>
          <w:szCs w:val="24"/>
        </w:rPr>
        <w:t xml:space="preserve"> годы»</w:t>
      </w:r>
      <w:r w:rsidR="00BE7318">
        <w:t xml:space="preserve"> (</w:t>
      </w:r>
      <w:r w:rsidR="00BE7318" w:rsidRPr="005E31BA">
        <w:rPr>
          <w:szCs w:val="24"/>
        </w:rPr>
        <w:t>далее Програм</w:t>
      </w:r>
      <w:r>
        <w:rPr>
          <w:szCs w:val="24"/>
        </w:rPr>
        <w:t xml:space="preserve">ма), разработана в соответствии с </w:t>
      </w:r>
      <w:r w:rsidR="00BE7318" w:rsidRPr="005E31BA">
        <w:rPr>
          <w:szCs w:val="24"/>
        </w:rPr>
        <w:t xml:space="preserve">Федеральным Законом от 06.10.2003 № 131-ФЗ «Об общих </w:t>
      </w:r>
      <w:r w:rsidR="001E2ADE" w:rsidRPr="005E31BA">
        <w:rPr>
          <w:szCs w:val="24"/>
        </w:rPr>
        <w:t>принципах организации</w:t>
      </w:r>
      <w:r w:rsidR="00BE7318" w:rsidRPr="005E31BA">
        <w:rPr>
          <w:szCs w:val="24"/>
        </w:rPr>
        <w:t xml:space="preserve"> местного самоуправления», Уставом МО </w:t>
      </w:r>
      <w:r w:rsidRPr="008B312F">
        <w:rPr>
          <w:szCs w:val="24"/>
        </w:rPr>
        <w:lastRenderedPageBreak/>
        <w:t>«Лесколовское сельское поселение» Всеволожского муниципального района Ленинградской области</w:t>
      </w:r>
      <w:r w:rsidR="00BE7318">
        <w:rPr>
          <w:szCs w:val="24"/>
        </w:rPr>
        <w:t xml:space="preserve"> 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На территории МО </w:t>
      </w:r>
      <w:r w:rsidR="00996722" w:rsidRPr="008B312F">
        <w:rPr>
          <w:szCs w:val="24"/>
        </w:rPr>
        <w:t xml:space="preserve">«Лесколовское сельское </w:t>
      </w:r>
      <w:r w:rsidR="001E2ADE" w:rsidRPr="008B312F">
        <w:rPr>
          <w:szCs w:val="24"/>
        </w:rPr>
        <w:t xml:space="preserve">поселение» </w:t>
      </w:r>
      <w:r w:rsidR="001E2ADE" w:rsidRPr="005E31BA">
        <w:rPr>
          <w:szCs w:val="24"/>
        </w:rPr>
        <w:t>проводятся</w:t>
      </w:r>
      <w:r w:rsidRPr="005E31BA">
        <w:rPr>
          <w:szCs w:val="24"/>
        </w:rPr>
        <w:t xml:space="preserve"> работы по ремонту улично-дорожной сети, спортивных площадок, детских площадок, контейнерных площадок для сбора мусора, осуществляется вывоз мусора, устанавливаются элементы благоустройства, обустраиваются места для торговли, проводится озеленение. </w:t>
      </w:r>
    </w:p>
    <w:p w:rsidR="00BE7318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МО </w:t>
      </w:r>
      <w:r w:rsidR="00996722" w:rsidRPr="008B312F">
        <w:rPr>
          <w:szCs w:val="24"/>
        </w:rPr>
        <w:t xml:space="preserve">«Лесколовское сельское </w:t>
      </w:r>
      <w:r w:rsidR="001E2ADE" w:rsidRPr="008B312F">
        <w:rPr>
          <w:szCs w:val="24"/>
        </w:rPr>
        <w:t xml:space="preserve">поселение» </w:t>
      </w:r>
      <w:r w:rsidR="001E2ADE" w:rsidRPr="005E31BA">
        <w:rPr>
          <w:szCs w:val="24"/>
        </w:rPr>
        <w:t>невозможно</w:t>
      </w:r>
      <w:r w:rsidRPr="005E31BA">
        <w:rPr>
          <w:szCs w:val="24"/>
        </w:rPr>
        <w:t xml:space="preserve"> добиться каких-либо значимых результатов в обеспечении комфортных условий для деятельности и отдыха </w:t>
      </w:r>
      <w:r>
        <w:rPr>
          <w:szCs w:val="24"/>
        </w:rPr>
        <w:t>населения</w:t>
      </w:r>
      <w:r w:rsidRPr="005E31BA">
        <w:rPr>
          <w:szCs w:val="24"/>
        </w:rPr>
        <w:t xml:space="preserve">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расходования средства на текущий ремонт отдельных элементов благоустройства. 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Pr="005E31BA" w:rsidRDefault="00BE7318" w:rsidP="00BE7318">
      <w:pPr>
        <w:jc w:val="center"/>
        <w:rPr>
          <w:szCs w:val="24"/>
        </w:rPr>
      </w:pPr>
      <w:r w:rsidRPr="005E31BA">
        <w:rPr>
          <w:b/>
          <w:szCs w:val="24"/>
        </w:rPr>
        <w:t>РАЗДЕЛ 2</w:t>
      </w:r>
      <w:r w:rsidRPr="005E31BA">
        <w:rPr>
          <w:szCs w:val="24"/>
        </w:rPr>
        <w:t xml:space="preserve">. </w:t>
      </w:r>
      <w:r w:rsidRPr="005E31BA">
        <w:rPr>
          <w:b/>
          <w:szCs w:val="24"/>
        </w:rPr>
        <w:t xml:space="preserve">Анализ существующего положения в комплексном благоустройстве муниципального образования </w:t>
      </w:r>
      <w:r w:rsidR="001B7DC3" w:rsidRPr="001B7DC3">
        <w:rPr>
          <w:b/>
          <w:szCs w:val="24"/>
        </w:rPr>
        <w:t>«Лесколовское сельское поселение»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МО </w:t>
      </w:r>
      <w:r w:rsidR="00996722" w:rsidRPr="008B312F">
        <w:rPr>
          <w:szCs w:val="24"/>
        </w:rPr>
        <w:t>«Л</w:t>
      </w:r>
      <w:r w:rsidR="00996722">
        <w:rPr>
          <w:szCs w:val="24"/>
        </w:rPr>
        <w:t>есколовское сельское поселение»</w:t>
      </w:r>
      <w:r w:rsidRPr="005E31BA">
        <w:rPr>
          <w:szCs w:val="24"/>
        </w:rPr>
        <w:t>. Анализ проведен по нижеследующим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Pr="005E31BA" w:rsidRDefault="00BE7318" w:rsidP="00BE7318">
      <w:pPr>
        <w:jc w:val="center"/>
        <w:outlineLvl w:val="0"/>
        <w:rPr>
          <w:b/>
          <w:szCs w:val="24"/>
        </w:rPr>
      </w:pPr>
      <w:r w:rsidRPr="005E31BA">
        <w:rPr>
          <w:b/>
          <w:szCs w:val="24"/>
        </w:rPr>
        <w:t xml:space="preserve">2.1. Координация деятельности предприятий, организаций и учреждений, занимающихся </w:t>
      </w:r>
      <w:r w:rsidR="001E2ADE" w:rsidRPr="005E31BA">
        <w:rPr>
          <w:b/>
          <w:szCs w:val="24"/>
        </w:rPr>
        <w:t>благоустройством МО</w:t>
      </w:r>
      <w:r w:rsidRPr="005E31BA">
        <w:rPr>
          <w:b/>
          <w:szCs w:val="24"/>
        </w:rPr>
        <w:t xml:space="preserve"> </w:t>
      </w:r>
      <w:r w:rsidR="001B7DC3" w:rsidRPr="001B7DC3">
        <w:rPr>
          <w:b/>
          <w:szCs w:val="24"/>
        </w:rPr>
        <w:t>«Лесколовское сельское поселение»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Pr="005E31BA" w:rsidRDefault="00BE7318" w:rsidP="00BE7318">
      <w:pPr>
        <w:ind w:firstLine="780"/>
        <w:jc w:val="both"/>
        <w:rPr>
          <w:color w:val="000000"/>
          <w:szCs w:val="24"/>
        </w:rPr>
      </w:pPr>
      <w:r w:rsidRPr="005E31BA">
        <w:rPr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</w:t>
      </w:r>
      <w:r w:rsidR="00996722" w:rsidRPr="008B312F">
        <w:rPr>
          <w:szCs w:val="24"/>
        </w:rPr>
        <w:t>«Лесколовское сельское поселение»</w:t>
      </w:r>
      <w:r w:rsidRPr="005E31BA">
        <w:rPr>
          <w:szCs w:val="24"/>
        </w:rPr>
        <w:t>. В связи с этим требуется привлечение специализированных организаций для решения существующих проблем.</w:t>
      </w:r>
    </w:p>
    <w:p w:rsidR="00BE7318" w:rsidRPr="005E31BA" w:rsidRDefault="00BE7318" w:rsidP="00BE7318">
      <w:pPr>
        <w:ind w:firstLine="780"/>
        <w:jc w:val="both"/>
        <w:rPr>
          <w:szCs w:val="24"/>
        </w:rPr>
      </w:pPr>
      <w:r w:rsidRPr="005E31BA">
        <w:rPr>
          <w:szCs w:val="24"/>
        </w:rPr>
        <w:t xml:space="preserve">Одной из задач и является </w:t>
      </w:r>
      <w:r w:rsidRPr="005E31BA">
        <w:rPr>
          <w:color w:val="000000"/>
          <w:szCs w:val="24"/>
        </w:rPr>
        <w:t xml:space="preserve"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благоустройства. 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Default="001E2ADE" w:rsidP="00BE7318">
      <w:pPr>
        <w:jc w:val="center"/>
        <w:outlineLvl w:val="0"/>
        <w:rPr>
          <w:b/>
          <w:szCs w:val="24"/>
        </w:rPr>
      </w:pPr>
      <w:r w:rsidRPr="005E31BA">
        <w:rPr>
          <w:b/>
          <w:szCs w:val="24"/>
        </w:rPr>
        <w:t>2.2.</w:t>
      </w:r>
      <w:r w:rsidR="00BE7318" w:rsidRPr="005E31BA">
        <w:rPr>
          <w:b/>
          <w:szCs w:val="24"/>
        </w:rPr>
        <w:t xml:space="preserve"> Анализ качественного состояния элементов благоустройства </w:t>
      </w:r>
    </w:p>
    <w:p w:rsidR="00BE7318" w:rsidRDefault="00BE7318" w:rsidP="00BE7318">
      <w:pPr>
        <w:jc w:val="center"/>
        <w:outlineLvl w:val="0"/>
        <w:rPr>
          <w:b/>
          <w:szCs w:val="24"/>
        </w:rPr>
      </w:pPr>
      <w:r w:rsidRPr="005E31BA">
        <w:rPr>
          <w:b/>
          <w:szCs w:val="24"/>
        </w:rPr>
        <w:t xml:space="preserve">муниципального образования </w:t>
      </w:r>
      <w:r w:rsidR="001B7DC3" w:rsidRPr="001B7DC3">
        <w:rPr>
          <w:b/>
          <w:szCs w:val="24"/>
        </w:rPr>
        <w:t>«Лесколовское сельское поселение»</w:t>
      </w:r>
    </w:p>
    <w:p w:rsidR="00BE7318" w:rsidRDefault="00BE7318" w:rsidP="00BE7318">
      <w:pPr>
        <w:jc w:val="center"/>
        <w:outlineLvl w:val="0"/>
        <w:rPr>
          <w:b/>
          <w:szCs w:val="24"/>
        </w:rPr>
      </w:pPr>
    </w:p>
    <w:p w:rsidR="00BE7318" w:rsidRPr="00487233" w:rsidRDefault="00BE7318" w:rsidP="00BE7318">
      <w:pPr>
        <w:jc w:val="center"/>
        <w:outlineLvl w:val="0"/>
        <w:rPr>
          <w:b/>
          <w:szCs w:val="24"/>
        </w:rPr>
      </w:pPr>
      <w:r w:rsidRPr="00487233">
        <w:rPr>
          <w:b/>
          <w:szCs w:val="24"/>
        </w:rPr>
        <w:t>2.2.</w:t>
      </w:r>
      <w:r w:rsidR="001B7DC3" w:rsidRPr="002D491E">
        <w:rPr>
          <w:b/>
          <w:szCs w:val="24"/>
        </w:rPr>
        <w:t>1</w:t>
      </w:r>
      <w:r w:rsidRPr="00487233">
        <w:rPr>
          <w:b/>
          <w:szCs w:val="24"/>
        </w:rPr>
        <w:t>. Наружное освещение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Pr="005E31BA" w:rsidRDefault="00BE7318" w:rsidP="00BE7318">
      <w:pPr>
        <w:jc w:val="both"/>
        <w:rPr>
          <w:szCs w:val="24"/>
        </w:rPr>
      </w:pPr>
      <w:r>
        <w:rPr>
          <w:szCs w:val="24"/>
        </w:rPr>
        <w:tab/>
      </w:r>
      <w:r w:rsidRPr="005E31BA">
        <w:rPr>
          <w:szCs w:val="24"/>
        </w:rPr>
        <w:t>За последние год</w:t>
      </w:r>
      <w:r>
        <w:rPr>
          <w:szCs w:val="24"/>
        </w:rPr>
        <w:t>ы</w:t>
      </w:r>
      <w:r w:rsidRPr="005E31BA">
        <w:rPr>
          <w:szCs w:val="24"/>
        </w:rPr>
        <w:t xml:space="preserve"> выполн</w:t>
      </w:r>
      <w:r>
        <w:rPr>
          <w:szCs w:val="24"/>
        </w:rPr>
        <w:t>ялись</w:t>
      </w:r>
      <w:r w:rsidRPr="005E31BA">
        <w:rPr>
          <w:szCs w:val="24"/>
        </w:rPr>
        <w:t xml:space="preserve"> работы по реконструкции уличного освещения на территории МО </w:t>
      </w:r>
      <w:r w:rsidR="00DB4DCA" w:rsidRPr="008B312F">
        <w:rPr>
          <w:szCs w:val="24"/>
        </w:rPr>
        <w:t>«Лесколовское сельское поселение»</w:t>
      </w:r>
      <w:r>
        <w:rPr>
          <w:szCs w:val="24"/>
        </w:rPr>
        <w:t>, о</w:t>
      </w:r>
      <w:r w:rsidRPr="005E31BA">
        <w:rPr>
          <w:szCs w:val="24"/>
        </w:rPr>
        <w:t>днако работы по ремонту (реконструкции) уличного освещения на территории М</w:t>
      </w:r>
      <w:r>
        <w:rPr>
          <w:szCs w:val="24"/>
        </w:rPr>
        <w:t>О</w:t>
      </w:r>
      <w:r w:rsidR="001B7DC3" w:rsidRPr="001B7DC3">
        <w:rPr>
          <w:szCs w:val="24"/>
        </w:rPr>
        <w:t xml:space="preserve"> </w:t>
      </w:r>
      <w:r w:rsidR="00DB4DCA" w:rsidRPr="008B312F">
        <w:rPr>
          <w:szCs w:val="24"/>
        </w:rPr>
        <w:t>«Лесколовское сельское поселение»</w:t>
      </w:r>
      <w:r w:rsidRPr="005E31BA">
        <w:rPr>
          <w:szCs w:val="24"/>
        </w:rPr>
        <w:t xml:space="preserve"> не закончены. Проблема заключается в восстановлении имеющегося освещения, его реконструкции и строительстве нов</w:t>
      </w:r>
      <w:r>
        <w:rPr>
          <w:szCs w:val="24"/>
        </w:rPr>
        <w:t>ых объектов на территории</w:t>
      </w:r>
      <w:r w:rsidRPr="005E31BA">
        <w:rPr>
          <w:szCs w:val="24"/>
        </w:rPr>
        <w:t xml:space="preserve"> муниципального образования.</w:t>
      </w:r>
    </w:p>
    <w:p w:rsidR="00BE7318" w:rsidRDefault="00BE7318" w:rsidP="00BE7318">
      <w:pPr>
        <w:jc w:val="both"/>
        <w:rPr>
          <w:szCs w:val="24"/>
        </w:rPr>
      </w:pPr>
    </w:p>
    <w:p w:rsidR="00BE7318" w:rsidRPr="00487233" w:rsidRDefault="001B7DC3" w:rsidP="00BE731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2.2.</w:t>
      </w:r>
      <w:r w:rsidRPr="002D491E">
        <w:rPr>
          <w:b/>
          <w:szCs w:val="24"/>
        </w:rPr>
        <w:t>2</w:t>
      </w:r>
      <w:r w:rsidR="00BE7318" w:rsidRPr="00487233">
        <w:rPr>
          <w:b/>
          <w:szCs w:val="24"/>
        </w:rPr>
        <w:t>. Благоустройство в жилых кварталах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Благоустройство в жилых кварталах включает в себя </w:t>
      </w:r>
      <w:r>
        <w:rPr>
          <w:szCs w:val="24"/>
        </w:rPr>
        <w:t xml:space="preserve">организацию уличного освещения, </w:t>
      </w:r>
      <w:r w:rsidRPr="005E31BA">
        <w:rPr>
          <w:szCs w:val="24"/>
        </w:rPr>
        <w:t xml:space="preserve">озеленение, </w:t>
      </w:r>
      <w:r>
        <w:rPr>
          <w:szCs w:val="24"/>
        </w:rPr>
        <w:t xml:space="preserve">скашивание травы, спиливание и обрезка деревьев и кустарников, строительство, ремонт и обустройство </w:t>
      </w:r>
      <w:r w:rsidRPr="005E31BA">
        <w:rPr>
          <w:szCs w:val="24"/>
        </w:rPr>
        <w:t>детски</w:t>
      </w:r>
      <w:r>
        <w:rPr>
          <w:szCs w:val="24"/>
        </w:rPr>
        <w:t>х</w:t>
      </w:r>
      <w:r w:rsidRPr="005E31BA">
        <w:rPr>
          <w:szCs w:val="24"/>
        </w:rPr>
        <w:t xml:space="preserve"> игровы</w:t>
      </w:r>
      <w:r>
        <w:rPr>
          <w:szCs w:val="24"/>
        </w:rPr>
        <w:t>х</w:t>
      </w:r>
      <w:r w:rsidRPr="005E31BA">
        <w:rPr>
          <w:szCs w:val="24"/>
        </w:rPr>
        <w:t xml:space="preserve"> </w:t>
      </w:r>
      <w:r>
        <w:rPr>
          <w:szCs w:val="24"/>
        </w:rPr>
        <w:t xml:space="preserve">и спортивных </w:t>
      </w:r>
      <w:r w:rsidRPr="005E31BA">
        <w:rPr>
          <w:szCs w:val="24"/>
        </w:rPr>
        <w:t>площад</w:t>
      </w:r>
      <w:r>
        <w:rPr>
          <w:szCs w:val="24"/>
        </w:rPr>
        <w:t>ок</w:t>
      </w:r>
      <w:r w:rsidRPr="005E31BA">
        <w:rPr>
          <w:szCs w:val="24"/>
        </w:rPr>
        <w:t xml:space="preserve">, мест отдыха. Благоустройством занимается </w:t>
      </w:r>
      <w:r>
        <w:rPr>
          <w:szCs w:val="24"/>
        </w:rPr>
        <w:t>А</w:t>
      </w:r>
      <w:r w:rsidRPr="005E31BA">
        <w:rPr>
          <w:szCs w:val="24"/>
        </w:rPr>
        <w:t>дминистрация муниципального образования</w:t>
      </w:r>
      <w:r>
        <w:rPr>
          <w:szCs w:val="24"/>
        </w:rPr>
        <w:t>,</w:t>
      </w:r>
      <w:r w:rsidRPr="005E31BA">
        <w:rPr>
          <w:szCs w:val="24"/>
        </w:rPr>
        <w:t xml:space="preserve"> </w:t>
      </w:r>
      <w:r>
        <w:rPr>
          <w:szCs w:val="24"/>
        </w:rPr>
        <w:t>управляющие организации, обслуживающие жилищный фонд, предприятия и организации, граждане</w:t>
      </w:r>
      <w:r w:rsidRPr="005E31BA">
        <w:rPr>
          <w:szCs w:val="24"/>
        </w:rPr>
        <w:t>.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lastRenderedPageBreak/>
        <w:t xml:space="preserve"> За предыдущи</w:t>
      </w:r>
      <w:r>
        <w:rPr>
          <w:szCs w:val="24"/>
        </w:rPr>
        <w:t>е</w:t>
      </w:r>
      <w:r w:rsidRPr="005E31BA">
        <w:rPr>
          <w:szCs w:val="24"/>
        </w:rPr>
        <w:t xml:space="preserve"> четыре года </w:t>
      </w:r>
      <w:r>
        <w:rPr>
          <w:szCs w:val="24"/>
        </w:rPr>
        <w:t xml:space="preserve">денежные средства из бюджета МО </w:t>
      </w:r>
      <w:r w:rsidR="001B7DC3" w:rsidRPr="008B312F">
        <w:rPr>
          <w:szCs w:val="24"/>
        </w:rPr>
        <w:t>«Лесколовское сельское поселение»</w:t>
      </w:r>
      <w:r>
        <w:rPr>
          <w:szCs w:val="24"/>
        </w:rPr>
        <w:t xml:space="preserve"> </w:t>
      </w:r>
      <w:r w:rsidRPr="005E31BA">
        <w:rPr>
          <w:szCs w:val="24"/>
        </w:rPr>
        <w:t>были направлены на оборудование детских площадок, контейнерных площадок для сбора мусора, спортивных сооружений</w:t>
      </w:r>
      <w:r>
        <w:rPr>
          <w:szCs w:val="24"/>
        </w:rPr>
        <w:t>.</w:t>
      </w:r>
      <w:r w:rsidRPr="005E31BA">
        <w:rPr>
          <w:szCs w:val="24"/>
        </w:rPr>
        <w:t xml:space="preserve"> 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>
        <w:rPr>
          <w:szCs w:val="24"/>
        </w:rPr>
        <w:t xml:space="preserve">Внутриквартальные </w:t>
      </w:r>
      <w:r w:rsidRPr="005E31BA">
        <w:rPr>
          <w:szCs w:val="24"/>
        </w:rPr>
        <w:t>проезд</w:t>
      </w:r>
      <w:r>
        <w:rPr>
          <w:szCs w:val="24"/>
        </w:rPr>
        <w:t>ы</w:t>
      </w:r>
      <w:r w:rsidRPr="005E31BA">
        <w:rPr>
          <w:szCs w:val="24"/>
        </w:rPr>
        <w:t xml:space="preserve"> нужда</w:t>
      </w:r>
      <w:r>
        <w:rPr>
          <w:szCs w:val="24"/>
        </w:rPr>
        <w:t>ю</w:t>
      </w:r>
      <w:r w:rsidRPr="005E31BA">
        <w:rPr>
          <w:szCs w:val="24"/>
        </w:rPr>
        <w:t xml:space="preserve">тся в капитальном ремонте, отсутствуют места для парковки личного транспорта. 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>В сложившемся положении необходимо продолжать комплексное благоустройство в жилых кварталах, капитальный ремонт проездов, тротуаров, новое строительство детских игровых площадок во дворах многоквартирных домов.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Pr="00487233" w:rsidRDefault="001B7DC3" w:rsidP="00BE731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2.2.</w:t>
      </w:r>
      <w:r w:rsidRPr="002D491E">
        <w:rPr>
          <w:b/>
          <w:szCs w:val="24"/>
        </w:rPr>
        <w:t>3</w:t>
      </w:r>
      <w:r w:rsidR="00BE7318" w:rsidRPr="00487233">
        <w:rPr>
          <w:b/>
          <w:szCs w:val="24"/>
        </w:rPr>
        <w:t xml:space="preserve">. </w:t>
      </w:r>
      <w:r w:rsidR="000F28B3">
        <w:rPr>
          <w:b/>
          <w:szCs w:val="24"/>
        </w:rPr>
        <w:t>Уборка и вывоз мусора с несанкционированных свалок, складирование мусора</w:t>
      </w:r>
    </w:p>
    <w:p w:rsidR="00BE7318" w:rsidRDefault="00BE7318" w:rsidP="00BE7318">
      <w:pPr>
        <w:jc w:val="both"/>
        <w:rPr>
          <w:szCs w:val="24"/>
        </w:rPr>
      </w:pP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>Сбор и вывоз бытовых отходов и мусора включает в себя ряд работ:</w:t>
      </w:r>
    </w:p>
    <w:p w:rsidR="00BE7318" w:rsidRPr="005E31BA" w:rsidRDefault="00BE7318" w:rsidP="00BE7318">
      <w:pPr>
        <w:ind w:firstLine="720"/>
        <w:jc w:val="both"/>
        <w:rPr>
          <w:szCs w:val="24"/>
        </w:rPr>
      </w:pPr>
      <w:r w:rsidRPr="005E31BA">
        <w:rPr>
          <w:szCs w:val="24"/>
        </w:rPr>
        <w:t xml:space="preserve">- организация проведения работ по удалению несанкционированных свалок на территории МО </w:t>
      </w:r>
      <w:r w:rsidR="008D4219" w:rsidRPr="008B312F">
        <w:rPr>
          <w:szCs w:val="24"/>
        </w:rPr>
        <w:t>«Лесколовское сельское поселение»</w:t>
      </w:r>
      <w:r w:rsidRPr="005E31BA">
        <w:rPr>
          <w:szCs w:val="24"/>
        </w:rPr>
        <w:t>;</w:t>
      </w:r>
    </w:p>
    <w:p w:rsidR="00BE7318" w:rsidRDefault="00BE7318" w:rsidP="00BE7318">
      <w:pPr>
        <w:ind w:firstLine="720"/>
        <w:jc w:val="both"/>
        <w:rPr>
          <w:szCs w:val="24"/>
        </w:rPr>
      </w:pPr>
      <w:r w:rsidRPr="005E31BA">
        <w:rPr>
          <w:szCs w:val="24"/>
        </w:rPr>
        <w:t>- организация работ по информированию населения о необходимости заключения договоров на вывоз бытовых отходов.</w:t>
      </w:r>
    </w:p>
    <w:p w:rsidR="00F3158D" w:rsidRPr="005E31BA" w:rsidRDefault="00FD26EE" w:rsidP="00BE7318">
      <w:pPr>
        <w:ind w:firstLine="720"/>
        <w:jc w:val="both"/>
        <w:rPr>
          <w:szCs w:val="24"/>
        </w:rPr>
      </w:pPr>
      <w:r>
        <w:rPr>
          <w:szCs w:val="24"/>
        </w:rPr>
        <w:t xml:space="preserve">- создание мест (площадок) для накопления твердых коммунальных отходов на территориях ИЖС, МКД. 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>Значительная доля бюджета по статье «Благоустройство» ложится на сбор и вывоз отходов от несанкционированных свалок</w:t>
      </w:r>
      <w:r>
        <w:rPr>
          <w:szCs w:val="24"/>
        </w:rPr>
        <w:t>, ч</w:t>
      </w:r>
      <w:r w:rsidRPr="005E31BA">
        <w:rPr>
          <w:szCs w:val="24"/>
        </w:rPr>
        <w:t xml:space="preserve">то значительно сокращает долю денежных средств, которая </w:t>
      </w:r>
      <w:r w:rsidR="001E2ADE" w:rsidRPr="005E31BA">
        <w:rPr>
          <w:szCs w:val="24"/>
        </w:rPr>
        <w:t>могла быть</w:t>
      </w:r>
      <w:r w:rsidRPr="005E31BA">
        <w:rPr>
          <w:szCs w:val="24"/>
        </w:rPr>
        <w:t xml:space="preserve"> направлена на вып</w:t>
      </w:r>
      <w:r w:rsidR="00BB49B7">
        <w:rPr>
          <w:szCs w:val="24"/>
        </w:rPr>
        <w:t>олнение работ по благоустройству</w:t>
      </w:r>
      <w:r w:rsidRPr="005E31BA">
        <w:rPr>
          <w:szCs w:val="24"/>
        </w:rPr>
        <w:t xml:space="preserve"> в целом по муниципальному образованию.</w:t>
      </w:r>
    </w:p>
    <w:p w:rsidR="00BE7318" w:rsidRDefault="00BE7318" w:rsidP="00BE7318">
      <w:pPr>
        <w:jc w:val="both"/>
        <w:outlineLvl w:val="0"/>
        <w:rPr>
          <w:szCs w:val="24"/>
        </w:rPr>
      </w:pPr>
    </w:p>
    <w:p w:rsidR="00BE7318" w:rsidRDefault="00BB49B7" w:rsidP="00BE731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2.2.</w:t>
      </w:r>
      <w:r w:rsidRPr="002D491E">
        <w:rPr>
          <w:b/>
          <w:szCs w:val="24"/>
        </w:rPr>
        <w:t>4</w:t>
      </w:r>
      <w:r w:rsidR="00BE7318" w:rsidRPr="00BA0439">
        <w:rPr>
          <w:b/>
          <w:szCs w:val="24"/>
        </w:rPr>
        <w:t xml:space="preserve">. Привлечение жителей к участию в решении проблем благоустройства </w:t>
      </w:r>
    </w:p>
    <w:p w:rsidR="00BE7318" w:rsidRPr="00BA0439" w:rsidRDefault="00BE7318" w:rsidP="00BE7318">
      <w:pPr>
        <w:jc w:val="center"/>
        <w:outlineLvl w:val="0"/>
        <w:rPr>
          <w:b/>
          <w:szCs w:val="24"/>
        </w:rPr>
      </w:pPr>
      <w:r w:rsidRPr="00BA0439">
        <w:rPr>
          <w:b/>
          <w:szCs w:val="24"/>
        </w:rPr>
        <w:t xml:space="preserve">МО </w:t>
      </w:r>
      <w:r w:rsidR="001B7DC3" w:rsidRPr="001B7DC3">
        <w:rPr>
          <w:b/>
          <w:szCs w:val="24"/>
        </w:rPr>
        <w:t>«Лесколовское сельское поселение»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Одной из проблем благоустройства муниципального образования является недостаточное финансирование мероприятий, порча элементов благоустройства, </w:t>
      </w:r>
      <w:r w:rsidR="001E2ADE" w:rsidRPr="005E31BA">
        <w:rPr>
          <w:szCs w:val="24"/>
        </w:rPr>
        <w:t>образование несанкционированных</w:t>
      </w:r>
      <w:r w:rsidRPr="005E31BA">
        <w:rPr>
          <w:szCs w:val="24"/>
        </w:rPr>
        <w:t xml:space="preserve"> свалок мусора.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Анализ показывает, что проблема заключается в низком уровне культуры поведения жителей муниципального образования   на улицах и во дворах, небрежном отношении к элементам благоустройства. 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Решением этой проблемы, является организация </w:t>
      </w:r>
      <w:r w:rsidR="001E2ADE" w:rsidRPr="005E31BA">
        <w:rPr>
          <w:szCs w:val="24"/>
        </w:rPr>
        <w:t>и ежегодное</w:t>
      </w:r>
      <w:r w:rsidRPr="005E31BA">
        <w:rPr>
          <w:szCs w:val="24"/>
        </w:rPr>
        <w:t xml:space="preserve"> проведение смотра-конкурса «Лучший подъезд, дом, двор, улица». 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>В те</w:t>
      </w:r>
      <w:r w:rsidR="00FD26EE">
        <w:rPr>
          <w:szCs w:val="24"/>
        </w:rPr>
        <w:t>чение 2019</w:t>
      </w:r>
      <w:r w:rsidR="001B7DC3">
        <w:rPr>
          <w:szCs w:val="24"/>
        </w:rPr>
        <w:t xml:space="preserve"> - 20</w:t>
      </w:r>
      <w:r w:rsidR="00FD26EE">
        <w:rPr>
          <w:szCs w:val="24"/>
        </w:rPr>
        <w:t>21</w:t>
      </w:r>
      <w:r w:rsidRPr="005E31BA">
        <w:rPr>
          <w:szCs w:val="24"/>
        </w:rPr>
        <w:t xml:space="preserve"> годов необходимо организовать и провести:</w:t>
      </w:r>
    </w:p>
    <w:p w:rsidR="00BE7318" w:rsidRPr="005E31BA" w:rsidRDefault="00BE7318" w:rsidP="00BE7318">
      <w:pPr>
        <w:ind w:firstLine="720"/>
        <w:jc w:val="both"/>
        <w:rPr>
          <w:szCs w:val="24"/>
        </w:rPr>
      </w:pPr>
      <w:r w:rsidRPr="005E31BA">
        <w:rPr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</w:t>
      </w:r>
      <w:r>
        <w:rPr>
          <w:szCs w:val="24"/>
        </w:rPr>
        <w:t>;</w:t>
      </w:r>
    </w:p>
    <w:p w:rsidR="00BE7318" w:rsidRPr="005E31BA" w:rsidRDefault="00BE7318" w:rsidP="00BE7318">
      <w:pPr>
        <w:ind w:firstLine="720"/>
        <w:jc w:val="both"/>
        <w:rPr>
          <w:szCs w:val="24"/>
        </w:rPr>
      </w:pPr>
      <w:r w:rsidRPr="005E31BA">
        <w:rPr>
          <w:szCs w:val="24"/>
        </w:rPr>
        <w:t>- различные конкурсы, направленные на озеленение дворов, балконов, подъездов</w:t>
      </w:r>
      <w:r>
        <w:rPr>
          <w:szCs w:val="24"/>
        </w:rPr>
        <w:t>.</w:t>
      </w:r>
    </w:p>
    <w:p w:rsidR="00BE7318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Проведение данных конкурсов и мероприятий направлено </w:t>
      </w:r>
      <w:r w:rsidR="001E2ADE" w:rsidRPr="005E31BA">
        <w:rPr>
          <w:szCs w:val="24"/>
        </w:rPr>
        <w:t>на повышение</w:t>
      </w:r>
      <w:r w:rsidRPr="005E31BA">
        <w:rPr>
          <w:szCs w:val="24"/>
        </w:rPr>
        <w:t xml:space="preserve"> культуры поведения жителей, на формирование бережного отношение к элементам благоустройства, привлечению жителей к участию </w:t>
      </w:r>
      <w:r w:rsidR="001E2ADE" w:rsidRPr="005E31BA">
        <w:rPr>
          <w:szCs w:val="24"/>
        </w:rPr>
        <w:t>в работах</w:t>
      </w:r>
      <w:r w:rsidRPr="005E31BA">
        <w:rPr>
          <w:szCs w:val="24"/>
        </w:rPr>
        <w:t xml:space="preserve"> по благоустройству, улучшению санитарно-гигиенического содержания прилегающих территорий.</w:t>
      </w:r>
      <w:r w:rsidRPr="005E31BA">
        <w:rPr>
          <w:szCs w:val="24"/>
        </w:rPr>
        <w:cr/>
      </w:r>
    </w:p>
    <w:p w:rsidR="00BE7318" w:rsidRPr="005E31BA" w:rsidRDefault="00BE7318" w:rsidP="00BE7318">
      <w:pPr>
        <w:jc w:val="center"/>
        <w:outlineLvl w:val="0"/>
        <w:rPr>
          <w:b/>
          <w:szCs w:val="24"/>
        </w:rPr>
      </w:pPr>
      <w:r w:rsidRPr="005E31BA">
        <w:rPr>
          <w:b/>
          <w:szCs w:val="24"/>
        </w:rPr>
        <w:t>РАЗДЕЛ 3.</w:t>
      </w:r>
      <w:r w:rsidRPr="005E31BA">
        <w:rPr>
          <w:szCs w:val="24"/>
        </w:rPr>
        <w:t xml:space="preserve"> </w:t>
      </w:r>
      <w:r w:rsidRPr="005E31BA">
        <w:rPr>
          <w:b/>
          <w:szCs w:val="24"/>
        </w:rPr>
        <w:t>Цели и задачи программы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Default="00BE7318" w:rsidP="00BE7318">
      <w:pPr>
        <w:ind w:firstLine="720"/>
        <w:jc w:val="both"/>
        <w:outlineLvl w:val="0"/>
        <w:rPr>
          <w:szCs w:val="24"/>
        </w:rPr>
      </w:pPr>
      <w:r w:rsidRPr="005E31BA">
        <w:rPr>
          <w:szCs w:val="24"/>
        </w:rPr>
        <w:t xml:space="preserve">3.1. </w:t>
      </w:r>
      <w:r w:rsidRPr="007A1570">
        <w:rPr>
          <w:b/>
          <w:szCs w:val="24"/>
        </w:rPr>
        <w:t>Цель программы</w:t>
      </w:r>
      <w:r>
        <w:rPr>
          <w:szCs w:val="24"/>
        </w:rPr>
        <w:t>:</w:t>
      </w:r>
    </w:p>
    <w:p w:rsidR="00BE7318" w:rsidRPr="005E31BA" w:rsidRDefault="00BE7318" w:rsidP="00BE7318">
      <w:pPr>
        <w:ind w:firstLine="720"/>
        <w:jc w:val="both"/>
        <w:outlineLvl w:val="0"/>
        <w:rPr>
          <w:szCs w:val="24"/>
        </w:rPr>
      </w:pPr>
      <w:r>
        <w:rPr>
          <w:szCs w:val="24"/>
        </w:rPr>
        <w:t xml:space="preserve"> -с</w:t>
      </w:r>
      <w:r w:rsidRPr="005E31BA">
        <w:rPr>
          <w:szCs w:val="24"/>
        </w:rPr>
        <w:t xml:space="preserve">овершенствование системы комплексного благоустройства МО </w:t>
      </w:r>
      <w:r w:rsidR="001B7DC3" w:rsidRPr="008B312F">
        <w:rPr>
          <w:szCs w:val="24"/>
        </w:rPr>
        <w:t>«Лесколовское сельское поселение»</w:t>
      </w:r>
      <w:r w:rsidRPr="005E31BA">
        <w:rPr>
          <w:szCs w:val="24"/>
        </w:rPr>
        <w:t>, создание комфортных условий проживания и отдыха населения.</w:t>
      </w:r>
    </w:p>
    <w:p w:rsidR="00BE7318" w:rsidRPr="005E31BA" w:rsidRDefault="00BE7318" w:rsidP="00BE7318">
      <w:pPr>
        <w:ind w:firstLine="720"/>
        <w:jc w:val="both"/>
        <w:outlineLvl w:val="0"/>
        <w:rPr>
          <w:szCs w:val="24"/>
        </w:rPr>
      </w:pPr>
      <w:r w:rsidRPr="005E31BA">
        <w:rPr>
          <w:szCs w:val="24"/>
        </w:rPr>
        <w:t xml:space="preserve">3.2. </w:t>
      </w:r>
      <w:r w:rsidRPr="007A1570">
        <w:rPr>
          <w:b/>
          <w:szCs w:val="24"/>
        </w:rPr>
        <w:t>Задачи программы</w:t>
      </w:r>
      <w:r>
        <w:rPr>
          <w:szCs w:val="24"/>
        </w:rPr>
        <w:t>:</w:t>
      </w:r>
    </w:p>
    <w:p w:rsidR="00BE7318" w:rsidRPr="005E31BA" w:rsidRDefault="00BE7318" w:rsidP="00BE7318">
      <w:pPr>
        <w:ind w:firstLine="720"/>
        <w:jc w:val="both"/>
        <w:rPr>
          <w:szCs w:val="24"/>
        </w:rPr>
      </w:pPr>
      <w:r>
        <w:rPr>
          <w:szCs w:val="24"/>
        </w:rPr>
        <w:t>3.2.</w:t>
      </w:r>
      <w:r w:rsidRPr="005E31BA">
        <w:rPr>
          <w:szCs w:val="24"/>
        </w:rPr>
        <w:t>1. Организация взаимодействия между предприятиями, организациями и учреждениями при решении вопросов благоустройства муниципального образования.</w:t>
      </w:r>
    </w:p>
    <w:p w:rsidR="00BE7318" w:rsidRPr="005E31BA" w:rsidRDefault="00BE7318" w:rsidP="00BE7318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3.2.2</w:t>
      </w:r>
      <w:r w:rsidRPr="005E31BA">
        <w:rPr>
          <w:szCs w:val="24"/>
        </w:rPr>
        <w:t xml:space="preserve">. Приведение в качественное состояние элементов благоустройства МО </w:t>
      </w:r>
      <w:r w:rsidR="001B7DC3" w:rsidRPr="008B312F">
        <w:rPr>
          <w:szCs w:val="24"/>
        </w:rPr>
        <w:t>«Лесколовское сельское поселение»</w:t>
      </w:r>
      <w:r w:rsidRPr="005E31BA">
        <w:rPr>
          <w:szCs w:val="24"/>
        </w:rPr>
        <w:t>.</w:t>
      </w:r>
    </w:p>
    <w:p w:rsidR="00BE7318" w:rsidRPr="005E31BA" w:rsidRDefault="00BE7318" w:rsidP="00BE7318">
      <w:pPr>
        <w:ind w:firstLine="720"/>
        <w:jc w:val="both"/>
        <w:rPr>
          <w:szCs w:val="24"/>
        </w:rPr>
      </w:pPr>
      <w:r>
        <w:rPr>
          <w:szCs w:val="24"/>
        </w:rPr>
        <w:t>3.2.</w:t>
      </w:r>
      <w:r w:rsidRPr="005E31BA">
        <w:rPr>
          <w:szCs w:val="24"/>
        </w:rPr>
        <w:t xml:space="preserve">3. Привлечение населения к участию в решении проблем благоустройства на территории МО </w:t>
      </w:r>
      <w:r w:rsidR="001B7DC3" w:rsidRPr="008B312F">
        <w:rPr>
          <w:szCs w:val="24"/>
        </w:rPr>
        <w:t>«Лесколовское сельское поселение»</w:t>
      </w:r>
      <w:r w:rsidRPr="005E31BA">
        <w:rPr>
          <w:szCs w:val="24"/>
        </w:rPr>
        <w:t>.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Default="00BE7318" w:rsidP="00BE7318">
      <w:pPr>
        <w:jc w:val="both"/>
        <w:rPr>
          <w:b/>
          <w:szCs w:val="24"/>
        </w:rPr>
      </w:pPr>
    </w:p>
    <w:p w:rsidR="00BE7318" w:rsidRDefault="00BE7318" w:rsidP="00BE7318">
      <w:pPr>
        <w:jc w:val="center"/>
        <w:rPr>
          <w:b/>
          <w:szCs w:val="24"/>
        </w:rPr>
      </w:pPr>
      <w:r w:rsidRPr="0029033F">
        <w:rPr>
          <w:b/>
          <w:szCs w:val="24"/>
        </w:rPr>
        <w:t>РАЗДЕЛ 4.</w:t>
      </w:r>
      <w:r>
        <w:rPr>
          <w:b/>
          <w:szCs w:val="24"/>
        </w:rPr>
        <w:t xml:space="preserve"> Р</w:t>
      </w:r>
      <w:r w:rsidRPr="0029033F">
        <w:rPr>
          <w:b/>
          <w:szCs w:val="24"/>
        </w:rPr>
        <w:t>есурсное обеспечение, перечень мероприятий с разбивкой по годам, источникам финансирования программы.</w:t>
      </w:r>
    </w:p>
    <w:p w:rsidR="00BE7318" w:rsidRDefault="00BE7318" w:rsidP="00BE7318">
      <w:pPr>
        <w:jc w:val="center"/>
        <w:rPr>
          <w:b/>
          <w:szCs w:val="24"/>
        </w:rPr>
      </w:pPr>
    </w:p>
    <w:p w:rsidR="00BE7318" w:rsidRDefault="00BE7318" w:rsidP="00BE7318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BE7318" w:rsidRDefault="00BE7318" w:rsidP="00BE7318">
      <w:pPr>
        <w:ind w:firstLine="708"/>
        <w:jc w:val="both"/>
        <w:rPr>
          <w:szCs w:val="24"/>
        </w:rPr>
      </w:pPr>
      <w:r>
        <w:rPr>
          <w:szCs w:val="24"/>
        </w:rPr>
        <w:t xml:space="preserve">Финансирование мероприятий Программы осуществляется из бюджета МО </w:t>
      </w:r>
      <w:r w:rsidR="001B7DC3" w:rsidRPr="008B312F">
        <w:rPr>
          <w:szCs w:val="24"/>
        </w:rPr>
        <w:t>«Лесколовское сельское поселение»</w:t>
      </w:r>
      <w:r w:rsidR="00822950">
        <w:rPr>
          <w:szCs w:val="24"/>
        </w:rPr>
        <w:t xml:space="preserve"> и областного бюджета Ленинградской области</w:t>
      </w:r>
      <w:r>
        <w:rPr>
          <w:szCs w:val="24"/>
        </w:rPr>
        <w:t>.</w:t>
      </w:r>
    </w:p>
    <w:p w:rsidR="00822950" w:rsidRPr="005E31BA" w:rsidRDefault="00822950" w:rsidP="00BE7318">
      <w:pPr>
        <w:ind w:firstLine="708"/>
        <w:jc w:val="both"/>
        <w:rPr>
          <w:szCs w:val="24"/>
        </w:rPr>
      </w:pPr>
    </w:p>
    <w:p w:rsidR="00BE7318" w:rsidRDefault="00BE7318" w:rsidP="00BE7318">
      <w:pPr>
        <w:jc w:val="both"/>
        <w:rPr>
          <w:b/>
          <w:szCs w:val="24"/>
        </w:rPr>
      </w:pPr>
      <w:r>
        <w:rPr>
          <w:szCs w:val="24"/>
        </w:rPr>
        <w:tab/>
      </w:r>
      <w:r w:rsidRPr="00DA4DFC">
        <w:rPr>
          <w:b/>
          <w:szCs w:val="24"/>
        </w:rPr>
        <w:t>Объемы финансирования Программы по годам:</w:t>
      </w:r>
      <w:r w:rsidRPr="00DA4DFC">
        <w:rPr>
          <w:b/>
          <w:szCs w:val="24"/>
        </w:rPr>
        <w:tab/>
      </w:r>
    </w:p>
    <w:p w:rsidR="00A42DAA" w:rsidRPr="00DA4DFC" w:rsidRDefault="00A42DAA" w:rsidP="00BE7318">
      <w:pPr>
        <w:jc w:val="both"/>
        <w:rPr>
          <w:b/>
          <w:szCs w:val="24"/>
        </w:rPr>
      </w:pPr>
    </w:p>
    <w:tbl>
      <w:tblPr>
        <w:tblW w:w="96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3691"/>
        <w:gridCol w:w="1225"/>
        <w:gridCol w:w="1620"/>
        <w:gridCol w:w="1260"/>
        <w:gridCol w:w="1187"/>
      </w:tblGrid>
      <w:tr w:rsidR="00BE7318" w:rsidRPr="007D3004" w:rsidTr="00380646">
        <w:trPr>
          <w:trHeight w:val="65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7D3004" w:rsidRDefault="00BE7318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 xml:space="preserve">№ </w:t>
            </w:r>
          </w:p>
          <w:p w:rsidR="00BE7318" w:rsidRPr="007D3004" w:rsidRDefault="00BE7318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proofErr w:type="gramStart"/>
            <w:r w:rsidRPr="007D3004">
              <w:rPr>
                <w:color w:val="000000"/>
                <w:szCs w:val="24"/>
                <w:lang w:eastAsia="ru-RU"/>
              </w:rPr>
              <w:t>п</w:t>
            </w:r>
            <w:proofErr w:type="gramEnd"/>
            <w:r w:rsidRPr="007D3004">
              <w:rPr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7D3004" w:rsidRDefault="00BE7318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7D3004" w:rsidRDefault="00BE7318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 xml:space="preserve">Общий объем </w:t>
            </w:r>
            <w:r w:rsidR="002C0F7E" w:rsidRPr="007D3004">
              <w:rPr>
                <w:color w:val="000000"/>
                <w:szCs w:val="24"/>
                <w:lang w:eastAsia="ru-RU"/>
              </w:rPr>
              <w:t>финансирования</w:t>
            </w:r>
            <w:r w:rsidRPr="007D3004">
              <w:rPr>
                <w:color w:val="000000"/>
                <w:szCs w:val="24"/>
                <w:lang w:eastAsia="ru-RU"/>
              </w:rPr>
              <w:t>, тыс. руб.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7D3004" w:rsidRDefault="00BE7318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>В том числе по годам, тыс. руб.</w:t>
            </w:r>
          </w:p>
        </w:tc>
      </w:tr>
      <w:tr w:rsidR="00BE7318" w:rsidRPr="007D3004" w:rsidTr="00380646">
        <w:trPr>
          <w:trHeight w:val="58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7D3004" w:rsidRDefault="00BE7318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7D3004" w:rsidRDefault="00BE7318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7D3004" w:rsidRDefault="00BE7318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7D3004" w:rsidRDefault="00B51433" w:rsidP="002C0F7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>201</w:t>
            </w:r>
            <w:r w:rsidR="00FD26E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7D3004" w:rsidRDefault="00B51433" w:rsidP="002C0F7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>20</w:t>
            </w:r>
            <w:r w:rsidR="00FD26EE">
              <w:rPr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7D3004" w:rsidRDefault="00BE7318" w:rsidP="002C0F7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>20</w:t>
            </w:r>
            <w:r w:rsidR="002C0F7E" w:rsidRPr="007D3004">
              <w:rPr>
                <w:color w:val="000000"/>
                <w:szCs w:val="24"/>
                <w:lang w:eastAsia="ru-RU"/>
              </w:rPr>
              <w:t>2</w:t>
            </w:r>
            <w:r w:rsidR="00FD26EE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BE7318" w:rsidRPr="007D3004" w:rsidTr="00380646">
        <w:trPr>
          <w:trHeight w:val="233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BE7318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380646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916F9E" w:rsidP="00916F9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proofErr w:type="gramStart"/>
            <w:r w:rsidRPr="00380646">
              <w:rPr>
                <w:color w:val="000000"/>
                <w:szCs w:val="24"/>
                <w:lang w:eastAsia="ru-RU"/>
              </w:rPr>
              <w:t>У</w:t>
            </w:r>
            <w:r w:rsidR="00DD389E" w:rsidRPr="00380646">
              <w:rPr>
                <w:color w:val="000000"/>
                <w:szCs w:val="24"/>
                <w:lang w:eastAsia="ru-RU"/>
              </w:rPr>
              <w:t xml:space="preserve">борка, </w:t>
            </w:r>
            <w:r w:rsidRPr="00380646">
              <w:rPr>
                <w:color w:val="000000"/>
                <w:szCs w:val="24"/>
                <w:lang w:eastAsia="ru-RU"/>
              </w:rPr>
              <w:t xml:space="preserve">очистка, </w:t>
            </w:r>
            <w:r w:rsidR="00DD389E" w:rsidRPr="00380646">
              <w:rPr>
                <w:color w:val="000000"/>
                <w:szCs w:val="24"/>
                <w:lang w:eastAsia="ru-RU"/>
              </w:rPr>
              <w:t>обслуживание</w:t>
            </w:r>
            <w:r w:rsidRPr="00380646">
              <w:rPr>
                <w:color w:val="000000"/>
                <w:szCs w:val="24"/>
                <w:lang w:eastAsia="ru-RU"/>
              </w:rPr>
              <w:t xml:space="preserve"> территории</w:t>
            </w:r>
            <w:r w:rsidR="002C0F7E" w:rsidRPr="00380646">
              <w:rPr>
                <w:color w:val="000000"/>
                <w:szCs w:val="24"/>
                <w:lang w:eastAsia="ru-RU"/>
              </w:rPr>
              <w:t xml:space="preserve"> в жилых кварталах МКД </w:t>
            </w:r>
            <w:r w:rsidR="00DD389E" w:rsidRPr="00380646">
              <w:rPr>
                <w:color w:val="000000"/>
                <w:szCs w:val="24"/>
                <w:lang w:eastAsia="ru-RU"/>
              </w:rPr>
              <w:t xml:space="preserve">(д. Лесколово, п. ст. Пери, пос. Осельки) </w:t>
            </w:r>
            <w:r w:rsidR="002C0F7E" w:rsidRPr="00380646">
              <w:rPr>
                <w:color w:val="000000"/>
                <w:szCs w:val="24"/>
                <w:lang w:eastAsia="ru-RU"/>
              </w:rPr>
              <w:t>– подметание вручную, механизированная уборка</w:t>
            </w:r>
            <w:r w:rsidR="00DD389E" w:rsidRPr="00380646">
              <w:rPr>
                <w:color w:val="000000"/>
                <w:szCs w:val="24"/>
                <w:lang w:eastAsia="ru-RU"/>
              </w:rPr>
              <w:t xml:space="preserve">, уборка снега, </w:t>
            </w:r>
            <w:r w:rsidRPr="00380646">
              <w:rPr>
                <w:color w:val="000000"/>
                <w:szCs w:val="24"/>
                <w:lang w:eastAsia="ru-RU"/>
              </w:rPr>
              <w:t>уход за зелеными насаждениями, обслуживание</w:t>
            </w:r>
            <w:r w:rsidR="00DD389E" w:rsidRPr="00380646">
              <w:rPr>
                <w:color w:val="000000"/>
                <w:szCs w:val="24"/>
                <w:lang w:eastAsia="ru-RU"/>
              </w:rPr>
              <w:t xml:space="preserve"> МАФ</w:t>
            </w:r>
            <w:r w:rsidR="00B51433" w:rsidRPr="00380646">
              <w:rPr>
                <w:color w:val="000000"/>
                <w:szCs w:val="24"/>
                <w:lang w:eastAsia="ru-RU"/>
              </w:rPr>
              <w:t xml:space="preserve">, уборка </w:t>
            </w:r>
            <w:r w:rsidR="00DD389E" w:rsidRPr="00380646">
              <w:rPr>
                <w:color w:val="000000"/>
                <w:szCs w:val="24"/>
                <w:lang w:eastAsia="ru-RU"/>
              </w:rPr>
              <w:t>и вывоз мусора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AD36DF" w:rsidP="001731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10047,3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AD36DF" w:rsidP="001731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3349,1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AD36DF" w:rsidP="00A42A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3349,1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AD36DF" w:rsidP="00A42A0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3349,1</w:t>
            </w:r>
          </w:p>
        </w:tc>
      </w:tr>
      <w:tr w:rsidR="00BE7318" w:rsidRPr="007D3004" w:rsidTr="00380646">
        <w:trPr>
          <w:trHeight w:val="6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5B68AE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380646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5B68AE" w:rsidP="002F15C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380646">
              <w:rPr>
                <w:color w:val="000000"/>
                <w:szCs w:val="24"/>
                <w:lang w:eastAsia="ru-RU"/>
              </w:rPr>
              <w:t xml:space="preserve">Механизированная уборка снега </w:t>
            </w:r>
            <w:r w:rsidR="002F15CB" w:rsidRPr="00380646">
              <w:rPr>
                <w:color w:val="000000"/>
                <w:szCs w:val="24"/>
                <w:lang w:eastAsia="ru-RU"/>
              </w:rPr>
              <w:t>на территориях ИЖС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AD36DF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AD36DF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AD36DF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18" w:rsidRPr="00380646" w:rsidRDefault="00AD36DF" w:rsidP="00BE731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500,00</w:t>
            </w:r>
          </w:p>
        </w:tc>
      </w:tr>
      <w:tr w:rsidR="005B68AE" w:rsidRPr="007D3004" w:rsidTr="00380646">
        <w:trPr>
          <w:trHeight w:val="69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173136" w:rsidP="001731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2F15CB" w:rsidP="005B68A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>Поставка и установка оборудования детских площадок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1731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100,0</w:t>
            </w:r>
          </w:p>
        </w:tc>
      </w:tr>
      <w:tr w:rsidR="005B68AE" w:rsidRPr="007D3004" w:rsidTr="00380646">
        <w:trPr>
          <w:trHeight w:val="31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173136" w:rsidP="001731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5B68AE" w:rsidP="005B68A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>Скашивание и химическая обработка борщевика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7D300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900,0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7D300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7D300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7D30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300,0</w:t>
            </w:r>
          </w:p>
        </w:tc>
      </w:tr>
      <w:tr w:rsidR="005B68AE" w:rsidRPr="007D3004" w:rsidTr="00380646">
        <w:trPr>
          <w:trHeight w:val="5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173136" w:rsidP="001731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5B68AE" w:rsidP="007D300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>Обслуживание</w:t>
            </w:r>
            <w:r w:rsidR="007D3004">
              <w:rPr>
                <w:color w:val="000000"/>
                <w:szCs w:val="24"/>
                <w:lang w:eastAsia="ru-RU"/>
              </w:rPr>
              <w:t>,</w:t>
            </w:r>
            <w:r w:rsidRPr="007D3004">
              <w:rPr>
                <w:color w:val="000000"/>
                <w:szCs w:val="24"/>
                <w:lang w:eastAsia="ru-RU"/>
              </w:rPr>
              <w:t xml:space="preserve"> ремонт</w:t>
            </w:r>
            <w:r w:rsidR="007D3004">
              <w:rPr>
                <w:color w:val="000000"/>
                <w:szCs w:val="24"/>
                <w:lang w:eastAsia="ru-RU"/>
              </w:rPr>
              <w:t>, реконструкция</w:t>
            </w:r>
            <w:r w:rsidRPr="007D3004">
              <w:rPr>
                <w:color w:val="000000"/>
                <w:szCs w:val="24"/>
                <w:lang w:eastAsia="ru-RU"/>
              </w:rPr>
              <w:t xml:space="preserve"> уличного освещения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2000,0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2000,0</w:t>
            </w:r>
          </w:p>
        </w:tc>
      </w:tr>
      <w:tr w:rsidR="005B68AE" w:rsidRPr="007D3004" w:rsidTr="00380646">
        <w:trPr>
          <w:trHeight w:val="65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173136" w:rsidP="001731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5B68AE" w:rsidP="005B68A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>Уборка и вывоз мусора с несанкционированных свалок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500,0</w:t>
            </w:r>
          </w:p>
        </w:tc>
      </w:tr>
      <w:tr w:rsidR="00FD26EE" w:rsidRPr="007D3004" w:rsidTr="00380646">
        <w:trPr>
          <w:trHeight w:val="65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E" w:rsidRDefault="00FD26EE" w:rsidP="0017313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E" w:rsidRPr="007D3004" w:rsidRDefault="00FD26EE" w:rsidP="005B68A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Создание мест (площадок) для накопления твердых коммунальных отходов на территориях ИЖС, МКД</w:t>
            </w:r>
            <w:r w:rsidR="00A42DAA">
              <w:rPr>
                <w:szCs w:val="24"/>
              </w:rPr>
              <w:t>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E" w:rsidRPr="007D3004" w:rsidRDefault="002D491E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</w:t>
            </w:r>
            <w:r w:rsidR="00AD36DF">
              <w:rPr>
                <w:bCs/>
                <w:color w:val="000000"/>
                <w:szCs w:val="24"/>
                <w:lang w:eastAsia="ru-RU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E" w:rsidRPr="007D3004" w:rsidRDefault="002D491E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</w:t>
            </w:r>
            <w:r w:rsidR="00AD36DF">
              <w:rPr>
                <w:bCs/>
                <w:color w:val="000000"/>
                <w:szCs w:val="24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-</w:t>
            </w:r>
          </w:p>
        </w:tc>
      </w:tr>
      <w:tr w:rsidR="005B68AE" w:rsidRPr="007D3004" w:rsidTr="00822950">
        <w:trPr>
          <w:trHeight w:val="44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5B68AE" w:rsidP="005B68AE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5B68AE" w:rsidP="005B68A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7D3004">
              <w:rPr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2D491E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22947,3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2D491E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94</w:t>
            </w:r>
            <w:r w:rsidR="00AD36DF">
              <w:rPr>
                <w:bCs/>
                <w:color w:val="000000"/>
                <w:szCs w:val="24"/>
                <w:lang w:eastAsia="ru-RU"/>
              </w:rPr>
              <w:t>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6749,1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AE" w:rsidRPr="007D3004" w:rsidRDefault="00AD36DF" w:rsidP="005B68A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6749,1</w:t>
            </w:r>
          </w:p>
        </w:tc>
      </w:tr>
    </w:tbl>
    <w:p w:rsidR="00BE7318" w:rsidRPr="005E31BA" w:rsidRDefault="00BE7318" w:rsidP="00BE7318">
      <w:pPr>
        <w:jc w:val="both"/>
        <w:rPr>
          <w:szCs w:val="24"/>
        </w:rPr>
      </w:pPr>
      <w:r>
        <w:rPr>
          <w:szCs w:val="24"/>
        </w:rPr>
        <w:tab/>
      </w:r>
    </w:p>
    <w:p w:rsidR="00BE7318" w:rsidRPr="005E31BA" w:rsidRDefault="00BE7318" w:rsidP="00BE7318">
      <w:pPr>
        <w:jc w:val="center"/>
        <w:outlineLvl w:val="0"/>
        <w:rPr>
          <w:b/>
          <w:szCs w:val="24"/>
        </w:rPr>
      </w:pPr>
      <w:r w:rsidRPr="005E31BA">
        <w:rPr>
          <w:b/>
          <w:szCs w:val="24"/>
        </w:rPr>
        <w:t xml:space="preserve">РАЗДЕЛ </w:t>
      </w:r>
      <w:r>
        <w:rPr>
          <w:b/>
          <w:szCs w:val="24"/>
        </w:rPr>
        <w:t>5.</w:t>
      </w:r>
      <w:r w:rsidRPr="005E31BA">
        <w:rPr>
          <w:szCs w:val="24"/>
        </w:rPr>
        <w:t xml:space="preserve"> </w:t>
      </w:r>
      <w:r w:rsidRPr="005E31BA">
        <w:rPr>
          <w:b/>
          <w:szCs w:val="24"/>
        </w:rPr>
        <w:t>Оценка эффективности программы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>В результате реализации программы ожидается</w:t>
      </w:r>
      <w:r w:rsidR="00F0479C">
        <w:rPr>
          <w:szCs w:val="24"/>
        </w:rPr>
        <w:t>: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- создание условий, обеспечивающих комфортные условия для работы и отдыха населения на территории </w:t>
      </w:r>
      <w:r w:rsidR="001E2ADE" w:rsidRPr="005E31BA">
        <w:rPr>
          <w:szCs w:val="24"/>
        </w:rPr>
        <w:t>МО «</w:t>
      </w:r>
      <w:r w:rsidR="001B7DC3" w:rsidRPr="008B312F">
        <w:rPr>
          <w:szCs w:val="24"/>
        </w:rPr>
        <w:t>Лесколовское сельское поселение»</w:t>
      </w:r>
      <w:r w:rsidRPr="005E31BA">
        <w:rPr>
          <w:szCs w:val="24"/>
        </w:rPr>
        <w:t>.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lastRenderedPageBreak/>
        <w:t>- организация скоординирован</w:t>
      </w:r>
      <w:r>
        <w:rPr>
          <w:szCs w:val="24"/>
        </w:rPr>
        <w:t>ной</w:t>
      </w:r>
      <w:r w:rsidRPr="005E31BA">
        <w:rPr>
          <w:szCs w:val="24"/>
        </w:rPr>
        <w:t xml:space="preserve"> деятельности администрации муниципального образования, предприятий, обеспечивающих благоустройство жилищного фонда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>Эффективность программы оценивается по следующим показателям: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>- процент соответствия объектов внешнего благоустройства (газонов, озеленения, наружного освещения) существующим нормативам;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- процент привлечения </w:t>
      </w:r>
      <w:r w:rsidR="001E2ADE" w:rsidRPr="005E31BA">
        <w:rPr>
          <w:szCs w:val="24"/>
        </w:rPr>
        <w:t>населения муниципального</w:t>
      </w:r>
      <w:r w:rsidRPr="005E31BA">
        <w:rPr>
          <w:szCs w:val="24"/>
        </w:rPr>
        <w:t xml:space="preserve"> </w:t>
      </w:r>
      <w:r w:rsidR="001E2ADE" w:rsidRPr="005E31BA">
        <w:rPr>
          <w:szCs w:val="24"/>
        </w:rPr>
        <w:t>образования к</w:t>
      </w:r>
      <w:r w:rsidRPr="005E31BA">
        <w:rPr>
          <w:szCs w:val="24"/>
        </w:rPr>
        <w:t xml:space="preserve"> работам по благоустройству;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- процент привлечения предприятий и организаций </w:t>
      </w:r>
      <w:r>
        <w:rPr>
          <w:szCs w:val="24"/>
        </w:rPr>
        <w:t xml:space="preserve">муниципального </w:t>
      </w:r>
      <w:r w:rsidR="001E2ADE">
        <w:rPr>
          <w:szCs w:val="24"/>
        </w:rPr>
        <w:t xml:space="preserve">образования </w:t>
      </w:r>
      <w:r w:rsidR="001E2ADE" w:rsidRPr="005E31BA">
        <w:rPr>
          <w:szCs w:val="24"/>
        </w:rPr>
        <w:t>к</w:t>
      </w:r>
      <w:r w:rsidRPr="005E31BA">
        <w:rPr>
          <w:szCs w:val="24"/>
        </w:rPr>
        <w:t xml:space="preserve"> работам по благоустройству;</w:t>
      </w:r>
    </w:p>
    <w:p w:rsidR="00BE7318" w:rsidRPr="005E31BA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 xml:space="preserve">- уровень взаимодействия </w:t>
      </w:r>
      <w:r>
        <w:rPr>
          <w:szCs w:val="24"/>
        </w:rPr>
        <w:t>А</w:t>
      </w:r>
      <w:r w:rsidRPr="005E31BA">
        <w:rPr>
          <w:szCs w:val="24"/>
        </w:rPr>
        <w:t>дминистрации</w:t>
      </w:r>
      <w:r>
        <w:rPr>
          <w:szCs w:val="24"/>
        </w:rPr>
        <w:t xml:space="preserve"> муниципального образования </w:t>
      </w:r>
      <w:r w:rsidRPr="005E31BA">
        <w:rPr>
          <w:szCs w:val="24"/>
        </w:rPr>
        <w:t xml:space="preserve">и предприятий, обеспечивающих благоустройство МО </w:t>
      </w:r>
      <w:r w:rsidR="001B7DC3" w:rsidRPr="008B312F">
        <w:rPr>
          <w:szCs w:val="24"/>
        </w:rPr>
        <w:t>«Лесколовское сельское поселение»</w:t>
      </w:r>
      <w:r w:rsidRPr="005E31BA">
        <w:rPr>
          <w:szCs w:val="24"/>
        </w:rPr>
        <w:t xml:space="preserve"> и предприятий;</w:t>
      </w:r>
    </w:p>
    <w:p w:rsidR="00BE7318" w:rsidRDefault="00BE7318" w:rsidP="00BE7318">
      <w:pPr>
        <w:ind w:firstLine="708"/>
        <w:jc w:val="both"/>
        <w:rPr>
          <w:szCs w:val="24"/>
        </w:rPr>
      </w:pPr>
      <w:r w:rsidRPr="005E31BA">
        <w:rPr>
          <w:szCs w:val="24"/>
        </w:rPr>
        <w:t>- уровень благоустроенности муниципального образования (сетями наружного освещения, зелеными насаждениями, детскими игровыми и спортивными площадками).</w:t>
      </w:r>
    </w:p>
    <w:p w:rsidR="00F0479C" w:rsidRPr="005E31BA" w:rsidRDefault="00F0479C" w:rsidP="00BE7318">
      <w:pPr>
        <w:ind w:firstLine="708"/>
        <w:jc w:val="both"/>
        <w:rPr>
          <w:szCs w:val="24"/>
        </w:rPr>
      </w:pPr>
      <w:r>
        <w:rPr>
          <w:szCs w:val="24"/>
        </w:rPr>
        <w:t>- уровень обеспеченности территории муниципального образования местами (площадками) накопления твердых коммунальных отходов.</w:t>
      </w:r>
    </w:p>
    <w:p w:rsidR="00BE7318" w:rsidRPr="005E31BA" w:rsidRDefault="00BE7318" w:rsidP="00BE7318">
      <w:pPr>
        <w:jc w:val="both"/>
        <w:rPr>
          <w:szCs w:val="24"/>
        </w:rPr>
      </w:pPr>
    </w:p>
    <w:p w:rsidR="00BE7318" w:rsidRPr="005E31BA" w:rsidRDefault="00BE7318" w:rsidP="00BE7318">
      <w:pPr>
        <w:jc w:val="both"/>
        <w:rPr>
          <w:szCs w:val="24"/>
        </w:rPr>
      </w:pPr>
    </w:p>
    <w:p w:rsidR="00BE7318" w:rsidRDefault="00BE7318"/>
    <w:sectPr w:rsidR="00BE7318" w:rsidSect="00BE7318">
      <w:footerReference w:type="even" r:id="rId7"/>
      <w:footerReference w:type="default" r:id="rId8"/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62" w:rsidRDefault="009C1C62">
      <w:r>
        <w:separator/>
      </w:r>
    </w:p>
  </w:endnote>
  <w:endnote w:type="continuationSeparator" w:id="0">
    <w:p w:rsidR="009C1C62" w:rsidRDefault="009C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62" w:rsidRDefault="00761C02" w:rsidP="00BE7318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1C6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1C62" w:rsidRDefault="009C1C62" w:rsidP="00BE731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62" w:rsidRDefault="009C1C62" w:rsidP="00BE7318">
    <w:pPr>
      <w:pStyle w:val="a5"/>
      <w:framePr w:wrap="around" w:vAnchor="text" w:hAnchor="margin" w:xAlign="right" w:y="1"/>
      <w:rPr>
        <w:rStyle w:val="a3"/>
      </w:rPr>
    </w:pPr>
  </w:p>
  <w:p w:rsidR="009C1C62" w:rsidRDefault="009C1C62" w:rsidP="00BE731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62" w:rsidRDefault="009C1C62">
      <w:r>
        <w:separator/>
      </w:r>
    </w:p>
  </w:footnote>
  <w:footnote w:type="continuationSeparator" w:id="0">
    <w:p w:rsidR="009C1C62" w:rsidRDefault="009C1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318"/>
    <w:rsid w:val="000309A7"/>
    <w:rsid w:val="000F28B3"/>
    <w:rsid w:val="00173136"/>
    <w:rsid w:val="00173376"/>
    <w:rsid w:val="00196F90"/>
    <w:rsid w:val="001B7DC3"/>
    <w:rsid w:val="001E2ADE"/>
    <w:rsid w:val="002A7794"/>
    <w:rsid w:val="002C0F7E"/>
    <w:rsid w:val="002D491E"/>
    <w:rsid w:val="002F15CB"/>
    <w:rsid w:val="00340ACF"/>
    <w:rsid w:val="0035230D"/>
    <w:rsid w:val="00373E67"/>
    <w:rsid w:val="00380646"/>
    <w:rsid w:val="00453F62"/>
    <w:rsid w:val="00467DF5"/>
    <w:rsid w:val="00580154"/>
    <w:rsid w:val="0058030A"/>
    <w:rsid w:val="00586AD4"/>
    <w:rsid w:val="005B68AE"/>
    <w:rsid w:val="006D0597"/>
    <w:rsid w:val="006F6724"/>
    <w:rsid w:val="00730528"/>
    <w:rsid w:val="00761C02"/>
    <w:rsid w:val="007B4632"/>
    <w:rsid w:val="007D3004"/>
    <w:rsid w:val="007F2E4B"/>
    <w:rsid w:val="0080737F"/>
    <w:rsid w:val="00822950"/>
    <w:rsid w:val="008B312F"/>
    <w:rsid w:val="008B4E53"/>
    <w:rsid w:val="008D4219"/>
    <w:rsid w:val="009000CE"/>
    <w:rsid w:val="00910FED"/>
    <w:rsid w:val="00916F9E"/>
    <w:rsid w:val="00923545"/>
    <w:rsid w:val="00996722"/>
    <w:rsid w:val="009B7E22"/>
    <w:rsid w:val="009C1C62"/>
    <w:rsid w:val="009E12A7"/>
    <w:rsid w:val="00A07AED"/>
    <w:rsid w:val="00A233DB"/>
    <w:rsid w:val="00A42A08"/>
    <w:rsid w:val="00A42DAA"/>
    <w:rsid w:val="00AD36DF"/>
    <w:rsid w:val="00B17132"/>
    <w:rsid w:val="00B51433"/>
    <w:rsid w:val="00B674BC"/>
    <w:rsid w:val="00B7005C"/>
    <w:rsid w:val="00B718AA"/>
    <w:rsid w:val="00BA19F5"/>
    <w:rsid w:val="00BA7CC4"/>
    <w:rsid w:val="00BA7F1F"/>
    <w:rsid w:val="00BB49B7"/>
    <w:rsid w:val="00BE7318"/>
    <w:rsid w:val="00C06C20"/>
    <w:rsid w:val="00C313AB"/>
    <w:rsid w:val="00C365D7"/>
    <w:rsid w:val="00C748C4"/>
    <w:rsid w:val="00CA4213"/>
    <w:rsid w:val="00CA7438"/>
    <w:rsid w:val="00CD5167"/>
    <w:rsid w:val="00CD7B57"/>
    <w:rsid w:val="00D71388"/>
    <w:rsid w:val="00DA3534"/>
    <w:rsid w:val="00DB4DCA"/>
    <w:rsid w:val="00DD389E"/>
    <w:rsid w:val="00E3468E"/>
    <w:rsid w:val="00E44D5C"/>
    <w:rsid w:val="00EE5821"/>
    <w:rsid w:val="00F0479C"/>
    <w:rsid w:val="00F12E07"/>
    <w:rsid w:val="00F3158D"/>
    <w:rsid w:val="00FD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18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7318"/>
  </w:style>
  <w:style w:type="table" w:styleId="a4">
    <w:name w:val="Table Grid"/>
    <w:basedOn w:val="a1"/>
    <w:rsid w:val="00BE73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318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6">
    <w:name w:val="Нижний колонтитул Знак"/>
    <w:link w:val="a5"/>
    <w:rsid w:val="00BE7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6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11</cp:lastModifiedBy>
  <cp:revision>6</cp:revision>
  <cp:lastPrinted>2019-10-11T12:10:00Z</cp:lastPrinted>
  <dcterms:created xsi:type="dcterms:W3CDTF">2019-07-25T13:02:00Z</dcterms:created>
  <dcterms:modified xsi:type="dcterms:W3CDTF">2019-10-15T08:14:00Z</dcterms:modified>
</cp:coreProperties>
</file>