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5332F1" w:rsidRDefault="002E409C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</w:t>
      </w:r>
      <w:r w:rsidR="0067265F">
        <w:rPr>
          <w:color w:val="000000"/>
          <w:w w:val="135"/>
          <w:sz w:val="24"/>
          <w:szCs w:val="24"/>
          <w:u w:val="single"/>
        </w:rPr>
        <w:t>03.03.2021</w:t>
      </w:r>
      <w:r w:rsidR="00E45075">
        <w:rPr>
          <w:color w:val="000000"/>
          <w:w w:val="135"/>
          <w:sz w:val="24"/>
          <w:szCs w:val="24"/>
          <w:u w:val="single"/>
        </w:rPr>
        <w:t xml:space="preserve">     </w:t>
      </w:r>
      <w:r w:rsidR="00956295">
        <w:rPr>
          <w:color w:val="000000"/>
          <w:w w:val="135"/>
          <w:sz w:val="24"/>
          <w:szCs w:val="24"/>
          <w:u w:val="single"/>
        </w:rPr>
        <w:t xml:space="preserve">    </w:t>
      </w:r>
      <w:r w:rsidR="00B41EEE">
        <w:rPr>
          <w:color w:val="000000"/>
          <w:w w:val="135"/>
          <w:sz w:val="24"/>
          <w:szCs w:val="24"/>
          <w:u w:val="single"/>
        </w:rPr>
        <w:t xml:space="preserve">  </w:t>
      </w:r>
      <w:r w:rsidR="00B41EEE" w:rsidRPr="00B41EEE">
        <w:rPr>
          <w:color w:val="FFFFFF" w:themeColor="background1"/>
          <w:w w:val="135"/>
          <w:sz w:val="24"/>
          <w:szCs w:val="24"/>
          <w:u w:val="single"/>
        </w:rPr>
        <w:t>.</w:t>
      </w:r>
      <w:r w:rsidR="005332F1" w:rsidRPr="00B41EEE">
        <w:rPr>
          <w:color w:val="FFFFFF" w:themeColor="background1"/>
          <w:w w:val="135"/>
          <w:sz w:val="24"/>
          <w:szCs w:val="24"/>
          <w:u w:val="single"/>
        </w:rPr>
        <w:t xml:space="preserve"> </w:t>
      </w:r>
      <w:r w:rsidR="005332F1" w:rsidRPr="005332F1">
        <w:rPr>
          <w:color w:val="000000"/>
          <w:w w:val="135"/>
          <w:sz w:val="24"/>
          <w:szCs w:val="24"/>
          <w:u w:val="single"/>
        </w:rPr>
        <w:t xml:space="preserve">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67265F">
        <w:rPr>
          <w:color w:val="000000"/>
          <w:w w:val="135"/>
          <w:sz w:val="24"/>
          <w:szCs w:val="24"/>
        </w:rPr>
        <w:t>54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956295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F655C9">
              <w:rPr>
                <w:rFonts w:ascii="Times New Roman" w:hAnsi="Times New Roman"/>
                <w:sz w:val="24"/>
                <w:szCs w:val="24"/>
              </w:rPr>
              <w:t>нежилых помещений по адресу: Ленинградская область, Всеволожский район, д. Лесколово, ул. Зеленая, д. 62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proofErr w:type="gramStart"/>
      <w:r w:rsidRPr="002D00ED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26.07.2006 г.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67, 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</w:t>
      </w:r>
      <w:proofErr w:type="gramEnd"/>
      <w:r w:rsidR="00493EA6">
        <w:rPr>
          <w:sz w:val="28"/>
          <w:szCs w:val="28"/>
        </w:rPr>
        <w:t>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4E3B34" w:rsidRPr="004C1C09">
        <w:rPr>
          <w:sz w:val="28"/>
          <w:szCs w:val="28"/>
          <w:lang w:eastAsia="ru-RU"/>
        </w:rPr>
        <w:t>Положением 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  <w:lang w:eastAsia="ru-RU"/>
        </w:rPr>
        <w:t>, утвержденным решением совета депутатов МО «Лесколовское сельское поселение» Всеволожского муниципального района Ленинградской области</w:t>
      </w:r>
      <w:r w:rsidR="004E3B34" w:rsidRPr="004C1C09">
        <w:rPr>
          <w:sz w:val="28"/>
          <w:szCs w:val="28"/>
          <w:lang w:eastAsia="ru-RU"/>
        </w:rPr>
        <w:t xml:space="preserve"> </w:t>
      </w:r>
      <w:r w:rsidR="004E3B34" w:rsidRPr="00304547">
        <w:rPr>
          <w:sz w:val="28"/>
          <w:szCs w:val="28"/>
          <w:lang w:eastAsia="ru-RU"/>
        </w:rPr>
        <w:t>№ 19</w:t>
      </w:r>
      <w:r w:rsidR="004E3B34">
        <w:rPr>
          <w:sz w:val="28"/>
          <w:szCs w:val="28"/>
          <w:lang w:eastAsia="ru-RU"/>
        </w:rPr>
        <w:t xml:space="preserve"> </w:t>
      </w:r>
      <w:r w:rsidR="004E3B34" w:rsidRPr="004C1C09">
        <w:rPr>
          <w:sz w:val="28"/>
          <w:szCs w:val="28"/>
          <w:lang w:eastAsia="ru-RU"/>
        </w:rPr>
        <w:t>от 18.06.2013г.</w:t>
      </w:r>
      <w:r w:rsidR="00493EA6">
        <w:rPr>
          <w:sz w:val="28"/>
          <w:szCs w:val="28"/>
        </w:rPr>
        <w:t xml:space="preserve">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EE42D4">
        <w:rPr>
          <w:sz w:val="28"/>
          <w:szCs w:val="28"/>
        </w:rPr>
        <w:t>й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 на право заключения договор</w:t>
      </w:r>
      <w:r w:rsidR="00EE42D4">
        <w:rPr>
          <w:sz w:val="28"/>
          <w:szCs w:val="28"/>
        </w:rPr>
        <w:t>а</w:t>
      </w:r>
      <w:r w:rsidR="00E66C3B" w:rsidRPr="002D00ED">
        <w:rPr>
          <w:sz w:val="28"/>
          <w:szCs w:val="28"/>
        </w:rPr>
        <w:t xml:space="preserve"> аренды </w:t>
      </w:r>
      <w:r w:rsidR="00806F80" w:rsidRPr="002D00ED">
        <w:rPr>
          <w:sz w:val="28"/>
          <w:szCs w:val="28"/>
        </w:rPr>
        <w:t xml:space="preserve">сроком на </w:t>
      </w:r>
      <w:r w:rsidR="00460B2B">
        <w:rPr>
          <w:sz w:val="28"/>
          <w:szCs w:val="28"/>
        </w:rPr>
        <w:t>5 лет</w:t>
      </w:r>
      <w:r w:rsidR="00EE42D4">
        <w:rPr>
          <w:sz w:val="28"/>
          <w:szCs w:val="28"/>
        </w:rPr>
        <w:t xml:space="preserve"> </w:t>
      </w:r>
      <w:r w:rsidR="00061565">
        <w:rPr>
          <w:sz w:val="28"/>
          <w:szCs w:val="28"/>
        </w:rPr>
        <w:t>част</w:t>
      </w:r>
      <w:r w:rsidR="008A5B4C">
        <w:rPr>
          <w:sz w:val="28"/>
          <w:szCs w:val="28"/>
        </w:rPr>
        <w:t>и</w:t>
      </w:r>
      <w:r w:rsidR="00061565">
        <w:rPr>
          <w:sz w:val="28"/>
          <w:szCs w:val="28"/>
        </w:rPr>
        <w:t xml:space="preserve"> нежилого здания (кадастровый номер </w:t>
      </w:r>
      <w:r w:rsidR="00061565" w:rsidRPr="006B29C0">
        <w:rPr>
          <w:sz w:val="28"/>
          <w:szCs w:val="28"/>
        </w:rPr>
        <w:t>47:07:0000000:</w:t>
      </w:r>
      <w:r w:rsidR="00164BCD">
        <w:rPr>
          <w:sz w:val="28"/>
          <w:szCs w:val="28"/>
        </w:rPr>
        <w:t>69386</w:t>
      </w:r>
      <w:r w:rsidR="00061565">
        <w:rPr>
          <w:sz w:val="28"/>
          <w:szCs w:val="28"/>
        </w:rPr>
        <w:t xml:space="preserve">, общая площадь </w:t>
      </w:r>
      <w:r w:rsidR="00164BCD">
        <w:rPr>
          <w:sz w:val="28"/>
          <w:szCs w:val="28"/>
        </w:rPr>
        <w:t>1085,4</w:t>
      </w:r>
      <w:r w:rsidR="00061565">
        <w:rPr>
          <w:sz w:val="28"/>
          <w:szCs w:val="28"/>
        </w:rPr>
        <w:t xml:space="preserve"> кв</w:t>
      </w:r>
      <w:proofErr w:type="gramStart"/>
      <w:r w:rsidR="00061565">
        <w:rPr>
          <w:sz w:val="28"/>
          <w:szCs w:val="28"/>
        </w:rPr>
        <w:t>.м</w:t>
      </w:r>
      <w:proofErr w:type="gramEnd"/>
      <w:r w:rsidR="00061565">
        <w:rPr>
          <w:sz w:val="28"/>
          <w:szCs w:val="28"/>
        </w:rPr>
        <w:t xml:space="preserve">) </w:t>
      </w:r>
      <w:r w:rsidR="006A1B20">
        <w:rPr>
          <w:sz w:val="28"/>
          <w:szCs w:val="28"/>
        </w:rPr>
        <w:t xml:space="preserve">по адресу: Ленинградская область, Всеволожский район, дер. Лесколово, ул. Зеленая, д. 62, </w:t>
      </w:r>
      <w:r w:rsidR="00061565">
        <w:rPr>
          <w:sz w:val="28"/>
          <w:szCs w:val="28"/>
        </w:rPr>
        <w:t>а именно нежилы</w:t>
      </w:r>
      <w:r w:rsidR="00903463">
        <w:rPr>
          <w:sz w:val="28"/>
          <w:szCs w:val="28"/>
        </w:rPr>
        <w:t>х</w:t>
      </w:r>
      <w:r w:rsidR="00D357FE">
        <w:rPr>
          <w:sz w:val="28"/>
          <w:szCs w:val="28"/>
        </w:rPr>
        <w:t xml:space="preserve"> </w:t>
      </w:r>
      <w:r w:rsidR="00D357FE">
        <w:rPr>
          <w:sz w:val="28"/>
          <w:szCs w:val="28"/>
        </w:rPr>
        <w:lastRenderedPageBreak/>
        <w:t>помещени</w:t>
      </w:r>
      <w:r w:rsidR="00903463">
        <w:rPr>
          <w:sz w:val="28"/>
          <w:szCs w:val="28"/>
        </w:rPr>
        <w:t>й</w:t>
      </w:r>
      <w:r w:rsidR="006A1B20">
        <w:rPr>
          <w:sz w:val="28"/>
          <w:szCs w:val="28"/>
        </w:rPr>
        <w:t xml:space="preserve"> </w:t>
      </w:r>
      <w:r w:rsidR="00061565">
        <w:rPr>
          <w:sz w:val="28"/>
          <w:szCs w:val="28"/>
        </w:rPr>
        <w:t>№№ 1</w:t>
      </w:r>
      <w:r w:rsidR="00BE68F6">
        <w:rPr>
          <w:sz w:val="28"/>
          <w:szCs w:val="28"/>
        </w:rPr>
        <w:t>5</w:t>
      </w:r>
      <w:r w:rsidR="00061565">
        <w:rPr>
          <w:sz w:val="28"/>
          <w:szCs w:val="28"/>
        </w:rPr>
        <w:t>-</w:t>
      </w:r>
      <w:r w:rsidR="00BE68F6">
        <w:rPr>
          <w:sz w:val="28"/>
          <w:szCs w:val="28"/>
        </w:rPr>
        <w:t>30</w:t>
      </w:r>
      <w:r w:rsidR="000470ED">
        <w:rPr>
          <w:sz w:val="28"/>
          <w:szCs w:val="28"/>
        </w:rPr>
        <w:t>, 39-42</w:t>
      </w:r>
      <w:r w:rsidR="00061565">
        <w:rPr>
          <w:sz w:val="28"/>
          <w:szCs w:val="28"/>
        </w:rPr>
        <w:t xml:space="preserve"> общей площадью </w:t>
      </w:r>
      <w:r w:rsidR="000470ED">
        <w:rPr>
          <w:sz w:val="28"/>
          <w:szCs w:val="28"/>
        </w:rPr>
        <w:t>219,0</w:t>
      </w:r>
      <w:r w:rsidR="00061565">
        <w:rPr>
          <w:sz w:val="28"/>
          <w:szCs w:val="28"/>
        </w:rPr>
        <w:t xml:space="preserve"> кв</w:t>
      </w:r>
      <w:proofErr w:type="gramStart"/>
      <w:r w:rsidR="00061565">
        <w:rPr>
          <w:sz w:val="28"/>
          <w:szCs w:val="28"/>
        </w:rPr>
        <w:t>.м</w:t>
      </w:r>
      <w:proofErr w:type="gramEnd"/>
      <w:r w:rsidR="00061565">
        <w:rPr>
          <w:sz w:val="28"/>
          <w:szCs w:val="28"/>
        </w:rPr>
        <w:t xml:space="preserve">, </w:t>
      </w:r>
      <w:r w:rsidR="00903463">
        <w:rPr>
          <w:sz w:val="28"/>
          <w:szCs w:val="28"/>
        </w:rPr>
        <w:t>расположенных</w:t>
      </w:r>
      <w:r w:rsidR="00D357FE">
        <w:rPr>
          <w:sz w:val="28"/>
          <w:szCs w:val="28"/>
        </w:rPr>
        <w:t xml:space="preserve"> на 2 этаже здания</w:t>
      </w:r>
      <w:r w:rsidR="006A1B20">
        <w:rPr>
          <w:sz w:val="28"/>
          <w:szCs w:val="28"/>
        </w:rPr>
        <w:t>.</w:t>
      </w:r>
    </w:p>
    <w:p w:rsidR="00E66C3B" w:rsidRDefault="00F6224E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EB4D0C" w:rsidRPr="00EB4D0C">
        <w:rPr>
          <w:sz w:val="28"/>
          <w:szCs w:val="28"/>
        </w:rPr>
        <w:t>ачальн</w:t>
      </w:r>
      <w:r w:rsidR="00027FE4">
        <w:rPr>
          <w:sz w:val="28"/>
          <w:szCs w:val="28"/>
        </w:rPr>
        <w:t>ая</w:t>
      </w:r>
      <w:r w:rsidR="00EB4D0C" w:rsidRPr="00EB4D0C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A54021">
        <w:rPr>
          <w:sz w:val="28"/>
          <w:szCs w:val="28"/>
        </w:rPr>
        <w:t xml:space="preserve"> ежемесячной</w:t>
      </w:r>
      <w:r w:rsidR="00EB4D0C" w:rsidRPr="00EB4D0C">
        <w:rPr>
          <w:sz w:val="28"/>
          <w:szCs w:val="28"/>
        </w:rPr>
        <w:t xml:space="preserve"> арендной платы</w:t>
      </w:r>
      <w:r w:rsidR="00027FE4">
        <w:rPr>
          <w:sz w:val="28"/>
          <w:szCs w:val="28"/>
        </w:rPr>
        <w:t xml:space="preserve"> </w:t>
      </w:r>
      <w:r w:rsidR="00EB4D0C" w:rsidRPr="00EB4D0C">
        <w:rPr>
          <w:sz w:val="28"/>
          <w:szCs w:val="28"/>
        </w:rPr>
        <w:t>за пользование передаваемым</w:t>
      </w:r>
      <w:r w:rsidR="00A54021">
        <w:rPr>
          <w:sz w:val="28"/>
          <w:szCs w:val="28"/>
        </w:rPr>
        <w:t>и</w:t>
      </w:r>
      <w:r w:rsidR="00EB4D0C" w:rsidRPr="00EB4D0C">
        <w:rPr>
          <w:sz w:val="28"/>
          <w:szCs w:val="28"/>
        </w:rPr>
        <w:t xml:space="preserve"> в аренду </w:t>
      </w:r>
      <w:r w:rsidR="00A54021">
        <w:rPr>
          <w:sz w:val="28"/>
          <w:szCs w:val="28"/>
        </w:rPr>
        <w:t>помещениями</w:t>
      </w:r>
      <w:r>
        <w:rPr>
          <w:sz w:val="28"/>
          <w:szCs w:val="28"/>
        </w:rPr>
        <w:t xml:space="preserve"> </w:t>
      </w:r>
      <w:r w:rsidR="00557691">
        <w:rPr>
          <w:sz w:val="28"/>
          <w:szCs w:val="28"/>
        </w:rPr>
        <w:t xml:space="preserve">равна </w:t>
      </w:r>
      <w:r w:rsidR="00EB4D0C" w:rsidRPr="00EB4D0C">
        <w:rPr>
          <w:sz w:val="28"/>
          <w:szCs w:val="28"/>
        </w:rPr>
        <w:t>рыночной стоимости</w:t>
      </w:r>
      <w:r w:rsidR="00E75723">
        <w:rPr>
          <w:sz w:val="28"/>
          <w:szCs w:val="28"/>
        </w:rPr>
        <w:t xml:space="preserve"> </w:t>
      </w:r>
      <w:r w:rsidR="00EB4D0C" w:rsidRPr="00EB4D0C">
        <w:rPr>
          <w:sz w:val="28"/>
          <w:szCs w:val="28"/>
        </w:rPr>
        <w:t>арендной платы</w:t>
      </w:r>
      <w:r w:rsidR="00046E60">
        <w:rPr>
          <w:sz w:val="28"/>
          <w:szCs w:val="28"/>
        </w:rPr>
        <w:t xml:space="preserve"> </w:t>
      </w:r>
      <w:r w:rsidR="00E75723">
        <w:rPr>
          <w:sz w:val="28"/>
          <w:szCs w:val="28"/>
        </w:rPr>
        <w:t xml:space="preserve">за временное владение и пользование </w:t>
      </w:r>
      <w:r w:rsidR="00AA6A1A">
        <w:rPr>
          <w:sz w:val="28"/>
          <w:szCs w:val="28"/>
        </w:rPr>
        <w:t>нежилым</w:t>
      </w:r>
      <w:r w:rsidR="00681DB4">
        <w:rPr>
          <w:sz w:val="28"/>
          <w:szCs w:val="28"/>
        </w:rPr>
        <w:t>и</w:t>
      </w:r>
      <w:r w:rsidR="001D6DC9">
        <w:rPr>
          <w:sz w:val="28"/>
          <w:szCs w:val="28"/>
        </w:rPr>
        <w:t xml:space="preserve"> помещения</w:t>
      </w:r>
      <w:r w:rsidR="00AA6A1A">
        <w:rPr>
          <w:sz w:val="28"/>
          <w:szCs w:val="28"/>
        </w:rPr>
        <w:t>м</w:t>
      </w:r>
      <w:r w:rsidR="001D6DC9">
        <w:rPr>
          <w:sz w:val="28"/>
          <w:szCs w:val="28"/>
        </w:rPr>
        <w:t>и</w:t>
      </w:r>
      <w:r w:rsidR="001772B0">
        <w:rPr>
          <w:sz w:val="28"/>
          <w:szCs w:val="28"/>
        </w:rPr>
        <w:t xml:space="preserve"> в соответствии с отчетом № </w:t>
      </w:r>
      <w:r w:rsidR="003B4712">
        <w:rPr>
          <w:sz w:val="28"/>
          <w:szCs w:val="28"/>
        </w:rPr>
        <w:t>74</w:t>
      </w:r>
      <w:r w:rsidR="00E75723">
        <w:rPr>
          <w:sz w:val="28"/>
          <w:szCs w:val="28"/>
        </w:rPr>
        <w:t>/2</w:t>
      </w:r>
      <w:r w:rsidR="003B4712">
        <w:rPr>
          <w:sz w:val="28"/>
          <w:szCs w:val="28"/>
        </w:rPr>
        <w:t>1</w:t>
      </w:r>
      <w:r w:rsidR="00E75723">
        <w:rPr>
          <w:sz w:val="28"/>
          <w:szCs w:val="28"/>
        </w:rPr>
        <w:t xml:space="preserve"> от </w:t>
      </w:r>
      <w:r w:rsidR="003B4712">
        <w:rPr>
          <w:sz w:val="28"/>
          <w:szCs w:val="28"/>
        </w:rPr>
        <w:t>1</w:t>
      </w:r>
      <w:r w:rsidR="0085628F">
        <w:rPr>
          <w:sz w:val="28"/>
          <w:szCs w:val="28"/>
        </w:rPr>
        <w:t>6.</w:t>
      </w:r>
      <w:r w:rsidR="003B4712">
        <w:rPr>
          <w:sz w:val="28"/>
          <w:szCs w:val="28"/>
        </w:rPr>
        <w:t>02</w:t>
      </w:r>
      <w:r w:rsidR="0085628F">
        <w:rPr>
          <w:sz w:val="28"/>
          <w:szCs w:val="28"/>
        </w:rPr>
        <w:t>.202</w:t>
      </w:r>
      <w:r w:rsidR="003B4712">
        <w:rPr>
          <w:sz w:val="28"/>
          <w:szCs w:val="28"/>
        </w:rPr>
        <w:t>1</w:t>
      </w:r>
      <w:r w:rsidR="0085628F">
        <w:rPr>
          <w:sz w:val="28"/>
          <w:szCs w:val="28"/>
        </w:rPr>
        <w:t xml:space="preserve"> г.</w:t>
      </w:r>
      <w:r w:rsidR="00E75723">
        <w:rPr>
          <w:sz w:val="28"/>
          <w:szCs w:val="28"/>
        </w:rPr>
        <w:t>, предоставленным ООО «Городская экспертиза»</w:t>
      </w:r>
      <w:r w:rsidR="006800DF">
        <w:rPr>
          <w:sz w:val="28"/>
          <w:szCs w:val="28"/>
        </w:rPr>
        <w:t xml:space="preserve">, составляет </w:t>
      </w:r>
      <w:r w:rsidR="00910529">
        <w:rPr>
          <w:sz w:val="28"/>
          <w:szCs w:val="28"/>
        </w:rPr>
        <w:t>1</w:t>
      </w:r>
      <w:r w:rsidR="003B4712">
        <w:rPr>
          <w:sz w:val="28"/>
          <w:szCs w:val="28"/>
        </w:rPr>
        <w:t>9</w:t>
      </w:r>
      <w:r w:rsidR="00910529">
        <w:rPr>
          <w:sz w:val="28"/>
          <w:szCs w:val="28"/>
        </w:rPr>
        <w:t xml:space="preserve"> </w:t>
      </w:r>
      <w:r w:rsidR="003B4712">
        <w:rPr>
          <w:sz w:val="28"/>
          <w:szCs w:val="28"/>
        </w:rPr>
        <w:t>710</w:t>
      </w:r>
      <w:r w:rsidR="006B1A61">
        <w:rPr>
          <w:sz w:val="28"/>
          <w:szCs w:val="28"/>
        </w:rPr>
        <w:t xml:space="preserve"> (</w:t>
      </w:r>
      <w:r w:rsidR="00146C7C">
        <w:rPr>
          <w:sz w:val="28"/>
          <w:szCs w:val="28"/>
        </w:rPr>
        <w:t>девятнадцать тысяч семьсот десять</w:t>
      </w:r>
      <w:r w:rsidR="006B1A61">
        <w:rPr>
          <w:sz w:val="28"/>
          <w:szCs w:val="28"/>
        </w:rPr>
        <w:t xml:space="preserve">) рублей 00 копеек в </w:t>
      </w:r>
      <w:r w:rsidR="00146C7C">
        <w:rPr>
          <w:sz w:val="28"/>
          <w:szCs w:val="28"/>
        </w:rPr>
        <w:t>месяц</w:t>
      </w:r>
      <w:r w:rsidR="006B1A61">
        <w:rPr>
          <w:sz w:val="28"/>
          <w:szCs w:val="28"/>
        </w:rPr>
        <w:t>.</w:t>
      </w:r>
    </w:p>
    <w:p w:rsidR="00E66C3B" w:rsidRDefault="004D5130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B4D0C" w:rsidRPr="00EB4D0C">
        <w:rPr>
          <w:sz w:val="28"/>
          <w:szCs w:val="28"/>
        </w:rPr>
        <w:t xml:space="preserve">адаток в размере 20% от начального размера арендной платы </w:t>
      </w:r>
      <w:r w:rsidR="00B3243D">
        <w:rPr>
          <w:sz w:val="28"/>
          <w:szCs w:val="28"/>
        </w:rPr>
        <w:t xml:space="preserve">в </w:t>
      </w:r>
      <w:r w:rsidR="005817A6">
        <w:rPr>
          <w:sz w:val="28"/>
          <w:szCs w:val="28"/>
        </w:rPr>
        <w:t>месяц</w:t>
      </w:r>
      <w:r w:rsidR="00B3243D">
        <w:rPr>
          <w:sz w:val="28"/>
          <w:szCs w:val="28"/>
        </w:rPr>
        <w:t xml:space="preserve"> составляет </w:t>
      </w:r>
      <w:r w:rsidR="005817A6">
        <w:rPr>
          <w:sz w:val="28"/>
          <w:szCs w:val="28"/>
        </w:rPr>
        <w:t>3</w:t>
      </w:r>
      <w:r w:rsidR="001D6DC9">
        <w:rPr>
          <w:sz w:val="28"/>
          <w:szCs w:val="28"/>
        </w:rPr>
        <w:t xml:space="preserve"> </w:t>
      </w:r>
      <w:r w:rsidR="005817A6">
        <w:rPr>
          <w:sz w:val="28"/>
          <w:szCs w:val="28"/>
        </w:rPr>
        <w:t>942</w:t>
      </w:r>
      <w:r w:rsidR="002B0818">
        <w:rPr>
          <w:sz w:val="28"/>
          <w:szCs w:val="28"/>
        </w:rPr>
        <w:t xml:space="preserve"> (</w:t>
      </w:r>
      <w:r w:rsidR="005817A6">
        <w:rPr>
          <w:sz w:val="28"/>
          <w:szCs w:val="28"/>
        </w:rPr>
        <w:t>три</w:t>
      </w:r>
      <w:r w:rsidR="002B0818">
        <w:rPr>
          <w:sz w:val="28"/>
          <w:szCs w:val="28"/>
        </w:rPr>
        <w:t xml:space="preserve"> тысячи </w:t>
      </w:r>
      <w:r w:rsidR="005817A6">
        <w:rPr>
          <w:sz w:val="28"/>
          <w:szCs w:val="28"/>
        </w:rPr>
        <w:t>девятьсот сорок два</w:t>
      </w:r>
      <w:r w:rsidR="002B0818">
        <w:rPr>
          <w:sz w:val="28"/>
          <w:szCs w:val="28"/>
        </w:rPr>
        <w:t>) рубл</w:t>
      </w:r>
      <w:r w:rsidR="00A957CA">
        <w:rPr>
          <w:sz w:val="28"/>
          <w:szCs w:val="28"/>
        </w:rPr>
        <w:t>я</w:t>
      </w:r>
      <w:r w:rsidR="002B0818">
        <w:rPr>
          <w:sz w:val="28"/>
          <w:szCs w:val="28"/>
        </w:rPr>
        <w:t xml:space="preserve"> 00 копеек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«</w:t>
      </w:r>
      <w:r w:rsidR="007168D6">
        <w:rPr>
          <w:sz w:val="28"/>
          <w:szCs w:val="28"/>
        </w:rPr>
        <w:t>Ш</w:t>
      </w:r>
      <w:r w:rsidRPr="00EB4D0C">
        <w:rPr>
          <w:sz w:val="28"/>
          <w:szCs w:val="28"/>
        </w:rPr>
        <w:t>аг аукциона» в размере 5% от начального размера арендной платы</w:t>
      </w:r>
      <w:r w:rsidR="007168D6">
        <w:rPr>
          <w:sz w:val="28"/>
          <w:szCs w:val="28"/>
        </w:rPr>
        <w:t xml:space="preserve"> в </w:t>
      </w:r>
      <w:r w:rsidR="003D0A5D">
        <w:rPr>
          <w:sz w:val="28"/>
          <w:szCs w:val="28"/>
        </w:rPr>
        <w:t>месяц</w:t>
      </w:r>
      <w:r w:rsidR="007168D6">
        <w:rPr>
          <w:sz w:val="28"/>
          <w:szCs w:val="28"/>
        </w:rPr>
        <w:t xml:space="preserve"> составляет </w:t>
      </w:r>
      <w:r w:rsidR="00A957CA">
        <w:rPr>
          <w:sz w:val="28"/>
          <w:szCs w:val="28"/>
        </w:rPr>
        <w:t>985</w:t>
      </w:r>
      <w:r w:rsidR="00716B09">
        <w:rPr>
          <w:sz w:val="28"/>
          <w:szCs w:val="28"/>
        </w:rPr>
        <w:t xml:space="preserve"> (</w:t>
      </w:r>
      <w:r w:rsidR="00A957CA">
        <w:rPr>
          <w:sz w:val="28"/>
          <w:szCs w:val="28"/>
        </w:rPr>
        <w:t>девятьсот восемьдесят пять</w:t>
      </w:r>
      <w:r w:rsidR="00F41BEE">
        <w:rPr>
          <w:sz w:val="28"/>
          <w:szCs w:val="28"/>
        </w:rPr>
        <w:t>) рублей 5</w:t>
      </w:r>
      <w:r w:rsidR="00716B09">
        <w:rPr>
          <w:sz w:val="28"/>
          <w:szCs w:val="28"/>
        </w:rPr>
        <w:t>0 копеек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 документацию об аукцион</w:t>
      </w:r>
      <w:r w:rsidR="00716B09">
        <w:rPr>
          <w:sz w:val="28"/>
          <w:szCs w:val="28"/>
        </w:rPr>
        <w:t>е</w:t>
      </w:r>
      <w:r w:rsidRPr="004165C7">
        <w:rPr>
          <w:sz w:val="28"/>
          <w:szCs w:val="28"/>
        </w:rPr>
        <w:t xml:space="preserve"> на право заключения договор</w:t>
      </w:r>
      <w:r w:rsidR="00716B09">
        <w:rPr>
          <w:sz w:val="28"/>
          <w:szCs w:val="28"/>
        </w:rPr>
        <w:t>а</w:t>
      </w:r>
      <w:r w:rsidRPr="004165C7">
        <w:rPr>
          <w:sz w:val="28"/>
          <w:szCs w:val="28"/>
        </w:rPr>
        <w:t xml:space="preserve"> аренд</w:t>
      </w:r>
      <w:r w:rsidR="00716049">
        <w:rPr>
          <w:sz w:val="28"/>
          <w:szCs w:val="28"/>
        </w:rPr>
        <w:t>ы</w:t>
      </w:r>
      <w:r w:rsidR="00716B09">
        <w:rPr>
          <w:sz w:val="28"/>
          <w:szCs w:val="28"/>
        </w:rPr>
        <w:t xml:space="preserve"> </w:t>
      </w:r>
      <w:r w:rsidR="00FF30AB">
        <w:rPr>
          <w:sz w:val="28"/>
          <w:szCs w:val="28"/>
        </w:rPr>
        <w:t>нежилыми помещениями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 документацию</w:t>
      </w:r>
      <w:proofErr w:type="gramEnd"/>
      <w:r w:rsidRPr="004165C7">
        <w:rPr>
          <w:sz w:val="28"/>
          <w:szCs w:val="28"/>
        </w:rPr>
        <w:t xml:space="preserve"> об аукцион</w:t>
      </w:r>
      <w:r w:rsidR="003D0A5D">
        <w:rPr>
          <w:sz w:val="28"/>
          <w:szCs w:val="28"/>
        </w:rPr>
        <w:t>е</w:t>
      </w:r>
      <w:r w:rsidRPr="004165C7">
        <w:rPr>
          <w:sz w:val="28"/>
          <w:szCs w:val="28"/>
        </w:rPr>
        <w:t xml:space="preserve"> на официальном сайте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</w:t>
      </w:r>
      <w:r w:rsidR="000C065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</w:t>
      </w:r>
      <w:r w:rsidR="000C065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63A33" w:rsidRPr="001A5D6F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А.Ф. Толмачев</w:t>
      </w:r>
    </w:p>
    <w:p w:rsidR="00F63A33" w:rsidRPr="001A5D6F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0C0653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p w:rsidR="00170B42" w:rsidRDefault="00170B42" w:rsidP="00C72E94">
      <w:pPr>
        <w:ind w:right="-858"/>
        <w:contextualSpacing/>
        <w:rPr>
          <w:sz w:val="28"/>
          <w:szCs w:val="28"/>
        </w:rPr>
      </w:pPr>
    </w:p>
    <w:p w:rsidR="00EB4D0C" w:rsidRPr="008E5912" w:rsidRDefault="00EB4D0C" w:rsidP="0029661B">
      <w:pPr>
        <w:ind w:right="-858"/>
        <w:jc w:val="both"/>
        <w:rPr>
          <w:i/>
          <w:color w:val="000000"/>
        </w:rPr>
      </w:pPr>
    </w:p>
    <w:sectPr w:rsidR="00EB4D0C" w:rsidRPr="008E5912" w:rsidSect="000C0653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27FE4"/>
    <w:rsid w:val="00030025"/>
    <w:rsid w:val="000421FC"/>
    <w:rsid w:val="00046E60"/>
    <w:rsid w:val="000470ED"/>
    <w:rsid w:val="00050910"/>
    <w:rsid w:val="00061565"/>
    <w:rsid w:val="000C0653"/>
    <w:rsid w:val="000E1177"/>
    <w:rsid w:val="000F10DB"/>
    <w:rsid w:val="000F407B"/>
    <w:rsid w:val="00126231"/>
    <w:rsid w:val="00146C7C"/>
    <w:rsid w:val="0015000F"/>
    <w:rsid w:val="001532E2"/>
    <w:rsid w:val="00164BCD"/>
    <w:rsid w:val="00170B42"/>
    <w:rsid w:val="001772B0"/>
    <w:rsid w:val="00184541"/>
    <w:rsid w:val="001B737A"/>
    <w:rsid w:val="001D6DC9"/>
    <w:rsid w:val="00204A70"/>
    <w:rsid w:val="002136F9"/>
    <w:rsid w:val="002255C6"/>
    <w:rsid w:val="00252A80"/>
    <w:rsid w:val="0029008A"/>
    <w:rsid w:val="0029661B"/>
    <w:rsid w:val="00297885"/>
    <w:rsid w:val="002A495A"/>
    <w:rsid w:val="002A70AB"/>
    <w:rsid w:val="002B0818"/>
    <w:rsid w:val="002D00ED"/>
    <w:rsid w:val="002E1C78"/>
    <w:rsid w:val="002E409C"/>
    <w:rsid w:val="002E41CC"/>
    <w:rsid w:val="002E6AB7"/>
    <w:rsid w:val="0031081B"/>
    <w:rsid w:val="00332931"/>
    <w:rsid w:val="00355697"/>
    <w:rsid w:val="003760DD"/>
    <w:rsid w:val="00383164"/>
    <w:rsid w:val="00391285"/>
    <w:rsid w:val="003B462C"/>
    <w:rsid w:val="003B4712"/>
    <w:rsid w:val="003D0A5D"/>
    <w:rsid w:val="003D2C94"/>
    <w:rsid w:val="003D635D"/>
    <w:rsid w:val="004059E3"/>
    <w:rsid w:val="00411AF8"/>
    <w:rsid w:val="004169DB"/>
    <w:rsid w:val="0042097D"/>
    <w:rsid w:val="00447232"/>
    <w:rsid w:val="00460B2B"/>
    <w:rsid w:val="00476A5F"/>
    <w:rsid w:val="004807FA"/>
    <w:rsid w:val="00487907"/>
    <w:rsid w:val="004921B1"/>
    <w:rsid w:val="00492C20"/>
    <w:rsid w:val="00493EA6"/>
    <w:rsid w:val="004C55EB"/>
    <w:rsid w:val="004D5130"/>
    <w:rsid w:val="004D7FF6"/>
    <w:rsid w:val="004E089A"/>
    <w:rsid w:val="004E3B34"/>
    <w:rsid w:val="004F026D"/>
    <w:rsid w:val="004F76DD"/>
    <w:rsid w:val="005303F5"/>
    <w:rsid w:val="005322B8"/>
    <w:rsid w:val="005332F1"/>
    <w:rsid w:val="00557691"/>
    <w:rsid w:val="00577F13"/>
    <w:rsid w:val="005817A6"/>
    <w:rsid w:val="00590372"/>
    <w:rsid w:val="00591594"/>
    <w:rsid w:val="005A2048"/>
    <w:rsid w:val="005B49DF"/>
    <w:rsid w:val="005D0FB0"/>
    <w:rsid w:val="005D4351"/>
    <w:rsid w:val="005E3F66"/>
    <w:rsid w:val="005E5E80"/>
    <w:rsid w:val="005F767A"/>
    <w:rsid w:val="00602CC3"/>
    <w:rsid w:val="00610538"/>
    <w:rsid w:val="00610BDA"/>
    <w:rsid w:val="0061270F"/>
    <w:rsid w:val="00660687"/>
    <w:rsid w:val="0067265F"/>
    <w:rsid w:val="006800DF"/>
    <w:rsid w:val="00681C75"/>
    <w:rsid w:val="00681DB4"/>
    <w:rsid w:val="00693C69"/>
    <w:rsid w:val="006A1B20"/>
    <w:rsid w:val="006A38FD"/>
    <w:rsid w:val="006A3D71"/>
    <w:rsid w:val="006B1A61"/>
    <w:rsid w:val="006D1CED"/>
    <w:rsid w:val="006D7B80"/>
    <w:rsid w:val="00713976"/>
    <w:rsid w:val="00716049"/>
    <w:rsid w:val="007168D6"/>
    <w:rsid w:val="00716B09"/>
    <w:rsid w:val="00720AC3"/>
    <w:rsid w:val="00720D48"/>
    <w:rsid w:val="007249B8"/>
    <w:rsid w:val="00727D1B"/>
    <w:rsid w:val="0078351F"/>
    <w:rsid w:val="007857CA"/>
    <w:rsid w:val="00794D48"/>
    <w:rsid w:val="007968FA"/>
    <w:rsid w:val="007C1EB2"/>
    <w:rsid w:val="00806F80"/>
    <w:rsid w:val="00843646"/>
    <w:rsid w:val="008501D8"/>
    <w:rsid w:val="0085628F"/>
    <w:rsid w:val="00887108"/>
    <w:rsid w:val="008A5B4C"/>
    <w:rsid w:val="008C13EF"/>
    <w:rsid w:val="008C1628"/>
    <w:rsid w:val="008C27EE"/>
    <w:rsid w:val="008D295B"/>
    <w:rsid w:val="008E5912"/>
    <w:rsid w:val="008F38A1"/>
    <w:rsid w:val="00903463"/>
    <w:rsid w:val="00904E1E"/>
    <w:rsid w:val="009068F8"/>
    <w:rsid w:val="00910529"/>
    <w:rsid w:val="00910839"/>
    <w:rsid w:val="00925EF7"/>
    <w:rsid w:val="00933F35"/>
    <w:rsid w:val="00952149"/>
    <w:rsid w:val="00956295"/>
    <w:rsid w:val="009701A1"/>
    <w:rsid w:val="00973C81"/>
    <w:rsid w:val="009D0DE3"/>
    <w:rsid w:val="00A23FC0"/>
    <w:rsid w:val="00A54021"/>
    <w:rsid w:val="00A573D4"/>
    <w:rsid w:val="00A715AC"/>
    <w:rsid w:val="00A957CA"/>
    <w:rsid w:val="00A97B7E"/>
    <w:rsid w:val="00AA6A1A"/>
    <w:rsid w:val="00AC6B27"/>
    <w:rsid w:val="00AD3B1E"/>
    <w:rsid w:val="00AE1371"/>
    <w:rsid w:val="00AE3985"/>
    <w:rsid w:val="00AF7569"/>
    <w:rsid w:val="00B011E6"/>
    <w:rsid w:val="00B0385C"/>
    <w:rsid w:val="00B060ED"/>
    <w:rsid w:val="00B16D80"/>
    <w:rsid w:val="00B3243D"/>
    <w:rsid w:val="00B41EEE"/>
    <w:rsid w:val="00B46908"/>
    <w:rsid w:val="00B50DB3"/>
    <w:rsid w:val="00B75339"/>
    <w:rsid w:val="00BA354C"/>
    <w:rsid w:val="00BB6157"/>
    <w:rsid w:val="00BE68F6"/>
    <w:rsid w:val="00C01023"/>
    <w:rsid w:val="00C03BF8"/>
    <w:rsid w:val="00C064A4"/>
    <w:rsid w:val="00C166F2"/>
    <w:rsid w:val="00C3680E"/>
    <w:rsid w:val="00C55660"/>
    <w:rsid w:val="00C72E94"/>
    <w:rsid w:val="00C86587"/>
    <w:rsid w:val="00C87233"/>
    <w:rsid w:val="00C966B5"/>
    <w:rsid w:val="00CA6CB1"/>
    <w:rsid w:val="00CB6233"/>
    <w:rsid w:val="00CB6687"/>
    <w:rsid w:val="00CC6A4D"/>
    <w:rsid w:val="00CD19E6"/>
    <w:rsid w:val="00CE6E97"/>
    <w:rsid w:val="00D325B0"/>
    <w:rsid w:val="00D32C14"/>
    <w:rsid w:val="00D357FE"/>
    <w:rsid w:val="00D41D35"/>
    <w:rsid w:val="00D44FC1"/>
    <w:rsid w:val="00D71B52"/>
    <w:rsid w:val="00D7292F"/>
    <w:rsid w:val="00D83290"/>
    <w:rsid w:val="00DB714F"/>
    <w:rsid w:val="00DD50D7"/>
    <w:rsid w:val="00DF12D4"/>
    <w:rsid w:val="00E34832"/>
    <w:rsid w:val="00E35F1B"/>
    <w:rsid w:val="00E45075"/>
    <w:rsid w:val="00E4535C"/>
    <w:rsid w:val="00E66C3B"/>
    <w:rsid w:val="00E71CE4"/>
    <w:rsid w:val="00E75723"/>
    <w:rsid w:val="00E94DD0"/>
    <w:rsid w:val="00E96423"/>
    <w:rsid w:val="00E965EE"/>
    <w:rsid w:val="00EA3776"/>
    <w:rsid w:val="00EB316D"/>
    <w:rsid w:val="00EB4D0C"/>
    <w:rsid w:val="00EE42D4"/>
    <w:rsid w:val="00EE70BC"/>
    <w:rsid w:val="00EE7D9F"/>
    <w:rsid w:val="00EE7F75"/>
    <w:rsid w:val="00EF5E74"/>
    <w:rsid w:val="00F2362D"/>
    <w:rsid w:val="00F25A91"/>
    <w:rsid w:val="00F33539"/>
    <w:rsid w:val="00F41BEE"/>
    <w:rsid w:val="00F6224E"/>
    <w:rsid w:val="00F63A33"/>
    <w:rsid w:val="00F655C9"/>
    <w:rsid w:val="00F6791B"/>
    <w:rsid w:val="00F73EE6"/>
    <w:rsid w:val="00F8113B"/>
    <w:rsid w:val="00FA41BC"/>
    <w:rsid w:val="00FB577D"/>
    <w:rsid w:val="00FC7656"/>
    <w:rsid w:val="00FD0C38"/>
    <w:rsid w:val="00FD523E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DAF8-2B85-430B-8850-F544A3C8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11</cp:lastModifiedBy>
  <cp:revision>9</cp:revision>
  <cp:lastPrinted>2021-03-04T06:26:00Z</cp:lastPrinted>
  <dcterms:created xsi:type="dcterms:W3CDTF">2021-01-25T13:39:00Z</dcterms:created>
  <dcterms:modified xsi:type="dcterms:W3CDTF">2021-03-11T10:59:00Z</dcterms:modified>
</cp:coreProperties>
</file>