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F7" w:rsidRDefault="000625F7" w:rsidP="000625F7">
      <w:pPr>
        <w:jc w:val="left"/>
        <w:rPr>
          <w:rFonts w:ascii="Times New Roman" w:hAnsi="Times New Roman" w:cs="Times New Roman"/>
          <w:sz w:val="24"/>
          <w:szCs w:val="24"/>
        </w:rPr>
      </w:pPr>
      <w:r w:rsidRPr="000625F7">
        <w:rPr>
          <w:rFonts w:ascii="Times New Roman" w:hAnsi="Times New Roman" w:cs="Times New Roman"/>
          <w:b/>
          <w:sz w:val="24"/>
          <w:szCs w:val="24"/>
        </w:rPr>
        <w:t>Разница между страховой и социальной пенсией</w:t>
      </w:r>
    </w:p>
    <w:p w:rsidR="00115F24" w:rsidRPr="000625F7" w:rsidRDefault="000625F7" w:rsidP="000625F7">
      <w:pPr>
        <w:jc w:val="left"/>
        <w:rPr>
          <w:rFonts w:ascii="Times New Roman" w:hAnsi="Times New Roman" w:cs="Times New Roman"/>
          <w:sz w:val="24"/>
          <w:szCs w:val="24"/>
        </w:rPr>
      </w:pPr>
      <w:r w:rsidRPr="000625F7">
        <w:rPr>
          <w:rFonts w:ascii="Times New Roman" w:hAnsi="Times New Roman" w:cs="Times New Roman"/>
          <w:sz w:val="24"/>
          <w:szCs w:val="24"/>
        </w:rPr>
        <w:br/>
        <w:t>Страховая и социальная – это два разных вида пенсии. Объединяет их только то, что они могут быть по старости, по инвалидности и по случаю потери кормильца.</w:t>
      </w:r>
      <w:r w:rsidRPr="000625F7">
        <w:rPr>
          <w:rFonts w:ascii="Times New Roman" w:hAnsi="Times New Roman" w:cs="Times New Roman"/>
          <w:sz w:val="24"/>
          <w:szCs w:val="24"/>
        </w:rPr>
        <w:br/>
      </w:r>
      <w:r w:rsidRPr="000625F7">
        <w:rPr>
          <w:rFonts w:ascii="Times New Roman" w:hAnsi="Times New Roman" w:cs="Times New Roman"/>
          <w:sz w:val="24"/>
          <w:szCs w:val="24"/>
        </w:rPr>
        <w:br/>
        <w:t>Большинство россиян формируют и получают страховую пенсию. Страховая пенсия выплачивается из бюджета Пенсионного фонда России всем гражданам, кто достиг пенсионного возраста и заработал свои пенсионные права в рамках обязательного пенсионного страхования. Пенсионные права формируются в процессе официальной трудовой деятельности, когда работодатель ежемесячно уплачивает за работника страховые взносы в ПФР. Стаж и заработная плата влияют на количество коэффициентов. Чем длительнее стаж и выше заработная плата, тем больше коэффициентов можно заработать, и тем больше будет размер пенсии.</w:t>
      </w:r>
      <w:r w:rsidRPr="000625F7">
        <w:rPr>
          <w:rFonts w:ascii="Times New Roman" w:hAnsi="Times New Roman" w:cs="Times New Roman"/>
          <w:sz w:val="24"/>
          <w:szCs w:val="24"/>
        </w:rPr>
        <w:br/>
      </w:r>
      <w:r w:rsidRPr="000625F7">
        <w:rPr>
          <w:rFonts w:ascii="Times New Roman" w:hAnsi="Times New Roman" w:cs="Times New Roman"/>
          <w:sz w:val="24"/>
          <w:szCs w:val="24"/>
        </w:rPr>
        <w:br/>
        <w:t xml:space="preserve">Страховые пенсии НЕРАБОТАЮЩИХ пенсионеров ежегодно индексируются с 1 января. В текущем году они увеличились на 6,3%, что выше уровня инфляции по итогам 2020 года. Размер прибавки зависит от размера пенсии, поэтому у каждого пенсионера она индивидуальна. </w:t>
      </w:r>
      <w:r w:rsidRPr="000625F7">
        <w:rPr>
          <w:rFonts w:ascii="Times New Roman" w:hAnsi="Times New Roman" w:cs="Times New Roman"/>
          <w:sz w:val="24"/>
          <w:szCs w:val="24"/>
        </w:rPr>
        <w:br/>
      </w:r>
      <w:r w:rsidRPr="000625F7">
        <w:rPr>
          <w:rFonts w:ascii="Times New Roman" w:hAnsi="Times New Roman" w:cs="Times New Roman"/>
          <w:sz w:val="24"/>
          <w:szCs w:val="24"/>
        </w:rPr>
        <w:br/>
        <w:t>У социальных пенсий иной принцип формирования. Получатели социальных пенсий - это граждане, которые в силу разных обстоятельств не имеют трудового стажа (дети – инвалиды) или его недостаточно для получения страховой пенсии. Например, социальные пенсии платят тем, кто ни одного дня официально не трудился или тем, кто трудится на себя, не платя налоги. В этом случае социальные пенсии по старости назначаются на 5 лет позже общеустановленного пенсионного возраста. Выплачиваются социальные пенсии из федерального бюджета, и они ежегодно индексируются с 1 апреля с учетом прожиточного минимума пенсионера за предыдущий год. С 1 апреля 2021 года социальные пенсии увеличены на 3,4%, в среднем прибавка составила 400 рублей и средний размер пенсии теперь равен 12 000 руб.</w:t>
      </w:r>
    </w:p>
    <w:sectPr w:rsidR="00115F24" w:rsidRPr="000625F7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F7"/>
    <w:rsid w:val="000625F7"/>
    <w:rsid w:val="00115F24"/>
    <w:rsid w:val="0056030B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2021-04-28T08:54:00Z</dcterms:created>
  <dcterms:modified xsi:type="dcterms:W3CDTF">2021-04-28T08:54:00Z</dcterms:modified>
</cp:coreProperties>
</file>