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F3" w:rsidRPr="00C45012" w:rsidRDefault="002471F3" w:rsidP="002471F3">
      <w:pPr>
        <w:jc w:val="center"/>
        <w:rPr>
          <w:b/>
        </w:rPr>
      </w:pPr>
      <w:r>
        <w:rPr>
          <w:b/>
        </w:rPr>
        <w:t>Н</w:t>
      </w:r>
      <w:r w:rsidRPr="00C45012">
        <w:rPr>
          <w:b/>
        </w:rPr>
        <w:t>есанкцион</w:t>
      </w:r>
      <w:r>
        <w:rPr>
          <w:b/>
        </w:rPr>
        <w:t>и</w:t>
      </w:r>
      <w:r w:rsidRPr="00C45012">
        <w:rPr>
          <w:b/>
        </w:rPr>
        <w:t>рованн</w:t>
      </w:r>
      <w:r>
        <w:rPr>
          <w:b/>
        </w:rPr>
        <w:t>ая</w:t>
      </w:r>
      <w:r w:rsidRPr="00C45012">
        <w:rPr>
          <w:b/>
        </w:rPr>
        <w:t xml:space="preserve"> торговл</w:t>
      </w:r>
      <w:r>
        <w:rPr>
          <w:b/>
        </w:rPr>
        <w:t xml:space="preserve">я </w:t>
      </w:r>
      <w:r w:rsidR="000D31F8">
        <w:rPr>
          <w:b/>
        </w:rPr>
        <w:t xml:space="preserve">продукцией </w:t>
      </w:r>
      <w:r>
        <w:rPr>
          <w:b/>
        </w:rPr>
        <w:t>животновод</w:t>
      </w:r>
      <w:r w:rsidR="000D31F8">
        <w:rPr>
          <w:b/>
        </w:rPr>
        <w:t>ства</w:t>
      </w:r>
      <w:bookmarkStart w:id="0" w:name="_GoBack"/>
      <w:bookmarkEnd w:id="0"/>
      <w:r w:rsidRPr="00C45012">
        <w:rPr>
          <w:b/>
        </w:rPr>
        <w:t xml:space="preserve"> продукцией</w:t>
      </w:r>
      <w:r>
        <w:rPr>
          <w:b/>
        </w:rPr>
        <w:t xml:space="preserve"> представляет угрозу для здоровья граждан</w:t>
      </w:r>
      <w:r w:rsidRPr="00C45012">
        <w:rPr>
          <w:b/>
        </w:rPr>
        <w:t>.</w:t>
      </w:r>
    </w:p>
    <w:p w:rsidR="002471F3" w:rsidRDefault="002471F3" w:rsidP="002471F3">
      <w:pPr>
        <w:ind w:firstLine="720"/>
        <w:jc w:val="both"/>
      </w:pPr>
    </w:p>
    <w:p w:rsidR="002471F3" w:rsidRDefault="002471F3" w:rsidP="006742CE">
      <w:pPr>
        <w:ind w:firstLine="709"/>
        <w:jc w:val="both"/>
      </w:pPr>
      <w:r>
        <w:t>Специалистами государственной ветеринарной службы Всеволожского района</w:t>
      </w:r>
      <w:r w:rsidRPr="00072E2E">
        <w:t xml:space="preserve"> </w:t>
      </w:r>
      <w:r>
        <w:t xml:space="preserve">постоянно </w:t>
      </w:r>
      <w:r w:rsidR="006742CE">
        <w:t>проводится</w:t>
      </w:r>
      <w:r>
        <w:t xml:space="preserve"> </w:t>
      </w:r>
      <w:r w:rsidR="006742CE">
        <w:t>работа по предотвращению</w:t>
      </w:r>
      <w:r>
        <w:t xml:space="preserve"> </w:t>
      </w:r>
      <w:r w:rsidRPr="00072E2E">
        <w:t>продаж</w:t>
      </w:r>
      <w:r w:rsidR="006742CE">
        <w:t>и</w:t>
      </w:r>
      <w:r w:rsidRPr="00072E2E">
        <w:t xml:space="preserve"> продукции животного происхождения в непредназначенных для этого местах: на остановках транспорта, вокзалах, на территориях, примыкающ</w:t>
      </w:r>
      <w:r>
        <w:t>их</w:t>
      </w:r>
      <w:r w:rsidRPr="00072E2E">
        <w:t xml:space="preserve"> к рынкам, возле магазинов, во дворах жилых домов</w:t>
      </w:r>
      <w:r>
        <w:t>, а также продаж</w:t>
      </w:r>
      <w:r w:rsidR="006742CE">
        <w:t>и</w:t>
      </w:r>
      <w:r>
        <w:t xml:space="preserve"> продукции без ветеринарных сопроводительных документов.</w:t>
      </w:r>
    </w:p>
    <w:p w:rsidR="002471F3" w:rsidRDefault="002471F3" w:rsidP="006742CE">
      <w:pPr>
        <w:shd w:val="clear" w:color="auto" w:fill="FFFFFF"/>
        <w:ind w:firstLine="709"/>
        <w:jc w:val="both"/>
        <w:rPr>
          <w:sz w:val="20"/>
          <w:szCs w:val="18"/>
        </w:rPr>
      </w:pPr>
      <w:r>
        <w:t>Система электронной ветеринарной сертификации действует с 2018 года. Поэтапно перечень товаров, которые должны сопровождаться электронными ветеринарными сопроводительными документами (ЭВСД), расширен. С 1 ноября 2019 года оформление ЭВСД в системе «Меркурий» стало обязательным для всей продукции животноводства, в том числе для следующих товаров:</w:t>
      </w:r>
    </w:p>
    <w:p w:rsidR="002471F3" w:rsidRDefault="002471F3" w:rsidP="006742CE">
      <w:pPr>
        <w:shd w:val="clear" w:color="auto" w:fill="FFFFFF"/>
        <w:ind w:firstLine="709"/>
        <w:jc w:val="both"/>
        <w:rPr>
          <w:sz w:val="20"/>
          <w:szCs w:val="18"/>
        </w:rPr>
      </w:pPr>
      <w:r>
        <w:t>- питьевое молоко, сливки, пахта, сыворотка, йогурты и кефир, и другая кисломолочная продукция, изготовленная промышленным способом из подвергнутого термообработке молока и упакованная в потребительскую упаковку;</w:t>
      </w:r>
    </w:p>
    <w:p w:rsidR="002471F3" w:rsidRDefault="002471F3" w:rsidP="006742CE">
      <w:pPr>
        <w:shd w:val="clear" w:color="auto" w:fill="FFFFFF"/>
        <w:ind w:firstLine="709"/>
        <w:jc w:val="both"/>
        <w:rPr>
          <w:sz w:val="20"/>
          <w:szCs w:val="18"/>
        </w:rPr>
      </w:pPr>
      <w:r>
        <w:t>- мороженое (за исключением плодово-ягодного);</w:t>
      </w:r>
    </w:p>
    <w:p w:rsidR="002471F3" w:rsidRDefault="002471F3" w:rsidP="006742CE">
      <w:pPr>
        <w:shd w:val="clear" w:color="auto" w:fill="FFFFFF"/>
        <w:ind w:firstLine="709"/>
        <w:jc w:val="both"/>
        <w:rPr>
          <w:sz w:val="20"/>
          <w:szCs w:val="18"/>
        </w:rPr>
      </w:pPr>
      <w:r>
        <w:t>- творог и молодые сыры любой жирности.</w:t>
      </w:r>
    </w:p>
    <w:p w:rsidR="002471F3" w:rsidRDefault="002471F3" w:rsidP="006742CE">
      <w:pPr>
        <w:ind w:firstLine="709"/>
        <w:jc w:val="both"/>
      </w:pPr>
      <w:r w:rsidRPr="00072E2E">
        <w:t xml:space="preserve">Избегайте употребления в пищу продуктов питания, приобретённых с рук у незнакомых людей в местах несанкционированной торговли. Испорченные, недоброкачественные продукты питания, тем более «кустарного» производства, реализованные без средств </w:t>
      </w:r>
      <w:r>
        <w:t>охлаждения (холодильные витрины, прилавки, автопавильоны «Купава»)</w:t>
      </w:r>
      <w:r w:rsidRPr="00072E2E">
        <w:t xml:space="preserve">, отсутствие у продавцов санитарных книжек, все это служит причиной возникновения острых инфекций и отравлений у человека. </w:t>
      </w:r>
    </w:p>
    <w:p w:rsidR="002471F3" w:rsidRDefault="002471F3" w:rsidP="006742CE">
      <w:pPr>
        <w:ind w:firstLine="709"/>
        <w:jc w:val="both"/>
      </w:pPr>
      <w:r w:rsidRPr="00072E2E">
        <w:t xml:space="preserve">Угрозу могут нести колбасы, сырое молоко, мясо, яйцо, мёд, </w:t>
      </w:r>
      <w:proofErr w:type="gramStart"/>
      <w:r w:rsidRPr="00072E2E">
        <w:t>рыба</w:t>
      </w:r>
      <w:proofErr w:type="gramEnd"/>
      <w:r w:rsidRPr="00072E2E">
        <w:t xml:space="preserve"> не прошедшая ветеринарно-санитарную экспертизу и лабораторные исследования. </w:t>
      </w:r>
      <w:r w:rsidRPr="00072E2E">
        <w:rPr>
          <w:u w:val="single"/>
        </w:rPr>
        <w:t>Требуйте у продавцов животноводческой продукции документы, подтверждающие её качество и безопасность!</w:t>
      </w:r>
      <w:r w:rsidRPr="00072E2E">
        <w:t xml:space="preserve"> На перечисленные продукты продавец</w:t>
      </w:r>
      <w:r w:rsidRPr="00C45012">
        <w:t xml:space="preserve"> обязан</w:t>
      </w:r>
      <w:r w:rsidRPr="00072E2E">
        <w:t xml:space="preserve"> иметь и представить </w:t>
      </w:r>
      <w:r w:rsidRPr="00072E2E">
        <w:rPr>
          <w:u w:val="single"/>
        </w:rPr>
        <w:t>по первому требованию</w:t>
      </w:r>
      <w:r w:rsidRPr="00072E2E">
        <w:t xml:space="preserve"> </w:t>
      </w:r>
      <w:r>
        <w:t xml:space="preserve">электронный </w:t>
      </w:r>
      <w:r w:rsidRPr="00072E2E">
        <w:t>ветеринарн</w:t>
      </w:r>
      <w:r>
        <w:t>ый сопроводительный документ</w:t>
      </w:r>
      <w:r w:rsidRPr="00072E2E">
        <w:t>, выданн</w:t>
      </w:r>
      <w:r>
        <w:t>ый</w:t>
      </w:r>
      <w:r w:rsidRPr="00072E2E">
        <w:t xml:space="preserve"> на продукцию, с указанием производителя, даты выработки, условий транспортировки и реализации, адреса реализации, маркировки продукции и т.д.</w:t>
      </w:r>
      <w:r>
        <w:t xml:space="preserve"> Места реализации продукции согласовываются и определяются Главами администраций муниципальных образований.</w:t>
      </w:r>
    </w:p>
    <w:p w:rsidR="002471F3" w:rsidRPr="00072E2E" w:rsidRDefault="002471F3" w:rsidP="006742CE">
      <w:pPr>
        <w:ind w:firstLine="709"/>
        <w:jc w:val="both"/>
        <w:rPr>
          <w:b/>
        </w:rPr>
      </w:pPr>
      <w:r w:rsidRPr="00072E2E">
        <w:rPr>
          <w:b/>
        </w:rPr>
        <w:t xml:space="preserve">Помните, что, приобретая продукты питания в местах несанкционированной торговли, Вы подвергаете свою жизнь и жизнь Ваших близких опасности. Реализация животноводческой продукции допускается только в организациях оптовой и розничной торговли, сельскохозяйственных рынках, где имеются лаборатории ветеринарно-санитарной экспертизы, а также из передвижных автопавильонов, при </w:t>
      </w:r>
      <w:r w:rsidRPr="00072E2E">
        <w:rPr>
          <w:b/>
        </w:rPr>
        <w:lastRenderedPageBreak/>
        <w:t>наличии средств охлаждения, ветеринарн</w:t>
      </w:r>
      <w:r>
        <w:rPr>
          <w:b/>
        </w:rPr>
        <w:t xml:space="preserve">ых </w:t>
      </w:r>
      <w:r w:rsidRPr="00072E2E">
        <w:rPr>
          <w:b/>
        </w:rPr>
        <w:t>сопроводительных документов, наличии санитарных книжек и спецодежды у продавцов.</w:t>
      </w:r>
    </w:p>
    <w:p w:rsidR="002471F3" w:rsidRDefault="002471F3" w:rsidP="006742CE">
      <w:pPr>
        <w:ind w:firstLine="709"/>
        <w:jc w:val="both"/>
      </w:pPr>
      <w:r w:rsidRPr="00072E2E">
        <w:t xml:space="preserve">В целях пресечения несанкционированной торговли </w:t>
      </w:r>
      <w:r>
        <w:t>животноводческой п</w:t>
      </w:r>
      <w:r w:rsidRPr="00072E2E">
        <w:t>родукцией не</w:t>
      </w:r>
      <w:r>
        <w:t>ме</w:t>
      </w:r>
      <w:r w:rsidRPr="00072E2E">
        <w:t>дленно обращайтесь в ГБУ ЛО «С</w:t>
      </w:r>
      <w:r>
        <w:t>танция по борьбе с болезнями животных</w:t>
      </w:r>
      <w:r w:rsidRPr="00072E2E">
        <w:t xml:space="preserve"> Всеволожского района»</w:t>
      </w:r>
      <w:r>
        <w:t xml:space="preserve"> расположенную</w:t>
      </w:r>
      <w:r w:rsidRPr="00072E2E">
        <w:t xml:space="preserve"> по адресу: г. Всеволожск, </w:t>
      </w:r>
      <w:proofErr w:type="spellStart"/>
      <w:r w:rsidRPr="00072E2E">
        <w:t>Колтушское</w:t>
      </w:r>
      <w:proofErr w:type="spellEnd"/>
      <w:r w:rsidRPr="00072E2E">
        <w:t xml:space="preserve"> шоссе, д. 45, или по телефонам 8-813-70</w:t>
      </w:r>
      <w:r>
        <w:t>3</w:t>
      </w:r>
      <w:r w:rsidRPr="00072E2E">
        <w:t>-</w:t>
      </w:r>
      <w:r>
        <w:t>8003</w:t>
      </w:r>
      <w:r w:rsidRPr="00072E2E">
        <w:t>, 8-8</w:t>
      </w:r>
      <w:r>
        <w:t>00</w:t>
      </w:r>
      <w:r w:rsidRPr="00072E2E">
        <w:t>-</w:t>
      </w:r>
      <w:r>
        <w:t>350-29-03</w:t>
      </w:r>
      <w:r w:rsidRPr="00072E2E">
        <w:t>, телефон «горячей линии» 8-921-855-94-85.</w:t>
      </w:r>
    </w:p>
    <w:p w:rsidR="001E60E9" w:rsidRDefault="001E60E9"/>
    <w:p w:rsidR="001E60E9" w:rsidRDefault="001E60E9">
      <w:r w:rsidRPr="001E60E9">
        <w:rPr>
          <w:noProof/>
        </w:rPr>
        <w:drawing>
          <wp:inline distT="0" distB="0" distL="0" distR="0">
            <wp:extent cx="4978836" cy="3735878"/>
            <wp:effectExtent l="0" t="0" r="0" b="0"/>
            <wp:docPr id="2" name="Рисунок 2" descr="F:\15. Несанкционир.торговля.24.12.2019\Выбрано\Торговля мясом из кузова грузов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5. Несанкционир.торговля.24.12.2019\Выбрано\Торговля мясом из кузова грузов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64" cy="37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E60E9" w:rsidRDefault="001E60E9"/>
    <w:p w:rsidR="001E60E9" w:rsidRDefault="001E60E9">
      <w:r w:rsidRPr="001E60E9">
        <w:rPr>
          <w:noProof/>
        </w:rPr>
        <w:drawing>
          <wp:inline distT="0" distB="0" distL="0" distR="0">
            <wp:extent cx="4986171" cy="3324004"/>
            <wp:effectExtent l="0" t="0" r="5080" b="0"/>
            <wp:docPr id="3" name="Рисунок 3" descr="F:\15. Несанкционир.торговля.24.12.2019\Выбрано\Молоко на зем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5. Несанкционир.торговля.24.12.2019\Выбрано\Молоко на зем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22" cy="333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FD"/>
    <w:rsid w:val="00075FCA"/>
    <w:rsid w:val="000D31F8"/>
    <w:rsid w:val="00106BDC"/>
    <w:rsid w:val="001E60E9"/>
    <w:rsid w:val="002471F3"/>
    <w:rsid w:val="00257DAE"/>
    <w:rsid w:val="003C19C3"/>
    <w:rsid w:val="003D08FD"/>
    <w:rsid w:val="00546D01"/>
    <w:rsid w:val="005669C6"/>
    <w:rsid w:val="00592EA3"/>
    <w:rsid w:val="005F5322"/>
    <w:rsid w:val="006742CE"/>
    <w:rsid w:val="006954A8"/>
    <w:rsid w:val="006F75F8"/>
    <w:rsid w:val="00960CC1"/>
    <w:rsid w:val="009C3EB6"/>
    <w:rsid w:val="00A05C82"/>
    <w:rsid w:val="00A125DD"/>
    <w:rsid w:val="00A1789C"/>
    <w:rsid w:val="00A35C1D"/>
    <w:rsid w:val="00A5058A"/>
    <w:rsid w:val="00A64FBD"/>
    <w:rsid w:val="00A8343D"/>
    <w:rsid w:val="00B80B2B"/>
    <w:rsid w:val="00C3608C"/>
    <w:rsid w:val="00D32657"/>
    <w:rsid w:val="00D719DC"/>
    <w:rsid w:val="00D91C13"/>
    <w:rsid w:val="00F360E9"/>
    <w:rsid w:val="00F818B5"/>
    <w:rsid w:val="00F97AE8"/>
    <w:rsid w:val="00FA14EC"/>
    <w:rsid w:val="00FA7754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A5104-5EA3-4C0F-AB4F-C362D3B0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2471F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71F3"/>
    <w:pPr>
      <w:widowControl w:val="0"/>
      <w:shd w:val="clear" w:color="auto" w:fill="FFFFFF"/>
      <w:spacing w:line="360" w:lineRule="exact"/>
    </w:pPr>
    <w:rPr>
      <w:b/>
      <w:bCs/>
      <w:spacing w:val="-10"/>
      <w:sz w:val="22"/>
      <w:szCs w:val="22"/>
      <w:lang w:eastAsia="en-US"/>
    </w:rPr>
  </w:style>
  <w:style w:type="character" w:customStyle="1" w:styleId="FontStyle17">
    <w:name w:val="Font Style17"/>
    <w:rsid w:val="002471F3"/>
    <w:rPr>
      <w:rFonts w:ascii="Courier New" w:hAnsi="Courier New" w:cs="Courier New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2019-12-24T08:33:00Z</dcterms:created>
  <dcterms:modified xsi:type="dcterms:W3CDTF">2019-12-24T11:34:00Z</dcterms:modified>
</cp:coreProperties>
</file>