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2" w:rsidRDefault="00440432" w:rsidP="0044043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Напоминаем страхователям о представлении сведений на работников, у которых произошли кадровые мероприятия</w:t>
      </w:r>
    </w:p>
    <w:p w:rsidR="00440432" w:rsidRDefault="00440432" w:rsidP="00440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января 2021 года страхователям необходимо представить сведения по форме СЗВ-ТД на работников, у которых в декабре 2020 года произошли кадровые мероприятия:</w:t>
      </w:r>
    </w:p>
    <w:p w:rsidR="00440432" w:rsidRDefault="00440432" w:rsidP="00440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на другую постоянную работу;</w:t>
      </w:r>
    </w:p>
    <w:p w:rsidR="00440432" w:rsidRDefault="00440432" w:rsidP="00440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440432" w:rsidRDefault="00440432" w:rsidP="00440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440432" w:rsidRDefault="00440432" w:rsidP="00440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440432" w:rsidRDefault="00440432" w:rsidP="00440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440432" w:rsidRDefault="00440432" w:rsidP="0044043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115F24" w:rsidRDefault="00440432" w:rsidP="00440432">
      <w:r>
        <w:rPr>
          <w:rFonts w:ascii="Tms Rmn" w:hAnsi="Tms Rmn" w:cs="Tms Rmn"/>
          <w:color w:val="000000"/>
          <w:sz w:val="24"/>
          <w:szCs w:val="24"/>
        </w:rPr>
        <w:t xml:space="preserve">О том, как передать сведения о трудовой деятельности граждан в ПФР, можно ознакомиться, пройдя по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ссылке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32"/>
    <w:rsid w:val="00115F24"/>
    <w:rsid w:val="0030705E"/>
    <w:rsid w:val="00440432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news/~2020/09/04/2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2021-01-12T09:25:00Z</dcterms:created>
  <dcterms:modified xsi:type="dcterms:W3CDTF">2021-01-12T09:25:00Z</dcterms:modified>
</cp:coreProperties>
</file>