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F3D6F" w14:textId="77777777" w:rsidR="008E6C3D" w:rsidRDefault="00F73D58" w:rsidP="008E6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AD4AEB" wp14:editId="751FFAA0">
            <wp:extent cx="3091180" cy="353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4B700" w14:textId="77777777" w:rsidR="00E23399" w:rsidRPr="00265766" w:rsidRDefault="00A84FBF" w:rsidP="008E6C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12B9">
        <w:rPr>
          <w:rFonts w:ascii="Times New Roman" w:hAnsi="Times New Roman" w:cs="Times New Roman"/>
          <w:sz w:val="28"/>
          <w:szCs w:val="28"/>
        </w:rPr>
        <w:t xml:space="preserve"> </w:t>
      </w:r>
      <w:r w:rsidR="002B762E" w:rsidRPr="00265766">
        <w:rPr>
          <w:rFonts w:ascii="Times New Roman" w:hAnsi="Times New Roman" w:cs="Times New Roman"/>
          <w:sz w:val="28"/>
          <w:szCs w:val="28"/>
        </w:rPr>
        <w:t>К</w:t>
      </w:r>
      <w:r w:rsidR="00BB564C" w:rsidRPr="00265766">
        <w:rPr>
          <w:rFonts w:ascii="Times New Roman" w:hAnsi="Times New Roman" w:cs="Times New Roman"/>
          <w:sz w:val="28"/>
          <w:szCs w:val="28"/>
        </w:rPr>
        <w:t>адастровой палат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12B9">
        <w:rPr>
          <w:rFonts w:ascii="Times New Roman" w:hAnsi="Times New Roman" w:cs="Times New Roman"/>
          <w:sz w:val="28"/>
          <w:szCs w:val="28"/>
        </w:rPr>
        <w:t xml:space="preserve"> </w:t>
      </w:r>
      <w:r w:rsidR="00C21325" w:rsidRPr="00265766">
        <w:rPr>
          <w:rFonts w:ascii="Times New Roman" w:hAnsi="Times New Roman" w:cs="Times New Roman"/>
          <w:sz w:val="28"/>
          <w:szCs w:val="28"/>
        </w:rPr>
        <w:t>ответили на вопросы владельцев земельных участков</w:t>
      </w:r>
    </w:p>
    <w:p w14:paraId="729D2F26" w14:textId="6C995CC5" w:rsidR="002F52F1" w:rsidRPr="00265766" w:rsidRDefault="00010979" w:rsidP="00BF3EA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ноябре</w:t>
      </w:r>
      <w:r w:rsidR="00FA48E1">
        <w:rPr>
          <w:rFonts w:ascii="Times New Roman" w:hAnsi="Times New Roman" w:cs="Times New Roman"/>
          <w:b/>
          <w:sz w:val="28"/>
          <w:szCs w:val="28"/>
        </w:rPr>
        <w:t xml:space="preserve"> в Кадастровой палате по Ленинградской области состоялась телефонная «горячая линия». Жители региона получили консультации экспертов по вопросам оформления земельных участков.</w:t>
      </w:r>
    </w:p>
    <w:p w14:paraId="1326AED5" w14:textId="06C33F94" w:rsidR="003D1B49" w:rsidRDefault="008365EB" w:rsidP="003D1B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EB">
        <w:rPr>
          <w:rFonts w:ascii="Times New Roman" w:hAnsi="Times New Roman" w:cs="Times New Roman"/>
          <w:sz w:val="28"/>
          <w:szCs w:val="28"/>
        </w:rPr>
        <w:t>Более всего граждан интересовал</w:t>
      </w:r>
      <w:r>
        <w:rPr>
          <w:rFonts w:ascii="Times New Roman" w:hAnsi="Times New Roman" w:cs="Times New Roman"/>
          <w:sz w:val="28"/>
          <w:szCs w:val="28"/>
        </w:rPr>
        <w:t>и случаи</w:t>
      </w:r>
      <w:r w:rsidRPr="008365EB">
        <w:rPr>
          <w:rFonts w:ascii="Times New Roman" w:hAnsi="Times New Roman" w:cs="Times New Roman"/>
          <w:sz w:val="28"/>
          <w:szCs w:val="28"/>
        </w:rPr>
        <w:t xml:space="preserve"> </w:t>
      </w:r>
      <w:r w:rsidRPr="00C12235">
        <w:rPr>
          <w:rFonts w:ascii="Times New Roman" w:hAnsi="Times New Roman" w:cs="Times New Roman"/>
          <w:sz w:val="28"/>
          <w:szCs w:val="28"/>
        </w:rPr>
        <w:t>пересечени</w:t>
      </w:r>
      <w:r w:rsidR="004E4913">
        <w:rPr>
          <w:rFonts w:ascii="Times New Roman" w:hAnsi="Times New Roman" w:cs="Times New Roman"/>
          <w:sz w:val="28"/>
          <w:szCs w:val="28"/>
        </w:rPr>
        <w:t>й</w:t>
      </w:r>
      <w:r w:rsidRPr="00C12235">
        <w:rPr>
          <w:rFonts w:ascii="Times New Roman" w:hAnsi="Times New Roman" w:cs="Times New Roman"/>
          <w:sz w:val="28"/>
          <w:szCs w:val="28"/>
        </w:rPr>
        <w:t xml:space="preserve"> границ </w:t>
      </w:r>
      <w:r w:rsidR="00C12235" w:rsidRPr="00C12235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C12235" w:rsidRPr="00C12235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12235" w:rsidRPr="00C12235">
        <w:rPr>
          <w:rFonts w:ascii="Times New Roman" w:hAnsi="Times New Roman" w:cs="Times New Roman"/>
          <w:sz w:val="28"/>
          <w:szCs w:val="28"/>
        </w:rPr>
        <w:t xml:space="preserve"> с лесным фондом</w:t>
      </w:r>
      <w:r w:rsidR="00C12235">
        <w:rPr>
          <w:rFonts w:ascii="Times New Roman" w:hAnsi="Times New Roman" w:cs="Times New Roman"/>
          <w:sz w:val="28"/>
          <w:szCs w:val="28"/>
        </w:rPr>
        <w:t>.</w:t>
      </w:r>
    </w:p>
    <w:p w14:paraId="4E0DD5C1" w14:textId="77777777" w:rsidR="004612B9" w:rsidRDefault="00622C33" w:rsidP="00A312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86BF1">
        <w:rPr>
          <w:rFonts w:ascii="Times New Roman" w:hAnsi="Times New Roman" w:cs="Times New Roman"/>
          <w:i/>
          <w:sz w:val="28"/>
          <w:szCs w:val="28"/>
        </w:rPr>
        <w:t>При</w:t>
      </w:r>
      <w:r w:rsidR="00F86BF1" w:rsidRPr="00F86B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CB5">
        <w:rPr>
          <w:rFonts w:ascii="Times New Roman" w:hAnsi="Times New Roman" w:cs="Times New Roman"/>
          <w:i/>
          <w:sz w:val="28"/>
          <w:szCs w:val="28"/>
        </w:rPr>
        <w:t>обращении собственника по вопросам уточнения</w:t>
      </w:r>
      <w:r w:rsidR="00F86BF1">
        <w:rPr>
          <w:rFonts w:ascii="Times New Roman" w:hAnsi="Times New Roman" w:cs="Times New Roman"/>
          <w:i/>
          <w:sz w:val="28"/>
          <w:szCs w:val="28"/>
        </w:rPr>
        <w:t xml:space="preserve"> границ земельного участка могут быть выявлены пересечения </w:t>
      </w:r>
      <w:r w:rsidR="009A733A" w:rsidRPr="00622C33">
        <w:rPr>
          <w:rFonts w:ascii="Times New Roman" w:hAnsi="Times New Roman" w:cs="Times New Roman"/>
          <w:i/>
          <w:sz w:val="28"/>
          <w:szCs w:val="28"/>
        </w:rPr>
        <w:t>с границами лесного уча</w:t>
      </w:r>
      <w:r w:rsidR="003B4422">
        <w:rPr>
          <w:rFonts w:ascii="Times New Roman" w:hAnsi="Times New Roman" w:cs="Times New Roman"/>
          <w:i/>
          <w:sz w:val="28"/>
          <w:szCs w:val="28"/>
        </w:rPr>
        <w:t>стка, лесничества или лесопарка.</w:t>
      </w:r>
      <w:r w:rsidR="009A733A" w:rsidRPr="00622C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CB5">
        <w:rPr>
          <w:rFonts w:ascii="Times New Roman" w:hAnsi="Times New Roman" w:cs="Times New Roman"/>
          <w:i/>
          <w:sz w:val="28"/>
          <w:szCs w:val="28"/>
        </w:rPr>
        <w:t>Е</w:t>
      </w:r>
      <w:r w:rsidR="00F86BF1">
        <w:rPr>
          <w:rFonts w:ascii="Times New Roman" w:hAnsi="Times New Roman" w:cs="Times New Roman"/>
          <w:i/>
          <w:sz w:val="28"/>
          <w:szCs w:val="28"/>
        </w:rPr>
        <w:t>сли права на участок возникли до</w:t>
      </w:r>
      <w:r w:rsidR="009A733A" w:rsidRPr="00622C33">
        <w:rPr>
          <w:rFonts w:ascii="Times New Roman" w:hAnsi="Times New Roman" w:cs="Times New Roman"/>
          <w:i/>
          <w:sz w:val="28"/>
          <w:szCs w:val="28"/>
        </w:rPr>
        <w:t xml:space="preserve"> 1 января 2016 года</w:t>
      </w:r>
      <w:r w:rsidR="005F10A3">
        <w:rPr>
          <w:rFonts w:ascii="Times New Roman" w:hAnsi="Times New Roman" w:cs="Times New Roman"/>
          <w:i/>
          <w:sz w:val="28"/>
          <w:szCs w:val="28"/>
        </w:rPr>
        <w:t>,</w:t>
      </w:r>
      <w:r w:rsidR="00E649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25" w:rsidRPr="00694C25">
        <w:rPr>
          <w:rFonts w:ascii="Times New Roman" w:hAnsi="Times New Roman" w:cs="Times New Roman"/>
          <w:i/>
          <w:sz w:val="28"/>
          <w:szCs w:val="28"/>
        </w:rPr>
        <w:t>то</w:t>
      </w:r>
      <w:r w:rsidR="007F2146" w:rsidRPr="007F21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49EB">
        <w:rPr>
          <w:rFonts w:ascii="Times New Roman" w:hAnsi="Times New Roman" w:cs="Times New Roman"/>
          <w:i/>
          <w:sz w:val="28"/>
          <w:szCs w:val="28"/>
        </w:rPr>
        <w:t>пересечение не будет препятствием для</w:t>
      </w:r>
      <w:r w:rsidR="005F6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1E4">
        <w:rPr>
          <w:rFonts w:ascii="Times New Roman" w:hAnsi="Times New Roman" w:cs="Times New Roman"/>
          <w:i/>
          <w:sz w:val="28"/>
          <w:szCs w:val="28"/>
        </w:rPr>
        <w:t>установления границ</w:t>
      </w:r>
      <w:r w:rsidR="00AB51A2">
        <w:rPr>
          <w:rFonts w:ascii="Times New Roman" w:hAnsi="Times New Roman" w:cs="Times New Roman"/>
          <w:i/>
          <w:sz w:val="28"/>
          <w:szCs w:val="28"/>
        </w:rPr>
        <w:t>.</w:t>
      </w:r>
      <w:r w:rsidR="00E649EB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622C33">
        <w:rPr>
          <w:rFonts w:ascii="Times New Roman" w:hAnsi="Times New Roman" w:cs="Times New Roman"/>
          <w:i/>
          <w:sz w:val="28"/>
          <w:szCs w:val="28"/>
        </w:rPr>
        <w:t>случа</w:t>
      </w:r>
      <w:r w:rsidR="00E649EB">
        <w:rPr>
          <w:rFonts w:ascii="Times New Roman" w:hAnsi="Times New Roman" w:cs="Times New Roman"/>
          <w:i/>
          <w:sz w:val="28"/>
          <w:szCs w:val="28"/>
        </w:rPr>
        <w:t xml:space="preserve">е, если право собственности на земельный участок </w:t>
      </w:r>
      <w:r w:rsidR="003F635B">
        <w:rPr>
          <w:rFonts w:ascii="Times New Roman" w:hAnsi="Times New Roman" w:cs="Times New Roman"/>
          <w:i/>
          <w:sz w:val="28"/>
          <w:szCs w:val="28"/>
        </w:rPr>
        <w:t>возникло позже,</w:t>
      </w:r>
      <w:r w:rsidRPr="00622C33">
        <w:rPr>
          <w:rFonts w:ascii="Times New Roman" w:hAnsi="Times New Roman" w:cs="Times New Roman"/>
          <w:i/>
          <w:sz w:val="28"/>
          <w:szCs w:val="28"/>
        </w:rPr>
        <w:t xml:space="preserve"> заинтересованному лицу необходимо самостоятельно обратиться в суд за защитой своих прав</w:t>
      </w:r>
      <w:r w:rsidR="004F34F9">
        <w:rPr>
          <w:rFonts w:ascii="Times New Roman" w:hAnsi="Times New Roman" w:cs="Times New Roman"/>
          <w:i/>
          <w:sz w:val="28"/>
          <w:szCs w:val="28"/>
        </w:rPr>
        <w:t>», –</w:t>
      </w:r>
      <w:r w:rsidR="00A931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B59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207B59" w:rsidRPr="000D71D2">
        <w:rPr>
          <w:rFonts w:ascii="Times New Roman" w:hAnsi="Times New Roman" w:cs="Times New Roman"/>
          <w:b/>
          <w:sz w:val="28"/>
          <w:szCs w:val="28"/>
        </w:rPr>
        <w:t>эксперт Кадастровой палаты по Ленинградской области</w:t>
      </w:r>
      <w:r w:rsidR="00AA5A1D">
        <w:rPr>
          <w:rFonts w:ascii="Times New Roman" w:hAnsi="Times New Roman" w:cs="Times New Roman"/>
          <w:b/>
          <w:sz w:val="28"/>
          <w:szCs w:val="28"/>
        </w:rPr>
        <w:t xml:space="preserve"> Андрей Макавеев</w:t>
      </w:r>
      <w:r w:rsidR="00823D03">
        <w:rPr>
          <w:rFonts w:ascii="Times New Roman" w:hAnsi="Times New Roman" w:cs="Times New Roman"/>
          <w:sz w:val="28"/>
          <w:szCs w:val="28"/>
        </w:rPr>
        <w:t>.</w:t>
      </w:r>
    </w:p>
    <w:p w14:paraId="03CE25AF" w14:textId="77777777" w:rsidR="00A93144" w:rsidRDefault="00C74545" w:rsidP="00A312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D81A2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5290E">
        <w:rPr>
          <w:rFonts w:ascii="Times New Roman" w:hAnsi="Times New Roman" w:cs="Times New Roman"/>
          <w:sz w:val="28"/>
          <w:szCs w:val="28"/>
        </w:rPr>
        <w:t>ников горячей линии интересовало</w:t>
      </w:r>
      <w:r w:rsidR="00D81A2A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55290E">
        <w:rPr>
          <w:rFonts w:ascii="Times New Roman" w:hAnsi="Times New Roman" w:cs="Times New Roman"/>
          <w:sz w:val="28"/>
          <w:szCs w:val="28"/>
        </w:rPr>
        <w:t xml:space="preserve">ение </w:t>
      </w:r>
      <w:r w:rsidR="00D81A2A">
        <w:rPr>
          <w:rFonts w:ascii="Times New Roman" w:hAnsi="Times New Roman" w:cs="Times New Roman"/>
          <w:sz w:val="28"/>
          <w:szCs w:val="28"/>
        </w:rPr>
        <w:t>вид</w:t>
      </w:r>
      <w:r w:rsidR="0055290E">
        <w:rPr>
          <w:rFonts w:ascii="Times New Roman" w:hAnsi="Times New Roman" w:cs="Times New Roman"/>
          <w:sz w:val="28"/>
          <w:szCs w:val="28"/>
        </w:rPr>
        <w:t xml:space="preserve">а </w:t>
      </w:r>
      <w:r w:rsidR="009A5207" w:rsidRPr="004F34F9">
        <w:rPr>
          <w:rFonts w:ascii="Times New Roman" w:hAnsi="Times New Roman" w:cs="Times New Roman"/>
          <w:sz w:val="28"/>
          <w:szCs w:val="28"/>
        </w:rPr>
        <w:t>разрешенного использования земельн</w:t>
      </w:r>
      <w:r w:rsidR="0055290E">
        <w:rPr>
          <w:rFonts w:ascii="Times New Roman" w:hAnsi="Times New Roman" w:cs="Times New Roman"/>
          <w:sz w:val="28"/>
          <w:szCs w:val="28"/>
        </w:rPr>
        <w:t>ых участков</w:t>
      </w:r>
      <w:r w:rsidR="009A5207" w:rsidRPr="004F34F9">
        <w:rPr>
          <w:rFonts w:ascii="Times New Roman" w:hAnsi="Times New Roman" w:cs="Times New Roman"/>
          <w:sz w:val="28"/>
          <w:szCs w:val="28"/>
        </w:rPr>
        <w:t xml:space="preserve">, </w:t>
      </w:r>
      <w:r w:rsidR="0055290E">
        <w:rPr>
          <w:rFonts w:ascii="Times New Roman" w:hAnsi="Times New Roman" w:cs="Times New Roman"/>
          <w:sz w:val="28"/>
          <w:szCs w:val="28"/>
        </w:rPr>
        <w:t>которые</w:t>
      </w:r>
      <w:r w:rsidR="00D361E4">
        <w:rPr>
          <w:rFonts w:ascii="Times New Roman" w:hAnsi="Times New Roman" w:cs="Times New Roman"/>
          <w:sz w:val="28"/>
          <w:szCs w:val="28"/>
        </w:rPr>
        <w:t xml:space="preserve"> </w:t>
      </w:r>
      <w:r w:rsidR="0055290E">
        <w:rPr>
          <w:rFonts w:ascii="Times New Roman" w:hAnsi="Times New Roman" w:cs="Times New Roman"/>
          <w:sz w:val="28"/>
          <w:szCs w:val="28"/>
        </w:rPr>
        <w:t>отнесены</w:t>
      </w:r>
      <w:r w:rsidR="009A5207" w:rsidRPr="004F34F9">
        <w:rPr>
          <w:rFonts w:ascii="Times New Roman" w:hAnsi="Times New Roman" w:cs="Times New Roman"/>
          <w:sz w:val="28"/>
          <w:szCs w:val="28"/>
        </w:rPr>
        <w:t xml:space="preserve"> к катего</w:t>
      </w:r>
      <w:r w:rsidR="00E23399">
        <w:rPr>
          <w:rFonts w:ascii="Times New Roman" w:hAnsi="Times New Roman" w:cs="Times New Roman"/>
          <w:sz w:val="28"/>
          <w:szCs w:val="28"/>
        </w:rPr>
        <w:t xml:space="preserve">рии земель населенных пунктов. </w:t>
      </w:r>
      <w:r w:rsidR="0055290E">
        <w:rPr>
          <w:rFonts w:ascii="Times New Roman" w:hAnsi="Times New Roman" w:cs="Times New Roman"/>
          <w:sz w:val="28"/>
          <w:szCs w:val="28"/>
        </w:rPr>
        <w:t>С</w:t>
      </w:r>
      <w:r w:rsidR="009A5207" w:rsidRPr="004F34F9">
        <w:rPr>
          <w:rFonts w:ascii="Times New Roman" w:hAnsi="Times New Roman" w:cs="Times New Roman"/>
          <w:sz w:val="28"/>
          <w:szCs w:val="28"/>
        </w:rPr>
        <w:t xml:space="preserve">обственник может самостоятельно </w:t>
      </w:r>
      <w:r w:rsidR="00F11775" w:rsidRPr="004F34F9">
        <w:rPr>
          <w:rFonts w:ascii="Times New Roman" w:hAnsi="Times New Roman" w:cs="Times New Roman"/>
          <w:sz w:val="28"/>
          <w:szCs w:val="28"/>
        </w:rPr>
        <w:t>выбрать вид разрешенного использования</w:t>
      </w:r>
      <w:r w:rsidR="008D2F5B">
        <w:rPr>
          <w:rFonts w:ascii="Times New Roman" w:hAnsi="Times New Roman" w:cs="Times New Roman"/>
          <w:sz w:val="28"/>
          <w:szCs w:val="28"/>
        </w:rPr>
        <w:t xml:space="preserve"> из Правил</w:t>
      </w:r>
      <w:r w:rsidR="00F11775" w:rsidRPr="004F34F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для территориальной зоны, в которой </w:t>
      </w:r>
      <w:r w:rsidR="00E23399">
        <w:rPr>
          <w:rFonts w:ascii="Times New Roman" w:hAnsi="Times New Roman" w:cs="Times New Roman"/>
          <w:sz w:val="28"/>
          <w:szCs w:val="28"/>
        </w:rPr>
        <w:t xml:space="preserve">расположен земельный участок. </w:t>
      </w:r>
      <w:r w:rsidR="003F635B">
        <w:rPr>
          <w:rFonts w:ascii="Times New Roman" w:hAnsi="Times New Roman" w:cs="Times New Roman"/>
          <w:sz w:val="28"/>
          <w:szCs w:val="28"/>
        </w:rPr>
        <w:t>Чтобы изменить вид разрешенного использования земельного участка, н</w:t>
      </w:r>
      <w:r w:rsidR="00F11775" w:rsidRPr="004F34F9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5F6D01" w:rsidRPr="004F34F9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A8510C">
        <w:rPr>
          <w:rFonts w:ascii="Times New Roman" w:hAnsi="Times New Roman" w:cs="Times New Roman"/>
          <w:sz w:val="28"/>
          <w:szCs w:val="28"/>
        </w:rPr>
        <w:t>соответствующее заявление</w:t>
      </w:r>
      <w:r w:rsidR="008D2F5B" w:rsidRPr="008D2F5B">
        <w:rPr>
          <w:rFonts w:ascii="Times New Roman" w:hAnsi="Times New Roman" w:cs="Times New Roman"/>
          <w:sz w:val="28"/>
          <w:szCs w:val="28"/>
        </w:rPr>
        <w:t xml:space="preserve"> </w:t>
      </w:r>
      <w:r w:rsidR="008D2F5B">
        <w:rPr>
          <w:rFonts w:ascii="Times New Roman" w:hAnsi="Times New Roman" w:cs="Times New Roman"/>
          <w:sz w:val="28"/>
          <w:szCs w:val="28"/>
        </w:rPr>
        <w:t>через МФЦ, а именно заявление об учете изменений земельного участка</w:t>
      </w:r>
      <w:r w:rsidR="00DC7589">
        <w:rPr>
          <w:rFonts w:ascii="Times New Roman" w:hAnsi="Times New Roman" w:cs="Times New Roman"/>
          <w:sz w:val="28"/>
          <w:szCs w:val="28"/>
        </w:rPr>
        <w:t xml:space="preserve">. В заявлении собственнику необходимо указать выбранный вид разрешенного </w:t>
      </w:r>
      <w:r w:rsidR="002119CF">
        <w:rPr>
          <w:rFonts w:ascii="Times New Roman" w:hAnsi="Times New Roman" w:cs="Times New Roman"/>
          <w:sz w:val="28"/>
          <w:szCs w:val="28"/>
        </w:rPr>
        <w:t>использования земельного участка.</w:t>
      </w:r>
    </w:p>
    <w:p w14:paraId="06D23E51" w14:textId="2DFAF700" w:rsidR="00910009" w:rsidRPr="000454B0" w:rsidRDefault="002119CF" w:rsidP="000454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орган регистрации права выносит решение об изменении </w:t>
      </w:r>
      <w:r w:rsidR="00F63E2F">
        <w:rPr>
          <w:rFonts w:ascii="Times New Roman" w:hAnsi="Times New Roman" w:cs="Times New Roman"/>
          <w:sz w:val="28"/>
          <w:szCs w:val="28"/>
        </w:rPr>
        <w:t>вида разрешенного использования</w:t>
      </w:r>
      <w:r w:rsidR="00035482">
        <w:rPr>
          <w:rFonts w:ascii="Times New Roman" w:hAnsi="Times New Roman" w:cs="Times New Roman"/>
          <w:sz w:val="28"/>
          <w:szCs w:val="28"/>
        </w:rPr>
        <w:t>. В качестве подтверждающего документа об изменении</w:t>
      </w:r>
      <w:r w:rsidR="00035482" w:rsidRPr="00035482">
        <w:t xml:space="preserve"> </w:t>
      </w:r>
      <w:r w:rsidR="00035482" w:rsidRPr="00035482">
        <w:rPr>
          <w:rFonts w:ascii="Times New Roman" w:hAnsi="Times New Roman" w:cs="Times New Roman"/>
          <w:sz w:val="28"/>
          <w:szCs w:val="28"/>
        </w:rPr>
        <w:t>вида разрешенного использования</w:t>
      </w:r>
      <w:r w:rsidR="00035482">
        <w:rPr>
          <w:rFonts w:ascii="Times New Roman" w:hAnsi="Times New Roman" w:cs="Times New Roman"/>
          <w:sz w:val="28"/>
          <w:szCs w:val="28"/>
        </w:rPr>
        <w:t xml:space="preserve"> заявитель </w:t>
      </w:r>
      <w:r w:rsidR="005D77FF">
        <w:rPr>
          <w:rFonts w:ascii="Times New Roman" w:hAnsi="Times New Roman" w:cs="Times New Roman"/>
          <w:sz w:val="28"/>
          <w:szCs w:val="28"/>
        </w:rPr>
        <w:t>получает</w:t>
      </w:r>
      <w:r w:rsidR="00035482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</w:t>
      </w:r>
      <w:r w:rsidR="00C13BAB">
        <w:rPr>
          <w:rFonts w:ascii="Times New Roman" w:hAnsi="Times New Roman" w:cs="Times New Roman"/>
          <w:sz w:val="28"/>
          <w:szCs w:val="28"/>
        </w:rPr>
        <w:t>венного реестра недвижимости.</w:t>
      </w:r>
      <w:bookmarkStart w:id="0" w:name="_GoBack"/>
      <w:bookmarkEnd w:id="0"/>
    </w:p>
    <w:sectPr w:rsidR="00910009" w:rsidRPr="000454B0" w:rsidSect="00BB564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06"/>
    <w:rsid w:val="00010979"/>
    <w:rsid w:val="00031D58"/>
    <w:rsid w:val="00035482"/>
    <w:rsid w:val="000454B0"/>
    <w:rsid w:val="000746E4"/>
    <w:rsid w:val="000D71D2"/>
    <w:rsid w:val="001068EB"/>
    <w:rsid w:val="001135A5"/>
    <w:rsid w:val="001249A3"/>
    <w:rsid w:val="00131A6F"/>
    <w:rsid w:val="00140488"/>
    <w:rsid w:val="00141CAE"/>
    <w:rsid w:val="00147059"/>
    <w:rsid w:val="001B5A60"/>
    <w:rsid w:val="00200188"/>
    <w:rsid w:val="00207B59"/>
    <w:rsid w:val="002119CF"/>
    <w:rsid w:val="00216057"/>
    <w:rsid w:val="0022056E"/>
    <w:rsid w:val="00262556"/>
    <w:rsid w:val="00265766"/>
    <w:rsid w:val="002A4164"/>
    <w:rsid w:val="002A6459"/>
    <w:rsid w:val="002B762E"/>
    <w:rsid w:val="002F52F1"/>
    <w:rsid w:val="00305FFE"/>
    <w:rsid w:val="003B4422"/>
    <w:rsid w:val="003D1B49"/>
    <w:rsid w:val="003F635B"/>
    <w:rsid w:val="00401E5E"/>
    <w:rsid w:val="004612B9"/>
    <w:rsid w:val="00484B37"/>
    <w:rsid w:val="004D38A0"/>
    <w:rsid w:val="004E4913"/>
    <w:rsid w:val="004F26AA"/>
    <w:rsid w:val="004F34F9"/>
    <w:rsid w:val="0055290E"/>
    <w:rsid w:val="005D77FF"/>
    <w:rsid w:val="005F10A3"/>
    <w:rsid w:val="005F6D01"/>
    <w:rsid w:val="006053B4"/>
    <w:rsid w:val="00612CD4"/>
    <w:rsid w:val="00622C33"/>
    <w:rsid w:val="00692AAF"/>
    <w:rsid w:val="00694C25"/>
    <w:rsid w:val="00714D4D"/>
    <w:rsid w:val="00762A92"/>
    <w:rsid w:val="0079589A"/>
    <w:rsid w:val="007F2146"/>
    <w:rsid w:val="00823D03"/>
    <w:rsid w:val="008365EB"/>
    <w:rsid w:val="00861E2C"/>
    <w:rsid w:val="00871B8C"/>
    <w:rsid w:val="008839CD"/>
    <w:rsid w:val="008A7B56"/>
    <w:rsid w:val="008D2F5B"/>
    <w:rsid w:val="008E6C3D"/>
    <w:rsid w:val="00910009"/>
    <w:rsid w:val="00964B2D"/>
    <w:rsid w:val="00966652"/>
    <w:rsid w:val="009950F8"/>
    <w:rsid w:val="009A5207"/>
    <w:rsid w:val="009A733A"/>
    <w:rsid w:val="009E1839"/>
    <w:rsid w:val="00A00A76"/>
    <w:rsid w:val="00A31221"/>
    <w:rsid w:val="00A776CC"/>
    <w:rsid w:val="00A84FBF"/>
    <w:rsid w:val="00A8510C"/>
    <w:rsid w:val="00A93144"/>
    <w:rsid w:val="00AA047C"/>
    <w:rsid w:val="00AA5A1D"/>
    <w:rsid w:val="00AB51A2"/>
    <w:rsid w:val="00AB7D06"/>
    <w:rsid w:val="00AE5D97"/>
    <w:rsid w:val="00B376BE"/>
    <w:rsid w:val="00B50BB7"/>
    <w:rsid w:val="00B54CA6"/>
    <w:rsid w:val="00B650B1"/>
    <w:rsid w:val="00B91646"/>
    <w:rsid w:val="00BB564C"/>
    <w:rsid w:val="00BF101A"/>
    <w:rsid w:val="00BF3EA5"/>
    <w:rsid w:val="00C004F3"/>
    <w:rsid w:val="00C12235"/>
    <w:rsid w:val="00C13BAB"/>
    <w:rsid w:val="00C21325"/>
    <w:rsid w:val="00C34F52"/>
    <w:rsid w:val="00C40E06"/>
    <w:rsid w:val="00C60BEF"/>
    <w:rsid w:val="00C74545"/>
    <w:rsid w:val="00C97ECA"/>
    <w:rsid w:val="00CA75A4"/>
    <w:rsid w:val="00CB2D6A"/>
    <w:rsid w:val="00CC0725"/>
    <w:rsid w:val="00D1632F"/>
    <w:rsid w:val="00D16F84"/>
    <w:rsid w:val="00D361E4"/>
    <w:rsid w:val="00D70CB5"/>
    <w:rsid w:val="00D81A2A"/>
    <w:rsid w:val="00DC1D77"/>
    <w:rsid w:val="00DC7589"/>
    <w:rsid w:val="00E23399"/>
    <w:rsid w:val="00E649EB"/>
    <w:rsid w:val="00E9061C"/>
    <w:rsid w:val="00F033E9"/>
    <w:rsid w:val="00F11775"/>
    <w:rsid w:val="00F14531"/>
    <w:rsid w:val="00F243B7"/>
    <w:rsid w:val="00F63E2F"/>
    <w:rsid w:val="00F73D58"/>
    <w:rsid w:val="00F86BF1"/>
    <w:rsid w:val="00FA2606"/>
    <w:rsid w:val="00FA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9B0A"/>
  <w15:docId w15:val="{7D9B9386-AE0C-4542-8334-4DCD25AF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1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71B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71B8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71B8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1B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71B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05F7-9932-4DF8-834C-F1CEE40E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Кристина Васильевна</dc:creator>
  <cp:keywords/>
  <dc:description/>
  <cp:lastModifiedBy>Чигоева Кристина Васильевна</cp:lastModifiedBy>
  <cp:revision>4</cp:revision>
  <cp:lastPrinted>2019-11-25T06:18:00Z</cp:lastPrinted>
  <dcterms:created xsi:type="dcterms:W3CDTF">2019-11-25T13:13:00Z</dcterms:created>
  <dcterms:modified xsi:type="dcterms:W3CDTF">2019-11-26T06:55:00Z</dcterms:modified>
</cp:coreProperties>
</file>