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9F" w:rsidRPr="0058469F" w:rsidRDefault="0058469F" w:rsidP="0058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69F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58469F" w:rsidRPr="0058469F" w:rsidRDefault="0058469F" w:rsidP="0058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69F">
        <w:rPr>
          <w:rFonts w:ascii="Times New Roman" w:eastAsia="Times New Roman" w:hAnsi="Times New Roman" w:cs="Times New Roman"/>
          <w:b/>
          <w:lang w:eastAsia="ru-RU"/>
        </w:rPr>
        <w:t>купли-продажи муниципального имущества</w:t>
      </w:r>
    </w:p>
    <w:p w:rsidR="0058469F" w:rsidRPr="0058469F" w:rsidRDefault="0058469F" w:rsidP="0058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69F">
        <w:rPr>
          <w:rFonts w:ascii="Times New Roman" w:eastAsia="Times New Roman" w:hAnsi="Times New Roman" w:cs="Times New Roman"/>
          <w:b/>
          <w:lang w:eastAsia="ru-RU"/>
        </w:rPr>
        <w:t>№ ________________________________________</w:t>
      </w:r>
    </w:p>
    <w:p w:rsidR="0058469F" w:rsidRPr="0058469F" w:rsidRDefault="0058469F" w:rsidP="0058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469F" w:rsidRPr="0058469F" w:rsidRDefault="0058469F" w:rsidP="0058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69F">
        <w:rPr>
          <w:rFonts w:ascii="Times New Roman" w:eastAsia="Times New Roman" w:hAnsi="Times New Roman" w:cs="Times New Roman"/>
          <w:b/>
          <w:lang w:eastAsia="ru-RU"/>
        </w:rPr>
        <w:t>д. Верхние Осельки                                                                 «_____» _____________ 2017г.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8469F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области, </w:t>
      </w:r>
      <w:r w:rsidRPr="0058469F">
        <w:rPr>
          <w:rFonts w:ascii="Times New Roman" w:eastAsia="Times New Roman" w:hAnsi="Times New Roman" w:cs="Times New Roman"/>
          <w:lang w:eastAsia="ru-RU"/>
        </w:rPr>
        <w:t>в лице главы администрации</w:t>
      </w:r>
      <w:r w:rsidRPr="005846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58469F">
        <w:rPr>
          <w:rFonts w:ascii="Times New Roman" w:eastAsia="Times New Roman" w:hAnsi="Times New Roman" w:cs="Times New Roman"/>
          <w:b/>
          <w:lang w:eastAsia="ru-RU"/>
        </w:rPr>
        <w:t>Ананян</w:t>
      </w:r>
      <w:proofErr w:type="spellEnd"/>
      <w:r w:rsidRPr="005846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58469F">
        <w:rPr>
          <w:rFonts w:ascii="Times New Roman" w:eastAsia="Times New Roman" w:hAnsi="Times New Roman" w:cs="Times New Roman"/>
          <w:b/>
          <w:lang w:eastAsia="ru-RU"/>
        </w:rPr>
        <w:t>Армена</w:t>
      </w:r>
      <w:proofErr w:type="spellEnd"/>
      <w:r w:rsidRPr="005846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58469F">
        <w:rPr>
          <w:rFonts w:ascii="Times New Roman" w:eastAsia="Times New Roman" w:hAnsi="Times New Roman" w:cs="Times New Roman"/>
          <w:b/>
          <w:lang w:eastAsia="ru-RU"/>
        </w:rPr>
        <w:t>Гамлетовича</w:t>
      </w:r>
      <w:proofErr w:type="spellEnd"/>
      <w:r w:rsidRPr="0058469F">
        <w:rPr>
          <w:rFonts w:ascii="Times New Roman" w:eastAsia="Times New Roman" w:hAnsi="Times New Roman" w:cs="Times New Roman"/>
          <w:lang w:eastAsia="ru-RU"/>
        </w:rPr>
        <w:t>,</w:t>
      </w:r>
      <w:r w:rsidR="005D57A2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Устава, </w:t>
      </w:r>
      <w:r w:rsidRPr="0058469F">
        <w:rPr>
          <w:rFonts w:ascii="Times New Roman" w:eastAsia="Times New Roman" w:hAnsi="Times New Roman" w:cs="Times New Roman"/>
          <w:lang w:eastAsia="ru-RU"/>
        </w:rPr>
        <w:t xml:space="preserve"> именуем</w:t>
      </w:r>
      <w:r w:rsidR="005D57A2">
        <w:rPr>
          <w:rFonts w:ascii="Times New Roman" w:eastAsia="Times New Roman" w:hAnsi="Times New Roman" w:cs="Times New Roman"/>
          <w:lang w:eastAsia="ru-RU"/>
        </w:rPr>
        <w:t>ая</w:t>
      </w:r>
      <w:bookmarkStart w:id="0" w:name="_GoBack"/>
      <w:bookmarkEnd w:id="0"/>
      <w:r w:rsidRPr="0058469F">
        <w:rPr>
          <w:rFonts w:ascii="Times New Roman" w:eastAsia="Times New Roman" w:hAnsi="Times New Roman" w:cs="Times New Roman"/>
          <w:lang w:eastAsia="ru-RU"/>
        </w:rPr>
        <w:t xml:space="preserve"> в дальнейшем</w:t>
      </w:r>
      <w:r w:rsidRPr="0058469F">
        <w:rPr>
          <w:rFonts w:ascii="Times New Roman" w:eastAsia="Times New Roman" w:hAnsi="Times New Roman" w:cs="Times New Roman"/>
          <w:b/>
          <w:lang w:eastAsia="ru-RU"/>
        </w:rPr>
        <w:t xml:space="preserve"> «Продавец»,</w:t>
      </w:r>
      <w:r w:rsidRPr="0058469F">
        <w:rPr>
          <w:rFonts w:ascii="Times New Roman" w:eastAsia="Times New Roman" w:hAnsi="Times New Roman" w:cs="Times New Roman"/>
          <w:lang w:eastAsia="ru-RU"/>
        </w:rPr>
        <w:t xml:space="preserve"> с одной стороны, и ________________________________________________________________________ именуемый в дальнейшем </w:t>
      </w:r>
      <w:r w:rsidRPr="0058469F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58469F">
        <w:rPr>
          <w:rFonts w:ascii="Times New Roman" w:eastAsia="Times New Roman" w:hAnsi="Times New Roman" w:cs="Times New Roman"/>
          <w:lang w:eastAsia="ru-RU"/>
        </w:rPr>
        <w:t>вместе именуемые Стороны,</w:t>
      </w:r>
      <w:r w:rsidRPr="0058469F">
        <w:rPr>
          <w:rFonts w:ascii="Times New Roman" w:eastAsia="Calibri" w:hAnsi="Times New Roman" w:cs="Times New Roman"/>
        </w:rPr>
        <w:t xml:space="preserve"> </w:t>
      </w:r>
      <w:r w:rsidRPr="0058469F">
        <w:rPr>
          <w:rFonts w:ascii="Times New Roman" w:eastAsia="Times New Roman" w:hAnsi="Times New Roman" w:cs="Times New Roman"/>
          <w:lang w:eastAsia="ru-RU"/>
        </w:rPr>
        <w:t xml:space="preserve">во исполнение Решения Совета депутатов муниципального образования «Лесколовское сельское поселение» Всеволожского муниципального района Ленинградской области № </w:t>
      </w:r>
      <w:r w:rsidR="00B84745">
        <w:rPr>
          <w:rFonts w:ascii="Times New Roman" w:eastAsia="Times New Roman" w:hAnsi="Times New Roman" w:cs="Times New Roman"/>
          <w:lang w:eastAsia="ru-RU"/>
        </w:rPr>
        <w:t>24</w:t>
      </w:r>
      <w:r w:rsidRPr="0058469F">
        <w:rPr>
          <w:rFonts w:ascii="Times New Roman" w:eastAsia="Times New Roman" w:hAnsi="Times New Roman" w:cs="Times New Roman"/>
          <w:lang w:eastAsia="ru-RU"/>
        </w:rPr>
        <w:t xml:space="preserve"> от 2</w:t>
      </w:r>
      <w:r w:rsidR="00B84745">
        <w:rPr>
          <w:rFonts w:ascii="Times New Roman" w:eastAsia="Times New Roman" w:hAnsi="Times New Roman" w:cs="Times New Roman"/>
          <w:lang w:eastAsia="ru-RU"/>
        </w:rPr>
        <w:t>5</w:t>
      </w:r>
      <w:r w:rsidRPr="0058469F">
        <w:rPr>
          <w:rFonts w:ascii="Times New Roman" w:eastAsia="Times New Roman" w:hAnsi="Times New Roman" w:cs="Times New Roman"/>
          <w:lang w:eastAsia="ru-RU"/>
        </w:rPr>
        <w:t>.</w:t>
      </w:r>
      <w:r w:rsidR="00B84745">
        <w:rPr>
          <w:rFonts w:ascii="Times New Roman" w:eastAsia="Times New Roman" w:hAnsi="Times New Roman" w:cs="Times New Roman"/>
          <w:lang w:eastAsia="ru-RU"/>
        </w:rPr>
        <w:t>08</w:t>
      </w:r>
      <w:r w:rsidRPr="0058469F">
        <w:rPr>
          <w:rFonts w:ascii="Times New Roman" w:eastAsia="Times New Roman" w:hAnsi="Times New Roman" w:cs="Times New Roman"/>
          <w:lang w:eastAsia="ru-RU"/>
        </w:rPr>
        <w:t>.201</w:t>
      </w:r>
      <w:r w:rsidR="00B84745">
        <w:rPr>
          <w:rFonts w:ascii="Times New Roman" w:eastAsia="Times New Roman" w:hAnsi="Times New Roman" w:cs="Times New Roman"/>
          <w:lang w:eastAsia="ru-RU"/>
        </w:rPr>
        <w:t>7</w:t>
      </w:r>
      <w:r w:rsidRPr="0058469F">
        <w:rPr>
          <w:rFonts w:ascii="Times New Roman" w:eastAsia="Times New Roman" w:hAnsi="Times New Roman" w:cs="Times New Roman"/>
          <w:lang w:eastAsia="ru-RU"/>
        </w:rPr>
        <w:t xml:space="preserve"> г., на основании Протокола о</w:t>
      </w:r>
      <w:proofErr w:type="gramEnd"/>
      <w:r w:rsidRPr="0058469F">
        <w:rPr>
          <w:rFonts w:ascii="Times New Roman" w:eastAsia="Times New Roman" w:hAnsi="Times New Roman" w:cs="Times New Roman"/>
          <w:lang w:eastAsia="ru-RU"/>
        </w:rPr>
        <w:t xml:space="preserve"> результатах торгов от «___»_________2017г. № _____, заключили настоящий договор (далее Договор) о нижеследующем: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69F" w:rsidRPr="0058469F" w:rsidRDefault="0058469F" w:rsidP="0058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69F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 xml:space="preserve">1.1. Продавец обязуется передать в собственность Покупателя, а Покупатель обязуется принять и оплатить приобретаемое </w:t>
      </w:r>
      <w:r w:rsidR="00B84745">
        <w:rPr>
          <w:rFonts w:ascii="Times New Roman" w:eastAsia="Times New Roman" w:hAnsi="Times New Roman" w:cs="Times New Roman"/>
          <w:lang w:eastAsia="ru-RU"/>
        </w:rPr>
        <w:t>недвижимое</w:t>
      </w:r>
      <w:r w:rsidRPr="0058469F">
        <w:rPr>
          <w:rFonts w:ascii="Times New Roman" w:eastAsia="Times New Roman" w:hAnsi="Times New Roman" w:cs="Times New Roman"/>
          <w:lang w:eastAsia="ru-RU"/>
        </w:rPr>
        <w:t xml:space="preserve"> имущество: </w:t>
      </w:r>
      <w:r w:rsidR="00B84745" w:rsidRPr="00B84745">
        <w:rPr>
          <w:rFonts w:ascii="Times New Roman" w:eastAsia="Times New Roman" w:hAnsi="Times New Roman" w:cs="Times New Roman"/>
          <w:lang w:eastAsia="ru-RU"/>
        </w:rPr>
        <w:t>квартир</w:t>
      </w:r>
      <w:r w:rsidR="00B84745">
        <w:rPr>
          <w:rFonts w:ascii="Times New Roman" w:eastAsia="Times New Roman" w:hAnsi="Times New Roman" w:cs="Times New Roman"/>
          <w:lang w:eastAsia="ru-RU"/>
        </w:rPr>
        <w:t>а</w:t>
      </w:r>
      <w:r w:rsidR="00B84745" w:rsidRPr="00B84745">
        <w:rPr>
          <w:rFonts w:ascii="Times New Roman" w:eastAsia="Times New Roman" w:hAnsi="Times New Roman" w:cs="Times New Roman"/>
          <w:lang w:eastAsia="ru-RU"/>
        </w:rPr>
        <w:t>, назначение жилое, общей площадь 91 кв</w:t>
      </w:r>
      <w:proofErr w:type="gramStart"/>
      <w:r w:rsidR="00B84745" w:rsidRPr="00B84745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B84745" w:rsidRPr="00B84745">
        <w:rPr>
          <w:rFonts w:ascii="Times New Roman" w:eastAsia="Times New Roman" w:hAnsi="Times New Roman" w:cs="Times New Roman"/>
          <w:lang w:eastAsia="ru-RU"/>
        </w:rPr>
        <w:t>, этаж 1, адрес объекта: Ленинградская область, Всеволожский район, Лесколовское сельское поселение, пос. Осельки (бывший в/</w:t>
      </w:r>
      <w:proofErr w:type="gramStart"/>
      <w:r w:rsidR="00B84745" w:rsidRPr="00B84745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B84745" w:rsidRPr="00B84745">
        <w:rPr>
          <w:rFonts w:ascii="Times New Roman" w:eastAsia="Times New Roman" w:hAnsi="Times New Roman" w:cs="Times New Roman"/>
          <w:lang w:eastAsia="ru-RU"/>
        </w:rPr>
        <w:t xml:space="preserve"> Осельки), д.2, кв. 17</w:t>
      </w:r>
      <w:r w:rsidRPr="00B8474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84745">
        <w:rPr>
          <w:rFonts w:ascii="Times New Roman" w:eastAsia="Times New Roman" w:hAnsi="Times New Roman" w:cs="Times New Roman"/>
          <w:lang w:eastAsia="ru-RU"/>
        </w:rPr>
        <w:t xml:space="preserve">лот № _____, </w:t>
      </w:r>
      <w:r w:rsidRPr="0058469F">
        <w:rPr>
          <w:rFonts w:ascii="Times New Roman" w:eastAsia="Times New Roman" w:hAnsi="Times New Roman" w:cs="Times New Roman"/>
          <w:lang w:eastAsia="ru-RU"/>
        </w:rPr>
        <w:t xml:space="preserve">(далее </w:t>
      </w:r>
      <w:r w:rsidR="00890AEB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 xml:space="preserve">движимое имущество) в порядке и на условиях, изложенных в Договоре. 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69F" w:rsidRPr="0058469F" w:rsidRDefault="0058469F" w:rsidP="0058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69F">
        <w:rPr>
          <w:rFonts w:ascii="Times New Roman" w:eastAsia="Times New Roman" w:hAnsi="Times New Roman" w:cs="Times New Roman"/>
          <w:b/>
          <w:lang w:eastAsia="ru-RU"/>
        </w:rPr>
        <w:t>2. ОПЛАТА ИМУЩЕСТВА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>2.1. Покупатель оплачивает за имущество денежными средствами в течение 10 дней с момента подписания Сторонами Договора.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>2.2. Сумма, подлежащая оплате за Имущество, составляет ________________________________ (___________________________________________) рублей 00 копеек, Оплата производится Покупателем на расчетный счет:_______________, с указанием в назначении платежа.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>2.3. Сумма задатка в размере</w:t>
      </w:r>
      <w:proofErr w:type="gramStart"/>
      <w:r w:rsidRPr="0058469F">
        <w:rPr>
          <w:rFonts w:ascii="Times New Roman" w:eastAsia="Times New Roman" w:hAnsi="Times New Roman" w:cs="Times New Roman"/>
          <w:lang w:eastAsia="ru-RU"/>
        </w:rPr>
        <w:t xml:space="preserve"> ________________ (____________________________) </w:t>
      </w:r>
      <w:proofErr w:type="gramEnd"/>
      <w:r w:rsidRPr="0058469F">
        <w:rPr>
          <w:rFonts w:ascii="Times New Roman" w:eastAsia="Times New Roman" w:hAnsi="Times New Roman" w:cs="Times New Roman"/>
          <w:lang w:eastAsia="ru-RU"/>
        </w:rPr>
        <w:t xml:space="preserve">рублей 00 копеек, внесенная Покупателем для участия в аукционе, засчитывается в счет оплаты за </w:t>
      </w:r>
      <w:r w:rsidR="00890AEB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>движимое имущество.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69F" w:rsidRPr="0058469F" w:rsidRDefault="0058469F" w:rsidP="0058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69F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:rsidR="0058469F" w:rsidRPr="0058469F" w:rsidRDefault="0058469F" w:rsidP="0058469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>3.1. Права и обязательства Покупателя:</w:t>
      </w:r>
    </w:p>
    <w:p w:rsidR="0058469F" w:rsidRPr="0058469F" w:rsidRDefault="0058469F" w:rsidP="0058469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 xml:space="preserve">3.1.1. Принять </w:t>
      </w:r>
      <w:r w:rsidR="00890AEB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 xml:space="preserve">движимое имущество по акту приема-передачи не позднее 10 (десяти) дней со дня полной оплаты </w:t>
      </w:r>
      <w:r w:rsidR="00890AEB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>движимого имущества.</w:t>
      </w:r>
    </w:p>
    <w:p w:rsidR="0058469F" w:rsidRPr="00FA40E4" w:rsidRDefault="005B778E" w:rsidP="00FA40E4">
      <w:pPr>
        <w:pStyle w:val="ListParagraph"/>
        <w:spacing w:line="260" w:lineRule="exact"/>
        <w:ind w:left="0" w:right="-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3.1.2. </w:t>
      </w:r>
      <w:r w:rsidR="00890AEB" w:rsidRPr="00890AE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Обеспечить государственную регистрацию договора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купли-продажи муниципального имущества </w:t>
      </w:r>
      <w:r w:rsidR="00890AEB" w:rsidRPr="00890AE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 соответствии с Федеральным законом от 21.07.1997 № 122-ФЗ «О государственной регистрации права на недвижимое имущество и сделок с ними» в территориальных отделах Главного Управления федеральной регистрационной службы по Санкт-Петербург</w:t>
      </w:r>
      <w:r w:rsidR="00FA40E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 и Ленинградской области.</w:t>
      </w:r>
    </w:p>
    <w:p w:rsidR="0058469F" w:rsidRPr="0058469F" w:rsidRDefault="0058469F" w:rsidP="0058469F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 xml:space="preserve">3.1.3. Представить Продавцу платежные документы, подтверждающие факт оплаты </w:t>
      </w:r>
      <w:r w:rsidR="00FA40E4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 xml:space="preserve">движимого имущества, в течение 3 (трех) рабочих дней после полной оплаты </w:t>
      </w:r>
      <w:r w:rsidR="00FA40E4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>движимого имущества либо с момента наступления срока оплаты, указанного в п. 2.1 Договора.</w:t>
      </w:r>
    </w:p>
    <w:p w:rsidR="0058469F" w:rsidRPr="0058469F" w:rsidRDefault="0058469F" w:rsidP="0058469F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 xml:space="preserve">С момента передачи </w:t>
      </w:r>
      <w:r w:rsidR="00FA40E4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 xml:space="preserve">движимого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</w:t>
      </w:r>
      <w:r w:rsidR="00FA40E4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 xml:space="preserve">движимым имуществом. </w:t>
      </w:r>
    </w:p>
    <w:p w:rsidR="0058469F" w:rsidRPr="0058469F" w:rsidRDefault="0058469F" w:rsidP="0058469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>3.2. Продавец обязан:</w:t>
      </w:r>
    </w:p>
    <w:p w:rsidR="0058469F" w:rsidRPr="0058469F" w:rsidRDefault="0058469F" w:rsidP="0058469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 xml:space="preserve">3.2.1. Обеспечить составление акта приема-передачи и передачу </w:t>
      </w:r>
      <w:r w:rsidR="00FA40E4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 xml:space="preserve">движимого имущества не позднее 10 (тридцати) дней со дня полной оплаты </w:t>
      </w:r>
      <w:r w:rsidR="00FA40E4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>движимого имущества</w:t>
      </w:r>
    </w:p>
    <w:p w:rsidR="0058469F" w:rsidRPr="0058469F" w:rsidRDefault="0058469F" w:rsidP="0058469F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69F" w:rsidRPr="0058469F" w:rsidRDefault="0058469F" w:rsidP="0058469F">
      <w:pPr>
        <w:widowControl w:val="0"/>
        <w:tabs>
          <w:tab w:val="left" w:pos="585"/>
          <w:tab w:val="left" w:pos="8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8469F">
        <w:rPr>
          <w:rFonts w:ascii="Times New Roman" w:eastAsia="Times New Roman" w:hAnsi="Times New Roman" w:cs="Times New Roman"/>
          <w:b/>
          <w:lang w:eastAsia="ru-RU"/>
        </w:rPr>
        <w:t>4. ПОРЯДОК ПЕРЕХОДА ПРАВА СОБСТВЕННОСТИ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 xml:space="preserve">4.1.  Основанием для перехода права собственности на </w:t>
      </w:r>
      <w:r w:rsidR="00FA40E4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>движимое имущество является Прото</w:t>
      </w:r>
      <w:r w:rsidRPr="0058469F">
        <w:rPr>
          <w:rFonts w:ascii="Times New Roman" w:eastAsia="Times New Roman" w:hAnsi="Times New Roman" w:cs="Times New Roman"/>
          <w:lang w:eastAsia="ru-RU"/>
        </w:rPr>
        <w:softHyphen/>
        <w:t>кол о результатах торгов,  Договор и акт приема-передачи.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 xml:space="preserve">4.2.  </w:t>
      </w:r>
      <w:r w:rsidR="00FA40E4">
        <w:rPr>
          <w:rFonts w:ascii="Times New Roman" w:eastAsia="Times New Roman" w:hAnsi="Times New Roman" w:cs="Times New Roman"/>
          <w:lang w:eastAsia="ru-RU"/>
        </w:rPr>
        <w:t>Нед</w:t>
      </w:r>
      <w:r w:rsidRPr="0058469F">
        <w:rPr>
          <w:rFonts w:ascii="Times New Roman" w:eastAsia="Times New Roman" w:hAnsi="Times New Roman" w:cs="Times New Roman"/>
          <w:lang w:eastAsia="ru-RU"/>
        </w:rPr>
        <w:t>вижимое имущество считается переданным Покупателю с момента подписания Сторонами акта приема-передачи.</w:t>
      </w:r>
    </w:p>
    <w:p w:rsidR="0058469F" w:rsidRPr="0058469F" w:rsidRDefault="0058469F" w:rsidP="0058469F">
      <w:pPr>
        <w:widowControl w:val="0"/>
        <w:tabs>
          <w:tab w:val="left" w:pos="567"/>
          <w:tab w:val="left" w:pos="92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lastRenderedPageBreak/>
        <w:t xml:space="preserve">4.3. Право собственности на </w:t>
      </w:r>
      <w:r w:rsidR="00FA40E4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>движимое имущество сохраняется за Продавцом до момента выполнения Покупателем обязательств по Договору.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58469F" w:rsidRPr="0058469F" w:rsidRDefault="0058469F" w:rsidP="0058469F">
      <w:pPr>
        <w:widowControl w:val="0"/>
        <w:tabs>
          <w:tab w:val="left" w:pos="567"/>
          <w:tab w:val="left" w:pos="92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69F" w:rsidRPr="0058469F" w:rsidRDefault="0058469F" w:rsidP="0058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69F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>5.1. В случае неисполнения и/или ненадлежащего исполнения Покупателем условий, предусмотрен</w:t>
      </w:r>
      <w:r w:rsidRPr="0058469F">
        <w:rPr>
          <w:rFonts w:ascii="Times New Roman" w:eastAsia="Times New Roman" w:hAnsi="Times New Roman" w:cs="Times New Roman"/>
          <w:lang w:eastAsia="ru-RU"/>
        </w:rPr>
        <w:softHyphen/>
        <w:t>ных п. 2.1. Договора, Покупатель зачисляет на счет, указанный в п. 2.2 пеню от  неуплаченной суммы за каждый день просрочки в размере одной трехсотой ставки рефинансирова</w:t>
      </w:r>
      <w:r w:rsidRPr="0058469F">
        <w:rPr>
          <w:rFonts w:ascii="Times New Roman" w:eastAsia="Times New Roman" w:hAnsi="Times New Roman" w:cs="Times New Roman"/>
          <w:lang w:eastAsia="ru-RU"/>
        </w:rPr>
        <w:softHyphen/>
        <w:t>ния Центрального Банка Российской Федерации, действующего на дату выполне</w:t>
      </w:r>
      <w:r w:rsidRPr="0058469F">
        <w:rPr>
          <w:rFonts w:ascii="Times New Roman" w:eastAsia="Times New Roman" w:hAnsi="Times New Roman" w:cs="Times New Roman"/>
          <w:lang w:eastAsia="ru-RU"/>
        </w:rPr>
        <w:softHyphen/>
        <w:t>ния денежных обязательств.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>5.2. В случае неисполнения и/или ненадлежащего исполнения Покупателем условий предусмотрен</w:t>
      </w:r>
      <w:r w:rsidRPr="0058469F">
        <w:rPr>
          <w:rFonts w:ascii="Times New Roman" w:eastAsia="Times New Roman" w:hAnsi="Times New Roman" w:cs="Times New Roman"/>
          <w:lang w:eastAsia="ru-RU"/>
        </w:rPr>
        <w:softHyphen/>
        <w:t>ных п. 2.1 Договора, Продавец имеет право расторгнуть Договор в односторон</w:t>
      </w:r>
      <w:r w:rsidRPr="0058469F">
        <w:rPr>
          <w:rFonts w:ascii="Times New Roman" w:eastAsia="Times New Roman" w:hAnsi="Times New Roman" w:cs="Times New Roman"/>
          <w:lang w:eastAsia="ru-RU"/>
        </w:rPr>
        <w:softHyphen/>
        <w:t>нем порядке.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>При этом: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FA40E4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>движимое имущество считается нереализованным и остается в собственности муниципального образования «Лесколовское сельское поселение» Всеволожского муниципального района Ленинградской области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 xml:space="preserve">- сумма задатка, уплаченная Покупателем за </w:t>
      </w:r>
      <w:r w:rsidR="00567339">
        <w:rPr>
          <w:rFonts w:ascii="Times New Roman" w:eastAsia="Times New Roman" w:hAnsi="Times New Roman" w:cs="Times New Roman"/>
          <w:lang w:eastAsia="ru-RU"/>
        </w:rPr>
        <w:t>не</w:t>
      </w:r>
      <w:r w:rsidRPr="0058469F">
        <w:rPr>
          <w:rFonts w:ascii="Times New Roman" w:eastAsia="Times New Roman" w:hAnsi="Times New Roman" w:cs="Times New Roman"/>
          <w:lang w:eastAsia="ru-RU"/>
        </w:rPr>
        <w:t>движимое имущество, не возвращается.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69F" w:rsidRPr="0058469F" w:rsidRDefault="0058469F" w:rsidP="0058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69F">
        <w:rPr>
          <w:rFonts w:ascii="Times New Roman" w:eastAsia="Times New Roman" w:hAnsi="Times New Roman" w:cs="Times New Roman"/>
          <w:b/>
          <w:lang w:eastAsia="ru-RU"/>
        </w:rPr>
        <w:t xml:space="preserve">       6. ЗАКЛЮЧИТЕЛЬНЫЕ ПОЛОЖЕНИЯ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>6.1. Договор вступает в силу со дня его подписания Сторонами.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>6.2. Досрочное расторжение Договора возможно по соглашению Сторон, а также в односторон</w:t>
      </w:r>
      <w:r w:rsidRPr="0058469F">
        <w:rPr>
          <w:rFonts w:ascii="Times New Roman" w:eastAsia="Times New Roman" w:hAnsi="Times New Roman" w:cs="Times New Roman"/>
          <w:lang w:eastAsia="ru-RU"/>
        </w:rPr>
        <w:softHyphen/>
        <w:t>нем порядке в соответствии с п. 5.2. Договора.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>6.3. Взаимоотношения сторон, не урегулированные Договором, регулируются действующим законодательством.</w:t>
      </w:r>
    </w:p>
    <w:p w:rsidR="0058469F" w:rsidRPr="0058469F" w:rsidRDefault="0058469F" w:rsidP="0058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69F">
        <w:rPr>
          <w:rFonts w:ascii="Times New Roman" w:eastAsia="Times New Roman" w:hAnsi="Times New Roman" w:cs="Times New Roman"/>
          <w:lang w:eastAsia="ru-RU"/>
        </w:rPr>
        <w:t>6.4. Договор составлен в 3 экземплярах, имеющих одинаковую юридическую силу.</w:t>
      </w:r>
    </w:p>
    <w:p w:rsidR="0058469F" w:rsidRPr="0058469F" w:rsidRDefault="0058469F" w:rsidP="0058469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69F">
        <w:rPr>
          <w:rFonts w:ascii="Times New Roman" w:eastAsia="Times New Roman" w:hAnsi="Times New Roman" w:cs="Times New Roman"/>
          <w:b/>
          <w:lang w:eastAsia="ru-RU"/>
        </w:rPr>
        <w:t>7. РЕКВИЗИТЫ И ПОДПИСИ СТОРОН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5"/>
        <w:gridCol w:w="5496"/>
      </w:tblGrid>
      <w:tr w:rsidR="0058469F" w:rsidRPr="0058469F" w:rsidTr="008118B9">
        <w:trPr>
          <w:jc w:val="right"/>
        </w:trPr>
        <w:tc>
          <w:tcPr>
            <w:tcW w:w="4360" w:type="dxa"/>
          </w:tcPr>
          <w:p w:rsidR="0058469F" w:rsidRPr="0058469F" w:rsidRDefault="0058469F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  <w:r w:rsidRPr="0058469F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4985" w:type="dxa"/>
          </w:tcPr>
          <w:p w:rsidR="0058469F" w:rsidRPr="0058469F" w:rsidRDefault="0058469F" w:rsidP="0081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окупатель</w:t>
            </w:r>
            <w:r w:rsidRPr="0058469F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58469F" w:rsidRPr="0058469F" w:rsidTr="008118B9">
        <w:trPr>
          <w:jc w:val="right"/>
        </w:trPr>
        <w:tc>
          <w:tcPr>
            <w:tcW w:w="4360" w:type="dxa"/>
          </w:tcPr>
          <w:p w:rsidR="0058469F" w:rsidRPr="0058469F" w:rsidRDefault="0058469F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области. </w:t>
            </w:r>
          </w:p>
        </w:tc>
        <w:tc>
          <w:tcPr>
            <w:tcW w:w="4985" w:type="dxa"/>
          </w:tcPr>
          <w:p w:rsidR="0058469F" w:rsidRPr="0058469F" w:rsidRDefault="0058469F" w:rsidP="008118B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>Ф.И.О. (наименование)____________________________</w:t>
            </w:r>
          </w:p>
          <w:p w:rsidR="0058469F" w:rsidRPr="0058469F" w:rsidRDefault="0058469F" w:rsidP="008118B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</w:tc>
      </w:tr>
      <w:tr w:rsidR="0058469F" w:rsidRPr="0058469F" w:rsidTr="008118B9">
        <w:trPr>
          <w:jc w:val="right"/>
        </w:trPr>
        <w:tc>
          <w:tcPr>
            <w:tcW w:w="4360" w:type="dxa"/>
          </w:tcPr>
          <w:p w:rsidR="0058469F" w:rsidRPr="0058469F" w:rsidRDefault="0058469F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bCs/>
                <w:lang w:eastAsia="ru-RU"/>
              </w:rPr>
              <w:t>188665, Ленинградская область, Всеволожский район, дер.Верхние Осельки, ул.Ленинградская, д.32</w:t>
            </w:r>
          </w:p>
        </w:tc>
        <w:tc>
          <w:tcPr>
            <w:tcW w:w="4985" w:type="dxa"/>
          </w:tcPr>
          <w:p w:rsidR="0058469F" w:rsidRPr="0058469F" w:rsidRDefault="0058469F" w:rsidP="008118B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>Адрес:__________________________________________</w:t>
            </w:r>
          </w:p>
          <w:p w:rsidR="0058469F" w:rsidRPr="0058469F" w:rsidRDefault="0058469F" w:rsidP="008118B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</w:tc>
      </w:tr>
      <w:tr w:rsidR="0058469F" w:rsidRPr="0058469F" w:rsidTr="008118B9">
        <w:trPr>
          <w:trHeight w:val="270"/>
          <w:jc w:val="right"/>
        </w:trPr>
        <w:tc>
          <w:tcPr>
            <w:tcW w:w="4360" w:type="dxa"/>
          </w:tcPr>
          <w:p w:rsidR="0058469F" w:rsidRPr="0058469F" w:rsidRDefault="0058469F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</w:tc>
        <w:tc>
          <w:tcPr>
            <w:tcW w:w="4985" w:type="dxa"/>
          </w:tcPr>
          <w:p w:rsidR="0058469F" w:rsidRPr="0058469F" w:rsidRDefault="0058469F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реквизиты:____________________________</w:t>
            </w:r>
          </w:p>
        </w:tc>
      </w:tr>
      <w:tr w:rsidR="0058469F" w:rsidRPr="0058469F" w:rsidTr="008118B9">
        <w:trPr>
          <w:jc w:val="right"/>
        </w:trPr>
        <w:tc>
          <w:tcPr>
            <w:tcW w:w="4360" w:type="dxa"/>
          </w:tcPr>
          <w:p w:rsidR="0058469F" w:rsidRDefault="00793CAC" w:rsidP="0058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№4 Ленинградской области</w:t>
            </w:r>
            <w:r w:rsidR="0058469F" w:rsidRPr="005846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93CAC" w:rsidRPr="0058469F" w:rsidRDefault="00793CAC" w:rsidP="0058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7810458024</w:t>
            </w:r>
            <w:r w:rsidRPr="00584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r w:rsidRPr="005846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781001001</w:t>
            </w:r>
          </w:p>
          <w:p w:rsidR="0058469F" w:rsidRPr="0058469F" w:rsidRDefault="0058469F" w:rsidP="0058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8469F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58469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58469F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5846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67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40302810000003003501</w:t>
            </w:r>
          </w:p>
          <w:p w:rsidR="0058469F" w:rsidRPr="0058469F" w:rsidRDefault="0058469F" w:rsidP="0058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8469F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58469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58469F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5846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67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05453004380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846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БИК </w:t>
            </w:r>
            <w:r w:rsidRPr="00584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044106001</w:t>
            </w:r>
          </w:p>
          <w:p w:rsidR="0058469F" w:rsidRPr="0058469F" w:rsidRDefault="0058469F" w:rsidP="0056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b/>
                <w:lang w:eastAsia="ru-RU"/>
              </w:rPr>
              <w:t>КБК</w:t>
            </w:r>
            <w:r w:rsidR="005673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00000000000000000000</w:t>
            </w:r>
            <w:r w:rsidRPr="005846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985" w:type="dxa"/>
            <w:vMerge w:val="restart"/>
          </w:tcPr>
          <w:p w:rsidR="0058469F" w:rsidRPr="0058469F" w:rsidRDefault="0058469F" w:rsidP="008118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</w:t>
            </w:r>
          </w:p>
          <w:p w:rsidR="0058469F" w:rsidRPr="0058469F" w:rsidRDefault="0058469F" w:rsidP="008118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58469F" w:rsidRPr="0058469F" w:rsidRDefault="0058469F" w:rsidP="0081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>ИНН/КПП______________________________________</w:t>
            </w:r>
          </w:p>
        </w:tc>
      </w:tr>
      <w:tr w:rsidR="0058469F" w:rsidRPr="0058469F" w:rsidTr="008118B9">
        <w:trPr>
          <w:trHeight w:val="145"/>
          <w:jc w:val="right"/>
        </w:trPr>
        <w:tc>
          <w:tcPr>
            <w:tcW w:w="4360" w:type="dxa"/>
          </w:tcPr>
          <w:p w:rsidR="0058469F" w:rsidRPr="0058469F" w:rsidRDefault="0058469F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           </w:t>
            </w:r>
          </w:p>
        </w:tc>
        <w:tc>
          <w:tcPr>
            <w:tcW w:w="4985" w:type="dxa"/>
            <w:vMerge/>
          </w:tcPr>
          <w:p w:rsidR="0058469F" w:rsidRPr="0058469F" w:rsidRDefault="0058469F" w:rsidP="0081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69F" w:rsidRPr="0058469F" w:rsidTr="008118B9">
        <w:trPr>
          <w:jc w:val="right"/>
        </w:trPr>
        <w:tc>
          <w:tcPr>
            <w:tcW w:w="4360" w:type="dxa"/>
          </w:tcPr>
          <w:p w:rsidR="0058469F" w:rsidRPr="0058469F" w:rsidRDefault="0058469F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469F" w:rsidRPr="0058469F" w:rsidRDefault="0058469F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________________/А.Г. </w:t>
            </w:r>
            <w:proofErr w:type="spellStart"/>
            <w:r w:rsidRPr="0058469F">
              <w:rPr>
                <w:rFonts w:ascii="Times New Roman" w:eastAsia="Times New Roman" w:hAnsi="Times New Roman" w:cs="Times New Roman"/>
                <w:b/>
                <w:lang w:eastAsia="ru-RU"/>
              </w:rPr>
              <w:t>Ананян</w:t>
            </w:r>
            <w:proofErr w:type="spellEnd"/>
            <w:r w:rsidRPr="0058469F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</w:tc>
        <w:tc>
          <w:tcPr>
            <w:tcW w:w="4985" w:type="dxa"/>
          </w:tcPr>
          <w:p w:rsidR="0058469F" w:rsidRPr="0058469F" w:rsidRDefault="0058469F" w:rsidP="0081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469F" w:rsidRPr="0058469F" w:rsidRDefault="0058469F" w:rsidP="0081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______________________/_______________________/     </w:t>
            </w:r>
          </w:p>
        </w:tc>
      </w:tr>
      <w:tr w:rsidR="0058469F" w:rsidRPr="0058469F" w:rsidTr="008118B9">
        <w:trPr>
          <w:jc w:val="right"/>
        </w:trPr>
        <w:tc>
          <w:tcPr>
            <w:tcW w:w="4360" w:type="dxa"/>
          </w:tcPr>
          <w:p w:rsidR="0058469F" w:rsidRPr="0058469F" w:rsidRDefault="0058469F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985" w:type="dxa"/>
          </w:tcPr>
          <w:p w:rsidR="0058469F" w:rsidRPr="0058469F" w:rsidRDefault="0058469F" w:rsidP="0081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469F" w:rsidRPr="0058469F" w:rsidTr="008118B9">
        <w:trPr>
          <w:trHeight w:val="589"/>
          <w:jc w:val="right"/>
        </w:trPr>
        <w:tc>
          <w:tcPr>
            <w:tcW w:w="4360" w:type="dxa"/>
          </w:tcPr>
          <w:p w:rsidR="0058469F" w:rsidRPr="0058469F" w:rsidRDefault="0058469F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469F" w:rsidRPr="0058469F" w:rsidRDefault="0058469F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>«____»  _____________   20___ г.</w:t>
            </w:r>
          </w:p>
        </w:tc>
        <w:tc>
          <w:tcPr>
            <w:tcW w:w="4985" w:type="dxa"/>
          </w:tcPr>
          <w:p w:rsidR="0058469F" w:rsidRPr="0058469F" w:rsidRDefault="0058469F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58469F" w:rsidRPr="0058469F" w:rsidRDefault="0058469F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9F">
              <w:rPr>
                <w:rFonts w:ascii="Times New Roman" w:eastAsia="Times New Roman" w:hAnsi="Times New Roman" w:cs="Times New Roman"/>
                <w:lang w:eastAsia="ru-RU"/>
              </w:rPr>
              <w:t>«____»  _____________   20___г.</w:t>
            </w:r>
          </w:p>
        </w:tc>
      </w:tr>
    </w:tbl>
    <w:p w:rsidR="00BE48E1" w:rsidRPr="0058469F" w:rsidRDefault="00BE48E1"/>
    <w:sectPr w:rsidR="00BE48E1" w:rsidRPr="0058469F" w:rsidSect="005846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469F"/>
    <w:rsid w:val="00567339"/>
    <w:rsid w:val="0058469F"/>
    <w:rsid w:val="005B778E"/>
    <w:rsid w:val="005D57A2"/>
    <w:rsid w:val="00793CAC"/>
    <w:rsid w:val="00890AEB"/>
    <w:rsid w:val="009C2471"/>
    <w:rsid w:val="00AD5AC7"/>
    <w:rsid w:val="00B84745"/>
    <w:rsid w:val="00BE48E1"/>
    <w:rsid w:val="00FA40E4"/>
    <w:rsid w:val="00F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90AE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Xagen</cp:lastModifiedBy>
  <cp:revision>2</cp:revision>
  <dcterms:created xsi:type="dcterms:W3CDTF">2017-09-04T11:09:00Z</dcterms:created>
  <dcterms:modified xsi:type="dcterms:W3CDTF">2017-09-04T11:09:00Z</dcterms:modified>
</cp:coreProperties>
</file>