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CE" w:rsidRDefault="00840BCE" w:rsidP="00840BC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Кому проиндексируют пенсии с 1 апреля?</w:t>
      </w:r>
    </w:p>
    <w:p w:rsidR="00840BCE" w:rsidRDefault="00840BCE" w:rsidP="00840B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Индексация социальных пенсий производится с учетом темпов роста прожиточного минимума пенсионера за прошедший год. В соответствии с постановлением правительства РФ от 13.03.2020 № 270 социальные пенсии с 1 апреля 2020 года устанавливаются в новых размерах с учетом коэффициента индексации, равного 1,061.</w:t>
      </w:r>
    </w:p>
    <w:p w:rsidR="004C7520" w:rsidRDefault="00840BCE" w:rsidP="00840BCE">
      <w:proofErr w:type="gramStart"/>
      <w:r>
        <w:rPr>
          <w:rFonts w:ascii="Tms Rmn" w:hAnsi="Tms Rmn" w:cs="Tms Rmn"/>
          <w:color w:val="000000"/>
          <w:sz w:val="24"/>
          <w:szCs w:val="24"/>
        </w:rPr>
        <w:t>Согласно указанному постановлению с 1 апреля 2020 года в связи с индексацией социальных пенсий повышаются на вышеуказанный коэффициент 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РФ определяются исходя из размера социальной пенсии.</w:t>
      </w:r>
      <w:proofErr w:type="gramEnd"/>
    </w:p>
    <w:sectPr w:rsidR="004C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BCE"/>
    <w:rsid w:val="004C7520"/>
    <w:rsid w:val="0084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2020-03-30T13:18:00Z</dcterms:created>
  <dcterms:modified xsi:type="dcterms:W3CDTF">2020-03-30T13:19:00Z</dcterms:modified>
</cp:coreProperties>
</file>