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3C" w:rsidRPr="006B2803" w:rsidRDefault="00FB1C3C" w:rsidP="00FB1C3C">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noProof/>
          <w:color w:val="000000"/>
          <w:w w:val="135"/>
          <w:sz w:val="24"/>
          <w:szCs w:val="24"/>
          <w:lang w:eastAsia="ru-RU"/>
        </w:rPr>
        <w:drawing>
          <wp:inline distT="0" distB="0" distL="0" distR="0">
            <wp:extent cx="770890" cy="770890"/>
            <wp:effectExtent l="19050" t="0" r="0"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0890" cy="770890"/>
                    </a:xfrm>
                    <a:prstGeom prst="rect">
                      <a:avLst/>
                    </a:prstGeom>
                    <a:noFill/>
                    <a:ln w="9525">
                      <a:noFill/>
                      <a:miter lim="800000"/>
                      <a:headEnd/>
                      <a:tailEnd/>
                    </a:ln>
                  </pic:spPr>
                </pic:pic>
              </a:graphicData>
            </a:graphic>
          </wp:inline>
        </w:drawing>
      </w:r>
      <w:r w:rsidRPr="006B2803">
        <w:rPr>
          <w:rFonts w:ascii="Times New Roman" w:hAnsi="Times New Roman" w:cs="Times New Roman"/>
          <w:color w:val="000000"/>
          <w:w w:val="135"/>
          <w:sz w:val="24"/>
          <w:szCs w:val="24"/>
        </w:rPr>
        <w:t xml:space="preserve"> </w:t>
      </w:r>
    </w:p>
    <w:p w:rsidR="00FB1C3C" w:rsidRPr="006B2803" w:rsidRDefault="00FB1C3C" w:rsidP="00FB1C3C">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Муниципальное образование</w:t>
      </w:r>
    </w:p>
    <w:p w:rsidR="00FB1C3C" w:rsidRPr="006B2803" w:rsidRDefault="00FB1C3C" w:rsidP="00FB1C3C">
      <w:pPr>
        <w:shd w:val="clear" w:color="auto" w:fill="FFFFFF"/>
        <w:tabs>
          <w:tab w:val="left" w:pos="5370"/>
        </w:tabs>
        <w:spacing w:after="0" w:line="240" w:lineRule="auto"/>
        <w:rPr>
          <w:rFonts w:ascii="Times New Roman" w:hAnsi="Times New Roman" w:cs="Times New Roman"/>
          <w:b/>
          <w:color w:val="000000"/>
          <w:w w:val="135"/>
          <w:sz w:val="24"/>
          <w:szCs w:val="24"/>
        </w:rPr>
      </w:pPr>
      <w:r w:rsidRPr="006B2803">
        <w:rPr>
          <w:rFonts w:ascii="Times New Roman" w:hAnsi="Times New Roman" w:cs="Times New Roman"/>
          <w:b/>
          <w:color w:val="000000"/>
          <w:w w:val="135"/>
          <w:sz w:val="24"/>
          <w:szCs w:val="24"/>
        </w:rPr>
        <w:tab/>
      </w:r>
    </w:p>
    <w:p w:rsidR="00FB1C3C" w:rsidRPr="006B2803" w:rsidRDefault="00FB1C3C" w:rsidP="00FB1C3C">
      <w:pPr>
        <w:spacing w:after="0" w:line="240" w:lineRule="auto"/>
        <w:jc w:val="center"/>
        <w:rPr>
          <w:rFonts w:ascii="Times New Roman" w:hAnsi="Times New Roman" w:cs="Times New Roman"/>
          <w:b/>
          <w:w w:val="135"/>
          <w:sz w:val="24"/>
          <w:szCs w:val="24"/>
        </w:rPr>
      </w:pPr>
      <w:r w:rsidRPr="006B2803">
        <w:rPr>
          <w:rFonts w:ascii="Times New Roman" w:hAnsi="Times New Roman" w:cs="Times New Roman"/>
          <w:b/>
          <w:w w:val="135"/>
          <w:sz w:val="24"/>
          <w:szCs w:val="24"/>
        </w:rPr>
        <w:t>«ЛЕСКОЛОВСКОЕ СЕЛЬСКОЕ ПОСЕЛЕНИЕ»</w:t>
      </w:r>
    </w:p>
    <w:p w:rsidR="00FB1C3C" w:rsidRPr="006B2803" w:rsidRDefault="00FB1C3C" w:rsidP="00FB1C3C">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Всеволожского муниципального района Ленинградской области</w:t>
      </w:r>
    </w:p>
    <w:p w:rsidR="00FB1C3C" w:rsidRPr="006B2803" w:rsidRDefault="00FB1C3C" w:rsidP="00FB1C3C">
      <w:pPr>
        <w:shd w:val="clear" w:color="auto" w:fill="FFFFFF"/>
        <w:spacing w:after="0" w:line="240" w:lineRule="auto"/>
        <w:jc w:val="center"/>
        <w:rPr>
          <w:rFonts w:ascii="Times New Roman" w:hAnsi="Times New Roman" w:cs="Times New Roman"/>
          <w:color w:val="000000"/>
          <w:w w:val="135"/>
          <w:sz w:val="24"/>
          <w:szCs w:val="24"/>
        </w:rPr>
      </w:pPr>
    </w:p>
    <w:p w:rsidR="00FB1C3C" w:rsidRPr="006B2803" w:rsidRDefault="00FB1C3C" w:rsidP="00FB1C3C">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 xml:space="preserve">АДМИНИСТРАЦИЯ </w:t>
      </w:r>
    </w:p>
    <w:p w:rsidR="00FB1C3C" w:rsidRPr="006B2803" w:rsidRDefault="00FB1C3C" w:rsidP="00FB1C3C">
      <w:pPr>
        <w:shd w:val="clear" w:color="auto" w:fill="FFFFFF"/>
        <w:spacing w:after="0" w:line="240" w:lineRule="auto"/>
        <w:jc w:val="center"/>
        <w:rPr>
          <w:rFonts w:ascii="Times New Roman" w:hAnsi="Times New Roman" w:cs="Times New Roman"/>
          <w:color w:val="000000"/>
          <w:w w:val="135"/>
          <w:sz w:val="24"/>
          <w:szCs w:val="24"/>
        </w:rPr>
      </w:pPr>
    </w:p>
    <w:p w:rsidR="00FB1C3C" w:rsidRPr="006B2803" w:rsidRDefault="00FB1C3C" w:rsidP="00FB1C3C">
      <w:pPr>
        <w:shd w:val="clear" w:color="auto" w:fill="FFFFFF"/>
        <w:spacing w:after="0" w:line="240" w:lineRule="auto"/>
        <w:jc w:val="center"/>
        <w:rPr>
          <w:rFonts w:ascii="Times New Roman" w:hAnsi="Times New Roman" w:cs="Times New Roman"/>
          <w:b/>
          <w:color w:val="000000"/>
          <w:w w:val="135"/>
          <w:sz w:val="24"/>
          <w:szCs w:val="24"/>
        </w:rPr>
      </w:pPr>
      <w:proofErr w:type="gramStart"/>
      <w:r w:rsidRPr="006B2803">
        <w:rPr>
          <w:rFonts w:ascii="Times New Roman" w:hAnsi="Times New Roman" w:cs="Times New Roman"/>
          <w:b/>
          <w:color w:val="000000"/>
          <w:w w:val="135"/>
          <w:sz w:val="24"/>
          <w:szCs w:val="24"/>
        </w:rPr>
        <w:t>П</w:t>
      </w:r>
      <w:proofErr w:type="gramEnd"/>
      <w:r w:rsidRPr="006B2803">
        <w:rPr>
          <w:rFonts w:ascii="Times New Roman" w:hAnsi="Times New Roman" w:cs="Times New Roman"/>
          <w:b/>
          <w:color w:val="000000"/>
          <w:w w:val="135"/>
          <w:sz w:val="24"/>
          <w:szCs w:val="24"/>
        </w:rPr>
        <w:t xml:space="preserve"> О С Т А Н О В Л Е Н И Е</w:t>
      </w:r>
    </w:p>
    <w:p w:rsidR="00FB1C3C" w:rsidRDefault="00FB1C3C" w:rsidP="00FB1C3C">
      <w:pPr>
        <w:shd w:val="clear" w:color="auto" w:fill="FFFFFF"/>
        <w:spacing w:after="0" w:line="240" w:lineRule="auto"/>
        <w:rPr>
          <w:rFonts w:ascii="Times New Roman" w:hAnsi="Times New Roman" w:cs="Times New Roman"/>
          <w:w w:val="135"/>
          <w:sz w:val="28"/>
          <w:szCs w:val="28"/>
        </w:rPr>
      </w:pPr>
    </w:p>
    <w:p w:rsidR="00FB1C3C" w:rsidRPr="00096C77" w:rsidRDefault="00C57520" w:rsidP="00FB1C3C">
      <w:pPr>
        <w:shd w:val="clear" w:color="auto" w:fill="FFFFFF"/>
        <w:spacing w:after="0" w:line="240" w:lineRule="auto"/>
        <w:rPr>
          <w:rFonts w:ascii="Times New Roman" w:hAnsi="Times New Roman" w:cs="Times New Roman"/>
          <w:w w:val="135"/>
          <w:sz w:val="28"/>
          <w:szCs w:val="28"/>
        </w:rPr>
      </w:pPr>
      <w:r>
        <w:rPr>
          <w:rFonts w:ascii="Times New Roman" w:hAnsi="Times New Roman" w:cs="Times New Roman"/>
          <w:w w:val="135"/>
          <w:sz w:val="28"/>
          <w:szCs w:val="28"/>
        </w:rPr>
        <w:t>10.11.2023</w:t>
      </w:r>
      <w:r w:rsidR="00FB1C3C" w:rsidRPr="00096C77">
        <w:rPr>
          <w:rFonts w:ascii="Times New Roman" w:hAnsi="Times New Roman" w:cs="Times New Roman"/>
          <w:w w:val="135"/>
          <w:sz w:val="28"/>
          <w:szCs w:val="28"/>
        </w:rPr>
        <w:t xml:space="preserve">                                                             </w:t>
      </w:r>
      <w:r w:rsidR="00485391">
        <w:rPr>
          <w:rFonts w:ascii="Times New Roman" w:hAnsi="Times New Roman" w:cs="Times New Roman"/>
          <w:w w:val="135"/>
          <w:sz w:val="28"/>
          <w:szCs w:val="28"/>
        </w:rPr>
        <w:t xml:space="preserve">      </w:t>
      </w:r>
      <w:r w:rsidR="00FB1C3C" w:rsidRPr="00096C77">
        <w:rPr>
          <w:rFonts w:ascii="Times New Roman" w:hAnsi="Times New Roman" w:cs="Times New Roman"/>
          <w:w w:val="135"/>
          <w:sz w:val="28"/>
          <w:szCs w:val="28"/>
        </w:rPr>
        <w:t xml:space="preserve"> № </w:t>
      </w:r>
      <w:r w:rsidR="0052065B">
        <w:rPr>
          <w:rFonts w:ascii="Times New Roman" w:hAnsi="Times New Roman" w:cs="Times New Roman"/>
          <w:w w:val="135"/>
          <w:sz w:val="28"/>
          <w:szCs w:val="28"/>
        </w:rPr>
        <w:t>904</w:t>
      </w:r>
    </w:p>
    <w:p w:rsidR="00FB1C3C" w:rsidRPr="00096C77" w:rsidRDefault="00FB1C3C" w:rsidP="00FB1C3C">
      <w:pPr>
        <w:shd w:val="clear" w:color="auto" w:fill="FFFFFF"/>
        <w:spacing w:after="0" w:line="240" w:lineRule="auto"/>
        <w:rPr>
          <w:rFonts w:ascii="Times New Roman" w:hAnsi="Times New Roman" w:cs="Times New Roman"/>
          <w:color w:val="000000"/>
          <w:w w:val="135"/>
          <w:sz w:val="28"/>
          <w:szCs w:val="28"/>
        </w:rPr>
      </w:pPr>
      <w:proofErr w:type="spellStart"/>
      <w:r w:rsidRPr="00096C77">
        <w:rPr>
          <w:rFonts w:ascii="Times New Roman" w:hAnsi="Times New Roman" w:cs="Times New Roman"/>
          <w:color w:val="000000"/>
          <w:w w:val="135"/>
          <w:sz w:val="28"/>
          <w:szCs w:val="28"/>
        </w:rPr>
        <w:t>дер.В.Осельки</w:t>
      </w:r>
      <w:proofErr w:type="spellEnd"/>
      <w:r w:rsidRPr="00096C77">
        <w:rPr>
          <w:rFonts w:ascii="Times New Roman" w:hAnsi="Times New Roman" w:cs="Times New Roman"/>
          <w:color w:val="000000"/>
          <w:w w:val="135"/>
          <w:sz w:val="28"/>
          <w:szCs w:val="28"/>
        </w:rPr>
        <w:tab/>
      </w:r>
    </w:p>
    <w:p w:rsidR="00FB1C3C" w:rsidRPr="00096C77" w:rsidRDefault="00FB1C3C" w:rsidP="00FB1C3C">
      <w:pPr>
        <w:shd w:val="clear" w:color="auto" w:fill="FFFFFF"/>
        <w:spacing w:after="0" w:line="240" w:lineRule="auto"/>
        <w:jc w:val="center"/>
        <w:rPr>
          <w:b/>
          <w:color w:val="000000"/>
          <w:w w:val="135"/>
          <w:sz w:val="28"/>
          <w:szCs w:val="28"/>
        </w:rPr>
      </w:pPr>
    </w:p>
    <w:p w:rsidR="00FB1C3C" w:rsidRPr="00096C77" w:rsidRDefault="00FB1C3C" w:rsidP="00FB1C3C">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sz w:val="28"/>
          <w:szCs w:val="28"/>
        </w:rPr>
        <w:t>Об утверждении </w:t>
      </w:r>
      <w:proofErr w:type="gramStart"/>
      <w:r w:rsidRPr="00096C77">
        <w:rPr>
          <w:rFonts w:ascii="Times New Roman" w:hAnsi="Times New Roman" w:cs="Times New Roman"/>
          <w:bCs/>
          <w:sz w:val="28"/>
          <w:szCs w:val="28"/>
        </w:rPr>
        <w:t>административного</w:t>
      </w:r>
      <w:proofErr w:type="gramEnd"/>
    </w:p>
    <w:p w:rsidR="00FB1C3C" w:rsidRPr="00096C77" w:rsidRDefault="00FB1C3C" w:rsidP="00FB1C3C">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регламента</w:t>
      </w:r>
      <w:r w:rsidRPr="00096C77">
        <w:rPr>
          <w:rFonts w:ascii="Times New Roman" w:hAnsi="Times New Roman" w:cs="Times New Roman"/>
          <w:color w:val="FF0000"/>
          <w:sz w:val="28"/>
          <w:szCs w:val="28"/>
        </w:rPr>
        <w:t> </w:t>
      </w:r>
      <w:r w:rsidRPr="00096C77">
        <w:rPr>
          <w:rFonts w:ascii="Times New Roman" w:hAnsi="Times New Roman" w:cs="Times New Roman"/>
          <w:bCs/>
          <w:sz w:val="28"/>
          <w:szCs w:val="28"/>
        </w:rPr>
        <w:t>по предоставлению администрацией</w:t>
      </w:r>
    </w:p>
    <w:p w:rsidR="00FB1C3C" w:rsidRPr="00096C77" w:rsidRDefault="00FB1C3C" w:rsidP="00FB1C3C">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муниципального образования</w:t>
      </w:r>
    </w:p>
    <w:p w:rsidR="00FB1C3C" w:rsidRPr="00096C77" w:rsidRDefault="00FB1C3C" w:rsidP="00FB1C3C">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«Лесколовское сельское поселение»</w:t>
      </w:r>
    </w:p>
    <w:p w:rsidR="00FB1C3C" w:rsidRPr="00096C77" w:rsidRDefault="00FB1C3C" w:rsidP="00FB1C3C">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Всеволожского муниципального</w:t>
      </w:r>
      <w:r w:rsidRPr="00096C77">
        <w:rPr>
          <w:rFonts w:ascii="Times New Roman" w:hAnsi="Times New Roman" w:cs="Times New Roman"/>
          <w:sz w:val="28"/>
          <w:szCs w:val="28"/>
        </w:rPr>
        <w:t> </w:t>
      </w:r>
      <w:r w:rsidRPr="00096C77">
        <w:rPr>
          <w:rFonts w:ascii="Times New Roman" w:hAnsi="Times New Roman" w:cs="Times New Roman"/>
          <w:bCs/>
          <w:sz w:val="28"/>
          <w:szCs w:val="28"/>
        </w:rPr>
        <w:t>района</w:t>
      </w:r>
    </w:p>
    <w:p w:rsidR="00FB1C3C" w:rsidRPr="00096C77" w:rsidRDefault="00FB1C3C" w:rsidP="00FB1C3C">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Ленинградской области муниципальной услуги</w:t>
      </w:r>
    </w:p>
    <w:p w:rsidR="005D3570" w:rsidRDefault="00FB1C3C" w:rsidP="00FB1C3C">
      <w:pPr>
        <w:shd w:val="clear" w:color="auto" w:fill="FFFFFF"/>
        <w:tabs>
          <w:tab w:val="left" w:pos="4253"/>
        </w:tabs>
        <w:spacing w:after="0" w:line="240" w:lineRule="auto"/>
        <w:rPr>
          <w:rFonts w:ascii="Times New Roman" w:eastAsia="Times New Roman" w:hAnsi="Times New Roman" w:cs="Times New Roman"/>
          <w:bCs/>
          <w:sz w:val="28"/>
          <w:szCs w:val="28"/>
        </w:rPr>
      </w:pPr>
      <w:r w:rsidRPr="00096C7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Пред</w:t>
      </w:r>
      <w:r w:rsidR="0019016C">
        <w:rPr>
          <w:rFonts w:ascii="Times New Roman" w:eastAsia="Times New Roman" w:hAnsi="Times New Roman" w:cs="Times New Roman"/>
          <w:bCs/>
          <w:sz w:val="28"/>
          <w:szCs w:val="28"/>
        </w:rPr>
        <w:t>варительное согласование предоставления</w:t>
      </w:r>
    </w:p>
    <w:p w:rsidR="00FB1C3C" w:rsidRPr="00096C77" w:rsidRDefault="0019016C" w:rsidP="00FB1C3C">
      <w:pPr>
        <w:shd w:val="clear" w:color="auto" w:fill="FFFFFF"/>
        <w:tabs>
          <w:tab w:val="left" w:pos="4253"/>
        </w:tabs>
        <w:spacing w:after="0" w:line="240" w:lineRule="auto"/>
        <w:rPr>
          <w:rFonts w:ascii="Times New Roman" w:hAnsi="Times New Roman" w:cs="Times New Roman"/>
          <w:bCs/>
          <w:sz w:val="28"/>
          <w:szCs w:val="28"/>
        </w:rPr>
      </w:pPr>
      <w:r>
        <w:rPr>
          <w:rFonts w:ascii="Times New Roman" w:eastAsia="Times New Roman" w:hAnsi="Times New Roman" w:cs="Times New Roman"/>
          <w:bCs/>
          <w:sz w:val="28"/>
          <w:szCs w:val="28"/>
        </w:rPr>
        <w:t>земельного участка</w:t>
      </w:r>
      <w:r w:rsidR="00EE082B">
        <w:rPr>
          <w:rFonts w:ascii="Times New Roman" w:eastAsia="Times New Roman" w:hAnsi="Times New Roman" w:cs="Times New Roman"/>
          <w:bCs/>
          <w:sz w:val="28"/>
          <w:szCs w:val="28"/>
        </w:rPr>
        <w:t>, находящегося в муниципальной собственности</w:t>
      </w:r>
      <w:r w:rsidR="00FB1C3C" w:rsidRPr="00096C77">
        <w:rPr>
          <w:rFonts w:ascii="Times New Roman" w:eastAsia="Times New Roman" w:hAnsi="Times New Roman" w:cs="Times New Roman"/>
          <w:bCs/>
          <w:sz w:val="28"/>
          <w:szCs w:val="28"/>
        </w:rPr>
        <w:t xml:space="preserve">» </w:t>
      </w:r>
    </w:p>
    <w:p w:rsidR="00FB1C3C" w:rsidRPr="00096C77" w:rsidRDefault="00FB1C3C" w:rsidP="00FB1C3C">
      <w:pPr>
        <w:shd w:val="clear" w:color="auto" w:fill="FFFFFF"/>
        <w:tabs>
          <w:tab w:val="left" w:pos="4253"/>
        </w:tabs>
        <w:spacing w:after="0" w:line="240" w:lineRule="auto"/>
        <w:rPr>
          <w:color w:val="FF0000"/>
          <w:sz w:val="28"/>
          <w:szCs w:val="28"/>
        </w:rPr>
      </w:pPr>
    </w:p>
    <w:p w:rsidR="00FB1C3C" w:rsidRPr="002B10D7" w:rsidRDefault="00FB1C3C" w:rsidP="00422B1A">
      <w:pPr>
        <w:widowControl w:val="0"/>
        <w:shd w:val="clear" w:color="auto" w:fill="FFFFFF" w:themeFill="background1"/>
        <w:tabs>
          <w:tab w:val="left" w:pos="709"/>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B10D7">
        <w:rPr>
          <w:rFonts w:ascii="Times New Roman" w:hAnsi="Times New Roman" w:cs="Times New Roman"/>
          <w:sz w:val="28"/>
          <w:szCs w:val="28"/>
        </w:rPr>
        <w:t xml:space="preserve">В соответствии с </w:t>
      </w:r>
      <w:r w:rsidRPr="002B10D7">
        <w:rPr>
          <w:rFonts w:ascii="Times New Roman" w:eastAsiaTheme="minorEastAsia" w:hAnsi="Times New Roman" w:cs="Times New Roman"/>
          <w:sz w:val="28"/>
          <w:szCs w:val="28"/>
          <w:lang w:eastAsia="ru-RU"/>
        </w:rPr>
        <w:t xml:space="preserve">Земельным кодексом Российской Федерации от 25.10.2001 № 136-ФЗ, Федеральным законом от 25.10.2001 № 137-ФЗ «О введении в действие Земельного кодекса Российской Федерации», </w:t>
      </w:r>
      <w:r w:rsidRPr="002B10D7">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2B10D7">
        <w:rPr>
          <w:rFonts w:ascii="Times New Roman" w:hAnsi="Times New Roman" w:cs="Times New Roman"/>
          <w:sz w:val="28"/>
          <w:szCs w:val="28"/>
        </w:rPr>
        <w:t xml:space="preserve"> </w:t>
      </w:r>
      <w:proofErr w:type="gramStart"/>
      <w:r w:rsidRPr="002B10D7">
        <w:rPr>
          <w:rFonts w:ascii="Times New Roman" w:hAnsi="Times New Roman" w:cs="Times New Roman"/>
          <w:sz w:val="28"/>
          <w:szCs w:val="28"/>
        </w:rPr>
        <w:t xml:space="preserve">области, </w:t>
      </w:r>
      <w:r w:rsidR="00475A07" w:rsidRPr="00475A07">
        <w:rPr>
          <w:rFonts w:ascii="Times New Roman" w:hAnsi="Times New Roman" w:cs="Times New Roman"/>
          <w:sz w:val="28"/>
          <w:szCs w:val="28"/>
        </w:rPr>
        <w:t>а также во исполнение пр</w:t>
      </w:r>
      <w:r w:rsidR="00475A07">
        <w:rPr>
          <w:rFonts w:ascii="Times New Roman" w:hAnsi="Times New Roman" w:cs="Times New Roman"/>
          <w:sz w:val="28"/>
          <w:szCs w:val="28"/>
        </w:rPr>
        <w:t xml:space="preserve">едставления </w:t>
      </w:r>
      <w:r w:rsidR="00475A07" w:rsidRPr="00475A07">
        <w:rPr>
          <w:rFonts w:ascii="Times New Roman" w:hAnsi="Times New Roman" w:cs="Times New Roman"/>
          <w:sz w:val="28"/>
          <w:szCs w:val="28"/>
        </w:rPr>
        <w:t xml:space="preserve">заместителя </w:t>
      </w:r>
      <w:r w:rsidR="00071D00">
        <w:rPr>
          <w:rFonts w:ascii="Times New Roman" w:hAnsi="Times New Roman" w:cs="Times New Roman"/>
          <w:sz w:val="28"/>
          <w:szCs w:val="28"/>
        </w:rPr>
        <w:t>Всеволожского городского прокурора</w:t>
      </w:r>
      <w:r w:rsidR="006605EB">
        <w:rPr>
          <w:rFonts w:ascii="Times New Roman" w:hAnsi="Times New Roman" w:cs="Times New Roman"/>
          <w:sz w:val="28"/>
          <w:szCs w:val="28"/>
        </w:rPr>
        <w:t xml:space="preserve"> </w:t>
      </w:r>
      <w:r w:rsidR="00475A07" w:rsidRPr="00475A07">
        <w:rPr>
          <w:rFonts w:ascii="Times New Roman" w:hAnsi="Times New Roman" w:cs="Times New Roman"/>
          <w:sz w:val="28"/>
          <w:szCs w:val="28"/>
        </w:rPr>
        <w:t xml:space="preserve">от </w:t>
      </w:r>
      <w:r w:rsidR="00071D00">
        <w:rPr>
          <w:rFonts w:ascii="Times New Roman" w:hAnsi="Times New Roman" w:cs="Times New Roman"/>
          <w:sz w:val="28"/>
          <w:szCs w:val="28"/>
        </w:rPr>
        <w:t>27</w:t>
      </w:r>
      <w:r w:rsidR="00475A07" w:rsidRPr="00475A07">
        <w:rPr>
          <w:rFonts w:ascii="Times New Roman" w:hAnsi="Times New Roman" w:cs="Times New Roman"/>
          <w:sz w:val="28"/>
          <w:szCs w:val="28"/>
        </w:rPr>
        <w:t>.1</w:t>
      </w:r>
      <w:r w:rsidR="00071D00">
        <w:rPr>
          <w:rFonts w:ascii="Times New Roman" w:hAnsi="Times New Roman" w:cs="Times New Roman"/>
          <w:sz w:val="28"/>
          <w:szCs w:val="28"/>
        </w:rPr>
        <w:t>0</w:t>
      </w:r>
      <w:r w:rsidR="00475A07" w:rsidRPr="00475A07">
        <w:rPr>
          <w:rFonts w:ascii="Times New Roman" w:hAnsi="Times New Roman" w:cs="Times New Roman"/>
          <w:sz w:val="28"/>
          <w:szCs w:val="28"/>
        </w:rPr>
        <w:t>.202</w:t>
      </w:r>
      <w:r w:rsidR="00071D00">
        <w:rPr>
          <w:rFonts w:ascii="Times New Roman" w:hAnsi="Times New Roman" w:cs="Times New Roman"/>
          <w:sz w:val="28"/>
          <w:szCs w:val="28"/>
        </w:rPr>
        <w:t>3</w:t>
      </w:r>
      <w:r w:rsidR="00475A07" w:rsidRPr="00475A07">
        <w:rPr>
          <w:rFonts w:ascii="Times New Roman" w:hAnsi="Times New Roman" w:cs="Times New Roman"/>
          <w:sz w:val="28"/>
          <w:szCs w:val="28"/>
        </w:rPr>
        <w:t xml:space="preserve"> года № 23</w:t>
      </w:r>
      <w:r w:rsidR="00071D00">
        <w:rPr>
          <w:rFonts w:ascii="Times New Roman" w:hAnsi="Times New Roman" w:cs="Times New Roman"/>
          <w:sz w:val="28"/>
          <w:szCs w:val="28"/>
        </w:rPr>
        <w:t>-03</w:t>
      </w:r>
      <w:r w:rsidR="00475A07" w:rsidRPr="00475A07">
        <w:rPr>
          <w:rFonts w:ascii="Times New Roman" w:hAnsi="Times New Roman" w:cs="Times New Roman"/>
          <w:sz w:val="28"/>
          <w:szCs w:val="28"/>
        </w:rPr>
        <w:t>-202</w:t>
      </w:r>
      <w:r w:rsidR="005534E8">
        <w:rPr>
          <w:rFonts w:ascii="Times New Roman" w:hAnsi="Times New Roman" w:cs="Times New Roman"/>
          <w:sz w:val="28"/>
          <w:szCs w:val="28"/>
        </w:rPr>
        <w:t>3/42</w:t>
      </w:r>
      <w:r w:rsidR="00475A07" w:rsidRPr="00475A07">
        <w:rPr>
          <w:rFonts w:ascii="Times New Roman" w:hAnsi="Times New Roman" w:cs="Times New Roman"/>
          <w:sz w:val="28"/>
          <w:szCs w:val="28"/>
        </w:rPr>
        <w:t xml:space="preserve"> на постановление администрации</w:t>
      </w:r>
      <w:r w:rsidR="006509B9">
        <w:rPr>
          <w:rFonts w:ascii="Times New Roman" w:hAnsi="Times New Roman" w:cs="Times New Roman"/>
          <w:sz w:val="28"/>
          <w:szCs w:val="28"/>
        </w:rPr>
        <w:t xml:space="preserve"> «</w:t>
      </w:r>
      <w:r w:rsidR="005F2491" w:rsidRPr="00096C77">
        <w:rPr>
          <w:rFonts w:ascii="Times New Roman" w:hAnsi="Times New Roman" w:cs="Times New Roman"/>
          <w:sz w:val="28"/>
          <w:szCs w:val="28"/>
        </w:rPr>
        <w:t>Об утверждении </w:t>
      </w:r>
      <w:r w:rsidR="005F2491" w:rsidRPr="00096C77">
        <w:rPr>
          <w:rFonts w:ascii="Times New Roman" w:hAnsi="Times New Roman" w:cs="Times New Roman"/>
          <w:bCs/>
          <w:sz w:val="28"/>
          <w:szCs w:val="28"/>
        </w:rPr>
        <w:t>административного</w:t>
      </w:r>
      <w:r w:rsidR="00422B1A">
        <w:rPr>
          <w:rFonts w:ascii="Times New Roman" w:hAnsi="Times New Roman" w:cs="Times New Roman"/>
          <w:bCs/>
          <w:sz w:val="28"/>
          <w:szCs w:val="28"/>
        </w:rPr>
        <w:t xml:space="preserve"> </w:t>
      </w:r>
      <w:r w:rsidR="005F2491" w:rsidRPr="00096C77">
        <w:rPr>
          <w:rFonts w:ascii="Times New Roman" w:hAnsi="Times New Roman" w:cs="Times New Roman"/>
          <w:bCs/>
          <w:sz w:val="28"/>
          <w:szCs w:val="28"/>
        </w:rPr>
        <w:t>регламента</w:t>
      </w:r>
      <w:r w:rsidR="00422B1A">
        <w:rPr>
          <w:rFonts w:ascii="Times New Roman" w:hAnsi="Times New Roman" w:cs="Times New Roman"/>
          <w:bCs/>
          <w:sz w:val="28"/>
          <w:szCs w:val="28"/>
        </w:rPr>
        <w:t xml:space="preserve"> </w:t>
      </w:r>
      <w:r w:rsidR="005F2491" w:rsidRPr="00096C77">
        <w:rPr>
          <w:rFonts w:ascii="Times New Roman" w:hAnsi="Times New Roman" w:cs="Times New Roman"/>
          <w:bCs/>
          <w:sz w:val="28"/>
          <w:szCs w:val="28"/>
        </w:rPr>
        <w:t>по</w:t>
      </w:r>
      <w:r w:rsidR="00422B1A">
        <w:rPr>
          <w:rFonts w:ascii="Times New Roman" w:hAnsi="Times New Roman" w:cs="Times New Roman"/>
          <w:bCs/>
          <w:sz w:val="28"/>
          <w:szCs w:val="28"/>
        </w:rPr>
        <w:t xml:space="preserve"> </w:t>
      </w:r>
      <w:r w:rsidR="005F2491" w:rsidRPr="00096C77">
        <w:rPr>
          <w:rFonts w:ascii="Times New Roman" w:hAnsi="Times New Roman" w:cs="Times New Roman"/>
          <w:bCs/>
          <w:sz w:val="28"/>
          <w:szCs w:val="28"/>
        </w:rPr>
        <w:t> предоставлению</w:t>
      </w:r>
      <w:r w:rsidR="00422B1A">
        <w:rPr>
          <w:rFonts w:ascii="Times New Roman" w:hAnsi="Times New Roman" w:cs="Times New Roman"/>
          <w:bCs/>
          <w:sz w:val="28"/>
          <w:szCs w:val="28"/>
        </w:rPr>
        <w:t xml:space="preserve"> </w:t>
      </w:r>
      <w:r w:rsidR="006509B9">
        <w:rPr>
          <w:rFonts w:ascii="Times New Roman" w:hAnsi="Times New Roman" w:cs="Times New Roman"/>
          <w:bCs/>
          <w:sz w:val="28"/>
          <w:szCs w:val="28"/>
        </w:rPr>
        <w:t xml:space="preserve"> </w:t>
      </w:r>
      <w:r w:rsidR="005F2491" w:rsidRPr="00096C77">
        <w:rPr>
          <w:rFonts w:ascii="Times New Roman" w:hAnsi="Times New Roman" w:cs="Times New Roman"/>
          <w:bCs/>
          <w:sz w:val="28"/>
          <w:szCs w:val="28"/>
        </w:rPr>
        <w:t xml:space="preserve"> администрацией</w:t>
      </w:r>
      <w:r w:rsidR="00422B1A">
        <w:rPr>
          <w:rFonts w:ascii="Times New Roman" w:hAnsi="Times New Roman" w:cs="Times New Roman"/>
          <w:bCs/>
          <w:sz w:val="28"/>
          <w:szCs w:val="28"/>
        </w:rPr>
        <w:t xml:space="preserve"> </w:t>
      </w:r>
      <w:r w:rsidR="005F2491" w:rsidRPr="00096C77">
        <w:rPr>
          <w:rFonts w:ascii="Times New Roman" w:hAnsi="Times New Roman" w:cs="Times New Roman"/>
          <w:bCs/>
          <w:sz w:val="28"/>
          <w:szCs w:val="28"/>
        </w:rPr>
        <w:t>муниципального образования</w:t>
      </w:r>
      <w:r w:rsidR="006509B9">
        <w:rPr>
          <w:rFonts w:ascii="Times New Roman" w:hAnsi="Times New Roman" w:cs="Times New Roman"/>
          <w:bCs/>
          <w:sz w:val="28"/>
          <w:szCs w:val="28"/>
        </w:rPr>
        <w:t xml:space="preserve"> </w:t>
      </w:r>
      <w:r w:rsidR="005F2491" w:rsidRPr="00096C77">
        <w:rPr>
          <w:rFonts w:ascii="Times New Roman" w:hAnsi="Times New Roman" w:cs="Times New Roman"/>
          <w:bCs/>
          <w:sz w:val="28"/>
          <w:szCs w:val="28"/>
        </w:rPr>
        <w:t>«Лесколовское сельское поселение»</w:t>
      </w:r>
      <w:r w:rsidR="00422B1A">
        <w:rPr>
          <w:rFonts w:ascii="Times New Roman" w:hAnsi="Times New Roman" w:cs="Times New Roman"/>
          <w:bCs/>
          <w:sz w:val="28"/>
          <w:szCs w:val="28"/>
        </w:rPr>
        <w:t xml:space="preserve"> </w:t>
      </w:r>
      <w:r w:rsidR="005F2491" w:rsidRPr="00096C77">
        <w:rPr>
          <w:rFonts w:ascii="Times New Roman" w:hAnsi="Times New Roman" w:cs="Times New Roman"/>
          <w:bCs/>
          <w:sz w:val="28"/>
          <w:szCs w:val="28"/>
        </w:rPr>
        <w:t>Всеволожского</w:t>
      </w:r>
      <w:r w:rsidR="00422B1A">
        <w:rPr>
          <w:rFonts w:ascii="Times New Roman" w:hAnsi="Times New Roman" w:cs="Times New Roman"/>
          <w:bCs/>
          <w:sz w:val="28"/>
          <w:szCs w:val="28"/>
        </w:rPr>
        <w:t xml:space="preserve"> </w:t>
      </w:r>
      <w:r w:rsidR="005F2491" w:rsidRPr="00096C77">
        <w:rPr>
          <w:rFonts w:ascii="Times New Roman" w:hAnsi="Times New Roman" w:cs="Times New Roman"/>
          <w:bCs/>
          <w:sz w:val="28"/>
          <w:szCs w:val="28"/>
        </w:rPr>
        <w:t>муниципального</w:t>
      </w:r>
      <w:r w:rsidR="005F2491" w:rsidRPr="00096C77">
        <w:rPr>
          <w:rFonts w:ascii="Times New Roman" w:hAnsi="Times New Roman" w:cs="Times New Roman"/>
          <w:sz w:val="28"/>
          <w:szCs w:val="28"/>
        </w:rPr>
        <w:t> </w:t>
      </w:r>
      <w:r w:rsidR="005F2491" w:rsidRPr="00096C77">
        <w:rPr>
          <w:rFonts w:ascii="Times New Roman" w:hAnsi="Times New Roman" w:cs="Times New Roman"/>
          <w:bCs/>
          <w:sz w:val="28"/>
          <w:szCs w:val="28"/>
        </w:rPr>
        <w:t>района</w:t>
      </w:r>
      <w:r w:rsidR="00EA4242">
        <w:rPr>
          <w:rFonts w:ascii="Times New Roman" w:hAnsi="Times New Roman" w:cs="Times New Roman"/>
          <w:bCs/>
          <w:sz w:val="28"/>
          <w:szCs w:val="28"/>
        </w:rPr>
        <w:t xml:space="preserve"> </w:t>
      </w:r>
      <w:r w:rsidR="005F2491" w:rsidRPr="00096C77">
        <w:rPr>
          <w:rFonts w:ascii="Times New Roman" w:hAnsi="Times New Roman" w:cs="Times New Roman"/>
          <w:bCs/>
          <w:sz w:val="28"/>
          <w:szCs w:val="28"/>
        </w:rPr>
        <w:t>Ленинградской</w:t>
      </w:r>
      <w:r w:rsidR="00EA4242">
        <w:rPr>
          <w:rFonts w:ascii="Times New Roman" w:hAnsi="Times New Roman" w:cs="Times New Roman"/>
          <w:bCs/>
          <w:sz w:val="28"/>
          <w:szCs w:val="28"/>
        </w:rPr>
        <w:t xml:space="preserve"> </w:t>
      </w:r>
      <w:r w:rsidR="005F2491" w:rsidRPr="00096C77">
        <w:rPr>
          <w:rFonts w:ascii="Times New Roman" w:hAnsi="Times New Roman" w:cs="Times New Roman"/>
          <w:bCs/>
          <w:sz w:val="28"/>
          <w:szCs w:val="28"/>
        </w:rPr>
        <w:t xml:space="preserve"> области</w:t>
      </w:r>
      <w:r w:rsidR="00EA4242">
        <w:rPr>
          <w:rFonts w:ascii="Times New Roman" w:hAnsi="Times New Roman" w:cs="Times New Roman"/>
          <w:bCs/>
          <w:sz w:val="28"/>
          <w:szCs w:val="28"/>
        </w:rPr>
        <w:t xml:space="preserve"> </w:t>
      </w:r>
      <w:r w:rsidR="005F2491" w:rsidRPr="00096C77">
        <w:rPr>
          <w:rFonts w:ascii="Times New Roman" w:hAnsi="Times New Roman" w:cs="Times New Roman"/>
          <w:bCs/>
          <w:sz w:val="28"/>
          <w:szCs w:val="28"/>
        </w:rPr>
        <w:t>муниципальной услуги</w:t>
      </w:r>
      <w:r w:rsidR="006509B9">
        <w:rPr>
          <w:rFonts w:ascii="Times New Roman" w:hAnsi="Times New Roman" w:cs="Times New Roman"/>
          <w:bCs/>
          <w:sz w:val="28"/>
          <w:szCs w:val="28"/>
        </w:rPr>
        <w:t xml:space="preserve"> </w:t>
      </w:r>
      <w:r w:rsidR="005F2491" w:rsidRPr="00096C77">
        <w:rPr>
          <w:rFonts w:ascii="Times New Roman" w:eastAsia="Times New Roman" w:hAnsi="Times New Roman" w:cs="Times New Roman"/>
          <w:bCs/>
          <w:sz w:val="28"/>
          <w:szCs w:val="28"/>
        </w:rPr>
        <w:t>«</w:t>
      </w:r>
      <w:r w:rsidR="005F2491">
        <w:rPr>
          <w:rFonts w:ascii="Times New Roman" w:eastAsia="Times New Roman" w:hAnsi="Times New Roman" w:cs="Times New Roman"/>
          <w:bCs/>
          <w:sz w:val="28"/>
          <w:szCs w:val="28"/>
        </w:rPr>
        <w:t>Предварительное согласование предоставления</w:t>
      </w:r>
      <w:r w:rsidR="006509B9">
        <w:rPr>
          <w:rFonts w:ascii="Times New Roman" w:eastAsia="Times New Roman" w:hAnsi="Times New Roman" w:cs="Times New Roman"/>
          <w:bCs/>
          <w:sz w:val="28"/>
          <w:szCs w:val="28"/>
        </w:rPr>
        <w:t xml:space="preserve"> </w:t>
      </w:r>
      <w:r w:rsidR="005F2491">
        <w:rPr>
          <w:rFonts w:ascii="Times New Roman" w:eastAsia="Times New Roman" w:hAnsi="Times New Roman" w:cs="Times New Roman"/>
          <w:bCs/>
          <w:sz w:val="28"/>
          <w:szCs w:val="28"/>
        </w:rPr>
        <w:t>земельного участка</w:t>
      </w:r>
      <w:r w:rsidR="005F2491" w:rsidRPr="00096C77">
        <w:rPr>
          <w:rFonts w:ascii="Times New Roman" w:eastAsia="Times New Roman" w:hAnsi="Times New Roman" w:cs="Times New Roman"/>
          <w:bCs/>
          <w:sz w:val="28"/>
          <w:szCs w:val="28"/>
        </w:rPr>
        <w:t xml:space="preserve">» </w:t>
      </w:r>
      <w:r w:rsidR="007B4A33">
        <w:rPr>
          <w:rFonts w:ascii="Times New Roman" w:eastAsia="Times New Roman" w:hAnsi="Times New Roman" w:cs="Times New Roman"/>
          <w:bCs/>
          <w:sz w:val="28"/>
          <w:szCs w:val="28"/>
        </w:rPr>
        <w:t xml:space="preserve">от 11.07.2022 № 413, </w:t>
      </w:r>
      <w:r w:rsidRPr="002B10D7">
        <w:rPr>
          <w:rFonts w:ascii="Times New Roman" w:hAnsi="Times New Roman" w:cs="Times New Roman"/>
          <w:sz w:val="28"/>
          <w:szCs w:val="28"/>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roofErr w:type="gramEnd"/>
    </w:p>
    <w:p w:rsidR="00FB1C3C" w:rsidRPr="00096C77" w:rsidRDefault="00FB1C3C" w:rsidP="00FB1C3C">
      <w:pPr>
        <w:spacing w:after="0" w:line="240" w:lineRule="auto"/>
        <w:ind w:firstLine="900"/>
        <w:jc w:val="both"/>
        <w:rPr>
          <w:rFonts w:ascii="Times New Roman" w:hAnsi="Times New Roman" w:cs="Times New Roman"/>
          <w:b/>
          <w:sz w:val="28"/>
          <w:szCs w:val="28"/>
        </w:rPr>
      </w:pPr>
    </w:p>
    <w:p w:rsidR="00FB1C3C" w:rsidRPr="00096C77" w:rsidRDefault="00FB1C3C" w:rsidP="00FB1C3C">
      <w:pPr>
        <w:spacing w:after="0" w:line="240" w:lineRule="auto"/>
        <w:ind w:firstLine="900"/>
        <w:jc w:val="both"/>
        <w:rPr>
          <w:rFonts w:ascii="Times New Roman" w:hAnsi="Times New Roman" w:cs="Times New Roman"/>
          <w:b/>
          <w:sz w:val="28"/>
          <w:szCs w:val="28"/>
        </w:rPr>
      </w:pPr>
      <w:r w:rsidRPr="00096C77">
        <w:rPr>
          <w:rFonts w:ascii="Times New Roman" w:hAnsi="Times New Roman" w:cs="Times New Roman"/>
          <w:b/>
          <w:sz w:val="28"/>
          <w:szCs w:val="28"/>
        </w:rPr>
        <w:t>ПОСТАНОВЛЯЕТ:</w:t>
      </w:r>
    </w:p>
    <w:p w:rsidR="00FB1C3C" w:rsidRPr="00096C77" w:rsidRDefault="00FB1C3C" w:rsidP="00FB1C3C">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96C77">
        <w:rPr>
          <w:rFonts w:ascii="Times New Roman" w:hAnsi="Times New Roman" w:cs="Times New Roman"/>
          <w:sz w:val="28"/>
          <w:szCs w:val="28"/>
        </w:rPr>
        <w:t xml:space="preserve">               </w:t>
      </w:r>
    </w:p>
    <w:p w:rsidR="00FB1C3C" w:rsidRDefault="00FB1C3C" w:rsidP="00FB1C3C">
      <w:pPr>
        <w:shd w:val="clear" w:color="auto" w:fill="FFFFFF"/>
        <w:tabs>
          <w:tab w:val="left" w:pos="4253"/>
        </w:tabs>
        <w:spacing w:after="0" w:line="240" w:lineRule="auto"/>
        <w:ind w:firstLine="851"/>
        <w:jc w:val="both"/>
        <w:rPr>
          <w:rFonts w:ascii="Times New Roman" w:hAnsi="Times New Roman" w:cs="Times New Roman"/>
          <w:bCs/>
          <w:sz w:val="28"/>
          <w:szCs w:val="28"/>
        </w:rPr>
      </w:pPr>
      <w:r w:rsidRPr="00096C77">
        <w:rPr>
          <w:rFonts w:ascii="Times New Roman" w:hAnsi="Times New Roman" w:cs="Times New Roman"/>
          <w:sz w:val="28"/>
          <w:szCs w:val="28"/>
        </w:rPr>
        <w:lastRenderedPageBreak/>
        <w:t xml:space="preserve">1. Утвердить </w:t>
      </w:r>
      <w:r w:rsidRPr="00096C77">
        <w:rPr>
          <w:rFonts w:ascii="Times New Roman" w:hAnsi="Times New Roman" w:cs="Times New Roman"/>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Pr="00096C7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Пред</w:t>
      </w:r>
      <w:r w:rsidR="00ED63EB">
        <w:rPr>
          <w:rFonts w:ascii="Times New Roman" w:eastAsia="Times New Roman" w:hAnsi="Times New Roman" w:cs="Times New Roman"/>
          <w:bCs/>
          <w:sz w:val="28"/>
          <w:szCs w:val="28"/>
        </w:rPr>
        <w:t>варительное согласование предоставления земельного участка</w:t>
      </w:r>
      <w:r w:rsidR="00C95B6A">
        <w:rPr>
          <w:rFonts w:ascii="Times New Roman" w:eastAsia="Times New Roman" w:hAnsi="Times New Roman" w:cs="Times New Roman"/>
          <w:bCs/>
          <w:sz w:val="28"/>
          <w:szCs w:val="28"/>
        </w:rPr>
        <w:t>, находящегося в муниципальной собственности</w:t>
      </w:r>
      <w:r w:rsidRPr="00096C7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096C77">
        <w:rPr>
          <w:rFonts w:ascii="Times New Roman" w:hAnsi="Times New Roman" w:cs="Times New Roman"/>
          <w:bCs/>
          <w:sz w:val="28"/>
          <w:szCs w:val="28"/>
        </w:rPr>
        <w:t>(приложение № 1).</w:t>
      </w:r>
    </w:p>
    <w:p w:rsidR="004F4C3B" w:rsidRDefault="00FB1C3C" w:rsidP="00FB1C3C">
      <w:pPr>
        <w:pStyle w:val="a8"/>
        <w:shd w:val="clear" w:color="auto" w:fill="FFFFFF"/>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 </w:t>
      </w:r>
      <w:r w:rsidRPr="00DC5316">
        <w:rPr>
          <w:rFonts w:ascii="Times New Roman" w:hAnsi="Times New Roman"/>
          <w:sz w:val="28"/>
          <w:szCs w:val="28"/>
        </w:rPr>
        <w:t>Признать утратившим силу</w:t>
      </w:r>
      <w:r>
        <w:rPr>
          <w:rFonts w:ascii="Times New Roman" w:hAnsi="Times New Roman"/>
          <w:sz w:val="28"/>
          <w:szCs w:val="28"/>
        </w:rPr>
        <w:t xml:space="preserve"> </w:t>
      </w:r>
      <w:r w:rsidR="005F05FE">
        <w:rPr>
          <w:rFonts w:ascii="Times New Roman" w:hAnsi="Times New Roman"/>
          <w:sz w:val="28"/>
          <w:szCs w:val="28"/>
        </w:rPr>
        <w:t xml:space="preserve">постановление администрации муниципального образования «Лесколовское сельское поселение» от </w:t>
      </w:r>
      <w:r w:rsidR="00EA4242">
        <w:rPr>
          <w:rFonts w:ascii="Times New Roman" w:hAnsi="Times New Roman"/>
          <w:sz w:val="28"/>
          <w:szCs w:val="28"/>
        </w:rPr>
        <w:t>11</w:t>
      </w:r>
      <w:r w:rsidR="005F05FE">
        <w:rPr>
          <w:rFonts w:ascii="Times New Roman" w:hAnsi="Times New Roman"/>
          <w:sz w:val="28"/>
          <w:szCs w:val="28"/>
        </w:rPr>
        <w:t>.0</w:t>
      </w:r>
      <w:r w:rsidR="00EA4242">
        <w:rPr>
          <w:rFonts w:ascii="Times New Roman" w:hAnsi="Times New Roman"/>
          <w:sz w:val="28"/>
          <w:szCs w:val="28"/>
        </w:rPr>
        <w:t>7</w:t>
      </w:r>
      <w:r w:rsidR="005F05FE">
        <w:rPr>
          <w:rFonts w:ascii="Times New Roman" w:hAnsi="Times New Roman"/>
          <w:sz w:val="28"/>
          <w:szCs w:val="28"/>
        </w:rPr>
        <w:t>.202</w:t>
      </w:r>
      <w:r w:rsidR="00EA4242">
        <w:rPr>
          <w:rFonts w:ascii="Times New Roman" w:hAnsi="Times New Roman"/>
          <w:sz w:val="28"/>
          <w:szCs w:val="28"/>
        </w:rPr>
        <w:t>2</w:t>
      </w:r>
      <w:r w:rsidR="005F05FE">
        <w:rPr>
          <w:rFonts w:ascii="Times New Roman" w:hAnsi="Times New Roman"/>
          <w:sz w:val="28"/>
          <w:szCs w:val="28"/>
        </w:rPr>
        <w:t xml:space="preserve"> № </w:t>
      </w:r>
      <w:r w:rsidR="004F4C3B">
        <w:rPr>
          <w:rFonts w:ascii="Times New Roman" w:hAnsi="Times New Roman"/>
          <w:sz w:val="28"/>
          <w:szCs w:val="28"/>
        </w:rPr>
        <w:t>413</w:t>
      </w:r>
      <w:r w:rsidR="005F05FE">
        <w:rPr>
          <w:rFonts w:ascii="Times New Roman" w:hAnsi="Times New Roman"/>
          <w:sz w:val="28"/>
          <w:szCs w:val="28"/>
        </w:rPr>
        <w:t xml:space="preserve"> </w:t>
      </w:r>
      <w:r w:rsidR="004F4C3B">
        <w:rPr>
          <w:rFonts w:ascii="Times New Roman" w:hAnsi="Times New Roman" w:cs="Times New Roman"/>
          <w:sz w:val="28"/>
          <w:szCs w:val="28"/>
        </w:rPr>
        <w:t>«</w:t>
      </w:r>
      <w:r w:rsidR="004F4C3B" w:rsidRPr="00096C77">
        <w:rPr>
          <w:rFonts w:ascii="Times New Roman" w:hAnsi="Times New Roman" w:cs="Times New Roman"/>
          <w:sz w:val="28"/>
          <w:szCs w:val="28"/>
        </w:rPr>
        <w:t>Об утверждении </w:t>
      </w:r>
      <w:r w:rsidR="004F4C3B" w:rsidRPr="00096C77">
        <w:rPr>
          <w:rFonts w:ascii="Times New Roman" w:hAnsi="Times New Roman" w:cs="Times New Roman"/>
          <w:bCs/>
          <w:sz w:val="28"/>
          <w:szCs w:val="28"/>
        </w:rPr>
        <w:t>административного</w:t>
      </w:r>
      <w:r w:rsidR="004F4C3B">
        <w:rPr>
          <w:rFonts w:ascii="Times New Roman" w:hAnsi="Times New Roman" w:cs="Times New Roman"/>
          <w:bCs/>
          <w:sz w:val="28"/>
          <w:szCs w:val="28"/>
        </w:rPr>
        <w:t xml:space="preserve"> </w:t>
      </w:r>
      <w:r w:rsidR="004F4C3B" w:rsidRPr="00096C77">
        <w:rPr>
          <w:rFonts w:ascii="Times New Roman" w:hAnsi="Times New Roman" w:cs="Times New Roman"/>
          <w:bCs/>
          <w:sz w:val="28"/>
          <w:szCs w:val="28"/>
        </w:rPr>
        <w:t>регламента</w:t>
      </w:r>
      <w:r w:rsidR="004F4C3B">
        <w:rPr>
          <w:rFonts w:ascii="Times New Roman" w:hAnsi="Times New Roman" w:cs="Times New Roman"/>
          <w:bCs/>
          <w:sz w:val="28"/>
          <w:szCs w:val="28"/>
        </w:rPr>
        <w:t xml:space="preserve"> </w:t>
      </w:r>
      <w:r w:rsidR="004F4C3B" w:rsidRPr="00096C77">
        <w:rPr>
          <w:rFonts w:ascii="Times New Roman" w:hAnsi="Times New Roman" w:cs="Times New Roman"/>
          <w:bCs/>
          <w:sz w:val="28"/>
          <w:szCs w:val="28"/>
        </w:rPr>
        <w:t>по</w:t>
      </w:r>
      <w:r w:rsidR="004F4C3B">
        <w:rPr>
          <w:rFonts w:ascii="Times New Roman" w:hAnsi="Times New Roman" w:cs="Times New Roman"/>
          <w:bCs/>
          <w:sz w:val="28"/>
          <w:szCs w:val="28"/>
        </w:rPr>
        <w:t xml:space="preserve"> </w:t>
      </w:r>
      <w:r w:rsidR="004F4C3B" w:rsidRPr="00096C77">
        <w:rPr>
          <w:rFonts w:ascii="Times New Roman" w:hAnsi="Times New Roman" w:cs="Times New Roman"/>
          <w:bCs/>
          <w:sz w:val="28"/>
          <w:szCs w:val="28"/>
        </w:rPr>
        <w:t> предоставлению</w:t>
      </w:r>
      <w:r w:rsidR="004F4C3B">
        <w:rPr>
          <w:rFonts w:ascii="Times New Roman" w:hAnsi="Times New Roman" w:cs="Times New Roman"/>
          <w:bCs/>
          <w:sz w:val="28"/>
          <w:szCs w:val="28"/>
        </w:rPr>
        <w:t xml:space="preserve">  </w:t>
      </w:r>
      <w:r w:rsidR="004F4C3B" w:rsidRPr="00096C77">
        <w:rPr>
          <w:rFonts w:ascii="Times New Roman" w:hAnsi="Times New Roman" w:cs="Times New Roman"/>
          <w:bCs/>
          <w:sz w:val="28"/>
          <w:szCs w:val="28"/>
        </w:rPr>
        <w:t xml:space="preserve"> администрацией</w:t>
      </w:r>
      <w:r w:rsidR="004F4C3B">
        <w:rPr>
          <w:rFonts w:ascii="Times New Roman" w:hAnsi="Times New Roman" w:cs="Times New Roman"/>
          <w:bCs/>
          <w:sz w:val="28"/>
          <w:szCs w:val="28"/>
        </w:rPr>
        <w:t xml:space="preserve"> </w:t>
      </w:r>
      <w:r w:rsidR="004F4C3B" w:rsidRPr="00096C77">
        <w:rPr>
          <w:rFonts w:ascii="Times New Roman" w:hAnsi="Times New Roman" w:cs="Times New Roman"/>
          <w:bCs/>
          <w:sz w:val="28"/>
          <w:szCs w:val="28"/>
        </w:rPr>
        <w:t>муниципального образования</w:t>
      </w:r>
      <w:r w:rsidR="004F4C3B">
        <w:rPr>
          <w:rFonts w:ascii="Times New Roman" w:hAnsi="Times New Roman" w:cs="Times New Roman"/>
          <w:bCs/>
          <w:sz w:val="28"/>
          <w:szCs w:val="28"/>
        </w:rPr>
        <w:t xml:space="preserve"> </w:t>
      </w:r>
      <w:r w:rsidR="004F4C3B" w:rsidRPr="00096C77">
        <w:rPr>
          <w:rFonts w:ascii="Times New Roman" w:hAnsi="Times New Roman" w:cs="Times New Roman"/>
          <w:bCs/>
          <w:sz w:val="28"/>
          <w:szCs w:val="28"/>
        </w:rPr>
        <w:t>«Лесколовское сельское поселение»</w:t>
      </w:r>
      <w:r w:rsidR="004F4C3B">
        <w:rPr>
          <w:rFonts w:ascii="Times New Roman" w:hAnsi="Times New Roman" w:cs="Times New Roman"/>
          <w:bCs/>
          <w:sz w:val="28"/>
          <w:szCs w:val="28"/>
        </w:rPr>
        <w:t xml:space="preserve"> </w:t>
      </w:r>
      <w:r w:rsidR="004F4C3B" w:rsidRPr="00096C77">
        <w:rPr>
          <w:rFonts w:ascii="Times New Roman" w:hAnsi="Times New Roman" w:cs="Times New Roman"/>
          <w:bCs/>
          <w:sz w:val="28"/>
          <w:szCs w:val="28"/>
        </w:rPr>
        <w:t>Всеволожского</w:t>
      </w:r>
      <w:r w:rsidR="004F4C3B">
        <w:rPr>
          <w:rFonts w:ascii="Times New Roman" w:hAnsi="Times New Roman" w:cs="Times New Roman"/>
          <w:bCs/>
          <w:sz w:val="28"/>
          <w:szCs w:val="28"/>
        </w:rPr>
        <w:t xml:space="preserve"> </w:t>
      </w:r>
      <w:r w:rsidR="004F4C3B" w:rsidRPr="00096C77">
        <w:rPr>
          <w:rFonts w:ascii="Times New Roman" w:hAnsi="Times New Roman" w:cs="Times New Roman"/>
          <w:bCs/>
          <w:sz w:val="28"/>
          <w:szCs w:val="28"/>
        </w:rPr>
        <w:t>муниципального</w:t>
      </w:r>
      <w:r w:rsidR="004F4C3B" w:rsidRPr="00096C77">
        <w:rPr>
          <w:rFonts w:ascii="Times New Roman" w:hAnsi="Times New Roman" w:cs="Times New Roman"/>
          <w:sz w:val="28"/>
          <w:szCs w:val="28"/>
        </w:rPr>
        <w:t> </w:t>
      </w:r>
      <w:r w:rsidR="004F4C3B" w:rsidRPr="00096C77">
        <w:rPr>
          <w:rFonts w:ascii="Times New Roman" w:hAnsi="Times New Roman" w:cs="Times New Roman"/>
          <w:bCs/>
          <w:sz w:val="28"/>
          <w:szCs w:val="28"/>
        </w:rPr>
        <w:t>района</w:t>
      </w:r>
      <w:r w:rsidR="004F4C3B">
        <w:rPr>
          <w:rFonts w:ascii="Times New Roman" w:hAnsi="Times New Roman" w:cs="Times New Roman"/>
          <w:bCs/>
          <w:sz w:val="28"/>
          <w:szCs w:val="28"/>
        </w:rPr>
        <w:t xml:space="preserve"> </w:t>
      </w:r>
      <w:r w:rsidR="004F4C3B" w:rsidRPr="00096C77">
        <w:rPr>
          <w:rFonts w:ascii="Times New Roman" w:hAnsi="Times New Roman" w:cs="Times New Roman"/>
          <w:bCs/>
          <w:sz w:val="28"/>
          <w:szCs w:val="28"/>
        </w:rPr>
        <w:t>Ленинградской</w:t>
      </w:r>
      <w:r w:rsidR="004F4C3B">
        <w:rPr>
          <w:rFonts w:ascii="Times New Roman" w:hAnsi="Times New Roman" w:cs="Times New Roman"/>
          <w:bCs/>
          <w:sz w:val="28"/>
          <w:szCs w:val="28"/>
        </w:rPr>
        <w:t xml:space="preserve"> </w:t>
      </w:r>
      <w:r w:rsidR="004F4C3B" w:rsidRPr="00096C77">
        <w:rPr>
          <w:rFonts w:ascii="Times New Roman" w:hAnsi="Times New Roman" w:cs="Times New Roman"/>
          <w:bCs/>
          <w:sz w:val="28"/>
          <w:szCs w:val="28"/>
        </w:rPr>
        <w:t xml:space="preserve"> области</w:t>
      </w:r>
      <w:r w:rsidR="004F4C3B">
        <w:rPr>
          <w:rFonts w:ascii="Times New Roman" w:hAnsi="Times New Roman" w:cs="Times New Roman"/>
          <w:bCs/>
          <w:sz w:val="28"/>
          <w:szCs w:val="28"/>
        </w:rPr>
        <w:t xml:space="preserve"> </w:t>
      </w:r>
      <w:r w:rsidR="004F4C3B" w:rsidRPr="00096C77">
        <w:rPr>
          <w:rFonts w:ascii="Times New Roman" w:hAnsi="Times New Roman" w:cs="Times New Roman"/>
          <w:bCs/>
          <w:sz w:val="28"/>
          <w:szCs w:val="28"/>
        </w:rPr>
        <w:t>муниципальной услуги</w:t>
      </w:r>
      <w:r w:rsidR="004F4C3B">
        <w:rPr>
          <w:rFonts w:ascii="Times New Roman" w:hAnsi="Times New Roman" w:cs="Times New Roman"/>
          <w:bCs/>
          <w:sz w:val="28"/>
          <w:szCs w:val="28"/>
        </w:rPr>
        <w:t xml:space="preserve"> </w:t>
      </w:r>
      <w:r w:rsidR="004F4C3B" w:rsidRPr="00096C77">
        <w:rPr>
          <w:rFonts w:ascii="Times New Roman" w:eastAsia="Times New Roman" w:hAnsi="Times New Roman" w:cs="Times New Roman"/>
          <w:bCs/>
          <w:sz w:val="28"/>
          <w:szCs w:val="28"/>
        </w:rPr>
        <w:t>«</w:t>
      </w:r>
      <w:r w:rsidR="004F4C3B">
        <w:rPr>
          <w:rFonts w:ascii="Times New Roman" w:eastAsia="Times New Roman" w:hAnsi="Times New Roman" w:cs="Times New Roman"/>
          <w:bCs/>
          <w:sz w:val="28"/>
          <w:szCs w:val="28"/>
        </w:rPr>
        <w:t>Предварительное согласование предоставления земельного участка</w:t>
      </w:r>
      <w:r w:rsidR="004F4C3B" w:rsidRPr="00096C77">
        <w:rPr>
          <w:rFonts w:ascii="Times New Roman" w:eastAsia="Times New Roman" w:hAnsi="Times New Roman" w:cs="Times New Roman"/>
          <w:bCs/>
          <w:sz w:val="28"/>
          <w:szCs w:val="28"/>
        </w:rPr>
        <w:t>»</w:t>
      </w:r>
      <w:r w:rsidR="004F4C3B">
        <w:rPr>
          <w:rFonts w:ascii="Times New Roman" w:eastAsia="Times New Roman" w:hAnsi="Times New Roman" w:cs="Times New Roman"/>
          <w:bCs/>
          <w:sz w:val="28"/>
          <w:szCs w:val="28"/>
        </w:rPr>
        <w:t>.</w:t>
      </w:r>
    </w:p>
    <w:p w:rsidR="00FB1C3C" w:rsidRPr="00096C77" w:rsidRDefault="00FB1C3C" w:rsidP="00FB1C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096C77">
        <w:rPr>
          <w:rFonts w:ascii="Times New Roman" w:hAnsi="Times New Roman" w:cs="Times New Roman"/>
          <w:sz w:val="28"/>
          <w:szCs w:val="28"/>
        </w:rPr>
        <w:t>. Опубликовать постановление</w:t>
      </w:r>
      <w:r>
        <w:rPr>
          <w:rFonts w:ascii="Times New Roman" w:hAnsi="Times New Roman" w:cs="Times New Roman"/>
          <w:sz w:val="28"/>
          <w:szCs w:val="28"/>
        </w:rPr>
        <w:t xml:space="preserve"> </w:t>
      </w:r>
      <w:r w:rsidRPr="00377AAF">
        <w:rPr>
          <w:rFonts w:ascii="Times New Roman" w:hAnsi="Times New Roman" w:cs="Times New Roman"/>
          <w:sz w:val="28"/>
          <w:szCs w:val="28"/>
        </w:rPr>
        <w:t>(без приложения)</w:t>
      </w:r>
      <w:r w:rsidRPr="008B3B4E">
        <w:rPr>
          <w:sz w:val="28"/>
          <w:szCs w:val="28"/>
        </w:rPr>
        <w:t xml:space="preserve"> </w:t>
      </w:r>
      <w:r w:rsidRPr="00096C77">
        <w:rPr>
          <w:rFonts w:ascii="Times New Roman" w:hAnsi="Times New Roman" w:cs="Times New Roman"/>
          <w:sz w:val="28"/>
          <w:szCs w:val="28"/>
        </w:rPr>
        <w:t xml:space="preserve"> в газете «Лесколовские вести» и разместить на официальном сайте МО «Лесколовское сельское поселение».</w:t>
      </w:r>
    </w:p>
    <w:p w:rsidR="00FB1C3C" w:rsidRPr="00096C77" w:rsidRDefault="00FB1C3C" w:rsidP="00FB1C3C">
      <w:pPr>
        <w:tabs>
          <w:tab w:val="num" w:pos="567"/>
          <w:tab w:val="left" w:pos="99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96C77">
        <w:rPr>
          <w:rFonts w:ascii="Times New Roman" w:hAnsi="Times New Roman" w:cs="Times New Roman"/>
          <w:sz w:val="28"/>
          <w:szCs w:val="28"/>
        </w:rPr>
        <w:t>. Настоящее постановление вступает в силу с момента его обнародования.</w:t>
      </w:r>
    </w:p>
    <w:p w:rsidR="00FB1C3C" w:rsidRPr="00096C77" w:rsidRDefault="00FB1C3C" w:rsidP="00FB1C3C">
      <w:pPr>
        <w:tabs>
          <w:tab w:val="num"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096C77">
        <w:rPr>
          <w:rFonts w:ascii="Times New Roman" w:hAnsi="Times New Roman" w:cs="Times New Roman"/>
          <w:sz w:val="28"/>
          <w:szCs w:val="28"/>
        </w:rPr>
        <w:t>.  Контроль исполнения настоящего постановления оставляю за собой.</w:t>
      </w:r>
    </w:p>
    <w:p w:rsidR="00FB1C3C" w:rsidRDefault="00FB1C3C" w:rsidP="00FB1C3C">
      <w:pPr>
        <w:ind w:firstLine="225"/>
        <w:jc w:val="both"/>
        <w:rPr>
          <w:rFonts w:ascii="Times New Roman" w:hAnsi="Times New Roman" w:cs="Times New Roman"/>
          <w:sz w:val="28"/>
          <w:szCs w:val="28"/>
        </w:rPr>
      </w:pPr>
    </w:p>
    <w:p w:rsidR="00FB1C3C" w:rsidRPr="00096C77" w:rsidRDefault="00FB1C3C" w:rsidP="00FB1C3C">
      <w:pPr>
        <w:ind w:firstLine="225"/>
        <w:jc w:val="both"/>
        <w:rPr>
          <w:rFonts w:ascii="Times New Roman" w:hAnsi="Times New Roman" w:cs="Times New Roman"/>
          <w:sz w:val="28"/>
          <w:szCs w:val="28"/>
        </w:rPr>
      </w:pPr>
    </w:p>
    <w:p w:rsidR="00FB1C3C" w:rsidRPr="00096C77" w:rsidRDefault="00FB1C3C" w:rsidP="00FB1C3C">
      <w:pPr>
        <w:ind w:firstLine="225"/>
        <w:jc w:val="both"/>
        <w:rPr>
          <w:rFonts w:ascii="Times New Roman" w:hAnsi="Times New Roman" w:cs="Times New Roman"/>
          <w:sz w:val="28"/>
          <w:szCs w:val="28"/>
        </w:rPr>
      </w:pPr>
      <w:r w:rsidRPr="00096C77">
        <w:rPr>
          <w:rFonts w:ascii="Times New Roman" w:hAnsi="Times New Roman" w:cs="Times New Roman"/>
          <w:sz w:val="28"/>
          <w:szCs w:val="28"/>
        </w:rPr>
        <w:t>Глава администрации                                                                         А.А. Сазонов</w:t>
      </w:r>
    </w:p>
    <w:p w:rsidR="00FB1C3C" w:rsidRDefault="00FB1C3C" w:rsidP="00FB1C3C">
      <w:pPr>
        <w:pStyle w:val="ConsPlusTitle"/>
        <w:widowControl/>
        <w:tabs>
          <w:tab w:val="left" w:pos="0"/>
        </w:tabs>
        <w:jc w:val="right"/>
        <w:rPr>
          <w:b w:val="0"/>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Согласовано:</w:t>
      </w: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Начальник сектора муниципального имущества</w:t>
      </w: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и землепользования администрации</w:t>
      </w: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 xml:space="preserve">                                          Н.В. Танонова</w:t>
      </w: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«____»____________202</w:t>
      </w:r>
      <w:r w:rsidR="004F4C3B">
        <w:rPr>
          <w:rFonts w:ascii="Times New Roman" w:hAnsi="Times New Roman" w:cs="Times New Roman"/>
          <w:sz w:val="16"/>
          <w:szCs w:val="16"/>
        </w:rPr>
        <w:t>3</w:t>
      </w:r>
      <w:r w:rsidRPr="00E3403D">
        <w:rPr>
          <w:rFonts w:ascii="Times New Roman" w:hAnsi="Times New Roman" w:cs="Times New Roman"/>
          <w:sz w:val="16"/>
          <w:szCs w:val="16"/>
        </w:rPr>
        <w:t xml:space="preserve"> г.</w:t>
      </w:r>
    </w:p>
    <w:p w:rsidR="00FB1C3C" w:rsidRPr="00E3403D" w:rsidRDefault="00FB1C3C" w:rsidP="00FB1C3C">
      <w:pPr>
        <w:spacing w:after="0" w:line="240" w:lineRule="auto"/>
        <w:rPr>
          <w:rFonts w:ascii="Times New Roman" w:hAnsi="Times New Roman" w:cs="Times New Roman"/>
          <w:sz w:val="16"/>
          <w:szCs w:val="16"/>
        </w:rPr>
      </w:pPr>
    </w:p>
    <w:p w:rsidR="00FB1C3C" w:rsidRPr="00E3403D" w:rsidRDefault="00FB1C3C" w:rsidP="00FB1C3C">
      <w:pPr>
        <w:spacing w:after="0" w:line="240" w:lineRule="auto"/>
        <w:rPr>
          <w:rFonts w:ascii="Times New Roman" w:hAnsi="Times New Roman" w:cs="Times New Roman"/>
          <w:sz w:val="16"/>
          <w:szCs w:val="16"/>
        </w:rPr>
      </w:pP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Главный специалист – юрист администрации</w:t>
      </w: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 xml:space="preserve">                                           М.А. Николаев</w:t>
      </w: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«___»_____________202</w:t>
      </w:r>
      <w:r w:rsidR="004F4C3B">
        <w:rPr>
          <w:rFonts w:ascii="Times New Roman" w:hAnsi="Times New Roman" w:cs="Times New Roman"/>
          <w:sz w:val="16"/>
          <w:szCs w:val="16"/>
        </w:rPr>
        <w:t>3</w:t>
      </w:r>
      <w:r w:rsidRPr="00E3403D">
        <w:rPr>
          <w:rFonts w:ascii="Times New Roman" w:hAnsi="Times New Roman" w:cs="Times New Roman"/>
          <w:sz w:val="16"/>
          <w:szCs w:val="16"/>
        </w:rPr>
        <w:t xml:space="preserve"> г.</w:t>
      </w:r>
    </w:p>
    <w:p w:rsidR="00FB1C3C" w:rsidRPr="00E3403D" w:rsidRDefault="00FB1C3C" w:rsidP="00FB1C3C">
      <w:pPr>
        <w:spacing w:after="0" w:line="240" w:lineRule="auto"/>
        <w:jc w:val="both"/>
        <w:rPr>
          <w:rFonts w:ascii="Times New Roman" w:hAnsi="Times New Roman" w:cs="Times New Roman"/>
          <w:sz w:val="16"/>
          <w:szCs w:val="16"/>
        </w:rPr>
      </w:pPr>
    </w:p>
    <w:p w:rsidR="00FB1C3C" w:rsidRDefault="00FB1C3C" w:rsidP="00FB1C3C">
      <w:pPr>
        <w:spacing w:after="0" w:line="240" w:lineRule="auto"/>
        <w:jc w:val="center"/>
        <w:rPr>
          <w:rFonts w:ascii="Times New Roman" w:eastAsia="Calibri" w:hAnsi="Times New Roman" w:cs="Times New Roman"/>
          <w:b/>
          <w:bCs/>
          <w:sz w:val="28"/>
          <w:szCs w:val="28"/>
          <w:lang w:eastAsia="ru-RU"/>
        </w:rPr>
      </w:pPr>
    </w:p>
    <w:p w:rsidR="00FB1C3C" w:rsidRDefault="00FB1C3C" w:rsidP="00FB1C3C">
      <w:pPr>
        <w:spacing w:after="0" w:line="240" w:lineRule="auto"/>
        <w:jc w:val="center"/>
        <w:rPr>
          <w:rFonts w:ascii="Times New Roman" w:eastAsia="Calibri" w:hAnsi="Times New Roman" w:cs="Times New Roman"/>
          <w:b/>
          <w:bCs/>
          <w:sz w:val="28"/>
          <w:szCs w:val="28"/>
          <w:lang w:eastAsia="ru-RU"/>
        </w:rPr>
      </w:pPr>
    </w:p>
    <w:p w:rsidR="00014DCA" w:rsidRDefault="00014DCA" w:rsidP="00FB1C3C">
      <w:pPr>
        <w:spacing w:after="0" w:line="240" w:lineRule="auto"/>
        <w:jc w:val="center"/>
        <w:rPr>
          <w:rFonts w:ascii="Times New Roman" w:eastAsia="Calibri" w:hAnsi="Times New Roman" w:cs="Times New Roman"/>
          <w:b/>
          <w:bCs/>
          <w:sz w:val="28"/>
          <w:szCs w:val="28"/>
          <w:lang w:eastAsia="ru-RU"/>
        </w:rPr>
      </w:pPr>
    </w:p>
    <w:p w:rsidR="00014DCA" w:rsidRDefault="00014DCA" w:rsidP="00FB1C3C">
      <w:pPr>
        <w:spacing w:after="0" w:line="240" w:lineRule="auto"/>
        <w:jc w:val="center"/>
        <w:rPr>
          <w:rFonts w:ascii="Times New Roman" w:eastAsia="Calibri" w:hAnsi="Times New Roman" w:cs="Times New Roman"/>
          <w:b/>
          <w:bCs/>
          <w:sz w:val="28"/>
          <w:szCs w:val="28"/>
          <w:lang w:eastAsia="ru-RU"/>
        </w:rPr>
      </w:pPr>
    </w:p>
    <w:p w:rsidR="00FB1C3C" w:rsidRDefault="00FB1C3C" w:rsidP="00FB1C3C">
      <w:pPr>
        <w:spacing w:after="0" w:line="240" w:lineRule="auto"/>
        <w:jc w:val="center"/>
        <w:rPr>
          <w:rFonts w:ascii="Times New Roman" w:eastAsia="Calibri" w:hAnsi="Times New Roman" w:cs="Times New Roman"/>
          <w:b/>
          <w:bCs/>
          <w:sz w:val="28"/>
          <w:szCs w:val="28"/>
          <w:lang w:eastAsia="ru-RU"/>
        </w:rPr>
      </w:pPr>
    </w:p>
    <w:p w:rsidR="00FB1C3C" w:rsidRPr="00B04BC1" w:rsidRDefault="00FB1C3C" w:rsidP="00FB1C3C">
      <w:pPr>
        <w:spacing w:after="0" w:line="240" w:lineRule="auto"/>
        <w:jc w:val="right"/>
        <w:rPr>
          <w:rFonts w:ascii="Times New Roman" w:hAnsi="Times New Roman" w:cs="Times New Roman"/>
          <w:sz w:val="28"/>
          <w:szCs w:val="28"/>
        </w:rPr>
      </w:pPr>
      <w:r w:rsidRPr="00B04BC1">
        <w:rPr>
          <w:rFonts w:ascii="Times New Roman" w:hAnsi="Times New Roman" w:cs="Times New Roman"/>
          <w:sz w:val="28"/>
          <w:szCs w:val="28"/>
        </w:rPr>
        <w:t>Приложение №1</w:t>
      </w:r>
    </w:p>
    <w:p w:rsidR="00FB1C3C" w:rsidRPr="00B04BC1" w:rsidRDefault="00FB1C3C" w:rsidP="00FB1C3C">
      <w:pPr>
        <w:spacing w:after="0" w:line="240" w:lineRule="auto"/>
        <w:jc w:val="right"/>
        <w:rPr>
          <w:rFonts w:ascii="Times New Roman" w:hAnsi="Times New Roman" w:cs="Times New Roman"/>
          <w:b/>
          <w:sz w:val="28"/>
          <w:szCs w:val="28"/>
        </w:rPr>
      </w:pPr>
      <w:r w:rsidRPr="00B04BC1">
        <w:rPr>
          <w:rFonts w:ascii="Times New Roman" w:hAnsi="Times New Roman" w:cs="Times New Roman"/>
          <w:sz w:val="28"/>
          <w:szCs w:val="28"/>
        </w:rPr>
        <w:t xml:space="preserve">                                                                        к постановлению администрации</w:t>
      </w:r>
    </w:p>
    <w:p w:rsidR="00FB1C3C" w:rsidRPr="00B04BC1" w:rsidRDefault="00FB1C3C" w:rsidP="00FB1C3C">
      <w:pPr>
        <w:spacing w:after="0" w:line="240" w:lineRule="auto"/>
        <w:jc w:val="right"/>
        <w:rPr>
          <w:rFonts w:ascii="Times New Roman" w:hAnsi="Times New Roman" w:cs="Times New Roman"/>
          <w:b/>
          <w:sz w:val="28"/>
          <w:szCs w:val="28"/>
        </w:rPr>
      </w:pPr>
      <w:r w:rsidRPr="00B04BC1">
        <w:rPr>
          <w:rFonts w:ascii="Times New Roman" w:hAnsi="Times New Roman" w:cs="Times New Roman"/>
          <w:sz w:val="28"/>
          <w:szCs w:val="28"/>
        </w:rPr>
        <w:t xml:space="preserve">                                                                        МО «Лесколовское сельское поселение»</w:t>
      </w:r>
    </w:p>
    <w:p w:rsidR="00FB1C3C" w:rsidRPr="00B04BC1" w:rsidRDefault="00FB1C3C" w:rsidP="00FB1C3C">
      <w:pPr>
        <w:spacing w:after="0" w:line="240" w:lineRule="auto"/>
        <w:jc w:val="right"/>
        <w:rPr>
          <w:rFonts w:ascii="Times New Roman" w:hAnsi="Times New Roman" w:cs="Times New Roman"/>
          <w:sz w:val="28"/>
          <w:szCs w:val="28"/>
        </w:rPr>
      </w:pPr>
      <w:r w:rsidRPr="00B04BC1">
        <w:rPr>
          <w:rFonts w:ascii="Times New Roman" w:hAnsi="Times New Roman" w:cs="Times New Roman"/>
          <w:color w:val="FF0000"/>
          <w:sz w:val="28"/>
          <w:szCs w:val="28"/>
        </w:rPr>
        <w:t xml:space="preserve">                                                                        </w:t>
      </w:r>
      <w:r w:rsidRPr="00B04BC1">
        <w:rPr>
          <w:rFonts w:ascii="Times New Roman" w:hAnsi="Times New Roman" w:cs="Times New Roman"/>
          <w:color w:val="000000"/>
          <w:sz w:val="28"/>
          <w:szCs w:val="28"/>
        </w:rPr>
        <w:t>о</w:t>
      </w:r>
      <w:r w:rsidRPr="00B04BC1">
        <w:rPr>
          <w:rFonts w:ascii="Times New Roman" w:hAnsi="Times New Roman" w:cs="Times New Roman"/>
          <w:sz w:val="28"/>
          <w:szCs w:val="28"/>
        </w:rPr>
        <w:t xml:space="preserve">т </w:t>
      </w:r>
      <w:r w:rsidR="00485391">
        <w:rPr>
          <w:rFonts w:ascii="Times New Roman" w:hAnsi="Times New Roman" w:cs="Times New Roman"/>
          <w:sz w:val="28"/>
          <w:szCs w:val="28"/>
        </w:rPr>
        <w:t>1</w:t>
      </w:r>
      <w:r w:rsidR="004F4C3B">
        <w:rPr>
          <w:rFonts w:ascii="Times New Roman" w:hAnsi="Times New Roman" w:cs="Times New Roman"/>
          <w:sz w:val="28"/>
          <w:szCs w:val="28"/>
        </w:rPr>
        <w:t>0</w:t>
      </w:r>
      <w:r w:rsidR="00485391">
        <w:rPr>
          <w:rFonts w:ascii="Times New Roman" w:hAnsi="Times New Roman" w:cs="Times New Roman"/>
          <w:sz w:val="28"/>
          <w:szCs w:val="28"/>
        </w:rPr>
        <w:t>.</w:t>
      </w:r>
      <w:r w:rsidR="004F4C3B">
        <w:rPr>
          <w:rFonts w:ascii="Times New Roman" w:hAnsi="Times New Roman" w:cs="Times New Roman"/>
          <w:sz w:val="28"/>
          <w:szCs w:val="28"/>
        </w:rPr>
        <w:t>11</w:t>
      </w:r>
      <w:r w:rsidR="00485391">
        <w:rPr>
          <w:rFonts w:ascii="Times New Roman" w:hAnsi="Times New Roman" w:cs="Times New Roman"/>
          <w:sz w:val="28"/>
          <w:szCs w:val="28"/>
        </w:rPr>
        <w:t>.202</w:t>
      </w:r>
      <w:r w:rsidR="004F4C3B">
        <w:rPr>
          <w:rFonts w:ascii="Times New Roman" w:hAnsi="Times New Roman" w:cs="Times New Roman"/>
          <w:sz w:val="28"/>
          <w:szCs w:val="28"/>
        </w:rPr>
        <w:t>3</w:t>
      </w:r>
      <w:r w:rsidRPr="00B04BC1">
        <w:rPr>
          <w:rFonts w:ascii="Times New Roman" w:hAnsi="Times New Roman" w:cs="Times New Roman"/>
          <w:sz w:val="28"/>
          <w:szCs w:val="28"/>
        </w:rPr>
        <w:t xml:space="preserve">  года № </w:t>
      </w:r>
      <w:r w:rsidR="0052065B">
        <w:rPr>
          <w:rFonts w:ascii="Times New Roman" w:hAnsi="Times New Roman" w:cs="Times New Roman"/>
          <w:sz w:val="28"/>
          <w:szCs w:val="28"/>
        </w:rPr>
        <w:t>904</w:t>
      </w:r>
    </w:p>
    <w:p w:rsidR="00FB1C3C" w:rsidRDefault="00FB1C3C" w:rsidP="00FB1C3C">
      <w:pPr>
        <w:shd w:val="clear" w:color="auto" w:fill="FFFFFF"/>
        <w:ind w:left="62"/>
        <w:rPr>
          <w:w w:val="135"/>
        </w:rPr>
      </w:pPr>
    </w:p>
    <w:p w:rsidR="00FB1C3C" w:rsidRDefault="00FB1C3C" w:rsidP="00FB1C3C">
      <w:pPr>
        <w:pStyle w:val="a9"/>
        <w:ind w:left="0" w:right="41"/>
        <w:jc w:val="right"/>
        <w:rPr>
          <w:rFonts w:ascii="Times New Roman" w:hAnsi="Times New Roman" w:cs="Times New Roman"/>
          <w:b w:val="0"/>
          <w:color w:val="000000"/>
          <w:sz w:val="28"/>
          <w:szCs w:val="28"/>
        </w:rPr>
      </w:pPr>
    </w:p>
    <w:p w:rsidR="00FB1C3C" w:rsidRPr="00F84B06" w:rsidRDefault="00FB1C3C" w:rsidP="00FB1C3C">
      <w:pPr>
        <w:spacing w:after="0" w:line="240" w:lineRule="auto"/>
        <w:jc w:val="center"/>
        <w:rPr>
          <w:rFonts w:ascii="Times New Roman" w:hAnsi="Times New Roman" w:cs="Times New Roman"/>
          <w:b/>
          <w:bCs/>
          <w:sz w:val="28"/>
          <w:szCs w:val="28"/>
        </w:rPr>
      </w:pPr>
      <w:r w:rsidRPr="00F84B06">
        <w:rPr>
          <w:rFonts w:ascii="Times New Roman" w:hAnsi="Times New Roman" w:cs="Times New Roman"/>
          <w:b/>
          <w:bCs/>
          <w:sz w:val="28"/>
          <w:szCs w:val="28"/>
        </w:rPr>
        <w:t>Административный регламент</w:t>
      </w:r>
    </w:p>
    <w:p w:rsidR="00FB1C3C" w:rsidRDefault="00FB1C3C" w:rsidP="00FB1C3C">
      <w:pPr>
        <w:tabs>
          <w:tab w:val="left" w:pos="7425"/>
        </w:tabs>
        <w:spacing w:after="0" w:line="240" w:lineRule="auto"/>
        <w:ind w:firstLine="567"/>
        <w:jc w:val="center"/>
        <w:rPr>
          <w:rFonts w:ascii="Times New Roman" w:hAnsi="Times New Roman" w:cs="Times New Roman"/>
          <w:b/>
          <w:bCs/>
          <w:sz w:val="28"/>
          <w:szCs w:val="28"/>
        </w:rPr>
      </w:pPr>
      <w:r w:rsidRPr="00F84B06">
        <w:rPr>
          <w:rFonts w:ascii="Times New Roman" w:hAnsi="Times New Roman" w:cs="Times New Roman"/>
          <w:b/>
          <w:bCs/>
          <w:sz w:val="28"/>
          <w:szCs w:val="28"/>
        </w:rPr>
        <w:t xml:space="preserve">по предоставлению муниципальной услуги </w:t>
      </w:r>
    </w:p>
    <w:p w:rsidR="00FB1C3C" w:rsidRPr="00D31703" w:rsidRDefault="00FB1C3C" w:rsidP="00FB1C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w:t>
      </w:r>
      <w:r w:rsidR="007455FA">
        <w:rPr>
          <w:rFonts w:ascii="Times New Roman" w:eastAsia="Times New Roman" w:hAnsi="Times New Roman" w:cs="Times New Roman"/>
          <w:b/>
          <w:bCs/>
          <w:sz w:val="28"/>
          <w:szCs w:val="28"/>
          <w:lang w:eastAsia="ru-RU"/>
        </w:rPr>
        <w:t>варительное согласование предоставления земельного участка</w:t>
      </w:r>
      <w:r w:rsidR="00C95B6A">
        <w:rPr>
          <w:rFonts w:ascii="Times New Roman" w:eastAsia="Times New Roman" w:hAnsi="Times New Roman" w:cs="Times New Roman"/>
          <w:b/>
          <w:bCs/>
          <w:sz w:val="28"/>
          <w:szCs w:val="28"/>
          <w:lang w:eastAsia="ru-RU"/>
        </w:rPr>
        <w:t>, находящегося в муниципальной собственности</w:t>
      </w:r>
      <w:r w:rsidR="009230B9">
        <w:rPr>
          <w:rFonts w:ascii="Times New Roman" w:eastAsia="Times New Roman" w:hAnsi="Times New Roman" w:cs="Times New Roman"/>
          <w:b/>
          <w:bCs/>
          <w:sz w:val="28"/>
          <w:szCs w:val="28"/>
          <w:lang w:eastAsia="ru-RU"/>
        </w:rPr>
        <w:t>»</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proofErr w:type="gramStart"/>
      <w:r w:rsidRPr="00040673">
        <w:rPr>
          <w:rFonts w:ascii="Times New Roman" w:hAnsi="Times New Roman" w:cs="Times New Roman"/>
          <w:sz w:val="28"/>
          <w:szCs w:val="28"/>
        </w:rPr>
        <w:t>(Сокращенное наименование:</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52065B" w:rsidRDefault="0052065B">
      <w:pPr>
        <w:pStyle w:val="ConsPlusNormal"/>
        <w:jc w:val="center"/>
        <w:outlineLvl w:val="1"/>
        <w:rPr>
          <w:rFonts w:ascii="Times New Roman" w:hAnsi="Times New Roman" w:cs="Times New Roman"/>
          <w:sz w:val="28"/>
          <w:szCs w:val="28"/>
        </w:rPr>
      </w:pPr>
    </w:p>
    <w:p w:rsidR="00EE082B" w:rsidRPr="00040673" w:rsidRDefault="00EE082B" w:rsidP="00EE082B">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EE082B" w:rsidRPr="00040673" w:rsidRDefault="00EE082B" w:rsidP="00EE082B">
      <w:pPr>
        <w:pStyle w:val="ConsPlusNormal"/>
        <w:ind w:firstLine="540"/>
        <w:jc w:val="both"/>
        <w:rPr>
          <w:rFonts w:ascii="Times New Roman" w:hAnsi="Times New Roman" w:cs="Times New Roman"/>
          <w:sz w:val="28"/>
          <w:szCs w:val="28"/>
        </w:rPr>
      </w:pP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EE082B" w:rsidRPr="00181DAE"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 заявителя в рамках</w:t>
      </w:r>
      <w:r w:rsidRPr="00181DAE">
        <w:t xml:space="preserve"> </w:t>
      </w:r>
      <w:r w:rsidRPr="00181DAE">
        <w:rPr>
          <w:rFonts w:ascii="Times New Roman" w:eastAsia="Times New Roman" w:hAnsi="Times New Roman" w:cs="Times New Roman"/>
          <w:sz w:val="28"/>
          <w:szCs w:val="28"/>
          <w:lang w:eastAsia="ru-RU"/>
        </w:rPr>
        <w:t>предоставления муниципальной услуги:</w:t>
      </w:r>
    </w:p>
    <w:p w:rsidR="00EE082B" w:rsidRPr="00181DAE"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EE082B" w:rsidRPr="00181DAE"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EE082B" w:rsidRPr="00181DAE"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аренду без проведения торгов;</w:t>
      </w:r>
    </w:p>
    <w:p w:rsidR="00EE082B" w:rsidRPr="00181DAE"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постоянное бессрочное пользование;</w:t>
      </w:r>
    </w:p>
    <w:p w:rsidR="00EE082B" w:rsidRPr="000736C2"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EE082B" w:rsidRDefault="00EE082B" w:rsidP="00EE082B">
      <w:pPr>
        <w:pStyle w:val="ConsPlusNormal"/>
        <w:ind w:firstLine="709"/>
        <w:jc w:val="both"/>
        <w:rPr>
          <w:rFonts w:ascii="Times New Roman" w:hAnsi="Times New Roman" w:cs="Times New Roman"/>
          <w:sz w:val="28"/>
          <w:szCs w:val="28"/>
        </w:rPr>
      </w:pPr>
      <w:proofErr w:type="gramStart"/>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1.2. Заявителями, имеющими право на получение муниципальной услуги, являются:</w:t>
      </w:r>
    </w:p>
    <w:p w:rsidR="00EE082B" w:rsidRPr="00040673" w:rsidRDefault="00EE082B" w:rsidP="00EE082B">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EE082B" w:rsidRPr="00040673" w:rsidRDefault="00EE082B" w:rsidP="00EE082B">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EE082B" w:rsidRPr="00040673" w:rsidRDefault="00EE082B" w:rsidP="00EE082B">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юридические лица (далее – заявитель).</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proofErr w:type="gramStart"/>
      <w:r w:rsidRPr="00040673">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hAnsi="Times New Roman" w:cs="Times New Roman"/>
          <w:sz w:val="28"/>
          <w:szCs w:val="28"/>
        </w:rPr>
        <w:t xml:space="preserve">, </w:t>
      </w:r>
      <w:r w:rsidRPr="00AE448F">
        <w:rPr>
          <w:rFonts w:ascii="Times New Roman" w:hAnsi="Times New Roman" w:cs="Times New Roman"/>
          <w:sz w:val="28"/>
          <w:szCs w:val="28"/>
        </w:rPr>
        <w:t>МФЦ):</w:t>
      </w:r>
      <w:r w:rsidRPr="00040673">
        <w:rPr>
          <w:rFonts w:ascii="Times New Roman" w:hAnsi="Times New Roman" w:cs="Times New Roman"/>
          <w:sz w:val="28"/>
          <w:szCs w:val="28"/>
        </w:rPr>
        <w:t xml:space="preserve"> http://mfc47.ru/;</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40673">
        <w:rPr>
          <w:rFonts w:ascii="Times New Roman" w:hAnsi="Times New Roman" w:cs="Times New Roman"/>
          <w:sz w:val="28"/>
          <w:szCs w:val="28"/>
        </w:rPr>
        <w:t>www.gu.le</w:t>
      </w:r>
      <w:proofErr w:type="spellEnd"/>
      <w:r>
        <w:rPr>
          <w:rFonts w:ascii="Times New Roman" w:hAnsi="Times New Roman" w:cs="Times New Roman"/>
          <w:sz w:val="28"/>
          <w:szCs w:val="28"/>
          <w:lang w:val="en-US"/>
        </w:rPr>
        <w:t>n</w:t>
      </w:r>
      <w:proofErr w:type="spellStart"/>
      <w:r w:rsidRPr="00040673">
        <w:rPr>
          <w:rFonts w:ascii="Times New Roman" w:hAnsi="Times New Roman" w:cs="Times New Roman"/>
          <w:sz w:val="28"/>
          <w:szCs w:val="28"/>
        </w:rPr>
        <w:t>obl.ru</w:t>
      </w:r>
      <w:proofErr w:type="spellEnd"/>
      <w:r w:rsidRPr="00040673">
        <w:rPr>
          <w:rFonts w:ascii="Times New Roman" w:hAnsi="Times New Roman" w:cs="Times New Roman"/>
          <w:sz w:val="28"/>
          <w:szCs w:val="28"/>
        </w:rPr>
        <w:t xml:space="preserve">, </w:t>
      </w:r>
      <w:proofErr w:type="spellStart"/>
      <w:r w:rsidRPr="00040673">
        <w:rPr>
          <w:rFonts w:ascii="Times New Roman" w:hAnsi="Times New Roman" w:cs="Times New Roman"/>
          <w:sz w:val="28"/>
          <w:szCs w:val="28"/>
        </w:rPr>
        <w:t>www.gosuslugi.ru</w:t>
      </w:r>
      <w:proofErr w:type="spellEnd"/>
      <w:r w:rsidRPr="00040673">
        <w:rPr>
          <w:rFonts w:ascii="Times New Roman" w:hAnsi="Times New Roman" w:cs="Times New Roman"/>
          <w:sz w:val="28"/>
          <w:szCs w:val="28"/>
        </w:rPr>
        <w:t>.</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государственной информационной системе </w:t>
      </w:r>
      <w:r w:rsidR="002C4606">
        <w:rPr>
          <w:rFonts w:ascii="Times New Roman" w:hAnsi="Times New Roman" w:cs="Times New Roman"/>
          <w:sz w:val="28"/>
          <w:szCs w:val="28"/>
        </w:rPr>
        <w:t>«</w:t>
      </w:r>
      <w:r w:rsidRPr="00040673">
        <w:rPr>
          <w:rFonts w:ascii="Times New Roman" w:hAnsi="Times New Roman" w:cs="Times New Roman"/>
          <w:sz w:val="28"/>
          <w:szCs w:val="28"/>
        </w:rPr>
        <w:t>Реестр государственных и муниципальных услуг (функций) Ленинградской области</w:t>
      </w:r>
      <w:r w:rsidR="002C4606">
        <w:rPr>
          <w:rFonts w:ascii="Times New Roman" w:hAnsi="Times New Roman" w:cs="Times New Roman"/>
          <w:sz w:val="28"/>
          <w:szCs w:val="28"/>
        </w:rPr>
        <w:t>»</w:t>
      </w:r>
      <w:r w:rsidRPr="00040673">
        <w:rPr>
          <w:rFonts w:ascii="Times New Roman" w:hAnsi="Times New Roman" w:cs="Times New Roman"/>
          <w:sz w:val="28"/>
          <w:szCs w:val="28"/>
        </w:rPr>
        <w:t xml:space="preserve"> (далее - Реестр).</w:t>
      </w:r>
    </w:p>
    <w:p w:rsidR="00EE082B" w:rsidRPr="00040673" w:rsidRDefault="00EE082B" w:rsidP="00EE082B">
      <w:pPr>
        <w:pStyle w:val="ConsPlusNormal"/>
        <w:ind w:firstLine="540"/>
        <w:jc w:val="both"/>
        <w:rPr>
          <w:rFonts w:ascii="Times New Roman" w:hAnsi="Times New Roman" w:cs="Times New Roman"/>
          <w:sz w:val="28"/>
          <w:szCs w:val="28"/>
        </w:rPr>
      </w:pPr>
    </w:p>
    <w:p w:rsidR="00EE082B" w:rsidRPr="00040673" w:rsidRDefault="00EE082B" w:rsidP="00EE082B">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2. Стандарт предоставления муниципальной услуги</w:t>
      </w:r>
    </w:p>
    <w:p w:rsidR="00EE082B" w:rsidRPr="00040673" w:rsidRDefault="00EE082B" w:rsidP="00EE082B">
      <w:pPr>
        <w:pStyle w:val="ConsPlusNormal"/>
        <w:ind w:firstLine="540"/>
        <w:jc w:val="both"/>
        <w:rPr>
          <w:rFonts w:ascii="Times New Roman" w:hAnsi="Times New Roman" w:cs="Times New Roman"/>
          <w:sz w:val="28"/>
          <w:szCs w:val="28"/>
        </w:rPr>
      </w:pP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 Полное наименование муниципальной услуги: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 муниципальной услуги: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предоставляют:</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r w:rsidR="00822B42">
        <w:rPr>
          <w:rFonts w:ascii="Times New Roman" w:hAnsi="Times New Roman" w:cs="Times New Roman"/>
          <w:sz w:val="28"/>
          <w:szCs w:val="28"/>
        </w:rPr>
        <w:t>Лесколовское сельское поселение</w:t>
      </w:r>
      <w:r w:rsidRPr="00040673">
        <w:rPr>
          <w:rFonts w:ascii="Times New Roman" w:hAnsi="Times New Roman" w:cs="Times New Roman"/>
          <w:sz w:val="28"/>
          <w:szCs w:val="28"/>
        </w:rPr>
        <w:t>»</w:t>
      </w:r>
      <w:r w:rsidR="00822B42">
        <w:rPr>
          <w:rFonts w:ascii="Times New Roman" w:hAnsi="Times New Roman" w:cs="Times New Roman"/>
          <w:sz w:val="28"/>
          <w:szCs w:val="28"/>
        </w:rPr>
        <w:t xml:space="preserve"> Всеволожского муниципального района </w:t>
      </w:r>
      <w:r w:rsidRPr="00040673">
        <w:rPr>
          <w:rFonts w:ascii="Times New Roman" w:hAnsi="Times New Roman" w:cs="Times New Roman"/>
          <w:sz w:val="28"/>
          <w:szCs w:val="28"/>
        </w:rPr>
        <w:t>Ленинградской области.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EE082B" w:rsidRPr="00040673" w:rsidRDefault="00EE082B" w:rsidP="00EE082B">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p>
    <w:p w:rsidR="00EE082B"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Pr>
          <w:rFonts w:ascii="Times New Roman" w:hAnsi="Times New Roman" w:cs="Times New Roman"/>
          <w:sz w:val="28"/>
          <w:szCs w:val="28"/>
        </w:rPr>
        <w:t>;</w:t>
      </w:r>
    </w:p>
    <w:p w:rsidR="00EE082B"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Заявление на получение муниципальной услуги с комплектом документов принимается:</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EE082B" w:rsidRPr="00A97763" w:rsidRDefault="00EE082B" w:rsidP="00EE082B">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 (при наличии соглашения);</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 по телефону - в МФЦ.</w:t>
      </w:r>
    </w:p>
    <w:p w:rsidR="00EE082B"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EE082B" w:rsidRPr="00BF08A5"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EE082B" w:rsidRPr="00BF08A5"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E082B" w:rsidRPr="00BF08A5"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E082B" w:rsidRPr="006E26AA"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2.3. Результатом предоставления муниципальной услуги является:</w:t>
      </w:r>
    </w:p>
    <w:p w:rsidR="00EE082B" w:rsidRPr="00040673" w:rsidRDefault="00EE082B" w:rsidP="00EE082B">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решение о предварительном согласовании предоставления земельного участка </w:t>
      </w:r>
      <w:r w:rsidRPr="00D33810">
        <w:rPr>
          <w:rFonts w:ascii="Times New Roman" w:hAnsi="Times New Roman" w:cs="Times New Roman"/>
          <w:sz w:val="28"/>
          <w:szCs w:val="28"/>
        </w:rPr>
        <w:t>(с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 xml:space="preserve"> (приложение 2 к административному регламенту);</w:t>
      </w:r>
      <w:proofErr w:type="gramEnd"/>
    </w:p>
    <w:p w:rsidR="00EE082B" w:rsidRPr="00AE448F" w:rsidRDefault="00EE082B" w:rsidP="00EE082B">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 возврате заявления о предварительном согласовании </w:t>
      </w:r>
      <w:r w:rsidRPr="00AE448F">
        <w:rPr>
          <w:rFonts w:ascii="Times New Roman" w:hAnsi="Times New Roman" w:cs="Times New Roman"/>
          <w:sz w:val="28"/>
          <w:szCs w:val="28"/>
        </w:rPr>
        <w:lastRenderedPageBreak/>
        <w:t>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EE082B" w:rsidRPr="00AE448F" w:rsidRDefault="00EE082B" w:rsidP="00EE082B">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предоставлении муниципальной услуги (приложение 4 к настоящему административному регламенту).</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Результат предоставления муниципальной услуги предоставляется:</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EE082B" w:rsidRPr="00AF0D30" w:rsidRDefault="00EE082B" w:rsidP="00EE082B">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филиалах, отделах, удаленных рабочих местах ГБУ ЛО «МФЦ»;</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E082B"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w:t>
      </w:r>
      <w:proofErr w:type="spellStart"/>
      <w:r w:rsidRPr="00AF0D30">
        <w:rPr>
          <w:rFonts w:ascii="Times New Roman" w:hAnsi="Times New Roman" w:cs="Times New Roman"/>
          <w:sz w:val="28"/>
          <w:szCs w:val="28"/>
        </w:rPr>
        <w:t>e-mail</w:t>
      </w:r>
      <w:proofErr w:type="spellEnd"/>
      <w:r w:rsidRPr="00AF0D30">
        <w:rPr>
          <w:rFonts w:ascii="Times New Roman" w:hAnsi="Times New Roman" w:cs="Times New Roman"/>
          <w:sz w:val="28"/>
          <w:szCs w:val="28"/>
        </w:rPr>
        <w:t>);</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EE082B"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муниципальной услуги составляет </w:t>
      </w:r>
      <w:r w:rsidRPr="00F34140">
        <w:rPr>
          <w:rFonts w:ascii="Times New Roman" w:hAnsi="Times New Roman" w:cs="Times New Roman"/>
          <w:sz w:val="28"/>
          <w:szCs w:val="28"/>
        </w:rPr>
        <w:t>14</w:t>
      </w:r>
      <w:r w:rsidR="00F3414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рабочих </w:t>
      </w:r>
      <w:r w:rsidRPr="00E233CC">
        <w:rPr>
          <w:rFonts w:ascii="Times New Roman" w:hAnsi="Times New Roman" w:cs="Times New Roman"/>
          <w:sz w:val="28"/>
          <w:szCs w:val="28"/>
        </w:rPr>
        <w:t>(</w:t>
      </w:r>
      <w:r w:rsidRPr="00F34140">
        <w:rPr>
          <w:rFonts w:ascii="Times New Roman" w:hAnsi="Times New Roman" w:cs="Times New Roman"/>
          <w:sz w:val="28"/>
          <w:szCs w:val="28"/>
        </w:rPr>
        <w:t>не более 20 календарных)</w:t>
      </w:r>
      <w:r>
        <w:rPr>
          <w:rFonts w:ascii="Times New Roman" w:hAnsi="Times New Roman" w:cs="Times New Roman"/>
          <w:sz w:val="28"/>
          <w:szCs w:val="28"/>
        </w:rPr>
        <w:t xml:space="preserve"> </w:t>
      </w:r>
      <w:r w:rsidRPr="00AF0D30">
        <w:rPr>
          <w:rFonts w:ascii="Times New Roman" w:hAnsi="Times New Roman" w:cs="Times New Roman"/>
          <w:sz w:val="28"/>
          <w:szCs w:val="28"/>
        </w:rPr>
        <w:t>дней</w:t>
      </w:r>
      <w:r w:rsidRPr="00040673">
        <w:rPr>
          <w:rFonts w:ascii="Times New Roman" w:hAnsi="Times New Roman" w:cs="Times New Roman"/>
          <w:sz w:val="28"/>
          <w:szCs w:val="28"/>
        </w:rPr>
        <w:t xml:space="preserve"> </w:t>
      </w:r>
      <w:r w:rsidRPr="00AE448F">
        <w:rPr>
          <w:rFonts w:ascii="Times New Roman" w:hAnsi="Times New Roman" w:cs="Times New Roman"/>
          <w:sz w:val="28"/>
          <w:szCs w:val="28"/>
        </w:rPr>
        <w:t>(</w:t>
      </w:r>
      <w:r w:rsidRPr="00E233CC">
        <w:rPr>
          <w:rFonts w:ascii="Times New Roman" w:hAnsi="Times New Roman" w:cs="Times New Roman"/>
          <w:sz w:val="28"/>
          <w:szCs w:val="28"/>
        </w:rPr>
        <w:t>в период до 01.01.2024</w:t>
      </w:r>
      <w:r w:rsidRPr="00AE448F">
        <w:rPr>
          <w:rFonts w:ascii="Times New Roman" w:hAnsi="Times New Roman" w:cs="Times New Roman"/>
          <w:sz w:val="28"/>
          <w:szCs w:val="28"/>
        </w:rPr>
        <w:t xml:space="preserve"> - не более 10 рабочих дней)</w:t>
      </w:r>
      <w:r w:rsidRPr="00605E91">
        <w:rPr>
          <w:rFonts w:ascii="Times New Roman" w:hAnsi="Times New Roman" w:cs="Times New Roman"/>
          <w:sz w:val="28"/>
          <w:szCs w:val="28"/>
        </w:rPr>
        <w:t xml:space="preserve"> </w:t>
      </w:r>
      <w:r w:rsidRPr="00040673">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 в Администрацию.</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2.4.1. </w:t>
      </w: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2309B6">
        <w:rPr>
          <w:rFonts w:ascii="Times New Roman" w:hAnsi="Times New Roman" w:cs="Times New Roman"/>
          <w:sz w:val="28"/>
          <w:szCs w:val="28"/>
        </w:rPr>
        <w:t>35</w:t>
      </w:r>
      <w:r>
        <w:rPr>
          <w:rFonts w:ascii="Times New Roman" w:hAnsi="Times New Roman" w:cs="Times New Roman"/>
          <w:sz w:val="28"/>
          <w:szCs w:val="28"/>
        </w:rPr>
        <w:t xml:space="preserve"> </w:t>
      </w:r>
      <w:r w:rsidRPr="00AE448F">
        <w:rPr>
          <w:rFonts w:ascii="Times New Roman" w:hAnsi="Times New Roman" w:cs="Times New Roman"/>
          <w:sz w:val="28"/>
          <w:szCs w:val="28"/>
        </w:rPr>
        <w:t>календарных дней (</w:t>
      </w:r>
      <w:r w:rsidRPr="002309B6">
        <w:rPr>
          <w:rFonts w:ascii="Times New Roman" w:hAnsi="Times New Roman" w:cs="Times New Roman"/>
          <w:sz w:val="28"/>
          <w:szCs w:val="28"/>
        </w:rPr>
        <w:t>в период до 01.01.2024</w:t>
      </w:r>
      <w:r w:rsidRPr="00AE448F">
        <w:rPr>
          <w:rFonts w:ascii="Times New Roman" w:hAnsi="Times New Roman" w:cs="Times New Roman"/>
          <w:sz w:val="28"/>
          <w:szCs w:val="28"/>
        </w:rPr>
        <w:t xml:space="preserve"> – не более чем до</w:t>
      </w:r>
      <w:proofErr w:type="gramEnd"/>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20 календарных дней) со дня поступления заявления о предварительном согласовании предоставления земельного участка.</w:t>
      </w:r>
      <w:proofErr w:type="gramEnd"/>
    </w:p>
    <w:p w:rsidR="00EE082B" w:rsidRPr="00AE448F" w:rsidRDefault="00EE082B" w:rsidP="00EE082B">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rsidR="00EE082B" w:rsidRPr="00AE448F" w:rsidRDefault="00EE082B" w:rsidP="00EE082B">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EE082B" w:rsidRPr="00AE448F" w:rsidRDefault="00EE082B" w:rsidP="00EE082B">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EE082B" w:rsidRPr="00AE448F" w:rsidRDefault="00EE082B" w:rsidP="00EE082B">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EE082B" w:rsidRPr="00AE448F" w:rsidRDefault="00EE082B" w:rsidP="00EE082B">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2309B6">
        <w:rPr>
          <w:rFonts w:ascii="Times New Roman" w:hAnsi="Times New Roman" w:cs="Times New Roman"/>
          <w:sz w:val="28"/>
          <w:szCs w:val="28"/>
        </w:rPr>
        <w:t>и 2023 годах</w:t>
      </w:r>
      <w:r w:rsidRPr="00AE448F">
        <w:rPr>
          <w:rFonts w:ascii="Times New Roman" w:hAnsi="Times New Roman" w:cs="Times New Roman"/>
          <w:sz w:val="28"/>
          <w:szCs w:val="28"/>
        </w:rPr>
        <w:t>»;</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02.09.2020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19.04.2022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w:t>
      </w:r>
      <w:r w:rsidRPr="00AE448F">
        <w:rPr>
          <w:rFonts w:ascii="Times New Roman" w:hAnsi="Times New Roman" w:cs="Times New Roman"/>
          <w:sz w:val="28"/>
          <w:szCs w:val="28"/>
        </w:rPr>
        <w:lastRenderedPageBreak/>
        <w:t>носителе».</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45989"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Pr>
          <w:rFonts w:ascii="Times New Roman" w:hAnsi="Times New Roman" w:cs="Times New Roman"/>
          <w:sz w:val="28"/>
          <w:szCs w:val="28"/>
        </w:rPr>
        <w:t xml:space="preserve">: </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лично заявителем при обращении </w:t>
      </w:r>
      <w:r w:rsidRPr="00D45989">
        <w:rPr>
          <w:rFonts w:ascii="Times New Roman" w:hAnsi="Times New Roman" w:cs="Times New Roman"/>
          <w:sz w:val="28"/>
          <w:szCs w:val="28"/>
        </w:rPr>
        <w:t>в Администрацию или</w:t>
      </w:r>
      <w:r>
        <w:rPr>
          <w:rFonts w:ascii="Times New Roman" w:hAnsi="Times New Roman" w:cs="Times New Roman"/>
          <w:sz w:val="28"/>
          <w:szCs w:val="28"/>
        </w:rPr>
        <w:t xml:space="preserve"> </w:t>
      </w:r>
      <w:r w:rsidRPr="00AE448F">
        <w:rPr>
          <w:rFonts w:ascii="Times New Roman" w:hAnsi="Times New Roman" w:cs="Times New Roman"/>
          <w:sz w:val="28"/>
          <w:szCs w:val="28"/>
        </w:rPr>
        <w:t>на ЕПГУ/ПГУ ЛО;</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r>
        <w:rPr>
          <w:rFonts w:ascii="Times New Roman" w:hAnsi="Times New Roman" w:cs="Times New Roman"/>
          <w:sz w:val="28"/>
          <w:szCs w:val="28"/>
        </w:rPr>
        <w:t>.</w:t>
      </w:r>
    </w:p>
    <w:p w:rsidR="00EE082B" w:rsidRPr="00AF0D30" w:rsidRDefault="00EE082B" w:rsidP="00EE082B">
      <w:pPr>
        <w:pStyle w:val="ConsPlusNormal"/>
        <w:ind w:firstLine="709"/>
        <w:jc w:val="both"/>
        <w:rPr>
          <w:rFonts w:ascii="Times New Roman" w:hAnsi="Times New Roman" w:cs="Times New Roman"/>
          <w:sz w:val="28"/>
          <w:szCs w:val="28"/>
        </w:rPr>
      </w:pPr>
      <w:r w:rsidRPr="002A11BE">
        <w:rPr>
          <w:rFonts w:ascii="Times New Roman" w:hAnsi="Times New Roman" w:cs="Times New Roman"/>
          <w:sz w:val="28"/>
          <w:szCs w:val="28"/>
        </w:rPr>
        <w:t>При</w:t>
      </w:r>
      <w:r w:rsidRPr="00AE448F">
        <w:rPr>
          <w:rFonts w:ascii="Times New Roman" w:hAnsi="Times New Roman" w:cs="Times New Roman"/>
          <w:sz w:val="28"/>
          <w:szCs w:val="28"/>
        </w:rPr>
        <w:t xml:space="preserve"> обращении в Администрацию, МФЦ необходимо предъявить документ, удостоверяющий личность:</w:t>
      </w:r>
      <w:r w:rsidRPr="00AF0D30">
        <w:rPr>
          <w:rFonts w:ascii="Times New Roman" w:hAnsi="Times New Roman" w:cs="Times New Roman"/>
          <w:sz w:val="28"/>
          <w:szCs w:val="28"/>
        </w:rPr>
        <w:t xml:space="preserve"> </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0F3C8B">
        <w:t xml:space="preserve"> </w:t>
      </w:r>
      <w:r w:rsidRPr="00D45989">
        <w:rPr>
          <w:rFonts w:ascii="Times New Roman" w:hAnsi="Times New Roman" w:cs="Times New Roman"/>
          <w:sz w:val="28"/>
          <w:szCs w:val="28"/>
        </w:rPr>
        <w:t>по форме, утвержденной Приказом МВД России от 16.11.2020 № 773,</w:t>
      </w:r>
      <w:r w:rsidR="00D45989">
        <w:rPr>
          <w:rFonts w:ascii="Times New Roman" w:hAnsi="Times New Roman" w:cs="Times New Roman"/>
          <w:sz w:val="28"/>
          <w:szCs w:val="28"/>
        </w:rPr>
        <w:t xml:space="preserve"> </w:t>
      </w:r>
      <w:r w:rsidRPr="00AF0D30">
        <w:rPr>
          <w:rFonts w:ascii="Times New Roman" w:hAnsi="Times New Roman" w:cs="Times New Roman"/>
          <w:sz w:val="28"/>
          <w:szCs w:val="28"/>
        </w:rPr>
        <w:t>удостоверение личности военнослужащего РФ);</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EE082B" w:rsidRPr="00AF0D30" w:rsidRDefault="00EE082B" w:rsidP="00EE082B">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EE082B" w:rsidRPr="00AF0D30" w:rsidRDefault="00EE082B" w:rsidP="00EE082B">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w:t>
      </w:r>
      <w:proofErr w:type="gramStart"/>
      <w:r w:rsidRPr="00AF0D30">
        <w:rPr>
          <w:rFonts w:ascii="Times New Roman" w:hAnsi="Times New Roman" w:cs="Times New Roman"/>
          <w:sz w:val="28"/>
          <w:szCs w:val="28"/>
        </w:rPr>
        <w:t>заявление</w:t>
      </w:r>
      <w:proofErr w:type="gramEnd"/>
      <w:r w:rsidRPr="00AF0D30">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Pr="00AF0D30">
        <w:rPr>
          <w:rFonts w:ascii="Times New Roman" w:hAnsi="Times New Roman" w:cs="Times New Roman"/>
          <w:sz w:val="28"/>
          <w:szCs w:val="28"/>
        </w:rPr>
        <w:t xml:space="preserve"> от 13.07.2015 № 218-ФЗ «О государственной регистрации недвижимости»;</w:t>
      </w:r>
    </w:p>
    <w:p w:rsidR="00EE082B" w:rsidRPr="00040673"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EE082B"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EE082B" w:rsidRPr="00AE448F" w:rsidRDefault="00EE082B" w:rsidP="00EE082B">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E082B" w:rsidRPr="00AE448F" w:rsidRDefault="00EE082B" w:rsidP="00EE082B">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w:t>
      </w:r>
      <w:proofErr w:type="gramStart"/>
      <w:r w:rsidRPr="00AE448F">
        <w:rPr>
          <w:rFonts w:ascii="Times New Roman" w:hAnsi="Times New Roman" w:cs="Times New Roman"/>
          <w:sz w:val="28"/>
          <w:szCs w:val="28"/>
        </w:rPr>
        <w:t xml:space="preserve">Графическая информация формируется в виде файла в формате PDF в </w:t>
      </w:r>
      <w:proofErr w:type="spellStart"/>
      <w:r w:rsidRPr="00AE448F">
        <w:rPr>
          <w:rFonts w:ascii="Times New Roman" w:hAnsi="Times New Roman" w:cs="Times New Roman"/>
          <w:sz w:val="28"/>
          <w:szCs w:val="28"/>
        </w:rPr>
        <w:t>полноцветном</w:t>
      </w:r>
      <w:proofErr w:type="spellEnd"/>
      <w:r w:rsidRPr="00AE448F">
        <w:rPr>
          <w:rFonts w:ascii="Times New Roman" w:hAnsi="Times New Roman" w:cs="Times New Roman"/>
          <w:sz w:val="28"/>
          <w:szCs w:val="28"/>
        </w:rPr>
        <w:t xml:space="preserve">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roofErr w:type="gramEnd"/>
    </w:p>
    <w:p w:rsidR="00EE082B" w:rsidRPr="00AE448F" w:rsidRDefault="00EE082B" w:rsidP="00EE082B">
      <w:pPr>
        <w:pStyle w:val="1"/>
        <w:numPr>
          <w:ilvl w:val="0"/>
          <w:numId w:val="13"/>
        </w:numPr>
        <w:tabs>
          <w:tab w:val="left" w:pos="1100"/>
        </w:tabs>
        <w:ind w:firstLine="760"/>
        <w:jc w:val="both"/>
      </w:pPr>
      <w:r w:rsidRPr="00AE448F">
        <w:t xml:space="preserve">заверенный перевод </w:t>
      </w:r>
      <w:proofErr w:type="gramStart"/>
      <w:r w:rsidRPr="00AE448F">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E448F">
        <w:t>, если заявителем является иностранное юридическое лицо;</w:t>
      </w:r>
    </w:p>
    <w:p w:rsidR="00EE082B" w:rsidRPr="00AE448F" w:rsidRDefault="00EE082B" w:rsidP="00EE082B">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EE082B" w:rsidRPr="00AE448F" w:rsidRDefault="00EE082B" w:rsidP="00EE082B">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E082B" w:rsidRPr="00AE448F" w:rsidRDefault="00EE082B" w:rsidP="00EE082B">
      <w:pPr>
        <w:pStyle w:val="1"/>
        <w:numPr>
          <w:ilvl w:val="0"/>
          <w:numId w:val="13"/>
        </w:numPr>
        <w:tabs>
          <w:tab w:val="left" w:pos="1110"/>
        </w:tabs>
        <w:ind w:firstLine="760"/>
        <w:jc w:val="both"/>
      </w:pPr>
      <w:r w:rsidRPr="00AE448F">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w:t>
      </w:r>
      <w:r w:rsidRPr="00AE448F">
        <w:lastRenderedPageBreak/>
        <w:t>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E082B" w:rsidRPr="00AE448F" w:rsidRDefault="00EE082B" w:rsidP="00EE082B">
      <w:pPr>
        <w:pStyle w:val="1"/>
        <w:numPr>
          <w:ilvl w:val="0"/>
          <w:numId w:val="13"/>
        </w:numPr>
        <w:tabs>
          <w:tab w:val="left" w:pos="1262"/>
        </w:tabs>
        <w:ind w:firstLine="760"/>
        <w:jc w:val="both"/>
      </w:pPr>
      <w:proofErr w:type="gramStart"/>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E448F">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AE448F">
        <w:t>на</w:t>
      </w:r>
      <w:proofErr w:type="gramEnd"/>
      <w:r w:rsidRPr="00AE448F">
        <w:t xml:space="preserve"> </w:t>
      </w:r>
      <w:proofErr w:type="gramStart"/>
      <w:r w:rsidRPr="00AE448F">
        <w:t>хозяйственного</w:t>
      </w:r>
      <w:proofErr w:type="gramEnd"/>
      <w:r w:rsidRPr="00AE448F">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EE082B" w:rsidRPr="00AE448F" w:rsidRDefault="00EE082B" w:rsidP="00EE082B">
      <w:pPr>
        <w:pStyle w:val="1"/>
        <w:numPr>
          <w:ilvl w:val="0"/>
          <w:numId w:val="13"/>
        </w:numPr>
        <w:tabs>
          <w:tab w:val="left" w:pos="1283"/>
        </w:tabs>
        <w:ind w:firstLine="760"/>
        <w:jc w:val="both"/>
      </w:pPr>
      <w:proofErr w:type="gramStart"/>
      <w:r w:rsidRPr="00AE448F">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AE448F">
        <w:t xml:space="preserve"> них, лицо, которому эти объекты недвижимости предоставлены на </w:t>
      </w:r>
      <w:r>
        <w:t xml:space="preserve">праве </w:t>
      </w:r>
      <w:r w:rsidRPr="00AE448F">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EE082B" w:rsidRPr="00AE448F" w:rsidRDefault="00EE082B" w:rsidP="00EE082B">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E082B" w:rsidRPr="00AE448F" w:rsidRDefault="00EE082B" w:rsidP="00EE082B">
      <w:pPr>
        <w:pStyle w:val="1"/>
        <w:numPr>
          <w:ilvl w:val="0"/>
          <w:numId w:val="13"/>
        </w:numPr>
        <w:tabs>
          <w:tab w:val="left" w:pos="1283"/>
        </w:tabs>
        <w:ind w:firstLine="760"/>
        <w:jc w:val="both"/>
      </w:pPr>
      <w:proofErr w:type="gramStart"/>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E448F">
        <w:t xml:space="preserve"> </w:t>
      </w:r>
      <w:proofErr w:type="gramStart"/>
      <w:r w:rsidRPr="00AE448F">
        <w:t xml:space="preserve">объекта незавершенного строительства; собственник здания, сооружения, помещения в них, лицо, которому эти объекты </w:t>
      </w:r>
      <w:r w:rsidRPr="00AE448F">
        <w:lastRenderedPageBreak/>
        <w:t>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EE082B" w:rsidRPr="00AE448F" w:rsidRDefault="00EE082B" w:rsidP="00EE082B">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E082B" w:rsidRPr="00AE448F" w:rsidRDefault="00EE082B" w:rsidP="00EE082B">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EE082B" w:rsidRPr="00AE448F" w:rsidRDefault="00EE082B" w:rsidP="00EE082B">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E082B" w:rsidRPr="00AE448F" w:rsidRDefault="00EE082B" w:rsidP="00EE082B">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E082B" w:rsidRPr="00D70CAB" w:rsidRDefault="00EE082B" w:rsidP="00EE082B">
      <w:pPr>
        <w:pStyle w:val="1"/>
        <w:numPr>
          <w:ilvl w:val="0"/>
          <w:numId w:val="13"/>
        </w:numPr>
        <w:tabs>
          <w:tab w:val="left" w:pos="1244"/>
        </w:tabs>
        <w:ind w:firstLine="760"/>
        <w:jc w:val="both"/>
      </w:pPr>
      <w:proofErr w:type="gramStart"/>
      <w:r w:rsidRPr="00D70CAB">
        <w:t>приказ о приеме на работу, выписка из трудовой книжки (либо сведения о трудовой деятельности</w:t>
      </w:r>
      <w:r>
        <w:t>)</w:t>
      </w:r>
      <w:r w:rsidRPr="00D70CAB">
        <w:t xml:space="preserve"> </w:t>
      </w:r>
      <w:r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D70CAB">
        <w:t xml:space="preserve"> участок предоставлен на праве постоянного (бессрочного) пользования, за предоставлением в безвозмездное пользование;</w:t>
      </w:r>
    </w:p>
    <w:p w:rsidR="00EE082B" w:rsidRPr="00AE448F" w:rsidRDefault="00EE082B" w:rsidP="00EE082B">
      <w:pPr>
        <w:pStyle w:val="1"/>
        <w:numPr>
          <w:ilvl w:val="0"/>
          <w:numId w:val="13"/>
        </w:numPr>
        <w:tabs>
          <w:tab w:val="left" w:pos="1244"/>
        </w:tabs>
        <w:ind w:firstLine="760"/>
        <w:jc w:val="both"/>
      </w:pPr>
      <w:proofErr w:type="gramStart"/>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EE082B" w:rsidRPr="00AE448F" w:rsidRDefault="00EE082B" w:rsidP="00EE082B">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E082B" w:rsidRPr="00AE448F" w:rsidRDefault="00EE082B" w:rsidP="00EE082B">
      <w:pPr>
        <w:pStyle w:val="1"/>
        <w:numPr>
          <w:ilvl w:val="0"/>
          <w:numId w:val="13"/>
        </w:numPr>
        <w:tabs>
          <w:tab w:val="left" w:pos="1239"/>
        </w:tabs>
        <w:ind w:firstLine="760"/>
        <w:jc w:val="both"/>
      </w:pPr>
      <w:r w:rsidRPr="00AE448F">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AE448F">
        <w:lastRenderedPageBreak/>
        <w:t>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E082B" w:rsidRPr="00AE448F" w:rsidRDefault="00EE082B" w:rsidP="00EE082B">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E082B" w:rsidRPr="00AE448F" w:rsidRDefault="00EE082B" w:rsidP="00EE082B">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E082B" w:rsidRPr="00AE448F" w:rsidRDefault="00EE082B" w:rsidP="00EE082B">
      <w:pPr>
        <w:pStyle w:val="1"/>
        <w:numPr>
          <w:ilvl w:val="0"/>
          <w:numId w:val="13"/>
        </w:numPr>
        <w:tabs>
          <w:tab w:val="left" w:pos="1244"/>
        </w:tabs>
        <w:ind w:firstLine="760"/>
        <w:jc w:val="both"/>
      </w:pPr>
      <w:proofErr w:type="gramStart"/>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EE082B" w:rsidRPr="00AE448F" w:rsidRDefault="00EE082B" w:rsidP="00EE082B">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E082B" w:rsidRPr="00225C5D" w:rsidRDefault="00EE082B" w:rsidP="00EE082B">
      <w:pPr>
        <w:pStyle w:val="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E082B" w:rsidRPr="00AE448F" w:rsidRDefault="00EE082B" w:rsidP="00EE082B">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E082B" w:rsidRPr="00AE448F" w:rsidRDefault="00EE082B" w:rsidP="00EE082B">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E082B" w:rsidRPr="00AE448F" w:rsidRDefault="00EE082B" w:rsidP="00EE082B">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E082B" w:rsidRPr="00AE448F" w:rsidRDefault="00EE082B" w:rsidP="00EE082B">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EE082B" w:rsidRPr="00AE448F" w:rsidRDefault="00EE082B" w:rsidP="00EE082B">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E082B" w:rsidRPr="00AE448F" w:rsidRDefault="00EE082B" w:rsidP="00EE082B">
      <w:pPr>
        <w:pStyle w:val="1"/>
        <w:numPr>
          <w:ilvl w:val="0"/>
          <w:numId w:val="13"/>
        </w:numPr>
        <w:tabs>
          <w:tab w:val="left" w:pos="1239"/>
        </w:tabs>
        <w:ind w:firstLine="760"/>
        <w:jc w:val="both"/>
      </w:pPr>
      <w:proofErr w:type="spellStart"/>
      <w:r w:rsidRPr="00AE448F">
        <w:lastRenderedPageBreak/>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EE082B" w:rsidRPr="00AE448F" w:rsidRDefault="00EE082B" w:rsidP="00EE082B">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E082B" w:rsidRPr="00AE448F" w:rsidRDefault="00EE082B" w:rsidP="00EE082B">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Pr="00225C5D">
        <w:t>либо</w:t>
      </w:r>
      <w:r>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t>ь</w:t>
      </w:r>
      <w:r w:rsidRPr="00AE448F">
        <w:t>, предусматривающ</w:t>
      </w:r>
      <w:r>
        <w:t>ая</w:t>
      </w:r>
      <w:r w:rsidRPr="00AE448F">
        <w:t xml:space="preserve"> осуществление соответствующей деятельности, если обращается </w:t>
      </w:r>
      <w:proofErr w:type="spellStart"/>
      <w:r w:rsidRPr="00AE448F">
        <w:t>недропользователь</w:t>
      </w:r>
      <w:proofErr w:type="spellEnd"/>
      <w:r w:rsidRPr="00AE448F">
        <w:t xml:space="preserve"> за предоставлением в аренду;</w:t>
      </w:r>
    </w:p>
    <w:p w:rsidR="00EE082B" w:rsidRPr="00AE448F" w:rsidRDefault="00EE082B" w:rsidP="00EE082B">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E082B" w:rsidRPr="00AE448F" w:rsidRDefault="00EE082B" w:rsidP="00EE082B">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E082B" w:rsidRPr="00AE448F" w:rsidRDefault="00EE082B" w:rsidP="00EE082B">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E082B" w:rsidRPr="00AE448F" w:rsidRDefault="00EE082B" w:rsidP="00EE082B">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E082B" w:rsidRPr="00AE448F" w:rsidRDefault="00EE082B" w:rsidP="00EE082B">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E082B" w:rsidRPr="00AE448F" w:rsidRDefault="00EE082B" w:rsidP="00EE082B">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E082B" w:rsidRPr="00AE448F" w:rsidRDefault="00EE082B" w:rsidP="00EE082B">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E082B" w:rsidRPr="00AE448F" w:rsidRDefault="00EE082B" w:rsidP="00EE082B">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EE082B" w:rsidRPr="00AE448F" w:rsidRDefault="00EE082B" w:rsidP="00EE082B">
      <w:pPr>
        <w:pStyle w:val="1"/>
        <w:numPr>
          <w:ilvl w:val="0"/>
          <w:numId w:val="13"/>
        </w:numPr>
        <w:tabs>
          <w:tab w:val="left" w:pos="1244"/>
        </w:tabs>
        <w:ind w:firstLine="760"/>
        <w:jc w:val="both"/>
      </w:pPr>
      <w:r w:rsidRPr="00AE448F">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w:t>
      </w:r>
      <w:r w:rsidRPr="00AE448F">
        <w:lastRenderedPageBreak/>
        <w:t>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EE082B" w:rsidRPr="00AE448F" w:rsidRDefault="00EE082B" w:rsidP="00EE082B">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EE082B" w:rsidRPr="00AE448F" w:rsidRDefault="00EE082B" w:rsidP="00EE082B">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EE082B" w:rsidRPr="00AF0D30" w:rsidRDefault="00EE082B" w:rsidP="00EE082B">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Pr>
          <w:rFonts w:ascii="Times New Roman" w:hAnsi="Times New Roman" w:cs="Times New Roman"/>
          <w:sz w:val="28"/>
          <w:szCs w:val="28"/>
        </w:rPr>
        <w:t>3</w:t>
      </w:r>
      <w:r w:rsidRPr="00AE448F">
        <w:rPr>
          <w:rFonts w:ascii="Times New Roman" w:hAnsi="Times New Roman" w:cs="Times New Roman"/>
          <w:sz w:val="28"/>
          <w:szCs w:val="28"/>
        </w:rPr>
        <w:t>) документ, оформленный в соответствии</w:t>
      </w:r>
      <w:r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E082B" w:rsidRPr="00AF0D30" w:rsidRDefault="00EE082B" w:rsidP="00EE082B">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EE082B" w:rsidRPr="00AF0D30"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E95CAD">
        <w:rPr>
          <w:rFonts w:ascii="Times New Roman" w:eastAsiaTheme="minorEastAsia" w:hAnsi="Times New Roman" w:cs="Times New Roman"/>
          <w:sz w:val="28"/>
          <w:szCs w:val="28"/>
          <w:lang w:eastAsia="ru-RU"/>
        </w:rPr>
        <w:t>консульским должностным лицом</w:t>
      </w:r>
      <w:r>
        <w:rPr>
          <w:rFonts w:ascii="Times New Roman" w:eastAsiaTheme="minorEastAsia" w:hAnsi="Times New Roman" w:cs="Times New Roman"/>
          <w:sz w:val="28"/>
          <w:szCs w:val="28"/>
          <w:lang w:eastAsia="ru-RU"/>
        </w:rPr>
        <w:t xml:space="preserve">, </w:t>
      </w:r>
      <w:r w:rsidRPr="00AF0D30">
        <w:rPr>
          <w:rFonts w:ascii="Times New Roman" w:eastAsiaTheme="minorEastAsia" w:hAnsi="Times New Roman" w:cs="Times New Roman"/>
          <w:sz w:val="28"/>
          <w:szCs w:val="28"/>
          <w:lang w:eastAsia="ru-RU"/>
        </w:rPr>
        <w:t xml:space="preserve">уполномоченным на совершение этих действий; </w:t>
      </w:r>
      <w:proofErr w:type="gramEnd"/>
    </w:p>
    <w:p w:rsidR="00EE082B" w:rsidRPr="00AF0D30"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F0D30">
        <w:rPr>
          <w:rFonts w:ascii="Times New Roman" w:eastAsiaTheme="minorEastAsia" w:hAnsi="Times New Roman" w:cs="Times New Roman"/>
          <w:sz w:val="28"/>
          <w:szCs w:val="28"/>
          <w:lang w:eastAsia="ru-RU"/>
        </w:rPr>
        <w:t>к</w:t>
      </w:r>
      <w:proofErr w:type="gramEnd"/>
      <w:r w:rsidRPr="00AF0D30">
        <w:rPr>
          <w:rFonts w:ascii="Times New Roman" w:eastAsiaTheme="minorEastAsia" w:hAnsi="Times New Roman" w:cs="Times New Roman"/>
          <w:sz w:val="28"/>
          <w:szCs w:val="28"/>
          <w:lang w:eastAsia="ru-RU"/>
        </w:rPr>
        <w:t xml:space="preserve"> нотариальной: </w:t>
      </w:r>
    </w:p>
    <w:p w:rsidR="00EE082B" w:rsidRPr="00AF0D30"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E082B" w:rsidRPr="00AF0D30"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E082B" w:rsidRPr="00AF0D30"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E082B" w:rsidRPr="00AF0D30"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AF0D30">
        <w:rPr>
          <w:rFonts w:ascii="Times New Roman" w:eastAsiaTheme="minorEastAsia" w:hAnsi="Times New Roman" w:cs="Times New Roman"/>
          <w:sz w:val="28"/>
          <w:szCs w:val="28"/>
          <w:lang w:eastAsia="ru-RU"/>
        </w:rPr>
        <w:lastRenderedPageBreak/>
        <w:t>соответствующего учреждения социальной защиты населения;</w:t>
      </w:r>
    </w:p>
    <w:p w:rsidR="00EE082B" w:rsidRPr="00AF0D30"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E082B" w:rsidRPr="00AF0D30"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EE082B" w:rsidRPr="00AF0D30"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heme="minorEastAsia" w:hAnsi="Times New Roman" w:cs="Times New Roman"/>
          <w:sz w:val="28"/>
          <w:szCs w:val="28"/>
          <w:lang w:eastAsia="ru-RU"/>
        </w:rPr>
        <w:t>муниципаль</w:t>
      </w:r>
      <w:r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EE082B" w:rsidRPr="00040673"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082B"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E082B" w:rsidRPr="00AF0D30" w:rsidRDefault="00EE082B" w:rsidP="00EE082B">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EE082B" w:rsidRPr="00AF0D30" w:rsidRDefault="00EE082B" w:rsidP="00EE082B">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EE082B" w:rsidRDefault="00EE082B" w:rsidP="00EE082B">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Pr>
          <w:rFonts w:ascii="Times New Roman" w:hAnsi="Times New Roman" w:cs="Times New Roman"/>
          <w:sz w:val="28"/>
          <w:szCs w:val="28"/>
        </w:rPr>
        <w:t>;</w:t>
      </w:r>
    </w:p>
    <w:p w:rsidR="00EE082B" w:rsidRDefault="00EE082B" w:rsidP="00EE082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EE082B" w:rsidRPr="00AE448F" w:rsidRDefault="00EE082B" w:rsidP="00EE082B">
      <w:pPr>
        <w:pStyle w:val="1"/>
        <w:numPr>
          <w:ilvl w:val="0"/>
          <w:numId w:val="4"/>
        </w:numPr>
        <w:tabs>
          <w:tab w:val="left" w:pos="0"/>
        </w:tabs>
        <w:ind w:left="0" w:firstLine="710"/>
        <w:jc w:val="both"/>
      </w:pPr>
      <w:proofErr w:type="gramStart"/>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AE448F">
        <w:t xml:space="preserve"> </w:t>
      </w:r>
      <w:proofErr w:type="gramStart"/>
      <w:r w:rsidRPr="00AE448F">
        <w:t xml:space="preserve">если обращается арендатор земельного участка, предоставленного для комплексного освоения территории, из которого </w:t>
      </w:r>
      <w:r w:rsidRPr="00AE448F">
        <w:lastRenderedPageBreak/>
        <w:t>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EE082B" w:rsidRPr="00AE448F" w:rsidRDefault="00EE082B" w:rsidP="00EE082B">
      <w:pPr>
        <w:pStyle w:val="1"/>
        <w:numPr>
          <w:ilvl w:val="0"/>
          <w:numId w:val="4"/>
        </w:numPr>
        <w:ind w:left="0" w:firstLine="710"/>
        <w:jc w:val="both"/>
      </w:pPr>
      <w:proofErr w:type="gramStart"/>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AE448F">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E082B" w:rsidRPr="00AE448F" w:rsidRDefault="00EE082B" w:rsidP="00EE082B">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EE082B" w:rsidRPr="00AE448F" w:rsidRDefault="00EE082B" w:rsidP="00EE082B">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E082B" w:rsidRPr="00AE448F" w:rsidRDefault="00EE082B" w:rsidP="00EE082B">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E082B" w:rsidRPr="00AE448F" w:rsidRDefault="00EE082B" w:rsidP="00EE082B">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E082B" w:rsidRPr="00AE448F" w:rsidRDefault="00EE082B" w:rsidP="00EE082B">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E082B" w:rsidRPr="00AE448F" w:rsidRDefault="00EE082B" w:rsidP="00EE082B">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EE082B" w:rsidRPr="00AE448F" w:rsidRDefault="00EE082B" w:rsidP="00EE082B">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E082B" w:rsidRPr="00AE448F" w:rsidRDefault="00EE082B" w:rsidP="00EE082B">
      <w:pPr>
        <w:pStyle w:val="1"/>
        <w:numPr>
          <w:ilvl w:val="0"/>
          <w:numId w:val="4"/>
        </w:numPr>
        <w:tabs>
          <w:tab w:val="left" w:pos="1220"/>
        </w:tabs>
        <w:ind w:left="0" w:firstLine="710"/>
        <w:jc w:val="both"/>
      </w:pPr>
      <w:proofErr w:type="gramStart"/>
      <w:r w:rsidRPr="00AE448F">
        <w:t xml:space="preserve">договор пользования рыбоводным участком, если обращается лицо, </w:t>
      </w:r>
      <w:r w:rsidRPr="00AE448F">
        <w:lastRenderedPageBreak/>
        <w:t xml:space="preserve">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roofErr w:type="gramEnd"/>
    </w:p>
    <w:p w:rsidR="00EE082B" w:rsidRDefault="00EE082B" w:rsidP="00EE082B">
      <w:pPr>
        <w:pStyle w:val="1"/>
        <w:numPr>
          <w:ilvl w:val="0"/>
          <w:numId w:val="4"/>
        </w:numPr>
        <w:tabs>
          <w:tab w:val="left" w:pos="1225"/>
        </w:tabs>
        <w:ind w:left="0" w:firstLine="710"/>
        <w:jc w:val="both"/>
      </w:pPr>
      <w:proofErr w:type="gramStart"/>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t>ов, за</w:t>
      </w:r>
      <w:proofErr w:type="gramEnd"/>
      <w:r>
        <w:t xml:space="preserve"> предоставлением в аренду;</w:t>
      </w:r>
    </w:p>
    <w:p w:rsidR="00EE082B" w:rsidRPr="00225C5D" w:rsidRDefault="00EE082B" w:rsidP="00EE082B">
      <w:pPr>
        <w:pStyle w:val="1"/>
        <w:numPr>
          <w:ilvl w:val="0"/>
          <w:numId w:val="4"/>
        </w:numPr>
        <w:tabs>
          <w:tab w:val="left" w:pos="1225"/>
        </w:tabs>
        <w:ind w:left="0" w:firstLine="710"/>
        <w:jc w:val="both"/>
      </w:pPr>
      <w:r w:rsidRPr="00225C5D">
        <w:t>сведения о трудовой деятельности за периоды после  1 января 2020 года;</w:t>
      </w:r>
    </w:p>
    <w:p w:rsidR="00EE082B" w:rsidRPr="00225C5D" w:rsidRDefault="00EE082B" w:rsidP="00EE082B">
      <w:pPr>
        <w:pStyle w:val="1"/>
        <w:numPr>
          <w:ilvl w:val="0"/>
          <w:numId w:val="4"/>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E082B" w:rsidRPr="00225C5D" w:rsidRDefault="00EE082B" w:rsidP="00EE082B">
      <w:pPr>
        <w:pStyle w:val="1"/>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E082B" w:rsidRPr="00225C5D" w:rsidRDefault="00EE082B" w:rsidP="00EE082B">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EE082B" w:rsidRPr="00225C5D" w:rsidRDefault="00EE082B" w:rsidP="00EE082B">
      <w:pPr>
        <w:pStyle w:val="1"/>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E082B" w:rsidRPr="00040673" w:rsidRDefault="00EE082B" w:rsidP="00EE082B">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040673">
        <w:rPr>
          <w:rFonts w:ascii="Times New Roman" w:eastAsia="Times New Roman" w:hAnsi="Times New Roman" w:cs="Times New Roman"/>
          <w:sz w:val="28"/>
          <w:szCs w:val="28"/>
          <w:lang w:eastAsia="ru-RU"/>
        </w:rPr>
        <w:lastRenderedPageBreak/>
        <w:t>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082B" w:rsidRPr="00040673" w:rsidRDefault="00EE082B" w:rsidP="00EE08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E082B" w:rsidRPr="00040673" w:rsidRDefault="00EE082B" w:rsidP="00EE08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w:t>
      </w:r>
      <w:proofErr w:type="gramStart"/>
      <w:r w:rsidRPr="00040673">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E082B" w:rsidRPr="00040673" w:rsidRDefault="00EE082B" w:rsidP="00EE082B">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082B" w:rsidRPr="00AE448F" w:rsidRDefault="00EE082B" w:rsidP="00EE082B">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w:t>
      </w:r>
      <w:r w:rsidRPr="00040673">
        <w:rPr>
          <w:rFonts w:ascii="Times New Roman" w:hAnsi="Times New Roman" w:cs="Times New Roman"/>
          <w:sz w:val="28"/>
          <w:szCs w:val="28"/>
        </w:rPr>
        <w:lastRenderedPageBreak/>
        <w:t>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 (приложение 5 к настоящему административному регламенту).</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Pr="00AE448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E082B" w:rsidRPr="00AE448F" w:rsidRDefault="00EE082B" w:rsidP="00EE082B">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Отсутствие права на предоставление муниципальной услуги:</w:t>
      </w:r>
    </w:p>
    <w:p w:rsidR="00EE082B" w:rsidRPr="00AE448F" w:rsidRDefault="00EE082B" w:rsidP="00EE082B">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 заявление подано лицом, не уполномоченным на осуществление таких действий;</w:t>
      </w:r>
    </w:p>
    <w:p w:rsidR="00EE082B" w:rsidRPr="00AE448F"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заявителем не представлены документы, установленные </w:t>
      </w:r>
      <w:hyperlink w:anchor="P112" w:history="1">
        <w:r w:rsidRPr="00AE448F">
          <w:rPr>
            <w:rFonts w:ascii="Times New Roman" w:eastAsiaTheme="minorEastAsia" w:hAnsi="Times New Roman" w:cs="Times New Roman"/>
            <w:sz w:val="28"/>
            <w:szCs w:val="28"/>
            <w:lang w:eastAsia="ru-RU"/>
          </w:rPr>
          <w:t>пунктом 2.6</w:t>
        </w:r>
      </w:hyperlink>
      <w:r w:rsidRPr="00AE448F">
        <w:rPr>
          <w:rFonts w:ascii="Times New Roman" w:eastAsiaTheme="minorEastAsia" w:hAnsi="Times New Roman" w:cs="Times New Roman"/>
          <w:sz w:val="28"/>
          <w:szCs w:val="28"/>
          <w:lang w:eastAsia="ru-RU"/>
        </w:rPr>
        <w:t xml:space="preserve"> административного регламента;</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 представленные документы утратили силу на момент обращения за муниципальной услугой;</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E082B" w:rsidRPr="00AE448F" w:rsidRDefault="00EE082B" w:rsidP="00EE082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Отсутствие права на предоставление муниципальной услуги:</w:t>
      </w:r>
    </w:p>
    <w:p w:rsidR="00EE082B" w:rsidRPr="00AE448F" w:rsidRDefault="00EE082B" w:rsidP="00EE08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448F">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AE448F">
          <w:rPr>
            <w:rFonts w:ascii="Times New Roman" w:hAnsi="Times New Roman" w:cs="Times New Roman"/>
            <w:sz w:val="28"/>
            <w:szCs w:val="28"/>
          </w:rPr>
          <w:t>пункте 16 статьи 11.10</w:t>
        </w:r>
      </w:hyperlink>
      <w:r w:rsidRPr="00AE448F">
        <w:rPr>
          <w:rFonts w:ascii="Times New Roman" w:hAnsi="Times New Roman" w:cs="Times New Roman"/>
          <w:sz w:val="28"/>
          <w:szCs w:val="28"/>
        </w:rPr>
        <w:t xml:space="preserve"> Земельного кодекса Российской Федерации;</w:t>
      </w:r>
      <w:proofErr w:type="gramEnd"/>
    </w:p>
    <w:p w:rsidR="00EE082B" w:rsidRPr="00AE448F" w:rsidRDefault="00EE082B" w:rsidP="00EE082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AE448F">
          <w:rPr>
            <w:rFonts w:ascii="Times New Roman" w:hAnsi="Times New Roman" w:cs="Times New Roman"/>
            <w:sz w:val="28"/>
            <w:szCs w:val="28"/>
          </w:rPr>
          <w:t>подпунктах 1</w:t>
        </w:r>
      </w:hyperlink>
      <w:r w:rsidRPr="00AE448F">
        <w:rPr>
          <w:rFonts w:ascii="Times New Roman" w:hAnsi="Times New Roman" w:cs="Times New Roman"/>
          <w:sz w:val="28"/>
          <w:szCs w:val="28"/>
        </w:rPr>
        <w:t xml:space="preserve"> - </w:t>
      </w:r>
      <w:hyperlink r:id="rId19" w:history="1">
        <w:r w:rsidRPr="00AE448F">
          <w:rPr>
            <w:rFonts w:ascii="Times New Roman" w:hAnsi="Times New Roman" w:cs="Times New Roman"/>
            <w:sz w:val="28"/>
            <w:szCs w:val="28"/>
          </w:rPr>
          <w:t>13</w:t>
        </w:r>
      </w:hyperlink>
      <w:r w:rsidRPr="00AE448F">
        <w:rPr>
          <w:rFonts w:ascii="Times New Roman" w:hAnsi="Times New Roman" w:cs="Times New Roman"/>
          <w:sz w:val="28"/>
          <w:szCs w:val="28"/>
        </w:rPr>
        <w:t xml:space="preserve">, </w:t>
      </w:r>
      <w:hyperlink r:id="rId20" w:history="1">
        <w:r w:rsidRPr="00AE448F">
          <w:rPr>
            <w:rFonts w:ascii="Times New Roman" w:hAnsi="Times New Roman" w:cs="Times New Roman"/>
            <w:sz w:val="28"/>
            <w:szCs w:val="28"/>
          </w:rPr>
          <w:t>14.1</w:t>
        </w:r>
      </w:hyperlink>
      <w:r w:rsidRPr="00AE448F">
        <w:rPr>
          <w:rFonts w:ascii="Times New Roman" w:hAnsi="Times New Roman" w:cs="Times New Roman"/>
          <w:sz w:val="28"/>
          <w:szCs w:val="28"/>
        </w:rPr>
        <w:t xml:space="preserve"> - </w:t>
      </w:r>
      <w:hyperlink r:id="rId21" w:history="1">
        <w:r w:rsidRPr="00AE448F">
          <w:rPr>
            <w:rFonts w:ascii="Times New Roman" w:hAnsi="Times New Roman" w:cs="Times New Roman"/>
            <w:sz w:val="28"/>
            <w:szCs w:val="28"/>
          </w:rPr>
          <w:t>19</w:t>
        </w:r>
      </w:hyperlink>
      <w:r w:rsidRPr="00AE448F">
        <w:rPr>
          <w:rFonts w:ascii="Times New Roman" w:hAnsi="Times New Roman" w:cs="Times New Roman"/>
          <w:sz w:val="28"/>
          <w:szCs w:val="28"/>
        </w:rPr>
        <w:t xml:space="preserve">, </w:t>
      </w:r>
      <w:hyperlink r:id="rId22" w:history="1">
        <w:r w:rsidRPr="00AE448F">
          <w:rPr>
            <w:rFonts w:ascii="Times New Roman" w:hAnsi="Times New Roman" w:cs="Times New Roman"/>
            <w:sz w:val="28"/>
            <w:szCs w:val="28"/>
          </w:rPr>
          <w:t>22</w:t>
        </w:r>
      </w:hyperlink>
      <w:r w:rsidRPr="00AE448F">
        <w:rPr>
          <w:rFonts w:ascii="Times New Roman" w:hAnsi="Times New Roman" w:cs="Times New Roman"/>
          <w:sz w:val="28"/>
          <w:szCs w:val="28"/>
        </w:rPr>
        <w:t xml:space="preserve"> и </w:t>
      </w:r>
      <w:hyperlink r:id="rId23" w:history="1">
        <w:r w:rsidRPr="00AE448F">
          <w:rPr>
            <w:rFonts w:ascii="Times New Roman" w:hAnsi="Times New Roman" w:cs="Times New Roman"/>
            <w:sz w:val="28"/>
            <w:szCs w:val="28"/>
          </w:rPr>
          <w:t>23 статьи 39.16</w:t>
        </w:r>
      </w:hyperlink>
      <w:r w:rsidRPr="00AE448F">
        <w:rPr>
          <w:rFonts w:ascii="Times New Roman" w:hAnsi="Times New Roman" w:cs="Times New Roman"/>
          <w:sz w:val="28"/>
          <w:szCs w:val="28"/>
        </w:rPr>
        <w:t xml:space="preserve"> Земельного кодекса Российской Федерации;</w:t>
      </w:r>
    </w:p>
    <w:p w:rsidR="00EE082B" w:rsidRPr="00AE448F" w:rsidRDefault="00EE082B" w:rsidP="00EE082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AE448F">
          <w:rPr>
            <w:rFonts w:ascii="Times New Roman" w:hAnsi="Times New Roman" w:cs="Times New Roman"/>
            <w:sz w:val="28"/>
            <w:szCs w:val="28"/>
          </w:rPr>
          <w:t>подпунктах 1</w:t>
        </w:r>
      </w:hyperlink>
      <w:r w:rsidRPr="00AE448F">
        <w:rPr>
          <w:rFonts w:ascii="Times New Roman" w:hAnsi="Times New Roman" w:cs="Times New Roman"/>
          <w:sz w:val="28"/>
          <w:szCs w:val="28"/>
        </w:rPr>
        <w:t xml:space="preserve"> - </w:t>
      </w:r>
      <w:hyperlink r:id="rId25" w:history="1">
        <w:r w:rsidRPr="00AE448F">
          <w:rPr>
            <w:rFonts w:ascii="Times New Roman" w:hAnsi="Times New Roman" w:cs="Times New Roman"/>
            <w:sz w:val="28"/>
            <w:szCs w:val="28"/>
          </w:rPr>
          <w:t>23 статьи 39.16</w:t>
        </w:r>
      </w:hyperlink>
      <w:r w:rsidRPr="00AE448F">
        <w:rPr>
          <w:rFonts w:ascii="Times New Roman" w:hAnsi="Times New Roman" w:cs="Times New Roman"/>
          <w:sz w:val="28"/>
          <w:szCs w:val="28"/>
        </w:rPr>
        <w:t xml:space="preserve"> Земельного кодекса Российской Федерации.</w:t>
      </w:r>
    </w:p>
    <w:p w:rsidR="00EE082B" w:rsidRPr="00AE448F" w:rsidRDefault="00EE082B" w:rsidP="00EE082B">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 заявление подано в иной уполномоченный орган;</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5E7379">
        <w:rPr>
          <w:rFonts w:ascii="Times New Roman" w:hAnsi="Times New Roman" w:cs="Times New Roman"/>
          <w:sz w:val="28"/>
          <w:szCs w:val="28"/>
        </w:rPr>
        <w:t>- 43</w:t>
      </w:r>
      <w:r w:rsidRPr="00AE448F">
        <w:rPr>
          <w:rFonts w:ascii="Times New Roman" w:hAnsi="Times New Roman" w:cs="Times New Roman"/>
          <w:sz w:val="28"/>
          <w:szCs w:val="28"/>
        </w:rPr>
        <w:t xml:space="preserve"> пункта 2.6 регламента;</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AE448F">
        <w:t>.</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2.11. Муниципальная услуга предоставляется бесплатно.</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E082B" w:rsidRPr="00AE448F" w:rsidRDefault="00EE082B" w:rsidP="00EE082B">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EE082B" w:rsidRPr="00AE448F" w:rsidRDefault="00EE082B" w:rsidP="00EE082B">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EE082B" w:rsidRPr="002A4AAF" w:rsidRDefault="00EE082B" w:rsidP="00EE082B">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EE082B" w:rsidRPr="002A4AAF" w:rsidRDefault="00EE082B" w:rsidP="00EE082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EE082B" w:rsidRPr="002A4AA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E448F">
        <w:rPr>
          <w:rFonts w:ascii="Times New Roman" w:eastAsia="Times New Roman" w:hAnsi="Times New Roman" w:cs="Times New Roman"/>
          <w:sz w:val="28"/>
          <w:szCs w:val="28"/>
          <w:lang w:eastAsia="ru-RU"/>
        </w:rPr>
        <w:t>ств дл</w:t>
      </w:r>
      <w:proofErr w:type="gramEnd"/>
      <w:r w:rsidRPr="00AE448F">
        <w:rPr>
          <w:rFonts w:ascii="Times New Roman" w:eastAsia="Times New Roman" w:hAnsi="Times New Roman" w:cs="Times New Roman"/>
          <w:sz w:val="28"/>
          <w:szCs w:val="28"/>
          <w:lang w:eastAsia="ru-RU"/>
        </w:rPr>
        <w:t>я передвижения инвалида (костылей, ходунков).</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E082B" w:rsidRPr="00AE448F"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E448F">
        <w:rPr>
          <w:rFonts w:ascii="Times New Roman" w:eastAsiaTheme="minorEastAsia" w:hAnsi="Times New Roman" w:cs="Times New Roman"/>
          <w:sz w:val="28"/>
          <w:szCs w:val="28"/>
          <w:lang w:eastAsia="ru-RU"/>
        </w:rPr>
        <w:t>и(</w:t>
      </w:r>
      <w:proofErr w:type="gramEnd"/>
      <w:r w:rsidRPr="00AE448F">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EE082B" w:rsidRPr="00AE448F"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административного регламента;</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исполнение требований доступности муниципальной услуги для инвалидов;</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МФЦ, поданных в установленном порядке.</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E082B" w:rsidRPr="00AE448F"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AE448F">
        <w:rPr>
          <w:rFonts w:ascii="Times New Roman" w:eastAsiaTheme="minorEastAsia" w:hAnsi="Times New Roman" w:cs="Times New Roman"/>
          <w:sz w:val="28"/>
          <w:szCs w:val="28"/>
          <w:lang w:eastAsia="ru-RU"/>
        </w:rPr>
        <w:lastRenderedPageBreak/>
        <w:t>принципу) и особенности предоставления муниципальной услуги в электронной форме.</w:t>
      </w:r>
    </w:p>
    <w:p w:rsidR="00EE082B" w:rsidRPr="00AE448F"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E082B" w:rsidRPr="00AE448F" w:rsidRDefault="00EE082B" w:rsidP="00EE082B">
      <w:pPr>
        <w:pStyle w:val="ConsPlusNormal"/>
        <w:ind w:firstLine="540"/>
        <w:jc w:val="both"/>
        <w:rPr>
          <w:rFonts w:ascii="Times New Roman" w:hAnsi="Times New Roman" w:cs="Times New Roman"/>
          <w:sz w:val="28"/>
          <w:szCs w:val="28"/>
        </w:rPr>
      </w:pPr>
    </w:p>
    <w:p w:rsidR="00EE082B" w:rsidRPr="00AE448F" w:rsidRDefault="00EE082B" w:rsidP="00EE082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EE082B" w:rsidRPr="00040673" w:rsidRDefault="00EE082B" w:rsidP="00EE082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EE082B" w:rsidRPr="00040673" w:rsidRDefault="00EE082B" w:rsidP="00EE082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EE082B" w:rsidRPr="00040673" w:rsidRDefault="00EE082B" w:rsidP="00EE082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EE082B" w:rsidRPr="00040673" w:rsidRDefault="00EE082B" w:rsidP="00EE082B">
      <w:pPr>
        <w:pStyle w:val="ConsPlusNormal"/>
        <w:ind w:firstLine="540"/>
        <w:jc w:val="both"/>
        <w:rPr>
          <w:rFonts w:ascii="Times New Roman" w:hAnsi="Times New Roman" w:cs="Times New Roman"/>
          <w:sz w:val="28"/>
          <w:szCs w:val="28"/>
        </w:rPr>
      </w:pP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E082B" w:rsidRPr="00AF0D30"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F0D30">
        <w:rPr>
          <w:rFonts w:ascii="Times New Roman" w:hAnsi="Times New Roman" w:cs="Times New Roman"/>
          <w:sz w:val="28"/>
          <w:szCs w:val="28"/>
        </w:rPr>
        <w:t>- не более 1 рабочего дня.</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рассмотрение заявления и документов о предоставлении муниципальной услуги - не более </w:t>
      </w:r>
      <w:r w:rsidRPr="005E7379">
        <w:rPr>
          <w:rFonts w:ascii="Times New Roman" w:hAnsi="Times New Roman" w:cs="Times New Roman"/>
          <w:sz w:val="28"/>
          <w:szCs w:val="28"/>
        </w:rPr>
        <w:t>10</w:t>
      </w:r>
      <w:r>
        <w:rPr>
          <w:rFonts w:ascii="Times New Roman" w:hAnsi="Times New Roman" w:cs="Times New Roman"/>
          <w:sz w:val="28"/>
          <w:szCs w:val="28"/>
        </w:rPr>
        <w:t xml:space="preserve"> </w:t>
      </w:r>
      <w:r w:rsidRPr="00AE448F">
        <w:rPr>
          <w:rFonts w:ascii="Times New Roman" w:hAnsi="Times New Roman" w:cs="Times New Roman"/>
          <w:sz w:val="28"/>
          <w:szCs w:val="28"/>
        </w:rPr>
        <w:t>рабочих дней (</w:t>
      </w:r>
      <w:r w:rsidRPr="005E7379">
        <w:rPr>
          <w:rFonts w:ascii="Times New Roman" w:hAnsi="Times New Roman" w:cs="Times New Roman"/>
          <w:sz w:val="28"/>
          <w:szCs w:val="28"/>
        </w:rPr>
        <w:t>в период до 01.01.2024</w:t>
      </w:r>
      <w:r w:rsidRPr="00AE448F">
        <w:rPr>
          <w:rFonts w:ascii="Times New Roman" w:hAnsi="Times New Roman" w:cs="Times New Roman"/>
          <w:sz w:val="28"/>
          <w:szCs w:val="28"/>
        </w:rPr>
        <w:t xml:space="preserve"> - не более 6 рабочих дней).</w:t>
      </w:r>
    </w:p>
    <w:p w:rsidR="00EE082B" w:rsidRPr="00AE448F" w:rsidRDefault="00EE082B" w:rsidP="00EE082B">
      <w:pPr>
        <w:pStyle w:val="ConsPlusNormal"/>
        <w:ind w:firstLine="709"/>
        <w:jc w:val="both"/>
        <w:rPr>
          <w:rFonts w:ascii="Times New Roman" w:hAnsi="Times New Roman" w:cs="Times New Roman"/>
          <w:strike/>
          <w:sz w:val="28"/>
          <w:szCs w:val="28"/>
        </w:rPr>
      </w:pP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Pr="00AE448F">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5E7379">
        <w:rPr>
          <w:rFonts w:ascii="Times New Roman" w:hAnsi="Times New Roman" w:cs="Times New Roman"/>
          <w:sz w:val="28"/>
          <w:szCs w:val="28"/>
        </w:rPr>
        <w:t>31</w:t>
      </w:r>
      <w:r>
        <w:rPr>
          <w:rFonts w:ascii="Times New Roman" w:hAnsi="Times New Roman" w:cs="Times New Roman"/>
          <w:sz w:val="28"/>
          <w:szCs w:val="28"/>
        </w:rPr>
        <w:t xml:space="preserve"> </w:t>
      </w:r>
      <w:r w:rsidRPr="00AE448F">
        <w:rPr>
          <w:rFonts w:ascii="Times New Roman" w:hAnsi="Times New Roman" w:cs="Times New Roman"/>
          <w:sz w:val="28"/>
          <w:szCs w:val="28"/>
        </w:rPr>
        <w:t>календарного дня (</w:t>
      </w:r>
      <w:r w:rsidRPr="00115CF9">
        <w:rPr>
          <w:rFonts w:ascii="Times New Roman" w:hAnsi="Times New Roman" w:cs="Times New Roman"/>
          <w:sz w:val="28"/>
          <w:szCs w:val="28"/>
        </w:rPr>
        <w:t>в период до 01.01.2024</w:t>
      </w:r>
      <w:r w:rsidRPr="00AE448F">
        <w:rPr>
          <w:rFonts w:ascii="Times New Roman" w:hAnsi="Times New Roman" w:cs="Times New Roman"/>
          <w:sz w:val="28"/>
          <w:szCs w:val="28"/>
        </w:rPr>
        <w:t xml:space="preserve"> - не более чем до</w:t>
      </w:r>
      <w:proofErr w:type="gramEnd"/>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16 календарных дней).</w:t>
      </w:r>
      <w:proofErr w:type="gramEnd"/>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выдача результата предоставления муниципальной услуги - не более 1 рабочего дня.</w:t>
      </w:r>
    </w:p>
    <w:p w:rsidR="00EE082B" w:rsidRPr="00AE448F"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EE082B" w:rsidRPr="00AE448F"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и в случае </w:t>
      </w:r>
      <w:r w:rsidRPr="00AE448F">
        <w:rPr>
          <w:rFonts w:ascii="Times New Roman" w:eastAsia="Times New Roman" w:hAnsi="Times New Roman" w:cs="Times New Roman"/>
          <w:sz w:val="28"/>
          <w:szCs w:val="28"/>
          <w:lang w:eastAsia="ru-RU"/>
        </w:rPr>
        <w:lastRenderedPageBreak/>
        <w:t xml:space="preserve">отсутствия установленных пунктом 2.9 административного регламента оснований для отказа в приеме, </w:t>
      </w:r>
      <w:proofErr w:type="spellStart"/>
      <w:r w:rsidRPr="00AE448F">
        <w:rPr>
          <w:rFonts w:ascii="Times New Roman" w:eastAsia="Times New Roman" w:hAnsi="Times New Roman" w:cs="Times New Roman"/>
          <w:sz w:val="28"/>
          <w:szCs w:val="28"/>
          <w:lang w:eastAsia="ru-RU"/>
        </w:rPr>
        <w:t>перенаправляет</w:t>
      </w:r>
      <w:proofErr w:type="spellEnd"/>
      <w:r w:rsidRPr="00AE448F">
        <w:rPr>
          <w:rFonts w:ascii="Times New Roman" w:eastAsia="Times New Roman" w:hAnsi="Times New Roman" w:cs="Times New Roman"/>
          <w:sz w:val="28"/>
          <w:szCs w:val="28"/>
          <w:lang w:eastAsia="ru-RU"/>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w:t>
      </w:r>
      <w:proofErr w:type="gramStart"/>
      <w:r w:rsidRPr="00AE448F">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roofErr w:type="gramEnd"/>
    </w:p>
    <w:p w:rsidR="00EE082B" w:rsidRPr="00AE448F"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E082B" w:rsidRPr="00AE448F" w:rsidRDefault="00EE082B" w:rsidP="00EE08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E448F">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заявите</w:t>
      </w:r>
      <w:r>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roofErr w:type="gramEnd"/>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 Рассмотрение заявления и документов о предоставлении муниципальной услуги.</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Pr="00AE448F">
        <w:rPr>
          <w:rFonts w:ascii="Times New Roman" w:eastAsia="Times New Roman" w:hAnsi="Times New Roman" w:cs="Times New Roman"/>
          <w:sz w:val="28"/>
          <w:szCs w:val="28"/>
          <w:lang w:eastAsia="ru-RU"/>
        </w:rPr>
        <w:t>прием заявления и документов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AE448F">
        <w:rPr>
          <w:rFonts w:ascii="Times New Roman" w:hAnsi="Times New Roman" w:cs="Times New Roman"/>
          <w:sz w:val="28"/>
          <w:szCs w:val="28"/>
        </w:rPr>
        <w:t>и(</w:t>
      </w:r>
      <w:proofErr w:type="gramEnd"/>
      <w:r w:rsidRPr="00AE448F">
        <w:rPr>
          <w:rFonts w:ascii="Times New Roman" w:hAnsi="Times New Roman" w:cs="Times New Roman"/>
          <w:sz w:val="28"/>
          <w:szCs w:val="28"/>
        </w:rPr>
        <w:t>или) максимальный срок его (их) выполнения:</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AE448F">
        <w:rPr>
          <w:rFonts w:ascii="Times New Roman" w:hAnsi="Times New Roman" w:cs="Times New Roman"/>
          <w:sz w:val="28"/>
          <w:szCs w:val="28"/>
        </w:rPr>
        <w:t>заявлении</w:t>
      </w:r>
      <w:proofErr w:type="gramEnd"/>
      <w:r w:rsidRPr="00AE448F">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AE448F">
        <w:rPr>
          <w:rFonts w:ascii="Times New Roman" w:hAnsi="Times New Roman" w:cs="Times New Roman"/>
          <w:sz w:val="28"/>
          <w:szCs w:val="28"/>
        </w:rPr>
        <w:t>Межвед</w:t>
      </w:r>
      <w:proofErr w:type="spellEnd"/>
      <w:r w:rsidRPr="00AE448F">
        <w:rPr>
          <w:rFonts w:ascii="Times New Roman" w:hAnsi="Times New Roman" w:cs="Times New Roman"/>
          <w:sz w:val="28"/>
          <w:szCs w:val="28"/>
        </w:rPr>
        <w:t xml:space="preserve"> ЛО» в течение не более 5 рабочих дней </w:t>
      </w:r>
      <w:proofErr w:type="gramStart"/>
      <w:r w:rsidRPr="00AE448F">
        <w:rPr>
          <w:rFonts w:ascii="Times New Roman" w:hAnsi="Times New Roman" w:cs="Times New Roman"/>
          <w:sz w:val="28"/>
          <w:szCs w:val="28"/>
        </w:rPr>
        <w:t>с даты окончания</w:t>
      </w:r>
      <w:proofErr w:type="gramEnd"/>
      <w:r w:rsidRPr="00AE448F">
        <w:rPr>
          <w:rFonts w:ascii="Times New Roman" w:hAnsi="Times New Roman" w:cs="Times New Roman"/>
          <w:sz w:val="28"/>
          <w:szCs w:val="28"/>
        </w:rPr>
        <w:t xml:space="preserve"> первой административной процедуры;</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Общий срок выполнения административных действий: не более </w:t>
      </w:r>
      <w:r w:rsidRPr="00115CF9">
        <w:rPr>
          <w:rFonts w:ascii="Times New Roman" w:hAnsi="Times New Roman" w:cs="Times New Roman"/>
          <w:sz w:val="28"/>
          <w:szCs w:val="28"/>
        </w:rPr>
        <w:t>10</w:t>
      </w:r>
      <w:r>
        <w:rPr>
          <w:rFonts w:ascii="Times New Roman" w:hAnsi="Times New Roman" w:cs="Times New Roman"/>
          <w:sz w:val="28"/>
          <w:szCs w:val="28"/>
        </w:rPr>
        <w:t xml:space="preserve"> </w:t>
      </w:r>
      <w:r w:rsidRPr="00AE448F">
        <w:rPr>
          <w:rFonts w:ascii="Times New Roman" w:hAnsi="Times New Roman" w:cs="Times New Roman"/>
          <w:sz w:val="28"/>
          <w:szCs w:val="28"/>
        </w:rPr>
        <w:t>рабочих дней (</w:t>
      </w:r>
      <w:r w:rsidRPr="00115CF9">
        <w:rPr>
          <w:rFonts w:ascii="Times New Roman" w:hAnsi="Times New Roman" w:cs="Times New Roman"/>
          <w:sz w:val="28"/>
          <w:szCs w:val="28"/>
        </w:rPr>
        <w:t>в период до 01.01.2024</w:t>
      </w:r>
      <w:r w:rsidRPr="00AE448F">
        <w:rPr>
          <w:rFonts w:ascii="Times New Roman" w:hAnsi="Times New Roman" w:cs="Times New Roman"/>
          <w:sz w:val="28"/>
          <w:szCs w:val="28"/>
        </w:rPr>
        <w:t xml:space="preserve"> - не более 6 рабочих дней).</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3.1.3.3. </w:t>
      </w: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115CF9">
        <w:rPr>
          <w:rFonts w:ascii="Times New Roman" w:hAnsi="Times New Roman" w:cs="Times New Roman"/>
          <w:sz w:val="28"/>
          <w:szCs w:val="28"/>
        </w:rPr>
        <w:t>31</w:t>
      </w:r>
      <w:r>
        <w:rPr>
          <w:rFonts w:ascii="Times New Roman" w:hAnsi="Times New Roman" w:cs="Times New Roman"/>
          <w:sz w:val="28"/>
          <w:szCs w:val="28"/>
        </w:rPr>
        <w:t xml:space="preserve"> </w:t>
      </w:r>
      <w:r w:rsidRPr="00AE448F">
        <w:rPr>
          <w:rFonts w:ascii="Times New Roman" w:hAnsi="Times New Roman" w:cs="Times New Roman"/>
          <w:sz w:val="28"/>
          <w:szCs w:val="28"/>
        </w:rPr>
        <w:t>календарного дня (</w:t>
      </w:r>
      <w:r w:rsidRPr="00115CF9">
        <w:rPr>
          <w:rFonts w:ascii="Times New Roman" w:hAnsi="Times New Roman" w:cs="Times New Roman"/>
          <w:sz w:val="28"/>
          <w:szCs w:val="28"/>
        </w:rPr>
        <w:t>в период до 01.01.2024</w:t>
      </w:r>
      <w:r w:rsidRPr="00AE448F">
        <w:rPr>
          <w:rFonts w:ascii="Times New Roman" w:hAnsi="Times New Roman" w:cs="Times New Roman"/>
          <w:sz w:val="28"/>
          <w:szCs w:val="28"/>
        </w:rPr>
        <w:t xml:space="preserve"> - не более чем до</w:t>
      </w:r>
      <w:proofErr w:type="gramEnd"/>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16 календарных дней).</w:t>
      </w:r>
      <w:proofErr w:type="gramEnd"/>
      <w:r w:rsidRPr="00AE448F">
        <w:t xml:space="preserve"> </w:t>
      </w:r>
      <w:r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3.1.3.4.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E082B" w:rsidRPr="00040673"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3.1.3.5.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2.10.1</w:t>
        </w:r>
      </w:hyperlink>
      <w:r w:rsidRPr="00AE448F">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E082B" w:rsidRPr="00AE448F"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EE082B" w:rsidRPr="00040673" w:rsidRDefault="00EE082B" w:rsidP="00EE082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3.1.3.8.</w:t>
      </w:r>
      <w:r w:rsidRPr="00040673">
        <w:rPr>
          <w:rFonts w:ascii="Times New Roman" w:hAnsi="Times New Roman" w:cs="Times New Roman"/>
          <w:sz w:val="28"/>
          <w:szCs w:val="28"/>
        </w:rPr>
        <w:t xml:space="preserve"> Результат выполнения административной процедуры:</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об отказе в предоставлении муниципальной услуги</w:t>
      </w:r>
      <w:r>
        <w:rPr>
          <w:rFonts w:ascii="Times New Roman" w:hAnsi="Times New Roman" w:cs="Times New Roman"/>
          <w:sz w:val="28"/>
          <w:szCs w:val="28"/>
        </w:rPr>
        <w:t xml:space="preserve"> </w:t>
      </w:r>
      <w:r w:rsidRPr="00696A47">
        <w:rPr>
          <w:rFonts w:ascii="Times New Roman" w:hAnsi="Times New Roman" w:cs="Times New Roman"/>
          <w:sz w:val="28"/>
          <w:szCs w:val="28"/>
        </w:rPr>
        <w:t xml:space="preserve">(с приложением схемы расположения земельного участка - в случае если испрашиваемый земельный участок предстоит образовать в соответствии со </w:t>
      </w:r>
      <w:r w:rsidRPr="00696A47">
        <w:rPr>
          <w:rFonts w:ascii="Times New Roman" w:hAnsi="Times New Roman" w:cs="Times New Roman"/>
          <w:sz w:val="28"/>
          <w:szCs w:val="28"/>
        </w:rPr>
        <w:lastRenderedPageBreak/>
        <w:t>схемой расположения земельного участка);</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EE082B" w:rsidRPr="00040673" w:rsidRDefault="00EE082B" w:rsidP="00EE08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E082B" w:rsidRPr="00AF0D30" w:rsidRDefault="00EE082B" w:rsidP="00EE08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2 рабочих дней с даты окончания второй административной процедуры.</w:t>
      </w:r>
    </w:p>
    <w:p w:rsidR="00EE082B" w:rsidRPr="00AF0D30" w:rsidRDefault="00EE082B" w:rsidP="00EE08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E082B" w:rsidRPr="00AF0D30" w:rsidRDefault="00EE082B" w:rsidP="00EE08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3.1.4.5. Результат выполнения административной процедуры:</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 решения об отказе в предоставлении муниципальной услуги.</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 Выдача результата предоставления муниципальной услуги.</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AF0D30">
        <w:rPr>
          <w:rFonts w:ascii="Times New Roman" w:hAnsi="Times New Roman" w:cs="Times New Roman"/>
          <w:sz w:val="28"/>
          <w:szCs w:val="28"/>
        </w:rPr>
        <w:t>и(</w:t>
      </w:r>
      <w:proofErr w:type="gramEnd"/>
      <w:r w:rsidRPr="00AF0D30">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AF0D30">
        <w:rPr>
          <w:rFonts w:ascii="Times New Roman" w:hAnsi="Times New Roman" w:cs="Times New Roman"/>
          <w:sz w:val="28"/>
          <w:szCs w:val="28"/>
        </w:rPr>
        <w:t>Межвед</w:t>
      </w:r>
      <w:proofErr w:type="spellEnd"/>
      <w:r w:rsidRPr="00AF0D30">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EE082B" w:rsidRPr="00AF0D30"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EE082B" w:rsidRPr="00040673" w:rsidRDefault="00EE082B" w:rsidP="00EE082B">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AF0D30">
        <w:rPr>
          <w:rFonts w:ascii="Times New Roman" w:hAnsi="Times New Roman" w:cs="Times New Roman"/>
          <w:sz w:val="28"/>
          <w:szCs w:val="28"/>
        </w:rPr>
        <w:t>Межвед</w:t>
      </w:r>
      <w:proofErr w:type="spellEnd"/>
      <w:r w:rsidRPr="00AF0D30">
        <w:rPr>
          <w:rFonts w:ascii="Times New Roman" w:hAnsi="Times New Roman" w:cs="Times New Roman"/>
          <w:sz w:val="28"/>
          <w:szCs w:val="28"/>
        </w:rPr>
        <w:t xml:space="preserve"> ЛО» и направление результата</w:t>
      </w:r>
      <w:r w:rsidRPr="00040673">
        <w:rPr>
          <w:rFonts w:ascii="Times New Roman" w:hAnsi="Times New Roman" w:cs="Times New Roman"/>
          <w:sz w:val="28"/>
          <w:szCs w:val="28"/>
        </w:rPr>
        <w:t xml:space="preserve"> предоставления муниципальной услуги способом, указанным в заявлении.</w:t>
      </w:r>
    </w:p>
    <w:p w:rsidR="00EE082B" w:rsidRPr="00040673" w:rsidRDefault="00EE082B" w:rsidP="00EE082B">
      <w:pPr>
        <w:pStyle w:val="ConsPlusNormal"/>
        <w:ind w:firstLine="709"/>
        <w:jc w:val="both"/>
        <w:rPr>
          <w:rFonts w:ascii="Times New Roman" w:hAnsi="Times New Roman" w:cs="Times New Roman"/>
          <w:sz w:val="28"/>
          <w:szCs w:val="28"/>
        </w:rPr>
      </w:pP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пройти идентификацию и аутентификацию в ЕСИА;</w:t>
      </w:r>
    </w:p>
    <w:p w:rsidR="00EE082B" w:rsidRPr="00AF0D30"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EE082B" w:rsidRPr="00AF0D30"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F0D30">
        <w:rPr>
          <w:rFonts w:ascii="Times New Roman" w:eastAsia="Times New Roman" w:hAnsi="Times New Roman" w:cs="Times New Roman"/>
          <w:sz w:val="28"/>
          <w:szCs w:val="28"/>
          <w:lang w:eastAsia="ru-RU"/>
        </w:rPr>
        <w:t>Межвед</w:t>
      </w:r>
      <w:proofErr w:type="spellEnd"/>
      <w:r w:rsidRPr="00AF0D3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F0D30">
        <w:rPr>
          <w:rFonts w:ascii="Times New Roman" w:eastAsia="Times New Roman" w:hAnsi="Times New Roman" w:cs="Times New Roman"/>
          <w:sz w:val="28"/>
          <w:szCs w:val="28"/>
          <w:lang w:eastAsia="ru-RU"/>
        </w:rPr>
        <w:t>и(</w:t>
      </w:r>
      <w:proofErr w:type="gramEnd"/>
      <w:r w:rsidRPr="00AF0D30">
        <w:rPr>
          <w:rFonts w:ascii="Times New Roman" w:eastAsia="Times New Roman" w:hAnsi="Times New Roman" w:cs="Times New Roman"/>
          <w:sz w:val="28"/>
          <w:szCs w:val="28"/>
          <w:lang w:eastAsia="ru-RU"/>
        </w:rPr>
        <w:t>или) ЕПГУ.</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E082B" w:rsidRPr="00B832B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AF0D30">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E448F">
        <w:rPr>
          <w:rFonts w:ascii="Times New Roman" w:eastAsia="Times New Roman" w:hAnsi="Times New Roman" w:cs="Times New Roman"/>
          <w:sz w:val="28"/>
          <w:szCs w:val="28"/>
          <w:lang w:eastAsia="ru-RU"/>
        </w:rPr>
        <w:t>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ошибки (приложение 7 к настоящему административному регламенту).</w:t>
      </w:r>
    </w:p>
    <w:p w:rsidR="00EE082B" w:rsidRPr="009B4992"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3.3.2. В течение </w:t>
      </w:r>
      <w:r w:rsidRPr="003A4B1D">
        <w:rPr>
          <w:rFonts w:ascii="Times New Roman" w:eastAsia="Times New Roman" w:hAnsi="Times New Roman" w:cs="Times New Roman"/>
          <w:sz w:val="28"/>
          <w:szCs w:val="28"/>
          <w:lang w:eastAsia="ru-RU"/>
        </w:rPr>
        <w:t>3 (трех)</w:t>
      </w:r>
      <w:r>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EE082B" w:rsidRPr="00040673" w:rsidRDefault="00EE082B" w:rsidP="00EE082B">
      <w:pPr>
        <w:pStyle w:val="ConsPlusNormal"/>
        <w:ind w:firstLine="709"/>
        <w:jc w:val="both"/>
        <w:rPr>
          <w:rFonts w:ascii="Times New Roman" w:hAnsi="Times New Roman" w:cs="Times New Roman"/>
          <w:sz w:val="28"/>
          <w:szCs w:val="28"/>
        </w:rPr>
      </w:pPr>
    </w:p>
    <w:p w:rsidR="00EE082B" w:rsidRPr="00040673" w:rsidRDefault="00EE082B" w:rsidP="00EE082B">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 административного регламента</w:t>
      </w:r>
    </w:p>
    <w:p w:rsidR="00EE082B" w:rsidRPr="00040673" w:rsidRDefault="00EE082B" w:rsidP="00EE082B">
      <w:pPr>
        <w:pStyle w:val="ConsPlusNormal"/>
        <w:ind w:firstLine="540"/>
        <w:jc w:val="both"/>
        <w:rPr>
          <w:rFonts w:ascii="Times New Roman" w:hAnsi="Times New Roman" w:cs="Times New Roman"/>
          <w:sz w:val="28"/>
          <w:szCs w:val="28"/>
        </w:rPr>
      </w:pP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082B" w:rsidRPr="00040673" w:rsidRDefault="00EE082B" w:rsidP="00EE082B">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040673">
        <w:rPr>
          <w:rFonts w:ascii="Times New Roman" w:hAnsi="Times New Roman" w:cs="Times New Roman"/>
          <w:sz w:val="28"/>
          <w:szCs w:val="28"/>
        </w:rP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w:t>
      </w:r>
      <w:r w:rsidRPr="00040673">
        <w:rPr>
          <w:rFonts w:ascii="Times New Roman" w:hAnsi="Times New Roman" w:cs="Times New Roman"/>
          <w:sz w:val="28"/>
          <w:szCs w:val="28"/>
        </w:rPr>
        <w:lastRenderedPageBreak/>
        <w:t>предоставления муниципальной услуги.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E082B" w:rsidRPr="00040673" w:rsidRDefault="00EE082B" w:rsidP="00EE082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EE082B" w:rsidRPr="00040673" w:rsidRDefault="00EE082B" w:rsidP="00EE082B">
      <w:pPr>
        <w:pStyle w:val="ConsPlusNormal"/>
        <w:ind w:firstLine="540"/>
        <w:jc w:val="both"/>
        <w:rPr>
          <w:rFonts w:ascii="Times New Roman" w:hAnsi="Times New Roman" w:cs="Times New Roman"/>
          <w:sz w:val="28"/>
          <w:szCs w:val="28"/>
        </w:rPr>
      </w:pPr>
    </w:p>
    <w:p w:rsidR="00EE082B" w:rsidRPr="00040673" w:rsidRDefault="00EE082B" w:rsidP="00EE082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EE082B" w:rsidRPr="00040673" w:rsidRDefault="00EE082B" w:rsidP="00EE082B">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082B" w:rsidRPr="00040673" w:rsidRDefault="00EE082B" w:rsidP="00EE082B">
      <w:pPr>
        <w:autoSpaceDE w:val="0"/>
        <w:autoSpaceDN w:val="0"/>
        <w:adjustRightInd w:val="0"/>
        <w:spacing w:after="0" w:line="240" w:lineRule="auto"/>
        <w:jc w:val="center"/>
        <w:rPr>
          <w:rFonts w:ascii="Times New Roman" w:eastAsia="Calibri" w:hAnsi="Times New Roman" w:cs="Times New Roman"/>
          <w:sz w:val="28"/>
          <w:szCs w:val="28"/>
        </w:rPr>
      </w:pP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Pr="00AE448F">
        <w:t xml:space="preserve"> </w:t>
      </w:r>
      <w:r w:rsidRPr="00AE448F">
        <w:rPr>
          <w:rFonts w:ascii="Times New Roman" w:hAnsi="Times New Roman" w:cs="Times New Roman"/>
          <w:sz w:val="28"/>
          <w:szCs w:val="28"/>
        </w:rPr>
        <w:t>предоставления государственных и муниципальных услуг (далее - многофункциональный центр),</w:t>
      </w:r>
      <w:r w:rsidRPr="00040673">
        <w:rPr>
          <w:rFonts w:ascii="Times New Roman" w:hAnsi="Times New Roman" w:cs="Times New Roman"/>
          <w:sz w:val="28"/>
          <w:szCs w:val="28"/>
        </w:rPr>
        <w:t xml:space="preserve"> работника многофункционального центра </w:t>
      </w:r>
      <w:proofErr w:type="gramStart"/>
      <w:r w:rsidRPr="00040673">
        <w:rPr>
          <w:rFonts w:ascii="Times New Roman" w:eastAsia="Times New Roman" w:hAnsi="Times New Roman" w:cs="Times New Roman"/>
          <w:sz w:val="28"/>
          <w:szCs w:val="28"/>
          <w:lang w:eastAsia="ru-RU"/>
        </w:rPr>
        <w:t>являются</w:t>
      </w:r>
      <w:proofErr w:type="gramEnd"/>
      <w:r w:rsidRPr="00040673">
        <w:t xml:space="preserve"> </w:t>
      </w:r>
      <w:r w:rsidRPr="00040673">
        <w:rPr>
          <w:rFonts w:ascii="Times New Roman" w:eastAsia="Times New Roman" w:hAnsi="Times New Roman" w:cs="Times New Roman"/>
          <w:sz w:val="28"/>
          <w:szCs w:val="28"/>
          <w:lang w:eastAsia="ru-RU"/>
        </w:rPr>
        <w:t>в том числе следующие случаи:</w:t>
      </w:r>
    </w:p>
    <w:p w:rsidR="00EE082B" w:rsidRPr="00040673" w:rsidRDefault="00EE082B" w:rsidP="00EE082B">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E082B" w:rsidRPr="00AE448F" w:rsidRDefault="00EE082B" w:rsidP="00EE082B">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proofErr w:type="gramStart"/>
      <w:r w:rsidRPr="00AE448F">
        <w:rPr>
          <w:rFonts w:ascii="Times New Roman" w:eastAsia="Calibri" w:hAnsi="Times New Roman" w:cs="Times New Roman"/>
          <w:sz w:val="28"/>
          <w:szCs w:val="28"/>
        </w:rPr>
        <w:t>9) приостановление предоставления муниципальной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EE082B" w:rsidRPr="00040673" w:rsidRDefault="00EE082B" w:rsidP="00EE082B">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082B" w:rsidRPr="00040673" w:rsidRDefault="00EE082B" w:rsidP="00EE082B">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E082B" w:rsidRPr="00040673" w:rsidRDefault="00EE082B" w:rsidP="00EE082B">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proofErr w:type="gramStart"/>
        <w:r w:rsidRPr="00040673">
          <w:rPr>
            <w:rFonts w:ascii="Times New Roman" w:eastAsia="Calibri" w:hAnsi="Times New Roman" w:cs="Times New Roman"/>
            <w:sz w:val="28"/>
            <w:szCs w:val="28"/>
          </w:rPr>
          <w:t>ч</w:t>
        </w:r>
        <w:proofErr w:type="gramEnd"/>
        <w:r w:rsidRPr="00040673">
          <w:rPr>
            <w:rFonts w:ascii="Times New Roman" w:eastAsia="Calibri" w:hAnsi="Times New Roman" w:cs="Times New Roman"/>
            <w:sz w:val="28"/>
            <w:szCs w:val="28"/>
          </w:rPr>
          <w:t>. 5 ст. 11.2</w:t>
        </w:r>
      </w:hyperlink>
      <w:r w:rsidRPr="00040673">
        <w:rPr>
          <w:rFonts w:ascii="Times New Roman" w:eastAsia="Calibri" w:hAnsi="Times New Roman" w:cs="Times New Roman"/>
          <w:sz w:val="28"/>
          <w:szCs w:val="28"/>
        </w:rPr>
        <w:t xml:space="preserve"> Федерального закона от 27.07.2010 № 210-ФЗ.</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EE082B" w:rsidRPr="00040673" w:rsidRDefault="00EE082B" w:rsidP="00EE082B">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040673">
        <w:rPr>
          <w:rFonts w:ascii="Times New Roman" w:hAnsi="Times New Roman" w:cs="Times New Roman"/>
          <w:sz w:val="28"/>
          <w:szCs w:val="28"/>
        </w:rPr>
        <w:lastRenderedPageBreak/>
        <w:t xml:space="preserve">«МФЦ»,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EE082B" w:rsidRPr="00040673" w:rsidRDefault="00EE082B" w:rsidP="00EE082B">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82B" w:rsidRPr="00040673" w:rsidRDefault="00EE082B" w:rsidP="00EE082B">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E082B" w:rsidRPr="00040673" w:rsidRDefault="00EE082B" w:rsidP="00EE082B">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E082B" w:rsidRPr="00040673" w:rsidRDefault="00EE082B" w:rsidP="00EE082B">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082B" w:rsidRPr="00040673" w:rsidRDefault="00EE082B" w:rsidP="00EE082B">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082B" w:rsidRPr="00040673" w:rsidRDefault="00EE082B" w:rsidP="00EE082B">
      <w:pPr>
        <w:pStyle w:val="ConsPlusNormal"/>
        <w:ind w:firstLine="540"/>
        <w:jc w:val="both"/>
      </w:pPr>
    </w:p>
    <w:p w:rsidR="00EE082B" w:rsidRPr="00040673" w:rsidRDefault="00EE082B" w:rsidP="00EE082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EE082B" w:rsidRPr="00040673" w:rsidRDefault="00EE082B" w:rsidP="00EE082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040673">
        <w:rPr>
          <w:rFonts w:ascii="Times New Roman" w:eastAsia="Times New Roman" w:hAnsi="Times New Roman" w:cs="Times New Roman"/>
          <w:sz w:val="28"/>
          <w:szCs w:val="28"/>
          <w:lang w:eastAsia="ru-RU"/>
        </w:rPr>
        <w:t>д</w:t>
      </w:r>
      <w:proofErr w:type="spellEnd"/>
      <w:r w:rsidRPr="00040673">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Pr="00AE448F">
        <w:rPr>
          <w:rFonts w:ascii="Times New Roman" w:eastAsia="Times New Roman" w:hAnsi="Times New Roman" w:cs="Times New Roman"/>
          <w:sz w:val="28"/>
          <w:szCs w:val="28"/>
          <w:lang w:eastAsia="ru-RU"/>
        </w:rPr>
        <w:t>административным регламентом следующие действия:</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EE082B" w:rsidRPr="00AE448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E082B" w:rsidRPr="00706CEE" w:rsidRDefault="00EE082B" w:rsidP="00EE082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40673">
        <w:rPr>
          <w:rFonts w:ascii="Times New Roman" w:eastAsia="Times New Roman" w:hAnsi="Times New Roman" w:cs="Times New Roman"/>
          <w:sz w:val="28"/>
          <w:szCs w:val="28"/>
          <w:lang w:eastAsia="ru-RU"/>
        </w:rPr>
        <w:t>смс-информирования</w:t>
      </w:r>
      <w:proofErr w:type="spellEnd"/>
      <w:r w:rsidRPr="00040673">
        <w:rPr>
          <w:rFonts w:ascii="Times New Roman" w:eastAsia="Times New Roman" w:hAnsi="Times New Roman" w:cs="Times New Roman"/>
          <w:sz w:val="28"/>
          <w:szCs w:val="28"/>
          <w:lang w:eastAsia="ru-RU"/>
        </w:rPr>
        <w:t>), а также о возможности получения документов в МФЦ.</w:t>
      </w:r>
    </w:p>
    <w:p w:rsidR="00EE082B" w:rsidRPr="00040673"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w:t>
      </w:r>
      <w:r w:rsidRPr="00AE448F">
        <w:rPr>
          <w:rFonts w:ascii="Times New Roman" w:eastAsia="Times New Roman" w:hAnsi="Times New Roman" w:cs="Times New Roman"/>
          <w:sz w:val="28"/>
          <w:szCs w:val="28"/>
          <w:lang w:eastAsia="ru-RU"/>
        </w:rPr>
        <w:t>муниципальных</w:t>
      </w:r>
      <w:r>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EE082B" w:rsidRPr="00040673" w:rsidRDefault="00EE082B" w:rsidP="00EE082B">
      <w:pPr>
        <w:rPr>
          <w:lang w:eastAsia="ru-RU"/>
        </w:rPr>
        <w:sectPr w:rsidR="00EE082B" w:rsidRPr="00040673" w:rsidSect="00A877B4">
          <w:pgSz w:w="11906" w:h="16838"/>
          <w:pgMar w:top="1134" w:right="850" w:bottom="1134" w:left="1134" w:header="708" w:footer="708" w:gutter="0"/>
          <w:cols w:space="708"/>
          <w:docGrid w:linePitch="360"/>
        </w:sectPr>
      </w:pPr>
    </w:p>
    <w:p w:rsidR="00EE082B" w:rsidRPr="00040673" w:rsidRDefault="00EE082B" w:rsidP="00EE082B">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EE082B" w:rsidRPr="00040673" w:rsidRDefault="00EE082B" w:rsidP="00EE082B">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EE082B" w:rsidRPr="00040673" w:rsidRDefault="00EE082B" w:rsidP="00EE082B">
      <w:pPr>
        <w:pStyle w:val="ConsPlusNormal"/>
        <w:jc w:val="right"/>
        <w:rPr>
          <w:rFonts w:ascii="Times New Roman" w:hAnsi="Times New Roman" w:cs="Times New Roman"/>
          <w:sz w:val="24"/>
          <w:szCs w:val="24"/>
        </w:rPr>
      </w:pPr>
    </w:p>
    <w:p w:rsidR="00EE082B" w:rsidRPr="00AE448F" w:rsidRDefault="00EE082B" w:rsidP="00EE082B">
      <w:pPr>
        <w:pStyle w:val="ConsPlusNormal"/>
        <w:ind w:firstLine="540"/>
        <w:jc w:val="both"/>
      </w:pPr>
      <w:r w:rsidRPr="00AE448F">
        <w:t>Форма №1 (для физических лиц и индивидуальных предпринимателей)</w:t>
      </w:r>
    </w:p>
    <w:p w:rsidR="00EE082B" w:rsidRPr="00AE448F" w:rsidRDefault="00EE082B" w:rsidP="00EE082B">
      <w:pPr>
        <w:pStyle w:val="ConsPlusNonformat"/>
        <w:jc w:val="both"/>
      </w:pPr>
      <w:r w:rsidRPr="00AE448F">
        <w:t xml:space="preserve">                                           В ______________________________</w:t>
      </w:r>
    </w:p>
    <w:p w:rsidR="00EE082B" w:rsidRPr="00AE448F" w:rsidRDefault="00EE082B" w:rsidP="00EE082B">
      <w:pPr>
        <w:pStyle w:val="ConsPlusNonformat"/>
        <w:jc w:val="both"/>
      </w:pPr>
      <w:r w:rsidRPr="00AE448F">
        <w:t xml:space="preserve">                                           ________________________________</w:t>
      </w:r>
    </w:p>
    <w:p w:rsidR="00EE082B" w:rsidRPr="00AE448F" w:rsidRDefault="00EE082B" w:rsidP="00EE082B">
      <w:pPr>
        <w:pStyle w:val="ConsPlusNonformat"/>
        <w:jc w:val="both"/>
      </w:pPr>
      <w:r w:rsidRPr="00AE448F">
        <w:t xml:space="preserve">                                           ________________________________</w:t>
      </w:r>
    </w:p>
    <w:p w:rsidR="00EE082B" w:rsidRPr="00AE448F" w:rsidRDefault="00EE082B" w:rsidP="00EE082B">
      <w:pPr>
        <w:pStyle w:val="ConsPlusNonformat"/>
        <w:jc w:val="both"/>
      </w:pPr>
    </w:p>
    <w:p w:rsidR="00EE082B" w:rsidRPr="00AE448F" w:rsidRDefault="00EE082B" w:rsidP="00EE082B">
      <w:pPr>
        <w:pStyle w:val="ConsPlusNonformat"/>
        <w:jc w:val="both"/>
      </w:pPr>
      <w:r w:rsidRPr="00AE448F">
        <w:t xml:space="preserve">                                           от _____________________________</w:t>
      </w:r>
    </w:p>
    <w:p w:rsidR="00EE082B" w:rsidRPr="00AE448F" w:rsidRDefault="00EE082B" w:rsidP="00EE082B">
      <w:pPr>
        <w:pStyle w:val="ConsPlusNonformat"/>
        <w:jc w:val="both"/>
      </w:pPr>
      <w:r w:rsidRPr="00AE448F">
        <w:t xml:space="preserve">                                           ________________________________</w:t>
      </w:r>
    </w:p>
    <w:p w:rsidR="00EE082B" w:rsidRPr="00AE448F" w:rsidRDefault="00EE082B" w:rsidP="00EE082B">
      <w:pPr>
        <w:pStyle w:val="ConsPlusNonformat"/>
        <w:jc w:val="both"/>
      </w:pPr>
      <w:r w:rsidRPr="00AE448F">
        <w:t xml:space="preserve">                                           ________________________________</w:t>
      </w:r>
    </w:p>
    <w:p w:rsidR="00EE082B" w:rsidRPr="00AE448F" w:rsidRDefault="00EE082B" w:rsidP="00EE082B">
      <w:pPr>
        <w:pStyle w:val="ConsPlusNonformat"/>
        <w:ind w:left="3540" w:firstLine="708"/>
        <w:jc w:val="center"/>
      </w:pPr>
      <w:r w:rsidRPr="00AE448F">
        <w:t>(для физических лиц и индивидуальных предпринимателей)</w:t>
      </w:r>
    </w:p>
    <w:p w:rsidR="00EE082B" w:rsidRPr="00AE448F" w:rsidRDefault="00EE082B" w:rsidP="00EE082B">
      <w:pPr>
        <w:pStyle w:val="ConsPlusNonformat"/>
        <w:jc w:val="both"/>
      </w:pPr>
      <w:bookmarkStart w:id="8" w:name="P439"/>
      <w:bookmarkEnd w:id="8"/>
      <w:r w:rsidRPr="00AE448F">
        <w:t xml:space="preserve">                                 Заявление</w:t>
      </w:r>
    </w:p>
    <w:p w:rsidR="00EE082B" w:rsidRPr="00AE448F" w:rsidRDefault="00EE082B" w:rsidP="00EE082B">
      <w:pPr>
        <w:pStyle w:val="ConsPlusNonformat"/>
        <w:jc w:val="both"/>
      </w:pPr>
      <w:r w:rsidRPr="00AE448F">
        <w:t xml:space="preserve">               о предварительном согласовании предоставления</w:t>
      </w:r>
    </w:p>
    <w:p w:rsidR="00EE082B" w:rsidRPr="00AE448F" w:rsidRDefault="00EE082B" w:rsidP="00EE082B">
      <w:pPr>
        <w:pStyle w:val="ConsPlusNonformat"/>
        <w:jc w:val="both"/>
      </w:pPr>
      <w:r w:rsidRPr="00AE448F">
        <w:t xml:space="preserve">                            земельного участка</w:t>
      </w:r>
    </w:p>
    <w:p w:rsidR="00EE082B" w:rsidRPr="00AE448F" w:rsidRDefault="00EE082B" w:rsidP="00EE082B">
      <w:pPr>
        <w:pStyle w:val="ConsPlusNonformat"/>
        <w:jc w:val="both"/>
      </w:pPr>
    </w:p>
    <w:p w:rsidR="00EE082B" w:rsidRPr="00AE448F" w:rsidRDefault="00EE082B" w:rsidP="00EE082B">
      <w:pPr>
        <w:pStyle w:val="ConsPlusNonformat"/>
        <w:jc w:val="both"/>
      </w:pPr>
      <w:r w:rsidRPr="00AE448F">
        <w:t>Заявитель: ________________________________________________________________</w:t>
      </w:r>
    </w:p>
    <w:p w:rsidR="00EE082B" w:rsidRPr="00AE448F" w:rsidRDefault="00EE082B" w:rsidP="00EE082B">
      <w:pPr>
        <w:pStyle w:val="ConsPlusNonformat"/>
        <w:jc w:val="both"/>
      </w:pPr>
      <w:r w:rsidRPr="00AE448F">
        <w:t>Для физических лиц:</w:t>
      </w:r>
    </w:p>
    <w:p w:rsidR="00EE082B" w:rsidRPr="00AE448F" w:rsidRDefault="00EE082B" w:rsidP="00EE082B">
      <w:pPr>
        <w:pStyle w:val="ConsPlusNonformat"/>
        <w:jc w:val="both"/>
      </w:pPr>
      <w:r w:rsidRPr="00AE448F">
        <w:t>адрес регистрации _________________________________________________________</w:t>
      </w:r>
    </w:p>
    <w:p w:rsidR="00EE082B" w:rsidRPr="00AE448F" w:rsidRDefault="00EE082B" w:rsidP="00EE082B">
      <w:pPr>
        <w:pStyle w:val="ConsPlusNonformat"/>
        <w:jc w:val="both"/>
      </w:pPr>
      <w:r w:rsidRPr="00AE448F">
        <w:t>преимущественного</w:t>
      </w:r>
    </w:p>
    <w:p w:rsidR="00EE082B" w:rsidRPr="00AE448F" w:rsidRDefault="00EE082B" w:rsidP="00EE082B">
      <w:pPr>
        <w:pStyle w:val="ConsPlusNonformat"/>
        <w:jc w:val="both"/>
      </w:pPr>
      <w:r w:rsidRPr="00AE448F">
        <w:t>пребывания        _________________________________________________________</w:t>
      </w:r>
    </w:p>
    <w:p w:rsidR="00EE082B" w:rsidRPr="00AE448F" w:rsidRDefault="00EE082B" w:rsidP="00EE082B">
      <w:pPr>
        <w:pStyle w:val="ConsPlusNonformat"/>
        <w:jc w:val="both"/>
      </w:pPr>
      <w:r w:rsidRPr="00AE448F">
        <w:t xml:space="preserve">адрес </w:t>
      </w:r>
      <w:proofErr w:type="gramStart"/>
      <w:r w:rsidRPr="00AE448F">
        <w:t>электронной</w:t>
      </w:r>
      <w:proofErr w:type="gramEnd"/>
      <w:r w:rsidRPr="00AE448F">
        <w:t xml:space="preserve"> _________________________________________________________</w:t>
      </w:r>
    </w:p>
    <w:p w:rsidR="00EE082B" w:rsidRPr="00AE448F" w:rsidRDefault="00EE082B" w:rsidP="00EE082B">
      <w:pPr>
        <w:pStyle w:val="ConsPlusNonformat"/>
        <w:jc w:val="both"/>
      </w:pPr>
      <w:r w:rsidRPr="00AE448F">
        <w:t>почты (если имеется):</w:t>
      </w:r>
    </w:p>
    <w:p w:rsidR="00EE082B" w:rsidRPr="00AE448F" w:rsidRDefault="00EE082B" w:rsidP="00EE082B">
      <w:pPr>
        <w:pStyle w:val="ConsPlusNonformat"/>
        <w:jc w:val="both"/>
      </w:pPr>
      <w:r w:rsidRPr="00AE448F">
        <w:t>Реквизиты документа, ______ серия, _________ номер удостоверяющего личность</w:t>
      </w:r>
    </w:p>
    <w:p w:rsidR="00EE082B" w:rsidRPr="00AE448F" w:rsidRDefault="00EE082B" w:rsidP="00EE082B">
      <w:pPr>
        <w:pStyle w:val="ConsPlusNonformat"/>
        <w:jc w:val="both"/>
      </w:pPr>
      <w:r w:rsidRPr="00AE448F">
        <w:t>заявителя:        _________________________________________________________</w:t>
      </w:r>
    </w:p>
    <w:p w:rsidR="00EE082B" w:rsidRPr="00AE448F" w:rsidRDefault="00EE082B" w:rsidP="00EE082B">
      <w:pPr>
        <w:pStyle w:val="ConsPlusNonformat"/>
        <w:jc w:val="both"/>
      </w:pPr>
      <w:r w:rsidRPr="00AE448F">
        <w:t>(паспорт) дата выдачи ________________ код подразделения _______</w:t>
      </w:r>
    </w:p>
    <w:p w:rsidR="00EE082B" w:rsidRPr="00AE448F" w:rsidRDefault="00EE082B" w:rsidP="00EE082B">
      <w:pPr>
        <w:pStyle w:val="ConsPlusNonformat"/>
        <w:jc w:val="both"/>
      </w:pPr>
      <w:r w:rsidRPr="00AE448F">
        <w:t>Телефон ____________________</w:t>
      </w:r>
    </w:p>
    <w:p w:rsidR="00EE082B" w:rsidRPr="00AE448F" w:rsidRDefault="00EE082B" w:rsidP="00EE082B">
      <w:pPr>
        <w:pStyle w:val="ConsPlusNonformat"/>
        <w:jc w:val="both"/>
      </w:pPr>
      <w:r w:rsidRPr="00AE448F">
        <w:t>Для юридических лиц:</w:t>
      </w:r>
    </w:p>
    <w:p w:rsidR="00EE082B" w:rsidRPr="00AE448F" w:rsidRDefault="00EE082B" w:rsidP="00EE082B">
      <w:pPr>
        <w:pStyle w:val="ConsPlusNonformat"/>
        <w:jc w:val="both"/>
      </w:pPr>
      <w:r w:rsidRPr="00AE448F">
        <w:t>Место нахождения заявителя: ___________________________________</w:t>
      </w:r>
    </w:p>
    <w:p w:rsidR="00EE082B" w:rsidRPr="00AE448F" w:rsidRDefault="00EE082B" w:rsidP="00EE082B">
      <w:pPr>
        <w:pStyle w:val="ConsPlusNonformat"/>
        <w:jc w:val="both"/>
      </w:pPr>
      <w:r w:rsidRPr="00AE448F">
        <w:t>Государственный регистрационный номер записи о государственной  регистрации</w:t>
      </w:r>
    </w:p>
    <w:p w:rsidR="00EE082B" w:rsidRPr="00AE448F" w:rsidRDefault="00EE082B" w:rsidP="00EE082B">
      <w:pPr>
        <w:pStyle w:val="ConsPlusNonformat"/>
        <w:jc w:val="both"/>
      </w:pPr>
      <w:r w:rsidRPr="00AE448F">
        <w:t>юридического лица в ЕГРЮЛ, в ЕГРИП: _______________________________________</w:t>
      </w:r>
    </w:p>
    <w:p w:rsidR="00EE082B" w:rsidRPr="00040673" w:rsidRDefault="00EE082B" w:rsidP="00EE082B">
      <w:pPr>
        <w:pStyle w:val="ConsPlusNonformat"/>
        <w:jc w:val="both"/>
      </w:pPr>
      <w:r w:rsidRPr="00AE448F">
        <w:t xml:space="preserve">Почтовый адрес </w:t>
      </w:r>
      <w:proofErr w:type="gramStart"/>
      <w:r w:rsidRPr="00AE448F">
        <w:t>и(</w:t>
      </w:r>
      <w:proofErr w:type="gramEnd"/>
      <w:r w:rsidRPr="00AE448F">
        <w:t>или) адрес</w:t>
      </w:r>
    </w:p>
    <w:p w:rsidR="00EE082B" w:rsidRPr="00040673" w:rsidRDefault="00EE082B" w:rsidP="00EE082B">
      <w:pPr>
        <w:pStyle w:val="ConsPlusNonformat"/>
        <w:jc w:val="both"/>
      </w:pPr>
      <w:r w:rsidRPr="00040673">
        <w:t>электронной почты _________________________________________________________</w:t>
      </w:r>
    </w:p>
    <w:p w:rsidR="00EE082B" w:rsidRPr="00040673" w:rsidRDefault="00EE082B" w:rsidP="00EE082B">
      <w:pPr>
        <w:pStyle w:val="ConsPlusNonformat"/>
        <w:jc w:val="both"/>
      </w:pPr>
      <w:r w:rsidRPr="00040673">
        <w:t>Телефон _____________________</w:t>
      </w:r>
    </w:p>
    <w:p w:rsidR="00EE082B" w:rsidRPr="00040673" w:rsidRDefault="00EE082B" w:rsidP="00EE082B">
      <w:pPr>
        <w:pStyle w:val="ConsPlusNonformat"/>
        <w:jc w:val="both"/>
      </w:pPr>
    </w:p>
    <w:p w:rsidR="00EE082B" w:rsidRPr="00040673" w:rsidRDefault="00EE082B" w:rsidP="00EE082B">
      <w:pPr>
        <w:pStyle w:val="ConsPlusNonformat"/>
        <w:jc w:val="both"/>
      </w:pPr>
      <w:r w:rsidRPr="00040673">
        <w:t xml:space="preserve">    Прошу предварительно согласовать предоставление земельного участка</w:t>
      </w:r>
    </w:p>
    <w:p w:rsidR="00EE082B" w:rsidRPr="00040673" w:rsidRDefault="00EE082B" w:rsidP="00EE082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EE082B" w:rsidRPr="00040673" w:rsidTr="00EE082B">
        <w:tc>
          <w:tcPr>
            <w:tcW w:w="3544" w:type="dxa"/>
          </w:tcPr>
          <w:p w:rsidR="00EE082B" w:rsidRPr="00AF0D30" w:rsidRDefault="00EE082B" w:rsidP="00EE082B">
            <w:pPr>
              <w:pStyle w:val="ConsPlusNormal"/>
            </w:pPr>
            <w:r w:rsidRPr="00AF0D30">
              <w:t>Вид права: собственность (продажа или бесплатно), аренда (указать срок аренды), безвозмездное пользование</w:t>
            </w:r>
          </w:p>
        </w:tc>
        <w:tc>
          <w:tcPr>
            <w:tcW w:w="5527" w:type="dxa"/>
          </w:tcPr>
          <w:p w:rsidR="00EE082B" w:rsidRPr="00AF0D30" w:rsidRDefault="00EE082B" w:rsidP="00EE082B">
            <w:pPr>
              <w:pStyle w:val="ConsPlusNormal"/>
              <w:jc w:val="both"/>
            </w:pPr>
          </w:p>
        </w:tc>
      </w:tr>
      <w:tr w:rsidR="00EE082B" w:rsidRPr="00040673" w:rsidTr="00EE082B">
        <w:tc>
          <w:tcPr>
            <w:tcW w:w="3544" w:type="dxa"/>
          </w:tcPr>
          <w:p w:rsidR="00EE082B" w:rsidRPr="00AF0D30" w:rsidRDefault="00EE082B" w:rsidP="00EE082B">
            <w:pPr>
              <w:pStyle w:val="ConsPlusNormal"/>
            </w:pPr>
            <w:r w:rsidRPr="00AF0D30">
              <w:t>Цель использования земельного участка</w:t>
            </w:r>
            <w:r w:rsidRPr="00AF0D30">
              <w:rPr>
                <w:rStyle w:val="af3"/>
              </w:rPr>
              <w:footnoteReference w:id="1"/>
            </w:r>
            <w:r w:rsidRPr="00AF0D30">
              <w:t>:</w:t>
            </w:r>
          </w:p>
        </w:tc>
        <w:tc>
          <w:tcPr>
            <w:tcW w:w="5527" w:type="dxa"/>
          </w:tcPr>
          <w:p w:rsidR="00EE082B" w:rsidRPr="00AF0D30" w:rsidRDefault="00EE082B" w:rsidP="00EE082B">
            <w:pPr>
              <w:pStyle w:val="ConsPlusNormal"/>
              <w:jc w:val="both"/>
            </w:pPr>
          </w:p>
        </w:tc>
      </w:tr>
      <w:tr w:rsidR="00EE082B" w:rsidRPr="00040673" w:rsidTr="00EE082B">
        <w:tc>
          <w:tcPr>
            <w:tcW w:w="3544" w:type="dxa"/>
          </w:tcPr>
          <w:p w:rsidR="00EE082B" w:rsidRPr="00AF0D30" w:rsidRDefault="00EE082B" w:rsidP="00EE082B">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p>
        </w:tc>
        <w:tc>
          <w:tcPr>
            <w:tcW w:w="5527" w:type="dxa"/>
          </w:tcPr>
          <w:p w:rsidR="00EE082B" w:rsidRPr="00AF0D30" w:rsidRDefault="00EE082B" w:rsidP="00EE082B">
            <w:pPr>
              <w:pStyle w:val="ConsPlusNormal"/>
              <w:jc w:val="both"/>
            </w:pPr>
          </w:p>
        </w:tc>
      </w:tr>
      <w:tr w:rsidR="00EE082B" w:rsidRPr="00040673" w:rsidTr="00EE082B">
        <w:tc>
          <w:tcPr>
            <w:tcW w:w="3544" w:type="dxa"/>
          </w:tcPr>
          <w:p w:rsidR="00EE082B" w:rsidRPr="00AF0D30" w:rsidRDefault="00EE082B" w:rsidP="00EE082B">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EE082B" w:rsidRPr="00AF0D30" w:rsidRDefault="00EE082B" w:rsidP="00EE082B">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EE082B" w:rsidRPr="00AF0D30" w:rsidRDefault="00EE082B" w:rsidP="00EE082B">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E082B" w:rsidRPr="00AF0D30" w:rsidRDefault="00EE082B" w:rsidP="00EE082B">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EE082B" w:rsidRPr="00AF0D30" w:rsidRDefault="00EE082B" w:rsidP="00EE082B">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E082B" w:rsidRPr="00AF0D30" w:rsidRDefault="00EE082B" w:rsidP="00EE082B">
            <w:pPr>
              <w:pStyle w:val="ConsPlusNormal"/>
              <w:numPr>
                <w:ilvl w:val="0"/>
                <w:numId w:val="7"/>
              </w:numPr>
              <w:jc w:val="both"/>
            </w:pPr>
            <w:proofErr w:type="gramStart"/>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F0D30">
              <w:t xml:space="preserve">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0D30">
              <w:t>истечения срока указанного договора аренды земельного участка</w:t>
            </w:r>
            <w:proofErr w:type="gramEnd"/>
            <w:r w:rsidRPr="00AF0D30">
              <w:t>;</w:t>
            </w:r>
          </w:p>
          <w:p w:rsidR="00EE082B" w:rsidRPr="00AF0D30" w:rsidRDefault="00EE082B" w:rsidP="00EE082B">
            <w:pPr>
              <w:pStyle w:val="ConsPlusNormal"/>
              <w:numPr>
                <w:ilvl w:val="0"/>
                <w:numId w:val="7"/>
              </w:numPr>
              <w:jc w:val="both"/>
            </w:pPr>
            <w:proofErr w:type="gramStart"/>
            <w:r w:rsidRPr="00AF0D30">
              <w:t></w:t>
            </w:r>
            <w:r w:rsidRPr="00AF0D30">
              <w:tab/>
              <w:t>1</w:t>
            </w:r>
            <w:r>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roofErr w:type="gramEnd"/>
          </w:p>
        </w:tc>
      </w:tr>
      <w:tr w:rsidR="00EE082B" w:rsidRPr="00040673" w:rsidTr="00EE082B">
        <w:tc>
          <w:tcPr>
            <w:tcW w:w="3544" w:type="dxa"/>
          </w:tcPr>
          <w:p w:rsidR="00EE082B" w:rsidRPr="00AF0D30" w:rsidRDefault="00EE082B" w:rsidP="00EE082B">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EE082B" w:rsidRPr="00AF0D30" w:rsidRDefault="00EE082B" w:rsidP="00EE082B">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E082B" w:rsidRPr="00AF0D30" w:rsidRDefault="00EE082B" w:rsidP="00EE082B">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E082B" w:rsidRPr="00AF0D30" w:rsidRDefault="00EE082B" w:rsidP="00EE082B">
            <w:pPr>
              <w:pStyle w:val="ConsPlusNormal"/>
              <w:numPr>
                <w:ilvl w:val="0"/>
                <w:numId w:val="8"/>
              </w:numPr>
              <w:jc w:val="both"/>
            </w:pPr>
            <w:proofErr w:type="gramStart"/>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F0D30">
              <w:t xml:space="preserve"> законом субъекта Российской Федерации;</w:t>
            </w:r>
          </w:p>
          <w:p w:rsidR="00EE082B" w:rsidRPr="00AF0D30" w:rsidRDefault="00EE082B" w:rsidP="00EE082B">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0D30">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0D30">
              <w:t xml:space="preserve"> в собственность бесплатно;</w:t>
            </w:r>
          </w:p>
          <w:p w:rsidR="00EE082B" w:rsidRPr="00AF0D30" w:rsidRDefault="00EE082B" w:rsidP="00EE082B">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EE082B" w:rsidRPr="00AF0D30" w:rsidRDefault="00EE082B" w:rsidP="00EE082B">
            <w:pPr>
              <w:pStyle w:val="ConsPlusNormal"/>
              <w:numPr>
                <w:ilvl w:val="0"/>
                <w:numId w:val="8"/>
              </w:numPr>
              <w:jc w:val="both"/>
            </w:pPr>
            <w:proofErr w:type="gramStart"/>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EE082B" w:rsidRPr="00AF0D30" w:rsidRDefault="00EE082B" w:rsidP="00EE082B">
            <w:pPr>
              <w:pStyle w:val="ConsPlusNormal"/>
              <w:numPr>
                <w:ilvl w:val="0"/>
                <w:numId w:val="8"/>
              </w:numPr>
              <w:jc w:val="both"/>
            </w:pPr>
            <w:r w:rsidRPr="00AF0D30">
              <w:t>1</w:t>
            </w:r>
            <w:r>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EE082B" w:rsidRPr="00040673" w:rsidTr="00EE082B">
        <w:tc>
          <w:tcPr>
            <w:tcW w:w="3544" w:type="dxa"/>
          </w:tcPr>
          <w:p w:rsidR="00EE082B" w:rsidRPr="00AF0D30" w:rsidRDefault="00EE082B" w:rsidP="00EE082B">
            <w:pPr>
              <w:pStyle w:val="ConsPlusNormal"/>
            </w:pPr>
            <w:r w:rsidRPr="00AF0D30">
              <w:lastRenderedPageBreak/>
              <w:t>В случае</w:t>
            </w:r>
            <w:proofErr w:type="gramStart"/>
            <w:r w:rsidRPr="00AF0D30">
              <w:t>,</w:t>
            </w:r>
            <w:proofErr w:type="gramEnd"/>
            <w:r w:rsidRPr="00AF0D30">
              <w:t xml:space="preserve"> если указан вид права «аренда» (п. 2 ст. 39.6)</w:t>
            </w:r>
          </w:p>
        </w:tc>
        <w:tc>
          <w:tcPr>
            <w:tcW w:w="5527" w:type="dxa"/>
          </w:tcPr>
          <w:p w:rsidR="00EE082B" w:rsidRPr="00AF0D30" w:rsidRDefault="00EE082B" w:rsidP="00EE082B">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EE082B" w:rsidRPr="00AF0D30" w:rsidRDefault="00EE082B" w:rsidP="00EE082B">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E082B" w:rsidRPr="00AF0D30" w:rsidRDefault="00EE082B" w:rsidP="00EE082B">
            <w:pPr>
              <w:pStyle w:val="ConsPlusNormal"/>
              <w:numPr>
                <w:ilvl w:val="0"/>
                <w:numId w:val="9"/>
              </w:numPr>
              <w:jc w:val="both"/>
            </w:pPr>
            <w:proofErr w:type="gramStart"/>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F0D30">
              <w:t xml:space="preserve"> товарищества, осуществляющего управление имуществом общего пользования в границах такой территории);</w:t>
            </w:r>
          </w:p>
          <w:p w:rsidR="00EE082B" w:rsidRPr="00AF0D30" w:rsidRDefault="00EE082B" w:rsidP="00EE082B">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EE082B" w:rsidRPr="00AF0D30" w:rsidRDefault="00EE082B" w:rsidP="00EE082B">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EE082B" w:rsidRPr="00AF0D30" w:rsidRDefault="00EE082B" w:rsidP="00EE082B">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E082B" w:rsidRPr="00AF0D30" w:rsidRDefault="00EE082B" w:rsidP="00EE082B">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EE082B" w:rsidRPr="00AF0D30" w:rsidRDefault="00EE082B" w:rsidP="00EE082B">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E082B" w:rsidRPr="00AF0D30" w:rsidRDefault="00EE082B" w:rsidP="00EE082B">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E082B" w:rsidRPr="00AF0D30" w:rsidRDefault="00EE082B" w:rsidP="00EE082B">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E082B" w:rsidRPr="00AF0D30" w:rsidRDefault="00EE082B" w:rsidP="00EE082B">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EE082B" w:rsidRPr="00AF0D30" w:rsidRDefault="00EE082B" w:rsidP="00EE082B">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EE082B" w:rsidRPr="00AF0D30" w:rsidRDefault="00EE082B" w:rsidP="00EE082B">
            <w:pPr>
              <w:pStyle w:val="ConsPlusNormal"/>
              <w:numPr>
                <w:ilvl w:val="0"/>
                <w:numId w:val="9"/>
              </w:numPr>
              <w:jc w:val="both"/>
            </w:pPr>
            <w:proofErr w:type="gramStart"/>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0D30">
              <w:t xml:space="preserve"> экономической зоны и на прилегающей к ней территории и по управлению этими и ранее созданными объектами недвижимости;</w:t>
            </w:r>
          </w:p>
          <w:p w:rsidR="00EE082B" w:rsidRPr="00AF0D30" w:rsidRDefault="00EE082B" w:rsidP="00EE082B">
            <w:pPr>
              <w:pStyle w:val="ConsPlusNormal"/>
              <w:numPr>
                <w:ilvl w:val="0"/>
                <w:numId w:val="9"/>
              </w:numPr>
              <w:jc w:val="both"/>
            </w:pPr>
            <w:proofErr w:type="gramStart"/>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0D30">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E082B" w:rsidRPr="00AF0D30" w:rsidRDefault="00EE082B" w:rsidP="00EE082B">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E082B" w:rsidRPr="00AF0D30" w:rsidRDefault="00EE082B" w:rsidP="00EE082B">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E082B" w:rsidRPr="00AF0D30" w:rsidRDefault="00EE082B" w:rsidP="00EE082B">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EE082B" w:rsidRPr="00AF0D30" w:rsidRDefault="00EE082B" w:rsidP="00EE082B">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E082B" w:rsidRPr="00AF0D30" w:rsidRDefault="00EE082B" w:rsidP="00EE082B">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E082B" w:rsidRPr="00AF0D30" w:rsidRDefault="00EE082B" w:rsidP="00EE082B">
            <w:pPr>
              <w:pStyle w:val="ConsPlusNormal"/>
              <w:numPr>
                <w:ilvl w:val="0"/>
                <w:numId w:val="9"/>
              </w:numPr>
              <w:jc w:val="both"/>
            </w:pPr>
            <w:r w:rsidRPr="00AF0D30">
              <w:t xml:space="preserve">29.1) земельного участка лицу, осуществляющему </w:t>
            </w:r>
            <w:proofErr w:type="gramStart"/>
            <w:r w:rsidRPr="00AF0D30">
              <w:t>товарную</w:t>
            </w:r>
            <w:proofErr w:type="gramEnd"/>
            <w:r w:rsidRPr="00AF0D30">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E082B" w:rsidRPr="00AF0D30" w:rsidRDefault="00EE082B" w:rsidP="00EE082B">
            <w:pPr>
              <w:pStyle w:val="ConsPlusNormal"/>
              <w:numPr>
                <w:ilvl w:val="0"/>
                <w:numId w:val="9"/>
              </w:numPr>
              <w:jc w:val="both"/>
            </w:pPr>
            <w:proofErr w:type="gramStart"/>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0D30">
              <w:t xml:space="preserve"> земельного участка;</w:t>
            </w:r>
          </w:p>
          <w:p w:rsidR="00EE082B" w:rsidRPr="00AF0D30" w:rsidRDefault="00EE082B" w:rsidP="00EE082B">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E082B" w:rsidRPr="00AF0D30" w:rsidRDefault="00EE082B" w:rsidP="00EE082B">
            <w:pPr>
              <w:pStyle w:val="ConsPlusNormal"/>
              <w:numPr>
                <w:ilvl w:val="0"/>
                <w:numId w:val="9"/>
              </w:numPr>
              <w:jc w:val="both"/>
            </w:pPr>
            <w:proofErr w:type="gramStart"/>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roofErr w:type="gramEnd"/>
          </w:p>
          <w:p w:rsidR="00EE082B" w:rsidRPr="00AF0D30" w:rsidRDefault="00EE082B" w:rsidP="00EE082B">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EE082B" w:rsidRPr="00AF0D30" w:rsidRDefault="00EE082B" w:rsidP="00EE082B">
            <w:pPr>
              <w:pStyle w:val="ConsPlusNormal"/>
              <w:numPr>
                <w:ilvl w:val="0"/>
                <w:numId w:val="9"/>
              </w:numPr>
              <w:jc w:val="both"/>
            </w:pPr>
            <w:proofErr w:type="gramStart"/>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F0D30">
              <w:t xml:space="preserve"> Севастополя";</w:t>
            </w:r>
          </w:p>
          <w:p w:rsidR="00EE082B" w:rsidRPr="00AF0D30" w:rsidRDefault="00EE082B" w:rsidP="00EE082B">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EE082B" w:rsidRPr="00AF0D30" w:rsidRDefault="00EE082B" w:rsidP="00EE082B">
            <w:pPr>
              <w:pStyle w:val="ConsPlusNormal"/>
              <w:numPr>
                <w:ilvl w:val="0"/>
                <w:numId w:val="9"/>
              </w:numPr>
              <w:jc w:val="both"/>
            </w:pPr>
            <w:proofErr w:type="gramStart"/>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EE082B" w:rsidRPr="00040673" w:rsidTr="00EE082B">
        <w:tc>
          <w:tcPr>
            <w:tcW w:w="3544" w:type="dxa"/>
          </w:tcPr>
          <w:p w:rsidR="00EE082B" w:rsidRPr="00AF0D30" w:rsidRDefault="00EE082B" w:rsidP="00EE082B">
            <w:pPr>
              <w:pStyle w:val="ConsPlusNormal"/>
            </w:pPr>
            <w:r w:rsidRPr="00AF0D30">
              <w:lastRenderedPageBreak/>
              <w:t>В случае</w:t>
            </w:r>
            <w:proofErr w:type="gramStart"/>
            <w:r w:rsidRPr="00AF0D30">
              <w:t>,</w:t>
            </w:r>
            <w:proofErr w:type="gramEnd"/>
            <w:r w:rsidRPr="00AF0D30">
              <w:t xml:space="preserve"> если указан вид права «безвозмездное пользование» (п. 2. ст. 39.10)</w:t>
            </w:r>
          </w:p>
        </w:tc>
        <w:tc>
          <w:tcPr>
            <w:tcW w:w="5527" w:type="dxa"/>
          </w:tcPr>
          <w:p w:rsidR="00EE082B" w:rsidRPr="00AF0D30" w:rsidRDefault="00EE082B" w:rsidP="00EE082B">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E082B" w:rsidRPr="00AF0D30" w:rsidRDefault="00EE082B" w:rsidP="00EE082B">
            <w:pPr>
              <w:pStyle w:val="ConsPlusNormal"/>
              <w:numPr>
                <w:ilvl w:val="0"/>
                <w:numId w:val="10"/>
              </w:numPr>
              <w:jc w:val="both"/>
            </w:pPr>
            <w:proofErr w:type="gramStart"/>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F0D30">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E082B" w:rsidRPr="00AF0D30" w:rsidRDefault="00EE082B" w:rsidP="00EE082B">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E082B" w:rsidRPr="00AF0D30" w:rsidRDefault="00EE082B" w:rsidP="00EE082B">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E082B" w:rsidRPr="00AF0D30" w:rsidRDefault="00EE082B" w:rsidP="00EE082B">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E082B" w:rsidRPr="00AF0D30" w:rsidRDefault="00EE082B" w:rsidP="00EE082B">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E082B" w:rsidRPr="00AF0D30" w:rsidRDefault="00EE082B" w:rsidP="00EE082B">
            <w:pPr>
              <w:pStyle w:val="ConsPlusNormal"/>
              <w:numPr>
                <w:ilvl w:val="0"/>
                <w:numId w:val="10"/>
              </w:numPr>
              <w:jc w:val="both"/>
            </w:pPr>
            <w:proofErr w:type="gramStart"/>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E082B" w:rsidRPr="00AF0D30" w:rsidRDefault="00EE082B" w:rsidP="00EE082B">
            <w:pPr>
              <w:pStyle w:val="ConsPlusNormal"/>
              <w:numPr>
                <w:ilvl w:val="0"/>
                <w:numId w:val="10"/>
              </w:numPr>
              <w:jc w:val="both"/>
            </w:pPr>
            <w:proofErr w:type="gramStart"/>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EE082B" w:rsidRPr="00AF0D30" w:rsidRDefault="00EE082B" w:rsidP="00EE082B">
            <w:pPr>
              <w:pStyle w:val="ConsPlusNormal"/>
              <w:numPr>
                <w:ilvl w:val="0"/>
                <w:numId w:val="10"/>
              </w:numPr>
              <w:jc w:val="both"/>
            </w:pPr>
            <w:proofErr w:type="gramStart"/>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F0D30">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EE082B" w:rsidRPr="00AF0D30" w:rsidRDefault="00EE082B" w:rsidP="00EE082B">
            <w:pPr>
              <w:pStyle w:val="ConsPlusNormal"/>
              <w:numPr>
                <w:ilvl w:val="0"/>
                <w:numId w:val="10"/>
              </w:numPr>
              <w:jc w:val="both"/>
            </w:pPr>
            <w:r w:rsidRPr="00AF0D30">
              <w:t xml:space="preserve">16) лицу, право безвозмездного </w:t>
            </w:r>
            <w:proofErr w:type="gramStart"/>
            <w:r w:rsidRPr="00AF0D30">
              <w:t>пользования</w:t>
            </w:r>
            <w:proofErr w:type="gramEnd"/>
            <w:r w:rsidRPr="00AF0D3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E082B" w:rsidRPr="00AF0D30" w:rsidRDefault="00EE082B" w:rsidP="00EE082B">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EE082B" w:rsidRPr="00AF0D30" w:rsidRDefault="00EE082B" w:rsidP="00EE082B">
            <w:pPr>
              <w:pStyle w:val="ConsPlusNormal"/>
              <w:numPr>
                <w:ilvl w:val="0"/>
                <w:numId w:val="10"/>
              </w:numPr>
              <w:jc w:val="both"/>
            </w:pPr>
            <w:proofErr w:type="gramStart"/>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EE082B" w:rsidRPr="00040673" w:rsidTr="00EE082B">
        <w:tc>
          <w:tcPr>
            <w:tcW w:w="3544" w:type="dxa"/>
          </w:tcPr>
          <w:p w:rsidR="00EE082B" w:rsidRPr="00AF0D30" w:rsidRDefault="00EE082B" w:rsidP="00EE082B">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«О государственной регистрации недвижимости»)</w:t>
            </w:r>
          </w:p>
        </w:tc>
        <w:tc>
          <w:tcPr>
            <w:tcW w:w="5527" w:type="dxa"/>
          </w:tcPr>
          <w:p w:rsidR="00EE082B" w:rsidRPr="00AF0D30" w:rsidRDefault="00EE082B" w:rsidP="00EE082B">
            <w:pPr>
              <w:pStyle w:val="ConsPlusNormal"/>
              <w:jc w:val="both"/>
            </w:pPr>
          </w:p>
        </w:tc>
      </w:tr>
      <w:tr w:rsidR="00EE082B" w:rsidRPr="00040673" w:rsidTr="00EE082B">
        <w:tc>
          <w:tcPr>
            <w:tcW w:w="3544" w:type="dxa"/>
          </w:tcPr>
          <w:p w:rsidR="00EE082B" w:rsidRPr="00AF0D30" w:rsidRDefault="00EE082B" w:rsidP="00EE082B">
            <w:pPr>
              <w:pStyle w:val="ConsPlusNormal"/>
            </w:pPr>
            <w:r w:rsidRPr="00AF0D30">
              <w:t>Кадастровы</w:t>
            </w:r>
            <w:proofErr w:type="gramStart"/>
            <w:r w:rsidRPr="00AF0D30">
              <w:t>й(</w:t>
            </w:r>
            <w:proofErr w:type="gramEnd"/>
            <w:r w:rsidRPr="00AF0D30">
              <w:t xml:space="preserve">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EE082B" w:rsidRPr="00AF0D30" w:rsidRDefault="00EE082B" w:rsidP="00EE082B">
            <w:pPr>
              <w:pStyle w:val="ConsPlusNormal"/>
              <w:jc w:val="both"/>
            </w:pPr>
          </w:p>
        </w:tc>
      </w:tr>
      <w:tr w:rsidR="00EE082B" w:rsidRPr="00040673" w:rsidTr="00EE082B">
        <w:tc>
          <w:tcPr>
            <w:tcW w:w="3544" w:type="dxa"/>
          </w:tcPr>
          <w:p w:rsidR="00EE082B" w:rsidRPr="00AF0D30" w:rsidRDefault="00EE082B" w:rsidP="00EE082B">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EE082B" w:rsidRPr="00AF0D30" w:rsidRDefault="00EE082B" w:rsidP="00EE082B">
            <w:pPr>
              <w:pStyle w:val="ConsPlusNormal"/>
              <w:jc w:val="both"/>
            </w:pPr>
          </w:p>
        </w:tc>
      </w:tr>
      <w:tr w:rsidR="00EE082B" w:rsidRPr="00040673" w:rsidTr="00EE082B">
        <w:tc>
          <w:tcPr>
            <w:tcW w:w="3544" w:type="dxa"/>
          </w:tcPr>
          <w:p w:rsidR="00EE082B" w:rsidRPr="00AF0D30" w:rsidRDefault="00EE082B" w:rsidP="00EE082B">
            <w:pPr>
              <w:pStyle w:val="ConsPlusNormal"/>
            </w:pPr>
            <w:r w:rsidRPr="00AF0D30">
              <w:t xml:space="preserve">Реквизиты решения об утверждении документа территориального планирования </w:t>
            </w:r>
            <w:proofErr w:type="gramStart"/>
            <w:r w:rsidRPr="00AF0D30">
              <w:t>и(</w:t>
            </w:r>
            <w:proofErr w:type="gramEnd"/>
            <w:r w:rsidRPr="00AF0D30">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EE082B" w:rsidRPr="00AF0D30" w:rsidRDefault="00EE082B" w:rsidP="00EE082B">
            <w:pPr>
              <w:pStyle w:val="ConsPlusNormal"/>
              <w:jc w:val="both"/>
            </w:pPr>
          </w:p>
        </w:tc>
      </w:tr>
      <w:tr w:rsidR="00EE082B" w:rsidRPr="00040673" w:rsidTr="00EE082B">
        <w:tc>
          <w:tcPr>
            <w:tcW w:w="3544" w:type="dxa"/>
          </w:tcPr>
          <w:p w:rsidR="00EE082B" w:rsidRPr="00AF0D30" w:rsidRDefault="00EE082B" w:rsidP="00EE082B">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EE082B" w:rsidRPr="00AF0D30" w:rsidRDefault="00EE082B" w:rsidP="00EE082B">
            <w:pPr>
              <w:pStyle w:val="ConsPlusNormal"/>
              <w:jc w:val="both"/>
            </w:pPr>
          </w:p>
        </w:tc>
      </w:tr>
    </w:tbl>
    <w:p w:rsidR="00EE082B" w:rsidRPr="00040673" w:rsidRDefault="00EE082B" w:rsidP="00EE082B">
      <w:pPr>
        <w:pStyle w:val="ConsPlusNormal"/>
        <w:ind w:firstLine="540"/>
        <w:jc w:val="both"/>
      </w:pPr>
    </w:p>
    <w:p w:rsidR="00EE082B" w:rsidRPr="00040673" w:rsidRDefault="00EE082B" w:rsidP="00EE082B">
      <w:pPr>
        <w:pStyle w:val="ConsPlusNonformat"/>
        <w:jc w:val="both"/>
      </w:pPr>
      <w:r w:rsidRPr="00040673">
        <w:t>С утверждением иного варианта схемы расположения земельного участка</w:t>
      </w:r>
      <w:r>
        <w:t xml:space="preserve"> </w:t>
      </w:r>
      <w:proofErr w:type="gramStart"/>
      <w:r w:rsidRPr="00040673">
        <w:t>согласен</w:t>
      </w:r>
      <w:proofErr w:type="gramEnd"/>
      <w:r w:rsidRPr="00040673">
        <w:t>.</w:t>
      </w:r>
    </w:p>
    <w:p w:rsidR="00EE082B" w:rsidRPr="00040673" w:rsidRDefault="00EE082B" w:rsidP="00EE082B">
      <w:pPr>
        <w:pStyle w:val="ConsPlusNonformat"/>
        <w:jc w:val="both"/>
      </w:pPr>
    </w:p>
    <w:p w:rsidR="00EE082B" w:rsidRDefault="00EE082B" w:rsidP="00EE082B">
      <w:pPr>
        <w:pStyle w:val="ConsPlusNonformat"/>
        <w:jc w:val="both"/>
      </w:pPr>
      <w:r w:rsidRPr="00040673">
        <w:t xml:space="preserve">    </w:t>
      </w:r>
    </w:p>
    <w:p w:rsidR="00EE082B" w:rsidRDefault="00EE082B" w:rsidP="00EE082B">
      <w:pPr>
        <w:pStyle w:val="ConsPlusNonformat"/>
        <w:jc w:val="both"/>
      </w:pPr>
    </w:p>
    <w:p w:rsidR="00EE082B" w:rsidRDefault="00EE082B" w:rsidP="00EE082B">
      <w:pPr>
        <w:pStyle w:val="ConsPlusNonformat"/>
        <w:jc w:val="both"/>
      </w:pPr>
    </w:p>
    <w:p w:rsidR="00EE082B" w:rsidRDefault="00EE082B" w:rsidP="00EE082B">
      <w:pPr>
        <w:pStyle w:val="ConsPlusNonformat"/>
        <w:jc w:val="both"/>
      </w:pPr>
    </w:p>
    <w:p w:rsidR="00EE082B" w:rsidRDefault="00EE082B" w:rsidP="00EE082B">
      <w:pPr>
        <w:pStyle w:val="ConsPlusNonformat"/>
        <w:jc w:val="both"/>
      </w:pPr>
    </w:p>
    <w:p w:rsidR="00EE082B" w:rsidRDefault="00EE082B" w:rsidP="00EE082B">
      <w:pPr>
        <w:pStyle w:val="ConsPlusNonformat"/>
        <w:jc w:val="both"/>
      </w:pPr>
    </w:p>
    <w:p w:rsidR="00EE082B" w:rsidRDefault="00EE082B" w:rsidP="00EE082B">
      <w:pPr>
        <w:pStyle w:val="ConsPlusNonformat"/>
        <w:jc w:val="both"/>
      </w:pPr>
    </w:p>
    <w:p w:rsidR="00EE082B" w:rsidRPr="00040673" w:rsidRDefault="00EE082B" w:rsidP="00EE082B">
      <w:pPr>
        <w:pStyle w:val="ConsPlusNonformat"/>
        <w:jc w:val="both"/>
      </w:pPr>
      <w:r w:rsidRPr="00040673">
        <w:t>Результат рассмотрения заявления прошу:</w:t>
      </w:r>
    </w:p>
    <w:p w:rsidR="00EE082B" w:rsidRPr="00040673" w:rsidRDefault="00EE082B" w:rsidP="00EE082B">
      <w:pPr>
        <w:pStyle w:val="ConsPlusNonformat"/>
        <w:jc w:val="both"/>
      </w:pPr>
      <w:r w:rsidRPr="00040673">
        <w:t xml:space="preserve">    ┌────┐</w:t>
      </w:r>
    </w:p>
    <w:p w:rsidR="00EE082B" w:rsidRPr="00040673" w:rsidRDefault="00EE082B" w:rsidP="00EE082B">
      <w:pPr>
        <w:pStyle w:val="ConsPlusNonformat"/>
        <w:jc w:val="both"/>
      </w:pPr>
      <w:r w:rsidRPr="00040673">
        <w:t xml:space="preserve">    ├────┤</w:t>
      </w:r>
    </w:p>
    <w:p w:rsidR="00EE082B" w:rsidRPr="00040673" w:rsidRDefault="00EE082B" w:rsidP="00EE082B">
      <w:pPr>
        <w:pStyle w:val="ConsPlusNonformat"/>
        <w:jc w:val="both"/>
      </w:pPr>
      <w:r w:rsidRPr="00040673">
        <w:t xml:space="preserve">    │    </w:t>
      </w:r>
      <w:proofErr w:type="spellStart"/>
      <w:r w:rsidRPr="00040673">
        <w:t>│</w:t>
      </w:r>
      <w:proofErr w:type="spellEnd"/>
      <w:r w:rsidRPr="00040673">
        <w:t xml:space="preserve"> выдать на руки в МФЦ, </w:t>
      </w:r>
      <w:proofErr w:type="gramStart"/>
      <w:r w:rsidRPr="00040673">
        <w:t>расположенном</w:t>
      </w:r>
      <w:proofErr w:type="gramEnd"/>
      <w:r w:rsidRPr="00040673">
        <w:t xml:space="preserve"> по адресу:_________________</w:t>
      </w:r>
    </w:p>
    <w:p w:rsidR="00EE082B" w:rsidRPr="00040673" w:rsidRDefault="00EE082B" w:rsidP="00EE082B">
      <w:pPr>
        <w:pStyle w:val="ConsPlusNonformat"/>
        <w:jc w:val="both"/>
      </w:pPr>
      <w:r w:rsidRPr="00040673">
        <w:t xml:space="preserve">    ├────┤</w:t>
      </w:r>
    </w:p>
    <w:p w:rsidR="00EE082B" w:rsidRPr="00040673" w:rsidRDefault="00EE082B" w:rsidP="00EE082B">
      <w:pPr>
        <w:pStyle w:val="ConsPlusNonformat"/>
        <w:jc w:val="both"/>
      </w:pPr>
      <w:r w:rsidRPr="00040673">
        <w:t xml:space="preserve">    │    </w:t>
      </w:r>
      <w:proofErr w:type="spellStart"/>
      <w:r w:rsidRPr="00040673">
        <w:t>│</w:t>
      </w:r>
      <w:proofErr w:type="spellEnd"/>
      <w:r w:rsidRPr="00040673">
        <w:t xml:space="preserve"> </w:t>
      </w:r>
      <w:r w:rsidRPr="00AF0D30">
        <w:t>по электронной почте (</w:t>
      </w:r>
      <w:proofErr w:type="spellStart"/>
      <w:r w:rsidRPr="00AF0D30">
        <w:t>e-mail</w:t>
      </w:r>
      <w:proofErr w:type="spellEnd"/>
      <w:r w:rsidRPr="00AF0D30">
        <w:t>)</w:t>
      </w:r>
    </w:p>
    <w:p w:rsidR="00EE082B" w:rsidRPr="00040673" w:rsidRDefault="00EE082B" w:rsidP="00EE082B">
      <w:pPr>
        <w:pStyle w:val="ConsPlusNonformat"/>
        <w:jc w:val="both"/>
      </w:pPr>
    </w:p>
    <w:p w:rsidR="00EE082B" w:rsidRPr="00040673" w:rsidRDefault="00EE082B" w:rsidP="00EE082B">
      <w:pPr>
        <w:pStyle w:val="ConsPlusNonformat"/>
        <w:jc w:val="both"/>
      </w:pPr>
      <w:r w:rsidRPr="00040673">
        <w:t xml:space="preserve">    ├────┤</w:t>
      </w:r>
      <w:r w:rsidRPr="00305F45">
        <w:t xml:space="preserve"> выдать на руки в Администрации</w:t>
      </w:r>
    </w:p>
    <w:p w:rsidR="00EE082B" w:rsidRPr="00040673" w:rsidRDefault="00EE082B" w:rsidP="00EE082B">
      <w:pPr>
        <w:pStyle w:val="ConsPlusNonformat"/>
        <w:jc w:val="both"/>
      </w:pPr>
      <w:r w:rsidRPr="00040673">
        <w:t xml:space="preserve">   </w:t>
      </w:r>
      <w:r>
        <w:t xml:space="preserve"> </w:t>
      </w:r>
      <w:r w:rsidRPr="00040673">
        <w:t xml:space="preserve"> ────┤</w:t>
      </w:r>
    </w:p>
    <w:p w:rsidR="00EE082B" w:rsidRPr="00040673" w:rsidRDefault="00EE082B" w:rsidP="00EE082B">
      <w:pPr>
        <w:pStyle w:val="ConsPlusNonformat"/>
        <w:jc w:val="both"/>
      </w:pPr>
      <w:r w:rsidRPr="00040673">
        <w:t xml:space="preserve">    │    </w:t>
      </w:r>
      <w:proofErr w:type="spellStart"/>
      <w:r w:rsidRPr="00040673">
        <w:t>│</w:t>
      </w:r>
      <w:proofErr w:type="spellEnd"/>
      <w:r w:rsidRPr="00040673">
        <w:t xml:space="preserve"> направить в электронной форме в личный кабинет на ПГУ ЛО/ЕПГУ</w:t>
      </w:r>
    </w:p>
    <w:p w:rsidR="00EE082B" w:rsidRPr="00040673" w:rsidRDefault="00EE082B" w:rsidP="00EE082B">
      <w:pPr>
        <w:pStyle w:val="ConsPlusNonformat"/>
        <w:jc w:val="both"/>
      </w:pPr>
      <w:r w:rsidRPr="00040673">
        <w:t xml:space="preserve">    └────┘</w:t>
      </w:r>
    </w:p>
    <w:p w:rsidR="00EE082B" w:rsidRPr="00040673" w:rsidRDefault="00EE082B" w:rsidP="00EE082B">
      <w:pPr>
        <w:pStyle w:val="ConsPlusNonformat"/>
        <w:jc w:val="both"/>
      </w:pPr>
    </w:p>
    <w:p w:rsidR="00EE082B" w:rsidRPr="00040673" w:rsidRDefault="00EE082B" w:rsidP="00EE082B">
      <w:pPr>
        <w:pStyle w:val="ConsPlusNonformat"/>
        <w:jc w:val="both"/>
      </w:pPr>
      <w:r w:rsidRPr="00040673">
        <w:t xml:space="preserve">    Приложение</w:t>
      </w:r>
      <w:r>
        <w:t xml:space="preserve">: </w:t>
      </w:r>
      <w:r w:rsidRPr="00AF0D30">
        <w:t>документы в соответствии с пунктом 2.6 настоящего Административного регламента</w:t>
      </w:r>
      <w:r>
        <w:t>.</w:t>
      </w:r>
    </w:p>
    <w:p w:rsidR="00EE082B" w:rsidRPr="00040673" w:rsidRDefault="00EE082B" w:rsidP="00EE082B">
      <w:pPr>
        <w:pStyle w:val="ConsPlusNonformat"/>
        <w:jc w:val="both"/>
      </w:pPr>
    </w:p>
    <w:p w:rsidR="00EE082B" w:rsidRPr="00040673" w:rsidRDefault="00EE082B" w:rsidP="00EE082B">
      <w:pPr>
        <w:pStyle w:val="ConsPlusNonformat"/>
        <w:jc w:val="both"/>
      </w:pPr>
      <w:r w:rsidRPr="00040673">
        <w:t>______________________________ _________________ __________________________</w:t>
      </w:r>
    </w:p>
    <w:p w:rsidR="00EE082B" w:rsidRPr="00040673" w:rsidRDefault="00EE082B" w:rsidP="00EE082B">
      <w:pPr>
        <w:pStyle w:val="ConsPlusNonformat"/>
        <w:jc w:val="both"/>
      </w:pPr>
      <w:r w:rsidRPr="00040673">
        <w:t xml:space="preserve">   (наименование должности)         (подпись)              (ФИО)</w:t>
      </w:r>
    </w:p>
    <w:p w:rsidR="00EE082B" w:rsidRPr="00040673" w:rsidRDefault="00EE082B" w:rsidP="00EE082B">
      <w:pPr>
        <w:pStyle w:val="ConsPlusNormal"/>
        <w:ind w:firstLine="540"/>
        <w:jc w:val="both"/>
      </w:pPr>
    </w:p>
    <w:p w:rsidR="00EE082B" w:rsidRDefault="00EE082B" w:rsidP="00EE082B">
      <w:pPr>
        <w:pStyle w:val="ConsPlusNonformat"/>
        <w:jc w:val="both"/>
      </w:pPr>
      <w:r w:rsidRPr="00040673">
        <w:t xml:space="preserve">                 </w:t>
      </w:r>
    </w:p>
    <w:p w:rsidR="00EE082B" w:rsidRDefault="00EE082B" w:rsidP="00EE082B">
      <w:pPr>
        <w:pStyle w:val="ConsPlusNormal"/>
        <w:ind w:firstLine="540"/>
        <w:jc w:val="both"/>
      </w:pPr>
    </w:p>
    <w:p w:rsidR="00EE082B" w:rsidRPr="00040673" w:rsidRDefault="00EE082B" w:rsidP="00EE082B">
      <w:pPr>
        <w:pStyle w:val="ConsPlusNormal"/>
        <w:ind w:firstLine="540"/>
        <w:jc w:val="both"/>
      </w:pPr>
      <w:r w:rsidRPr="00AE448F">
        <w:lastRenderedPageBreak/>
        <w:t>Форма №2 (для юридических лиц)</w:t>
      </w:r>
    </w:p>
    <w:p w:rsidR="00EE082B" w:rsidRPr="002F195E" w:rsidRDefault="00EE082B" w:rsidP="00EE082B">
      <w:pPr>
        <w:pStyle w:val="ConsPlusNonformat"/>
        <w:jc w:val="center"/>
      </w:pPr>
      <w:r>
        <w:t xml:space="preserve">                                               В ___________________</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EE082B" w:rsidRPr="002F195E" w:rsidTr="00EE082B">
        <w:tc>
          <w:tcPr>
            <w:tcW w:w="340"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c>
          <w:tcPr>
            <w:tcW w:w="340"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c>
          <w:tcPr>
            <w:tcW w:w="340"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c>
          <w:tcPr>
            <w:tcW w:w="340"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c>
          <w:tcPr>
            <w:tcW w:w="340"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c>
          <w:tcPr>
            <w:tcW w:w="340"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p>
        </w:tc>
      </w:tr>
    </w:tbl>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EE082B" w:rsidRPr="002F195E" w:rsidTr="00EE082B">
        <w:tc>
          <w:tcPr>
            <w:tcW w:w="3600" w:type="dxa"/>
            <w:tcBorders>
              <w:top w:val="single" w:sz="4" w:space="0" w:color="auto"/>
              <w:bottom w:val="single" w:sz="4" w:space="0" w:color="auto"/>
            </w:tcBorders>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r>
    </w:tbl>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EE082B" w:rsidRPr="002F195E" w:rsidTr="00EE082B">
        <w:tc>
          <w:tcPr>
            <w:tcW w:w="3600" w:type="dxa"/>
            <w:tcBorders>
              <w:top w:val="single" w:sz="4" w:space="0" w:color="auto"/>
              <w:bottom w:val="single" w:sz="4" w:space="0" w:color="auto"/>
            </w:tcBorders>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r>
    </w:tbl>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p w:rsidR="00EE082B" w:rsidRPr="002F195E" w:rsidRDefault="00EE082B" w:rsidP="00EE082B">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EE082B" w:rsidRPr="002F195E" w:rsidTr="00EE082B">
        <w:tc>
          <w:tcPr>
            <w:tcW w:w="3606" w:type="dxa"/>
          </w:tcPr>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Pr>
                <w:rFonts w:ascii="Calibri" w:eastAsia="Times New Roman" w:hAnsi="Calibri" w:cs="Calibri"/>
                <w:szCs w:val="20"/>
                <w:lang w:eastAsia="ru-RU"/>
              </w:rPr>
              <w:t xml:space="preserve">д права: </w:t>
            </w:r>
            <w:r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r>
      <w:tr w:rsidR="00EE082B" w:rsidRPr="002F195E" w:rsidTr="00EE082B">
        <w:tc>
          <w:tcPr>
            <w:tcW w:w="3606" w:type="dxa"/>
          </w:tcPr>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r>
      <w:tr w:rsidR="00EE082B" w:rsidRPr="002F195E" w:rsidTr="00EE082B">
        <w:tc>
          <w:tcPr>
            <w:tcW w:w="3606" w:type="dxa"/>
          </w:tcPr>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Pr>
                <w:rFonts w:ascii="Calibri" w:eastAsia="Times New Roman" w:hAnsi="Calibri" w:cs="Calibri"/>
                <w:szCs w:val="20"/>
                <w:lang w:eastAsia="ru-RU"/>
              </w:rPr>
              <w:t>:</w:t>
            </w:r>
          </w:p>
        </w:tc>
        <w:tc>
          <w:tcPr>
            <w:tcW w:w="5465"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r>
      <w:tr w:rsidR="00EE082B" w:rsidRPr="002F195E" w:rsidTr="00EE082B">
        <w:tc>
          <w:tcPr>
            <w:tcW w:w="3606" w:type="dxa"/>
          </w:tcPr>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EE082B" w:rsidRPr="002F195E" w:rsidTr="00EE082B">
        <w:tc>
          <w:tcPr>
            <w:tcW w:w="3606" w:type="dxa"/>
          </w:tcPr>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EE082B" w:rsidRPr="002F195E" w:rsidTr="00EE082B">
        <w:tc>
          <w:tcPr>
            <w:tcW w:w="3606" w:type="dxa"/>
          </w:tcPr>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ascii="Calibri" w:eastAsia="Times New Roman" w:hAnsi="Calibri" w:cs="Calibri"/>
                <w:szCs w:val="20"/>
                <w:lang w:eastAsia="ru-RU"/>
              </w:rPr>
              <w:t>электро</w:t>
            </w:r>
            <w:proofErr w:type="spellEnd"/>
            <w:r w:rsidRPr="007536A8">
              <w:rPr>
                <w:rFonts w:ascii="Calibri" w:eastAsia="Times New Roman" w:hAnsi="Calibri" w:cs="Calibri"/>
                <w:szCs w:val="20"/>
                <w:lang w:eastAsia="ru-RU"/>
              </w:rPr>
              <w:t>-,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газо</w:t>
            </w:r>
            <w:proofErr w:type="spellEnd"/>
            <w:r w:rsidRPr="007536A8">
              <w:rPr>
                <w:rFonts w:ascii="Calibri" w:eastAsia="Times New Roman" w:hAnsi="Calibri" w:cs="Calibri"/>
                <w:szCs w:val="20"/>
                <w:lang w:eastAsia="ru-RU"/>
              </w:rPr>
              <w:t>- и водоснабжения, водоотведения, связи, нефтепроводов, объектов федерального, регионального или местного значения;</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EE082B" w:rsidRPr="002F195E" w:rsidTr="00EE082B">
        <w:tc>
          <w:tcPr>
            <w:tcW w:w="3606" w:type="dxa"/>
          </w:tcPr>
          <w:p w:rsidR="00EE082B" w:rsidRPr="002F195E" w:rsidRDefault="00EE082B" w:rsidP="00EE082B">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EE082B" w:rsidRPr="007536A8" w:rsidRDefault="00EE082B" w:rsidP="00EE082B">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EE082B" w:rsidRPr="002F195E" w:rsidTr="00EE082B">
        <w:tc>
          <w:tcPr>
            <w:tcW w:w="3606" w:type="dxa"/>
          </w:tcPr>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r>
      <w:tr w:rsidR="00EE082B" w:rsidRPr="002F195E" w:rsidTr="00EE082B">
        <w:tc>
          <w:tcPr>
            <w:tcW w:w="3606" w:type="dxa"/>
          </w:tcPr>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r>
      <w:tr w:rsidR="00EE082B" w:rsidRPr="002F195E" w:rsidTr="00EE082B">
        <w:tc>
          <w:tcPr>
            <w:tcW w:w="3606" w:type="dxa"/>
          </w:tcPr>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r>
      <w:tr w:rsidR="00EE082B" w:rsidRPr="002F195E" w:rsidTr="00EE082B">
        <w:tc>
          <w:tcPr>
            <w:tcW w:w="3606" w:type="dxa"/>
          </w:tcPr>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r>
      <w:tr w:rsidR="00EE082B" w:rsidRPr="002F195E" w:rsidTr="00EE082B">
        <w:tc>
          <w:tcPr>
            <w:tcW w:w="3606" w:type="dxa"/>
          </w:tcPr>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EE082B" w:rsidRPr="002F195E" w:rsidRDefault="00EE082B" w:rsidP="00EE082B">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r>
      <w:tr w:rsidR="00EE082B" w:rsidRPr="002F195E" w:rsidTr="00EE082B">
        <w:tc>
          <w:tcPr>
            <w:tcW w:w="3606"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tc>
      </w:tr>
    </w:tbl>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EE082B" w:rsidRPr="00E938A0"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E938A0">
        <w:rPr>
          <w:rFonts w:ascii="Courier New" w:eastAsia="Times New Roman" w:hAnsi="Courier New" w:cs="Courier New"/>
          <w:sz w:val="20"/>
          <w:szCs w:val="20"/>
          <w:lang w:eastAsia="ru-RU"/>
        </w:rPr>
        <w:t>┤</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spellStart"/>
      <w:r w:rsidRPr="002F195E">
        <w:rPr>
          <w:rFonts w:ascii="Courier New" w:eastAsia="Times New Roman" w:hAnsi="Courier New" w:cs="Courier New"/>
          <w:sz w:val="20"/>
          <w:szCs w:val="20"/>
          <w:lang w:eastAsia="ru-RU"/>
        </w:rPr>
        <w:t>│</w:t>
      </w:r>
      <w:proofErr w:type="spellEnd"/>
      <w:r w:rsidRPr="002F195E">
        <w:rPr>
          <w:rFonts w:ascii="Courier New" w:eastAsia="Times New Roman" w:hAnsi="Courier New" w:cs="Courier New"/>
          <w:sz w:val="20"/>
          <w:szCs w:val="20"/>
          <w:lang w:eastAsia="ru-RU"/>
        </w:rPr>
        <w:t xml:space="preserve">  выдать на руки в ГБУ ЛО "МФЦ"</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spellStart"/>
      <w:r w:rsidRPr="002F195E">
        <w:rPr>
          <w:rFonts w:ascii="Courier New" w:eastAsia="Times New Roman" w:hAnsi="Courier New" w:cs="Courier New"/>
          <w:sz w:val="20"/>
          <w:szCs w:val="20"/>
          <w:lang w:eastAsia="ru-RU"/>
        </w:rPr>
        <w:t>│</w:t>
      </w:r>
      <w:proofErr w:type="spellEnd"/>
      <w:r w:rsidRPr="002F195E">
        <w:rPr>
          <w:rFonts w:ascii="Courier New" w:eastAsia="Times New Roman" w:hAnsi="Courier New" w:cs="Courier New"/>
          <w:sz w:val="20"/>
          <w:szCs w:val="20"/>
          <w:lang w:eastAsia="ru-RU"/>
        </w:rPr>
        <w:t xml:space="preserve">  направить в электронной форме в личный кабинет на ПГУ ЛО/ЕПГУ</w:t>
      </w:r>
    </w:p>
    <w:p w:rsidR="00EE082B" w:rsidRPr="002F195E"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E082B" w:rsidRPr="00AF0D30"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spellStart"/>
      <w:r w:rsidRPr="00AF0D30">
        <w:rPr>
          <w:rFonts w:ascii="Courier New" w:eastAsia="Times New Roman" w:hAnsi="Courier New" w:cs="Courier New"/>
          <w:sz w:val="20"/>
          <w:szCs w:val="20"/>
          <w:lang w:eastAsia="ru-RU"/>
        </w:rPr>
        <w:t>│</w:t>
      </w:r>
      <w:proofErr w:type="spellEnd"/>
      <w:r w:rsidRPr="00AF0D30">
        <w:rPr>
          <w:rFonts w:ascii="Courier New" w:eastAsia="Times New Roman" w:hAnsi="Courier New" w:cs="Courier New"/>
          <w:sz w:val="20"/>
          <w:szCs w:val="20"/>
          <w:lang w:eastAsia="ru-RU"/>
        </w:rPr>
        <w:t xml:space="preserve">  по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rsidR="00EE082B" w:rsidRPr="00AF0D30"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EE082B" w:rsidRPr="00AF0D30"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spellStart"/>
      <w:r w:rsidRPr="00AF0D30">
        <w:rPr>
          <w:rFonts w:ascii="Courier New" w:eastAsia="Times New Roman" w:hAnsi="Courier New" w:cs="Courier New"/>
          <w:sz w:val="20"/>
          <w:szCs w:val="20"/>
          <w:lang w:eastAsia="ru-RU"/>
        </w:rPr>
        <w:t>│</w:t>
      </w:r>
      <w:proofErr w:type="spellEnd"/>
      <w:r w:rsidRPr="00AF0D30">
        <w:rPr>
          <w:rFonts w:ascii="Courier New" w:eastAsia="Times New Roman" w:hAnsi="Courier New" w:cs="Courier New"/>
          <w:sz w:val="20"/>
          <w:szCs w:val="20"/>
          <w:lang w:eastAsia="ru-RU"/>
        </w:rPr>
        <w:t xml:space="preserve">  выдать на руки в Администрации</w:t>
      </w:r>
    </w:p>
    <w:p w:rsidR="00EE082B" w:rsidRPr="00AF0D30"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p>
    <w:p w:rsidR="00EE082B" w:rsidRPr="00AF0D30"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EE082B" w:rsidRPr="00AF0D30"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EE082B" w:rsidRPr="00AF0D30"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p>
    <w:p w:rsidR="00EE082B" w:rsidRPr="00D23F6B"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EE082B" w:rsidRPr="002F195E" w:rsidRDefault="00EE082B" w:rsidP="00EE082B">
      <w:pPr>
        <w:widowControl w:val="0"/>
        <w:autoSpaceDE w:val="0"/>
        <w:autoSpaceDN w:val="0"/>
        <w:spacing w:after="0" w:line="240" w:lineRule="auto"/>
        <w:rPr>
          <w:rFonts w:ascii="Calibri" w:eastAsia="Times New Roman" w:hAnsi="Calibri" w:cs="Calibri"/>
          <w:szCs w:val="20"/>
          <w:lang w:eastAsia="ru-RU"/>
        </w:rPr>
      </w:pPr>
    </w:p>
    <w:p w:rsidR="00EE082B" w:rsidRPr="00040673" w:rsidRDefault="00EE082B" w:rsidP="00EE082B">
      <w:pPr>
        <w:pStyle w:val="ConsPlusNormal"/>
        <w:tabs>
          <w:tab w:val="left" w:pos="8778"/>
        </w:tabs>
        <w:ind w:firstLine="540"/>
        <w:jc w:val="both"/>
      </w:pPr>
    </w:p>
    <w:p w:rsidR="00EE082B" w:rsidRPr="00040673" w:rsidRDefault="00EE082B" w:rsidP="00EE082B">
      <w:pPr>
        <w:pStyle w:val="ConsPlusNormal"/>
        <w:ind w:firstLine="540"/>
        <w:jc w:val="both"/>
      </w:pPr>
    </w:p>
    <w:p w:rsidR="00EE082B" w:rsidRPr="00040673" w:rsidRDefault="00EE082B" w:rsidP="00EE082B">
      <w:pPr>
        <w:pStyle w:val="ConsPlusNormal"/>
        <w:ind w:firstLine="540"/>
        <w:jc w:val="both"/>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Default="00EE082B" w:rsidP="00EE082B">
      <w:pPr>
        <w:pStyle w:val="ConsPlusNormal"/>
        <w:jc w:val="right"/>
        <w:outlineLvl w:val="1"/>
        <w:rPr>
          <w:rFonts w:ascii="Times New Roman" w:hAnsi="Times New Roman" w:cs="Times New Roman"/>
          <w:sz w:val="24"/>
          <w:szCs w:val="24"/>
        </w:rPr>
      </w:pPr>
    </w:p>
    <w:p w:rsidR="00EE082B" w:rsidRPr="00F70ABF" w:rsidRDefault="00EE082B" w:rsidP="00EE082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EE082B" w:rsidRPr="00040673" w:rsidRDefault="00EE082B" w:rsidP="00EE082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EE082B" w:rsidRDefault="00EE082B" w:rsidP="00EE082B">
      <w:pPr>
        <w:pStyle w:val="ConsPlusNonformat"/>
        <w:jc w:val="both"/>
      </w:pPr>
    </w:p>
    <w:p w:rsidR="00EE082B" w:rsidRPr="009F070E" w:rsidRDefault="00EE082B" w:rsidP="00EE082B">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EE082B" w:rsidRPr="00FC6CC6" w:rsidRDefault="00EE082B" w:rsidP="00EE082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E082B" w:rsidRDefault="00EE082B" w:rsidP="00EE082B">
      <w:pPr>
        <w:pStyle w:val="20"/>
        <w:spacing w:after="300" w:line="259" w:lineRule="auto"/>
        <w:ind w:left="3204" w:firstLine="1191"/>
        <w:rPr>
          <w:b/>
          <w:sz w:val="24"/>
          <w:szCs w:val="24"/>
          <w:lang w:eastAsia="ru-RU"/>
        </w:rPr>
      </w:pPr>
      <w:r w:rsidRPr="00CD11A3">
        <w:rPr>
          <w:b/>
          <w:sz w:val="24"/>
          <w:szCs w:val="24"/>
          <w:lang w:eastAsia="ru-RU"/>
        </w:rPr>
        <w:t>РЕШЕНИЕ</w:t>
      </w:r>
    </w:p>
    <w:p w:rsidR="00EE082B" w:rsidRPr="00CD11A3" w:rsidRDefault="00EE082B" w:rsidP="00EE082B">
      <w:pPr>
        <w:pStyle w:val="20"/>
        <w:spacing w:after="300" w:line="259" w:lineRule="auto"/>
        <w:ind w:left="3204" w:firstLine="336"/>
        <w:rPr>
          <w:b/>
          <w:sz w:val="24"/>
          <w:szCs w:val="24"/>
          <w:lang w:eastAsia="ru-RU"/>
        </w:rPr>
      </w:pPr>
      <w:r w:rsidRPr="00CD11A3">
        <w:rPr>
          <w:b/>
          <w:sz w:val="24"/>
          <w:szCs w:val="24"/>
          <w:lang w:eastAsia="ru-RU"/>
        </w:rPr>
        <w:t>от ___________№_______</w:t>
      </w:r>
    </w:p>
    <w:p w:rsidR="00EE082B" w:rsidRDefault="00EE082B" w:rsidP="00EE082B">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EE082B" w:rsidRDefault="00EE082B" w:rsidP="00EE082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EE082B" w:rsidRDefault="00EE082B" w:rsidP="00EE082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EE082B" w:rsidRDefault="00EE082B" w:rsidP="00EE082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EE082B" w:rsidRDefault="00EE082B" w:rsidP="00EE082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EE082B" w:rsidRDefault="00EE082B" w:rsidP="00EE082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EE082B" w:rsidRPr="00A91D0B" w:rsidRDefault="00EE082B" w:rsidP="00EE082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EE082B" w:rsidRPr="00E233A2" w:rsidRDefault="00EE082B" w:rsidP="00EE082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Default="005F1CFC" w:rsidP="00EE082B">
      <w:pPr>
        <w:pStyle w:val="ConsPlusNormal"/>
        <w:jc w:val="right"/>
        <w:outlineLvl w:val="1"/>
        <w:rPr>
          <w:rFonts w:ascii="Times New Roman" w:hAnsi="Times New Roman" w:cs="Times New Roman"/>
          <w:sz w:val="24"/>
          <w:szCs w:val="24"/>
        </w:rPr>
      </w:pPr>
    </w:p>
    <w:p w:rsidR="005F1CFC" w:rsidRPr="00F70ABF" w:rsidRDefault="005F1CFC" w:rsidP="00EE082B">
      <w:pPr>
        <w:pStyle w:val="ConsPlusNormal"/>
        <w:jc w:val="right"/>
        <w:outlineLvl w:val="1"/>
        <w:rPr>
          <w:rFonts w:ascii="Times New Roman" w:hAnsi="Times New Roman" w:cs="Times New Roman"/>
          <w:sz w:val="24"/>
          <w:szCs w:val="24"/>
        </w:rPr>
      </w:pPr>
    </w:p>
    <w:p w:rsidR="00EE082B" w:rsidRPr="00F70ABF" w:rsidRDefault="00EE082B" w:rsidP="00EE082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EE082B" w:rsidRPr="00040673" w:rsidRDefault="00EE082B" w:rsidP="00EE082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EE082B" w:rsidRDefault="00EE082B" w:rsidP="00EE082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E082B" w:rsidRPr="00523C4F"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E082B" w:rsidRPr="00523C4F"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E082B" w:rsidRPr="00523C4F"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E082B" w:rsidRPr="00523C4F"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E082B" w:rsidRPr="002671F9" w:rsidRDefault="00EE082B" w:rsidP="00EE082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E082B" w:rsidRPr="002671F9" w:rsidRDefault="00EE082B" w:rsidP="00EE082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E082B" w:rsidRPr="002671F9" w:rsidRDefault="00EE082B" w:rsidP="00EE08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082B" w:rsidRPr="00CD11A3" w:rsidRDefault="00EE082B" w:rsidP="00EE082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E082B" w:rsidRPr="00CD11A3" w:rsidRDefault="00EE082B" w:rsidP="00EE082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E082B" w:rsidRPr="00CD11A3" w:rsidRDefault="00EE082B" w:rsidP="00EE082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E082B" w:rsidRPr="00523C4F"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E082B" w:rsidRPr="00523C4F"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E082B" w:rsidRPr="00BB5B2F" w:rsidTr="00EE082B">
        <w:tc>
          <w:tcPr>
            <w:tcW w:w="9071" w:type="dxa"/>
            <w:tcBorders>
              <w:top w:val="nil"/>
              <w:left w:val="nil"/>
              <w:bottom w:val="nil"/>
              <w:right w:val="nil"/>
            </w:tcBorders>
          </w:tcPr>
          <w:p w:rsidR="00EE082B" w:rsidRPr="00BB5B2F" w:rsidRDefault="00EE082B" w:rsidP="002E0FF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 xml:space="preserve">земельного участка, находящегося в </w:t>
            </w:r>
            <w:proofErr w:type="gramStart"/>
            <w:r w:rsidRPr="00F718C6">
              <w:rPr>
                <w:rFonts w:ascii="Times New Roman" w:hAnsi="Times New Roman" w:cs="Times New Roman"/>
                <w:sz w:val="24"/>
                <w:szCs w:val="24"/>
              </w:rPr>
              <w:t>муниципальной</w:t>
            </w:r>
            <w:proofErr w:type="gramEnd"/>
            <w:r w:rsidRPr="00F718C6">
              <w:rPr>
                <w:rFonts w:ascii="Times New Roman" w:hAnsi="Times New Roman" w:cs="Times New Roman"/>
                <w:sz w:val="24"/>
                <w:szCs w:val="24"/>
              </w:rPr>
              <w:t xml:space="preserve"> </w:t>
            </w:r>
            <w:proofErr w:type="spellStart"/>
            <w:r w:rsidRPr="00F718C6">
              <w:rPr>
                <w:rFonts w:ascii="Times New Roman" w:hAnsi="Times New Roman" w:cs="Times New Roman"/>
                <w:sz w:val="24"/>
                <w:szCs w:val="24"/>
              </w:rPr>
              <w:t>собственност</w:t>
            </w:r>
            <w:proofErr w:type="spellEnd"/>
            <w:r w:rsidRPr="00F718C6">
              <w:rPr>
                <w:rFonts w:ascii="Times New Roman" w:hAnsi="Times New Roman" w:cs="Times New Roman"/>
                <w:sz w:val="24"/>
                <w:szCs w:val="24"/>
              </w:rPr>
              <w:t>»</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E082B" w:rsidRPr="00BB5B2F" w:rsidTr="00EE082B">
        <w:tc>
          <w:tcPr>
            <w:tcW w:w="9071" w:type="dxa"/>
            <w:tcBorders>
              <w:top w:val="nil"/>
              <w:left w:val="nil"/>
              <w:bottom w:val="single" w:sz="4" w:space="0" w:color="auto"/>
              <w:right w:val="nil"/>
            </w:tcBorders>
          </w:tcPr>
          <w:p w:rsidR="00EE082B" w:rsidRPr="00BB5B2F" w:rsidRDefault="00EE082B" w:rsidP="00EE08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E082B" w:rsidRPr="00BB5B2F" w:rsidTr="00EE082B">
        <w:tblPrEx>
          <w:tblBorders>
            <w:insideH w:val="single" w:sz="4" w:space="0" w:color="auto"/>
          </w:tblBorders>
        </w:tblPrEx>
        <w:tc>
          <w:tcPr>
            <w:tcW w:w="9071" w:type="dxa"/>
            <w:tcBorders>
              <w:top w:val="single" w:sz="4" w:space="0" w:color="auto"/>
              <w:left w:val="nil"/>
              <w:bottom w:val="single" w:sz="4" w:space="0" w:color="auto"/>
              <w:right w:val="nil"/>
            </w:tcBorders>
          </w:tcPr>
          <w:p w:rsidR="00EE082B" w:rsidRPr="00BB5B2F" w:rsidRDefault="00EE082B" w:rsidP="00EE08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E082B" w:rsidRPr="00BB5B2F" w:rsidTr="00EE082B">
        <w:tblPrEx>
          <w:tblBorders>
            <w:insideH w:val="single" w:sz="4" w:space="0" w:color="auto"/>
          </w:tblBorders>
        </w:tblPrEx>
        <w:tc>
          <w:tcPr>
            <w:tcW w:w="9071" w:type="dxa"/>
            <w:tcBorders>
              <w:top w:val="single" w:sz="4" w:space="0" w:color="auto"/>
              <w:left w:val="nil"/>
              <w:bottom w:val="single" w:sz="4" w:space="0" w:color="auto"/>
              <w:right w:val="nil"/>
            </w:tcBorders>
          </w:tcPr>
          <w:p w:rsidR="00EE082B" w:rsidRPr="00BB5B2F" w:rsidRDefault="00EE082B" w:rsidP="00EE08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E082B" w:rsidRPr="00BB5B2F" w:rsidTr="00EE082B">
        <w:tc>
          <w:tcPr>
            <w:tcW w:w="9071" w:type="dxa"/>
            <w:tcBorders>
              <w:top w:val="single" w:sz="4" w:space="0" w:color="auto"/>
              <w:left w:val="nil"/>
              <w:bottom w:val="nil"/>
              <w:right w:val="nil"/>
            </w:tcBorders>
          </w:tcPr>
          <w:p w:rsidR="00EE082B" w:rsidRPr="00BB5B2F" w:rsidRDefault="00EE082B" w:rsidP="00EE082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E082B" w:rsidRPr="00BB5B2F" w:rsidTr="00EE082B">
        <w:tc>
          <w:tcPr>
            <w:tcW w:w="9071" w:type="dxa"/>
            <w:tcBorders>
              <w:top w:val="nil"/>
              <w:left w:val="nil"/>
              <w:bottom w:val="nil"/>
              <w:right w:val="nil"/>
            </w:tcBorders>
          </w:tcPr>
          <w:p w:rsidR="00EE082B" w:rsidRPr="00BB5B2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E082B" w:rsidRPr="00BB5B2F"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E082B" w:rsidRPr="00BB5B2F" w:rsidRDefault="00EE082B" w:rsidP="00EE08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082B" w:rsidRPr="00BB5B2F" w:rsidRDefault="00EE082B" w:rsidP="00EE08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082B" w:rsidRPr="00BB5B2F" w:rsidRDefault="00EE082B" w:rsidP="00EE082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E082B" w:rsidRDefault="00EE082B" w:rsidP="00EE082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E082B" w:rsidRDefault="00EE082B" w:rsidP="00EE082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EE082B" w:rsidRDefault="00EE082B" w:rsidP="00EE082B">
      <w:pPr>
        <w:pStyle w:val="ConsPlusNormal"/>
        <w:jc w:val="right"/>
        <w:outlineLvl w:val="1"/>
        <w:rPr>
          <w:rFonts w:ascii="Times New Roman" w:hAnsi="Times New Roman" w:cs="Times New Roman"/>
          <w:sz w:val="24"/>
          <w:szCs w:val="24"/>
          <w:highlight w:val="green"/>
        </w:rPr>
      </w:pPr>
    </w:p>
    <w:p w:rsidR="002E0FF4" w:rsidRDefault="002E0FF4" w:rsidP="00EE082B">
      <w:pPr>
        <w:pStyle w:val="ConsPlusNormal"/>
        <w:jc w:val="right"/>
        <w:outlineLvl w:val="1"/>
        <w:rPr>
          <w:rFonts w:ascii="Times New Roman" w:hAnsi="Times New Roman" w:cs="Times New Roman"/>
          <w:sz w:val="24"/>
          <w:szCs w:val="24"/>
          <w:highlight w:val="green"/>
        </w:rPr>
      </w:pPr>
    </w:p>
    <w:p w:rsidR="00EE082B" w:rsidRPr="00F70ABF" w:rsidRDefault="00EE082B" w:rsidP="00EE082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EE082B" w:rsidRPr="00040673" w:rsidRDefault="00EE082B" w:rsidP="00EE082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EE082B" w:rsidRDefault="00EE082B" w:rsidP="00EE082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E082B" w:rsidRPr="00337D5D" w:rsidRDefault="00EE082B" w:rsidP="00EE08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EE082B" w:rsidRPr="00337D5D" w:rsidRDefault="00EE082B" w:rsidP="00EE08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E082B" w:rsidRPr="00337D5D" w:rsidRDefault="00EE082B" w:rsidP="00EE08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E082B" w:rsidRPr="00337D5D" w:rsidRDefault="00EE082B" w:rsidP="00EE08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E082B" w:rsidRPr="00337D5D" w:rsidRDefault="00EE082B" w:rsidP="00EE08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E082B" w:rsidRPr="00337D5D" w:rsidRDefault="00EE082B" w:rsidP="00EE08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E082B" w:rsidRPr="00523C4F"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p>
    <w:p w:rsidR="00EE082B" w:rsidRPr="00CD11A3" w:rsidRDefault="00EE082B" w:rsidP="00EE082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E082B" w:rsidRPr="00CD11A3" w:rsidRDefault="00EE082B" w:rsidP="00EE082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E082B" w:rsidRPr="00CD11A3" w:rsidRDefault="00EE082B" w:rsidP="00EE082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E082B" w:rsidRPr="00523C4F"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E082B" w:rsidRPr="00E26141" w:rsidTr="00EE082B">
        <w:tc>
          <w:tcPr>
            <w:tcW w:w="9071" w:type="dxa"/>
            <w:tcBorders>
              <w:top w:val="nil"/>
              <w:left w:val="nil"/>
              <w:bottom w:val="nil"/>
              <w:right w:val="nil"/>
            </w:tcBorders>
          </w:tcPr>
          <w:p w:rsidR="00EE082B" w:rsidRPr="00E26141" w:rsidRDefault="00EE082B" w:rsidP="002E0FF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EE082B" w:rsidRPr="00337D5D" w:rsidTr="00EE082B">
        <w:tc>
          <w:tcPr>
            <w:tcW w:w="9071" w:type="dxa"/>
            <w:tcBorders>
              <w:top w:val="nil"/>
              <w:left w:val="nil"/>
              <w:bottom w:val="single" w:sz="4" w:space="0" w:color="auto"/>
              <w:right w:val="nil"/>
            </w:tcBorders>
          </w:tcPr>
          <w:p w:rsidR="00EE082B" w:rsidRPr="00337D5D" w:rsidRDefault="00EE082B" w:rsidP="00EE08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E082B" w:rsidRPr="00337D5D" w:rsidTr="00EE082B">
        <w:tblPrEx>
          <w:tblBorders>
            <w:insideH w:val="single" w:sz="4" w:space="0" w:color="auto"/>
          </w:tblBorders>
        </w:tblPrEx>
        <w:tc>
          <w:tcPr>
            <w:tcW w:w="9071" w:type="dxa"/>
            <w:tcBorders>
              <w:top w:val="single" w:sz="4" w:space="0" w:color="auto"/>
              <w:left w:val="nil"/>
              <w:bottom w:val="single" w:sz="4" w:space="0" w:color="auto"/>
              <w:right w:val="nil"/>
            </w:tcBorders>
          </w:tcPr>
          <w:p w:rsidR="00EE082B" w:rsidRPr="00337D5D" w:rsidRDefault="00EE082B" w:rsidP="00EE08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E082B" w:rsidRPr="00337D5D" w:rsidTr="00EE082B">
        <w:tblPrEx>
          <w:tblBorders>
            <w:insideH w:val="single" w:sz="4" w:space="0" w:color="auto"/>
          </w:tblBorders>
        </w:tblPrEx>
        <w:tc>
          <w:tcPr>
            <w:tcW w:w="9071" w:type="dxa"/>
            <w:tcBorders>
              <w:top w:val="single" w:sz="4" w:space="0" w:color="auto"/>
              <w:left w:val="nil"/>
              <w:bottom w:val="single" w:sz="4" w:space="0" w:color="auto"/>
              <w:right w:val="nil"/>
            </w:tcBorders>
          </w:tcPr>
          <w:p w:rsidR="00EE082B" w:rsidRPr="00337D5D" w:rsidRDefault="00EE082B" w:rsidP="00EE08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E082B" w:rsidRPr="00337D5D" w:rsidTr="00EE082B">
        <w:tc>
          <w:tcPr>
            <w:tcW w:w="9071" w:type="dxa"/>
            <w:tcBorders>
              <w:top w:val="single" w:sz="4" w:space="0" w:color="auto"/>
              <w:left w:val="nil"/>
              <w:bottom w:val="nil"/>
              <w:right w:val="nil"/>
            </w:tcBorders>
          </w:tcPr>
          <w:p w:rsidR="00EE082B" w:rsidRPr="00337D5D" w:rsidRDefault="00EE082B" w:rsidP="00EE082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E082B" w:rsidRPr="00337D5D" w:rsidTr="00EE082B">
        <w:tc>
          <w:tcPr>
            <w:tcW w:w="9071" w:type="dxa"/>
            <w:tcBorders>
              <w:top w:val="nil"/>
              <w:left w:val="nil"/>
              <w:bottom w:val="nil"/>
              <w:right w:val="nil"/>
            </w:tcBorders>
          </w:tcPr>
          <w:p w:rsidR="00EE082B" w:rsidRPr="00337D5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E082B" w:rsidRPr="00337D5D" w:rsidRDefault="00EE082B" w:rsidP="00EE0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E082B" w:rsidRPr="00337D5D" w:rsidRDefault="00EE082B" w:rsidP="00EE08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082B" w:rsidRPr="00337D5D" w:rsidRDefault="00EE082B" w:rsidP="00EE08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082B" w:rsidRPr="00337D5D" w:rsidRDefault="00EE082B" w:rsidP="00EE082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EE082B"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sectPr w:rsidR="00EE082B" w:rsidSect="00EE082B">
          <w:pgSz w:w="11906" w:h="16838"/>
          <w:pgMar w:top="1134" w:right="850" w:bottom="1134" w:left="1134" w:header="708" w:footer="708" w:gutter="0"/>
          <w:cols w:space="708"/>
          <w:titlePg/>
          <w:docGrid w:linePitch="360"/>
        </w:sectPr>
      </w:pPr>
    </w:p>
    <w:p w:rsidR="00EE082B" w:rsidRPr="00F70ABF" w:rsidRDefault="00EE082B" w:rsidP="00EE082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EE082B" w:rsidRPr="00040673" w:rsidRDefault="00EE082B" w:rsidP="00EE082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EE082B" w:rsidRDefault="00EE082B" w:rsidP="00EE082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E082B" w:rsidRPr="00204222" w:rsidRDefault="00EE082B" w:rsidP="00EE082B">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EE082B" w:rsidRPr="00204222" w:rsidRDefault="00EE082B" w:rsidP="00EE082B">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 xml:space="preserve">Рассмотрев заявление </w:t>
      </w:r>
      <w:proofErr w:type="gramStart"/>
      <w:r w:rsidRPr="00204222">
        <w:rPr>
          <w:rFonts w:ascii="Times New Roman" w:eastAsia="Times New Roman" w:hAnsi="Times New Roman" w:cs="Times New Roman"/>
          <w:color w:val="000000"/>
          <w:sz w:val="24"/>
          <w:szCs w:val="24"/>
          <w:lang w:eastAsia="ru-RU" w:bidi="ru-RU"/>
        </w:rPr>
        <w:t>от</w:t>
      </w:r>
      <w:proofErr w:type="gramEnd"/>
      <w:r w:rsidRPr="00204222">
        <w:rPr>
          <w:rFonts w:ascii="Times New Roman" w:eastAsia="Times New Roman" w:hAnsi="Times New Roman" w:cs="Times New Roman"/>
          <w:color w:val="000000"/>
          <w:sz w:val="24"/>
          <w:szCs w:val="24"/>
          <w:lang w:eastAsia="ru-RU" w:bidi="ru-RU"/>
        </w:rPr>
        <w:t xml:space="preserve"> ___________№_____ (</w:t>
      </w:r>
      <w:proofErr w:type="spellStart"/>
      <w:proofErr w:type="gramStart"/>
      <w:r w:rsidRPr="00204222">
        <w:rPr>
          <w:rFonts w:ascii="Times New Roman" w:eastAsia="Times New Roman" w:hAnsi="Times New Roman" w:cs="Times New Roman"/>
          <w:color w:val="000000"/>
          <w:sz w:val="24"/>
          <w:szCs w:val="24"/>
          <w:lang w:eastAsia="ru-RU" w:bidi="ru-RU"/>
        </w:rPr>
        <w:t>Заявитель</w:t>
      </w:r>
      <w:proofErr w:type="gramEnd"/>
      <w:r w:rsidRPr="00204222">
        <w:rPr>
          <w:rFonts w:ascii="Times New Roman" w:eastAsia="Times New Roman" w:hAnsi="Times New Roman" w:cs="Times New Roman"/>
          <w:color w:val="000000"/>
          <w:sz w:val="24"/>
          <w:szCs w:val="24"/>
          <w:lang w:eastAsia="ru-RU" w:bidi="ru-RU"/>
        </w:rPr>
        <w:t>:_________</w:t>
      </w:r>
      <w:proofErr w:type="spellEnd"/>
      <w:r w:rsidRPr="00204222">
        <w:rPr>
          <w:rFonts w:ascii="Times New Roman" w:eastAsia="Times New Roman" w:hAnsi="Times New Roman" w:cs="Times New Roman"/>
          <w:color w:val="000000"/>
          <w:sz w:val="24"/>
          <w:szCs w:val="24"/>
          <w:lang w:eastAsia="ru-RU" w:bidi="ru-RU"/>
        </w:rPr>
        <w:t>)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EE082B" w:rsidRPr="00204222" w:rsidRDefault="00EE082B" w:rsidP="00EE082B">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roofErr w:type="gramStart"/>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EE082B" w:rsidRPr="00204222" w:rsidRDefault="00EE082B" w:rsidP="00EE082B">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EE082B" w:rsidRDefault="00EE082B" w:rsidP="00EE08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082B" w:rsidRDefault="00EE082B" w:rsidP="00EE08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082B" w:rsidRPr="00337D5D" w:rsidRDefault="00EE082B" w:rsidP="00EE082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EE082B" w:rsidRDefault="00EE082B" w:rsidP="00EE082B">
      <w:pPr>
        <w:widowControl w:val="0"/>
        <w:autoSpaceDE w:val="0"/>
        <w:autoSpaceDN w:val="0"/>
        <w:spacing w:after="0" w:line="240" w:lineRule="auto"/>
        <w:jc w:val="both"/>
        <w:rPr>
          <w:rFonts w:ascii="Courier New" w:eastAsia="Times New Roman" w:hAnsi="Courier New" w:cs="Courier New"/>
          <w:sz w:val="20"/>
          <w:szCs w:val="20"/>
          <w:lang w:eastAsia="ru-RU"/>
        </w:rPr>
        <w:sectPr w:rsidR="00EE082B" w:rsidSect="00EE082B">
          <w:pgSz w:w="11906" w:h="16838"/>
          <w:pgMar w:top="1134" w:right="850" w:bottom="1134" w:left="1134" w:header="708" w:footer="708" w:gutter="0"/>
          <w:cols w:space="708"/>
          <w:titlePg/>
          <w:docGrid w:linePitch="360"/>
        </w:sectPr>
      </w:pPr>
    </w:p>
    <w:p w:rsidR="00EE082B" w:rsidRDefault="00EE082B" w:rsidP="00EE082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E082B" w:rsidRPr="00F70ABF" w:rsidRDefault="00EE082B" w:rsidP="00EE082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EE082B" w:rsidRPr="00040673" w:rsidRDefault="00EE082B" w:rsidP="00EE082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EE082B"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EE082B" w:rsidRPr="00EB43B8" w:rsidRDefault="00EE082B" w:rsidP="00EE082B">
      <w:pPr>
        <w:autoSpaceDE w:val="0"/>
        <w:autoSpaceDN w:val="0"/>
        <w:adjustRightInd w:val="0"/>
        <w:spacing w:after="0" w:line="240" w:lineRule="auto"/>
        <w:jc w:val="center"/>
        <w:rPr>
          <w:rFonts w:ascii="Times New Roman" w:hAnsi="Times New Roman" w:cs="Times New Roman"/>
          <w:sz w:val="26"/>
          <w:szCs w:val="26"/>
        </w:rPr>
      </w:pPr>
    </w:p>
    <w:p w:rsidR="00EE082B" w:rsidRPr="00EB43B8" w:rsidRDefault="00EE082B" w:rsidP="00EE082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EE082B" w:rsidRPr="00EB43B8" w:rsidRDefault="00EE082B" w:rsidP="00EE082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EE082B" w:rsidRPr="00EB43B8" w:rsidRDefault="00EE082B" w:rsidP="00EE082B">
      <w:pPr>
        <w:autoSpaceDE w:val="0"/>
        <w:autoSpaceDN w:val="0"/>
        <w:adjustRightInd w:val="0"/>
        <w:spacing w:after="0" w:line="240" w:lineRule="auto"/>
        <w:ind w:firstLine="709"/>
        <w:jc w:val="both"/>
        <w:rPr>
          <w:rFonts w:ascii="Times New Roman" w:hAnsi="Times New Roman" w:cs="Times New Roman"/>
          <w:sz w:val="26"/>
          <w:szCs w:val="26"/>
        </w:rPr>
      </w:pPr>
    </w:p>
    <w:p w:rsidR="00EE082B" w:rsidRPr="00064D69" w:rsidRDefault="00EE082B" w:rsidP="00EE082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EE082B" w:rsidRPr="00EB43B8" w:rsidRDefault="00EE082B" w:rsidP="00EE082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EE082B" w:rsidRPr="00EB43B8" w:rsidRDefault="00EE082B" w:rsidP="00EE082B">
      <w:pPr>
        <w:autoSpaceDE w:val="0"/>
        <w:autoSpaceDN w:val="0"/>
        <w:adjustRightInd w:val="0"/>
        <w:spacing w:after="0" w:line="240" w:lineRule="auto"/>
        <w:ind w:firstLine="709"/>
        <w:jc w:val="both"/>
        <w:rPr>
          <w:rFonts w:ascii="Times New Roman" w:hAnsi="Times New Roman" w:cs="Times New Roman"/>
          <w:sz w:val="26"/>
          <w:szCs w:val="26"/>
        </w:rPr>
      </w:pPr>
    </w:p>
    <w:p w:rsidR="00EE082B" w:rsidRPr="00EB43B8" w:rsidRDefault="00EE082B" w:rsidP="00EE082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EE082B" w:rsidRPr="00EB43B8" w:rsidRDefault="00EE082B" w:rsidP="00EE082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EE082B" w:rsidRPr="00EB43B8" w:rsidRDefault="00EE082B" w:rsidP="00EE082B">
      <w:pPr>
        <w:autoSpaceDE w:val="0"/>
        <w:autoSpaceDN w:val="0"/>
        <w:adjustRightInd w:val="0"/>
        <w:spacing w:line="240" w:lineRule="auto"/>
        <w:ind w:firstLine="709"/>
        <w:jc w:val="both"/>
        <w:rPr>
          <w:rFonts w:ascii="Times New Roman" w:hAnsi="Times New Roman" w:cs="Times New Roman"/>
        </w:rPr>
      </w:pPr>
    </w:p>
    <w:p w:rsidR="00EE082B" w:rsidRPr="00197140" w:rsidRDefault="00EE082B" w:rsidP="00EE082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E082B" w:rsidRPr="00197140" w:rsidRDefault="00EE082B" w:rsidP="00EE082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EE082B" w:rsidRPr="00EB43B8" w:rsidRDefault="00EE082B" w:rsidP="00EE082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EE082B" w:rsidRPr="00EB43B8" w:rsidRDefault="00EE082B" w:rsidP="00EE082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EE082B" w:rsidRPr="00EB43B8" w:rsidRDefault="00EE082B" w:rsidP="00EE082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EE082B" w:rsidRPr="00EB43B8" w:rsidRDefault="00EE082B" w:rsidP="00EE082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EE082B" w:rsidRPr="00EB43B8" w:rsidRDefault="00EE082B" w:rsidP="00EE082B">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EE082B" w:rsidRPr="00EB43B8" w:rsidRDefault="00EE082B" w:rsidP="00EE082B">
      <w:pPr>
        <w:autoSpaceDE w:val="0"/>
        <w:autoSpaceDN w:val="0"/>
        <w:adjustRightInd w:val="0"/>
        <w:spacing w:after="0" w:line="240" w:lineRule="auto"/>
        <w:rPr>
          <w:rFonts w:ascii="Times New Roman" w:hAnsi="Times New Roman" w:cs="Times New Roman"/>
          <w:sz w:val="20"/>
          <w:szCs w:val="20"/>
        </w:rPr>
      </w:pPr>
    </w:p>
    <w:p w:rsidR="00EE082B" w:rsidRPr="00EB43B8" w:rsidRDefault="00EE082B" w:rsidP="00EE082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EE082B" w:rsidRPr="00EB43B8" w:rsidRDefault="00EE082B" w:rsidP="00EE082B">
      <w:pPr>
        <w:autoSpaceDE w:val="0"/>
        <w:autoSpaceDN w:val="0"/>
        <w:adjustRightInd w:val="0"/>
        <w:spacing w:after="0" w:line="240" w:lineRule="auto"/>
        <w:rPr>
          <w:rFonts w:ascii="Times New Roman" w:hAnsi="Times New Roman" w:cs="Times New Roman"/>
          <w:sz w:val="20"/>
          <w:szCs w:val="20"/>
        </w:rPr>
      </w:pPr>
    </w:p>
    <w:p w:rsidR="00EE082B" w:rsidRPr="00EB43B8" w:rsidRDefault="00EE082B" w:rsidP="00EE082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EE082B" w:rsidRPr="00EB43B8" w:rsidRDefault="00EE082B" w:rsidP="00EE082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EE082B" w:rsidRPr="00D31703" w:rsidRDefault="00EE082B" w:rsidP="00EE082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E082B" w:rsidRDefault="00EE082B" w:rsidP="00EE082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E082B" w:rsidRDefault="00EE082B" w:rsidP="00EE082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E082B" w:rsidRDefault="00EE082B" w:rsidP="00EE082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E082B" w:rsidRDefault="00EE082B" w:rsidP="00EE082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E082B" w:rsidRDefault="00EE082B" w:rsidP="00EE082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E082B" w:rsidRPr="00F70ABF" w:rsidRDefault="00EE082B" w:rsidP="00EE082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EE082B" w:rsidRDefault="00EE082B" w:rsidP="00EE082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EE082B" w:rsidRDefault="00EE082B" w:rsidP="00EE082B">
      <w:pPr>
        <w:pStyle w:val="ConsPlusNormal"/>
        <w:jc w:val="right"/>
        <w:outlineLvl w:val="1"/>
        <w:rPr>
          <w:rFonts w:ascii="Times New Roman" w:hAnsi="Times New Roman" w:cs="Times New Roman"/>
          <w:sz w:val="24"/>
          <w:szCs w:val="24"/>
        </w:rPr>
      </w:pPr>
    </w:p>
    <w:p w:rsidR="00EE082B" w:rsidRPr="00040673" w:rsidRDefault="00EE082B" w:rsidP="00EE082B">
      <w:pPr>
        <w:pStyle w:val="ConsPlusNormal"/>
        <w:jc w:val="right"/>
        <w:outlineLvl w:val="1"/>
        <w:rPr>
          <w:rFonts w:ascii="Times New Roman" w:hAnsi="Times New Roman" w:cs="Times New Roman"/>
          <w:sz w:val="24"/>
          <w:szCs w:val="24"/>
        </w:rPr>
      </w:pPr>
    </w:p>
    <w:p w:rsidR="00EE082B"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E082B" w:rsidRPr="00EB43B8" w:rsidRDefault="00EE082B" w:rsidP="00EE082B">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EE082B" w:rsidRDefault="00EE082B" w:rsidP="00EE082B">
      <w:pPr>
        <w:pStyle w:val="20"/>
        <w:spacing w:after="0"/>
        <w:jc w:val="center"/>
        <w:rPr>
          <w:b/>
          <w:bCs/>
          <w:sz w:val="28"/>
          <w:szCs w:val="28"/>
        </w:rPr>
      </w:pPr>
    </w:p>
    <w:p w:rsidR="00EE082B" w:rsidRDefault="00EE082B" w:rsidP="00EE082B">
      <w:pPr>
        <w:pStyle w:val="20"/>
        <w:spacing w:after="0"/>
        <w:jc w:val="center"/>
        <w:rPr>
          <w:b/>
          <w:bCs/>
          <w:sz w:val="28"/>
          <w:szCs w:val="28"/>
        </w:rPr>
      </w:pPr>
    </w:p>
    <w:p w:rsidR="00EE082B" w:rsidRPr="00AD13ED" w:rsidRDefault="00EE082B" w:rsidP="00EE082B">
      <w:pPr>
        <w:pStyle w:val="20"/>
        <w:spacing w:after="0"/>
        <w:jc w:val="center"/>
        <w:rPr>
          <w:sz w:val="24"/>
          <w:szCs w:val="24"/>
        </w:rPr>
      </w:pPr>
      <w:r w:rsidRPr="00AD13ED">
        <w:rPr>
          <w:bCs/>
          <w:sz w:val="24"/>
          <w:szCs w:val="24"/>
        </w:rPr>
        <w:t>ЗАЯВЛЕНИЕ</w:t>
      </w:r>
    </w:p>
    <w:p w:rsidR="00EE082B" w:rsidRPr="00AD13ED" w:rsidRDefault="00EE082B" w:rsidP="00EE082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E082B" w:rsidRDefault="00EE082B" w:rsidP="00EE082B">
      <w:pPr>
        <w:pStyle w:val="20"/>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E082B" w:rsidRPr="00AD13ED" w:rsidRDefault="00EE082B" w:rsidP="00EE082B">
      <w:pPr>
        <w:pStyle w:val="20"/>
        <w:tabs>
          <w:tab w:val="left" w:leader="underscore" w:pos="10002"/>
          <w:tab w:val="left" w:pos="10146"/>
        </w:tabs>
        <w:spacing w:after="0"/>
        <w:rPr>
          <w:sz w:val="24"/>
          <w:szCs w:val="24"/>
        </w:rPr>
      </w:pPr>
      <w:r w:rsidRPr="00AD13ED">
        <w:rPr>
          <w:sz w:val="24"/>
          <w:szCs w:val="24"/>
        </w:rPr>
        <w:tab/>
        <w:t>.</w:t>
      </w:r>
    </w:p>
    <w:p w:rsidR="00EE082B" w:rsidRPr="00AD13ED" w:rsidRDefault="00EE082B" w:rsidP="00EE082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E082B" w:rsidRDefault="00EE082B" w:rsidP="00EE082B">
      <w:pPr>
        <w:pStyle w:val="20"/>
        <w:tabs>
          <w:tab w:val="left" w:leader="underscore" w:pos="10002"/>
        </w:tabs>
        <w:spacing w:after="60"/>
        <w:jc w:val="both"/>
        <w:rPr>
          <w:bCs/>
          <w:sz w:val="24"/>
          <w:szCs w:val="24"/>
        </w:rPr>
      </w:pPr>
    </w:p>
    <w:p w:rsidR="00EE082B" w:rsidRPr="00AD13ED" w:rsidRDefault="00EE082B" w:rsidP="00EE082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E082B" w:rsidRPr="00AD13ED" w:rsidRDefault="00EE082B" w:rsidP="00EE082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E082B" w:rsidRPr="00AD13ED" w:rsidRDefault="00EE082B" w:rsidP="00EE082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E082B" w:rsidRDefault="00EE082B" w:rsidP="00EE082B">
      <w:pPr>
        <w:pStyle w:val="20"/>
        <w:tabs>
          <w:tab w:val="left" w:leader="underscore" w:pos="10002"/>
        </w:tabs>
        <w:spacing w:after="60"/>
        <w:jc w:val="both"/>
        <w:rPr>
          <w:bCs/>
          <w:sz w:val="24"/>
          <w:szCs w:val="24"/>
        </w:rPr>
      </w:pPr>
    </w:p>
    <w:p w:rsidR="00EE082B" w:rsidRDefault="00EE082B" w:rsidP="00EE082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E082B" w:rsidRDefault="00EE082B" w:rsidP="00EE082B">
      <w:pPr>
        <w:pStyle w:val="20"/>
        <w:tabs>
          <w:tab w:val="left" w:leader="underscore" w:pos="10002"/>
        </w:tabs>
        <w:spacing w:after="60"/>
        <w:jc w:val="both"/>
        <w:rPr>
          <w:sz w:val="24"/>
          <w:szCs w:val="24"/>
        </w:rPr>
      </w:pPr>
    </w:p>
    <w:p w:rsidR="00EE082B" w:rsidRPr="00AD13ED" w:rsidRDefault="00EE082B" w:rsidP="00EE082B">
      <w:pPr>
        <w:pStyle w:val="20"/>
        <w:tabs>
          <w:tab w:val="left" w:leader="underscore" w:pos="10002"/>
        </w:tabs>
        <w:spacing w:after="60"/>
        <w:jc w:val="both"/>
        <w:rPr>
          <w:sz w:val="24"/>
          <w:szCs w:val="24"/>
        </w:rPr>
      </w:pPr>
      <w:r>
        <w:rPr>
          <w:sz w:val="24"/>
          <w:szCs w:val="24"/>
        </w:rPr>
        <w:t>М.П. (при наличии)</w:t>
      </w:r>
    </w:p>
    <w:p w:rsidR="00EE082B" w:rsidRPr="00040673" w:rsidRDefault="00EE082B" w:rsidP="00EE082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E082B" w:rsidRPr="00F11CF7" w:rsidRDefault="00EE082B" w:rsidP="00EE082B">
      <w:pPr>
        <w:pStyle w:val="ConsPlusNonformat"/>
        <w:jc w:val="both"/>
      </w:pPr>
    </w:p>
    <w:p w:rsidR="0052065B" w:rsidRDefault="0052065B">
      <w:pPr>
        <w:pStyle w:val="ConsPlusNormal"/>
        <w:jc w:val="center"/>
        <w:outlineLvl w:val="1"/>
        <w:rPr>
          <w:rFonts w:ascii="Times New Roman" w:hAnsi="Times New Roman" w:cs="Times New Roman"/>
          <w:sz w:val="28"/>
          <w:szCs w:val="28"/>
        </w:rPr>
      </w:pPr>
    </w:p>
    <w:p w:rsidR="0052065B" w:rsidRDefault="0052065B">
      <w:pPr>
        <w:pStyle w:val="ConsPlusNormal"/>
        <w:jc w:val="center"/>
        <w:outlineLvl w:val="1"/>
        <w:rPr>
          <w:rFonts w:ascii="Times New Roman" w:hAnsi="Times New Roman" w:cs="Times New Roman"/>
          <w:sz w:val="28"/>
          <w:szCs w:val="28"/>
        </w:rPr>
      </w:pPr>
    </w:p>
    <w:p w:rsidR="0052065B" w:rsidRDefault="0052065B">
      <w:pPr>
        <w:pStyle w:val="ConsPlusNormal"/>
        <w:jc w:val="center"/>
        <w:outlineLvl w:val="1"/>
        <w:rPr>
          <w:rFonts w:ascii="Times New Roman" w:hAnsi="Times New Roman" w:cs="Times New Roman"/>
          <w:sz w:val="28"/>
          <w:szCs w:val="28"/>
        </w:rPr>
      </w:pPr>
    </w:p>
    <w:p w:rsidR="0052065B" w:rsidRDefault="0052065B">
      <w:pPr>
        <w:pStyle w:val="ConsPlusNormal"/>
        <w:jc w:val="center"/>
        <w:outlineLvl w:val="1"/>
        <w:rPr>
          <w:rFonts w:ascii="Times New Roman" w:hAnsi="Times New Roman" w:cs="Times New Roman"/>
          <w:sz w:val="28"/>
          <w:szCs w:val="28"/>
        </w:rPr>
      </w:pPr>
    </w:p>
    <w:p w:rsidR="0052065B" w:rsidRDefault="0052065B">
      <w:pPr>
        <w:pStyle w:val="ConsPlusNormal"/>
        <w:jc w:val="center"/>
        <w:outlineLvl w:val="1"/>
        <w:rPr>
          <w:rFonts w:ascii="Times New Roman" w:hAnsi="Times New Roman" w:cs="Times New Roman"/>
          <w:sz w:val="28"/>
          <w:szCs w:val="28"/>
        </w:rPr>
      </w:pPr>
    </w:p>
    <w:sectPr w:rsidR="0052065B"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D14" w:rsidRDefault="00A22D14" w:rsidP="00327D48">
      <w:pPr>
        <w:spacing w:after="0" w:line="240" w:lineRule="auto"/>
      </w:pPr>
      <w:r>
        <w:separator/>
      </w:r>
    </w:p>
  </w:endnote>
  <w:endnote w:type="continuationSeparator" w:id="0">
    <w:p w:rsidR="00A22D14" w:rsidRDefault="00A22D14"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D14" w:rsidRDefault="00A22D14" w:rsidP="00327D48">
      <w:pPr>
        <w:spacing w:after="0" w:line="240" w:lineRule="auto"/>
      </w:pPr>
      <w:r>
        <w:separator/>
      </w:r>
    </w:p>
  </w:footnote>
  <w:footnote w:type="continuationSeparator" w:id="0">
    <w:p w:rsidR="00A22D14" w:rsidRDefault="00A22D14" w:rsidP="00327D48">
      <w:pPr>
        <w:spacing w:after="0" w:line="240" w:lineRule="auto"/>
      </w:pPr>
      <w:r>
        <w:continuationSeparator/>
      </w:r>
    </w:p>
  </w:footnote>
  <w:footnote w:id="1">
    <w:p w:rsidR="00EE082B" w:rsidRDefault="00EE082B" w:rsidP="00EE082B">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EE082B" w:rsidRDefault="00EE082B" w:rsidP="00EE082B">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877B4"/>
    <w:rsid w:val="00014DCA"/>
    <w:rsid w:val="000208CA"/>
    <w:rsid w:val="00025C2D"/>
    <w:rsid w:val="00040673"/>
    <w:rsid w:val="00052B84"/>
    <w:rsid w:val="00054159"/>
    <w:rsid w:val="00071D00"/>
    <w:rsid w:val="00095EF9"/>
    <w:rsid w:val="000A1835"/>
    <w:rsid w:val="000A51FF"/>
    <w:rsid w:val="000A6437"/>
    <w:rsid w:val="000A6D0F"/>
    <w:rsid w:val="000B300E"/>
    <w:rsid w:val="000C0421"/>
    <w:rsid w:val="000D4C72"/>
    <w:rsid w:val="000D6031"/>
    <w:rsid w:val="000E4F11"/>
    <w:rsid w:val="000F4556"/>
    <w:rsid w:val="00115CF9"/>
    <w:rsid w:val="00130B01"/>
    <w:rsid w:val="001640BB"/>
    <w:rsid w:val="0019016C"/>
    <w:rsid w:val="001A792E"/>
    <w:rsid w:val="001A7CC6"/>
    <w:rsid w:val="001B2E10"/>
    <w:rsid w:val="001D2096"/>
    <w:rsid w:val="001D273A"/>
    <w:rsid w:val="001D7B4C"/>
    <w:rsid w:val="001E6C0B"/>
    <w:rsid w:val="001E6C85"/>
    <w:rsid w:val="0021241B"/>
    <w:rsid w:val="00225628"/>
    <w:rsid w:val="002309B6"/>
    <w:rsid w:val="00231107"/>
    <w:rsid w:val="00240621"/>
    <w:rsid w:val="00243D67"/>
    <w:rsid w:val="0027223F"/>
    <w:rsid w:val="0027430D"/>
    <w:rsid w:val="00292852"/>
    <w:rsid w:val="002A210E"/>
    <w:rsid w:val="002A498F"/>
    <w:rsid w:val="002C2839"/>
    <w:rsid w:val="002C4606"/>
    <w:rsid w:val="002D17EC"/>
    <w:rsid w:val="002D1EAA"/>
    <w:rsid w:val="002E0FF4"/>
    <w:rsid w:val="002E5157"/>
    <w:rsid w:val="002E708F"/>
    <w:rsid w:val="002E786B"/>
    <w:rsid w:val="002F195E"/>
    <w:rsid w:val="002F6D83"/>
    <w:rsid w:val="00305F45"/>
    <w:rsid w:val="00310228"/>
    <w:rsid w:val="00327D48"/>
    <w:rsid w:val="0036181F"/>
    <w:rsid w:val="0037310C"/>
    <w:rsid w:val="003821C6"/>
    <w:rsid w:val="0038794F"/>
    <w:rsid w:val="003A4B1D"/>
    <w:rsid w:val="003E0B43"/>
    <w:rsid w:val="003F1A7F"/>
    <w:rsid w:val="00422B1A"/>
    <w:rsid w:val="004503C0"/>
    <w:rsid w:val="00453875"/>
    <w:rsid w:val="00475A07"/>
    <w:rsid w:val="00485391"/>
    <w:rsid w:val="0049232A"/>
    <w:rsid w:val="004B4542"/>
    <w:rsid w:val="004B62A9"/>
    <w:rsid w:val="004C0E4C"/>
    <w:rsid w:val="004C2655"/>
    <w:rsid w:val="004C566F"/>
    <w:rsid w:val="004D6590"/>
    <w:rsid w:val="004E1D97"/>
    <w:rsid w:val="004F4C3B"/>
    <w:rsid w:val="0052065B"/>
    <w:rsid w:val="005262AA"/>
    <w:rsid w:val="005534E8"/>
    <w:rsid w:val="0057102D"/>
    <w:rsid w:val="00594149"/>
    <w:rsid w:val="005A29C9"/>
    <w:rsid w:val="005A3C82"/>
    <w:rsid w:val="005A636A"/>
    <w:rsid w:val="005C53E8"/>
    <w:rsid w:val="005D3570"/>
    <w:rsid w:val="005E072D"/>
    <w:rsid w:val="005E4264"/>
    <w:rsid w:val="005E5096"/>
    <w:rsid w:val="005E7379"/>
    <w:rsid w:val="005F05FE"/>
    <w:rsid w:val="005F1CFC"/>
    <w:rsid w:val="005F2491"/>
    <w:rsid w:val="005F7A28"/>
    <w:rsid w:val="006509B9"/>
    <w:rsid w:val="006605EB"/>
    <w:rsid w:val="0067244B"/>
    <w:rsid w:val="00681277"/>
    <w:rsid w:val="00687691"/>
    <w:rsid w:val="0068787B"/>
    <w:rsid w:val="00687FB5"/>
    <w:rsid w:val="006B590F"/>
    <w:rsid w:val="006C3471"/>
    <w:rsid w:val="006D5D64"/>
    <w:rsid w:val="006E1D59"/>
    <w:rsid w:val="006E5624"/>
    <w:rsid w:val="00701C69"/>
    <w:rsid w:val="007049E8"/>
    <w:rsid w:val="00711206"/>
    <w:rsid w:val="00713649"/>
    <w:rsid w:val="007168CA"/>
    <w:rsid w:val="007216D4"/>
    <w:rsid w:val="007244E7"/>
    <w:rsid w:val="007455FA"/>
    <w:rsid w:val="007536A8"/>
    <w:rsid w:val="00757814"/>
    <w:rsid w:val="00764340"/>
    <w:rsid w:val="00764CEB"/>
    <w:rsid w:val="0078432A"/>
    <w:rsid w:val="00793042"/>
    <w:rsid w:val="00794664"/>
    <w:rsid w:val="007A53B7"/>
    <w:rsid w:val="007B4A33"/>
    <w:rsid w:val="007B787D"/>
    <w:rsid w:val="007C12E7"/>
    <w:rsid w:val="007E3560"/>
    <w:rsid w:val="00807FE5"/>
    <w:rsid w:val="00822B42"/>
    <w:rsid w:val="0086403F"/>
    <w:rsid w:val="008846BE"/>
    <w:rsid w:val="00896952"/>
    <w:rsid w:val="008A61BA"/>
    <w:rsid w:val="008B50F8"/>
    <w:rsid w:val="008C225C"/>
    <w:rsid w:val="008D3680"/>
    <w:rsid w:val="008F761C"/>
    <w:rsid w:val="009005F3"/>
    <w:rsid w:val="009230B9"/>
    <w:rsid w:val="009266A5"/>
    <w:rsid w:val="00936A25"/>
    <w:rsid w:val="00975054"/>
    <w:rsid w:val="0098165D"/>
    <w:rsid w:val="0098430C"/>
    <w:rsid w:val="009B241B"/>
    <w:rsid w:val="009F4DBD"/>
    <w:rsid w:val="00A120C8"/>
    <w:rsid w:val="00A1641D"/>
    <w:rsid w:val="00A20FB1"/>
    <w:rsid w:val="00A22D14"/>
    <w:rsid w:val="00A46626"/>
    <w:rsid w:val="00A512EE"/>
    <w:rsid w:val="00A55236"/>
    <w:rsid w:val="00A71FD3"/>
    <w:rsid w:val="00A82E4F"/>
    <w:rsid w:val="00A877B4"/>
    <w:rsid w:val="00A931C0"/>
    <w:rsid w:val="00A96162"/>
    <w:rsid w:val="00AB5DE3"/>
    <w:rsid w:val="00AF23DC"/>
    <w:rsid w:val="00AF48A6"/>
    <w:rsid w:val="00B01EE7"/>
    <w:rsid w:val="00B05108"/>
    <w:rsid w:val="00B14455"/>
    <w:rsid w:val="00B22418"/>
    <w:rsid w:val="00B3526F"/>
    <w:rsid w:val="00B53C51"/>
    <w:rsid w:val="00B543E8"/>
    <w:rsid w:val="00B550F7"/>
    <w:rsid w:val="00BA0CC4"/>
    <w:rsid w:val="00BB4663"/>
    <w:rsid w:val="00C17A13"/>
    <w:rsid w:val="00C26FA7"/>
    <w:rsid w:val="00C310DC"/>
    <w:rsid w:val="00C32533"/>
    <w:rsid w:val="00C529B1"/>
    <w:rsid w:val="00C57520"/>
    <w:rsid w:val="00C668F3"/>
    <w:rsid w:val="00C95B6A"/>
    <w:rsid w:val="00C9722F"/>
    <w:rsid w:val="00CE58DE"/>
    <w:rsid w:val="00CF3D18"/>
    <w:rsid w:val="00CF7DCA"/>
    <w:rsid w:val="00D4361F"/>
    <w:rsid w:val="00D45989"/>
    <w:rsid w:val="00D634D0"/>
    <w:rsid w:val="00D769E9"/>
    <w:rsid w:val="00D97406"/>
    <w:rsid w:val="00DD1045"/>
    <w:rsid w:val="00DD7DDC"/>
    <w:rsid w:val="00DE5166"/>
    <w:rsid w:val="00DF2817"/>
    <w:rsid w:val="00E02E8E"/>
    <w:rsid w:val="00E233CC"/>
    <w:rsid w:val="00E37D36"/>
    <w:rsid w:val="00E45A75"/>
    <w:rsid w:val="00E632C0"/>
    <w:rsid w:val="00E93302"/>
    <w:rsid w:val="00E938A0"/>
    <w:rsid w:val="00E95CAD"/>
    <w:rsid w:val="00EA4242"/>
    <w:rsid w:val="00EA52B5"/>
    <w:rsid w:val="00ED63EB"/>
    <w:rsid w:val="00EE082B"/>
    <w:rsid w:val="00EF71E2"/>
    <w:rsid w:val="00F102D8"/>
    <w:rsid w:val="00F11CF7"/>
    <w:rsid w:val="00F260ED"/>
    <w:rsid w:val="00F3328F"/>
    <w:rsid w:val="00F34140"/>
    <w:rsid w:val="00F57643"/>
    <w:rsid w:val="00F64F84"/>
    <w:rsid w:val="00F933B7"/>
    <w:rsid w:val="00FB1C3C"/>
    <w:rsid w:val="00FB6BC7"/>
    <w:rsid w:val="00FB7465"/>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paragraph" w:customStyle="1" w:styleId="ConsPlusTitle">
    <w:name w:val="ConsPlusTitle"/>
    <w:rsid w:val="00FB1C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4">
    <w:name w:val="Основной текст_"/>
    <w:basedOn w:val="a0"/>
    <w:link w:val="1"/>
    <w:rsid w:val="00EE082B"/>
    <w:rPr>
      <w:rFonts w:ascii="Times New Roman" w:eastAsia="Times New Roman" w:hAnsi="Times New Roman" w:cs="Times New Roman"/>
      <w:sz w:val="28"/>
      <w:szCs w:val="28"/>
    </w:rPr>
  </w:style>
  <w:style w:type="paragraph" w:customStyle="1" w:styleId="1">
    <w:name w:val="Основной текст1"/>
    <w:basedOn w:val="a"/>
    <w:link w:val="af4"/>
    <w:rsid w:val="00EE082B"/>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EE082B"/>
    <w:rPr>
      <w:rFonts w:ascii="Times New Roman" w:eastAsia="Times New Roman" w:hAnsi="Times New Roman" w:cs="Times New Roman"/>
      <w:sz w:val="26"/>
      <w:szCs w:val="26"/>
    </w:rPr>
  </w:style>
  <w:style w:type="character" w:customStyle="1" w:styleId="3">
    <w:name w:val="Основной текст (3)_"/>
    <w:basedOn w:val="a0"/>
    <w:link w:val="30"/>
    <w:rsid w:val="00EE082B"/>
    <w:rPr>
      <w:rFonts w:ascii="Times New Roman" w:eastAsia="Times New Roman" w:hAnsi="Times New Roman" w:cs="Times New Roman"/>
      <w:i/>
      <w:iCs/>
      <w:sz w:val="20"/>
      <w:szCs w:val="20"/>
    </w:rPr>
  </w:style>
  <w:style w:type="paragraph" w:customStyle="1" w:styleId="20">
    <w:name w:val="Основной текст (2)"/>
    <w:basedOn w:val="a"/>
    <w:link w:val="2"/>
    <w:rsid w:val="00EE082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EE082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EE082B"/>
    <w:rPr>
      <w:rFonts w:ascii="Times New Roman" w:eastAsia="Times New Roman" w:hAnsi="Times New Roman" w:cs="Times New Roman"/>
      <w:sz w:val="20"/>
      <w:szCs w:val="20"/>
    </w:rPr>
  </w:style>
  <w:style w:type="paragraph" w:customStyle="1" w:styleId="af6">
    <w:name w:val="Сноска"/>
    <w:basedOn w:val="a"/>
    <w:link w:val="af5"/>
    <w:rsid w:val="00EE082B"/>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89D8-086D-407E-B393-8D8D46DB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66</Pages>
  <Words>22706</Words>
  <Characters>129427</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11</cp:revision>
  <cp:lastPrinted>2019-02-07T06:56:00Z</cp:lastPrinted>
  <dcterms:created xsi:type="dcterms:W3CDTF">2022-07-07T12:49:00Z</dcterms:created>
  <dcterms:modified xsi:type="dcterms:W3CDTF">2023-11-16T07:24:00Z</dcterms:modified>
</cp:coreProperties>
</file>