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57" w:rsidRPr="00442657" w:rsidRDefault="00442657" w:rsidP="00442657">
      <w:pPr>
        <w:jc w:val="right"/>
      </w:pPr>
      <w:r w:rsidRPr="00442657">
        <w:t>Приложение № 2</w:t>
      </w:r>
    </w:p>
    <w:p w:rsidR="00442657" w:rsidRDefault="00442657" w:rsidP="00442657">
      <w:pPr>
        <w:jc w:val="right"/>
        <w:rPr>
          <w:b/>
        </w:rPr>
      </w:pPr>
    </w:p>
    <w:p w:rsidR="006F3B4D" w:rsidRDefault="00187C78" w:rsidP="00C469F9">
      <w:pPr>
        <w:jc w:val="center"/>
        <w:rPr>
          <w:b/>
        </w:rPr>
      </w:pPr>
      <w:r w:rsidRPr="007E3FDA">
        <w:rPr>
          <w:b/>
        </w:rPr>
        <w:t xml:space="preserve">ДОГОВОР </w:t>
      </w:r>
      <w:r w:rsidR="004159F2">
        <w:rPr>
          <w:b/>
        </w:rPr>
        <w:t xml:space="preserve"> </w:t>
      </w:r>
    </w:p>
    <w:p w:rsidR="00187C78" w:rsidRPr="007E3FDA" w:rsidRDefault="0099547E" w:rsidP="00C469F9">
      <w:pPr>
        <w:jc w:val="center"/>
        <w:rPr>
          <w:b/>
        </w:rPr>
      </w:pPr>
      <w:r w:rsidRPr="007E3FDA">
        <w:rPr>
          <w:b/>
        </w:rPr>
        <w:t>к</w:t>
      </w:r>
      <w:r w:rsidR="00187C78" w:rsidRPr="007E3FDA">
        <w:rPr>
          <w:b/>
        </w:rPr>
        <w:t>упли</w:t>
      </w:r>
      <w:r w:rsidRPr="007E3FDA">
        <w:rPr>
          <w:b/>
        </w:rPr>
        <w:t xml:space="preserve"> </w:t>
      </w:r>
      <w:r w:rsidR="00187C78" w:rsidRPr="007E3FDA">
        <w:rPr>
          <w:b/>
        </w:rPr>
        <w:t>-</w:t>
      </w:r>
      <w:r w:rsidRPr="007E3FDA">
        <w:rPr>
          <w:b/>
        </w:rPr>
        <w:t xml:space="preserve"> </w:t>
      </w:r>
      <w:r w:rsidR="00187C78" w:rsidRPr="007E3FDA">
        <w:rPr>
          <w:b/>
        </w:rPr>
        <w:t>продажи имущества,</w:t>
      </w:r>
    </w:p>
    <w:p w:rsidR="00536C57" w:rsidRPr="007E3FDA" w:rsidRDefault="00536C57" w:rsidP="00536C57">
      <w:pPr>
        <w:jc w:val="center"/>
        <w:rPr>
          <w:b/>
        </w:rPr>
      </w:pPr>
      <w:proofErr w:type="gramStart"/>
      <w:r w:rsidRPr="007E3FDA">
        <w:rPr>
          <w:b/>
        </w:rPr>
        <w:t>реализуемого</w:t>
      </w:r>
      <w:proofErr w:type="gramEnd"/>
      <w:r w:rsidRPr="007E3FDA">
        <w:rPr>
          <w:b/>
        </w:rPr>
        <w:t xml:space="preserve"> на открытом аукционе</w:t>
      </w:r>
      <w:r>
        <w:rPr>
          <w:b/>
        </w:rPr>
        <w:t xml:space="preserve"> в электронной форме</w:t>
      </w:r>
    </w:p>
    <w:p w:rsidR="00187C78" w:rsidRPr="007E3FDA" w:rsidRDefault="00187C78" w:rsidP="00C469F9">
      <w:pPr>
        <w:jc w:val="center"/>
        <w:rPr>
          <w:b/>
        </w:rPr>
      </w:pPr>
      <w:r w:rsidRPr="007E3FDA">
        <w:rPr>
          <w:b/>
        </w:rPr>
        <w:t>в процессе приватизации</w:t>
      </w:r>
    </w:p>
    <w:p w:rsidR="00187C78" w:rsidRPr="007E3FDA" w:rsidRDefault="003B59C4" w:rsidP="00187C78">
      <w:pPr>
        <w:spacing w:after="120"/>
      </w:pPr>
      <w:r>
        <w:t xml:space="preserve">д. Верхние </w:t>
      </w:r>
      <w:proofErr w:type="spellStart"/>
      <w:r>
        <w:t>Осельки</w:t>
      </w:r>
      <w:proofErr w:type="spellEnd"/>
      <w:r w:rsidR="000F3B97" w:rsidRPr="007E3FDA">
        <w:t xml:space="preserve">                                           </w:t>
      </w:r>
      <w:r w:rsidR="002F366E">
        <w:t xml:space="preserve">                               </w:t>
      </w:r>
      <w:r w:rsidR="00936D59" w:rsidRPr="007E3FDA">
        <w:t xml:space="preserve">  </w:t>
      </w:r>
      <w:r w:rsidR="00152050" w:rsidRPr="007E3FDA">
        <w:t xml:space="preserve">  </w:t>
      </w:r>
      <w:r>
        <w:t>«</w:t>
      </w:r>
      <w:r w:rsidR="006F3B4D">
        <w:t>__</w:t>
      </w:r>
      <w:r>
        <w:t>»</w:t>
      </w:r>
      <w:r w:rsidR="00152050" w:rsidRPr="007E3FDA">
        <w:t xml:space="preserve"> </w:t>
      </w:r>
      <w:r w:rsidR="002F366E" w:rsidRPr="00D13C78">
        <w:t>____________</w:t>
      </w:r>
      <w:r w:rsidR="009D79B1">
        <w:t xml:space="preserve"> </w:t>
      </w:r>
      <w:r w:rsidR="00187C78" w:rsidRPr="007E3FDA">
        <w:t>20</w:t>
      </w:r>
      <w:r w:rsidR="00782E3B">
        <w:t>20</w:t>
      </w:r>
      <w:r w:rsidR="00187C78" w:rsidRPr="007E3FDA">
        <w:t xml:space="preserve"> </w:t>
      </w:r>
      <w:r>
        <w:t>г.</w:t>
      </w:r>
    </w:p>
    <w:p w:rsidR="002607C1" w:rsidRDefault="000F3B97" w:rsidP="00350B00">
      <w:pPr>
        <w:jc w:val="both"/>
      </w:pPr>
      <w:r w:rsidRPr="00D13C78">
        <w:tab/>
      </w:r>
    </w:p>
    <w:p w:rsidR="00D11314" w:rsidRPr="007E3FDA" w:rsidRDefault="00A0388E" w:rsidP="00BE7C20">
      <w:pPr>
        <w:ind w:firstLine="708"/>
        <w:jc w:val="both"/>
      </w:pPr>
      <w:proofErr w:type="gramStart"/>
      <w:r>
        <w:rPr>
          <w:b/>
        </w:rPr>
        <w:t xml:space="preserve">Администрация </w:t>
      </w:r>
      <w:r w:rsidR="003B59C4">
        <w:rPr>
          <w:b/>
        </w:rPr>
        <w:t>муниципального образования «Лесколовское сельское поселение» Всеволожского муниципального района Ленинградской области</w:t>
      </w:r>
      <w:r w:rsidR="00B34362">
        <w:rPr>
          <w:b/>
        </w:rPr>
        <w:t>,</w:t>
      </w:r>
      <w:r w:rsidR="00BE7C20">
        <w:rPr>
          <w:b/>
        </w:rPr>
        <w:t xml:space="preserve"> </w:t>
      </w:r>
      <w:r w:rsidR="005E2B7D" w:rsidRPr="00D13C78">
        <w:rPr>
          <w:b/>
        </w:rPr>
        <w:t xml:space="preserve"> </w:t>
      </w:r>
      <w:r w:rsidR="0024797B">
        <w:t xml:space="preserve">в лице  главы </w:t>
      </w:r>
      <w:r w:rsidR="003B59C4">
        <w:t>администрации Сазонова Александра Александровича</w:t>
      </w:r>
      <w:r w:rsidR="0024797B">
        <w:t>, действующ</w:t>
      </w:r>
      <w:r w:rsidR="006D5F24">
        <w:t>его</w:t>
      </w:r>
      <w:r w:rsidR="0024797B">
        <w:t xml:space="preserve"> на основании Устава</w:t>
      </w:r>
      <w:r w:rsidR="00187C78" w:rsidRPr="00D13C78">
        <w:t>, именуем</w:t>
      </w:r>
      <w:r w:rsidR="009C1D12">
        <w:t>ая</w:t>
      </w:r>
      <w:r w:rsidR="00187C78" w:rsidRPr="00D13C78">
        <w:t xml:space="preserve"> в дальнейшем Продавец, с одной стороны</w:t>
      </w:r>
      <w:r w:rsidR="003307E0" w:rsidRPr="00D13C78">
        <w:t>,</w:t>
      </w:r>
      <w:r w:rsidR="00187C78" w:rsidRPr="00D13C78">
        <w:t xml:space="preserve"> и</w:t>
      </w:r>
      <w:r w:rsidR="000F3B97" w:rsidRPr="00D13C78">
        <w:t xml:space="preserve">  </w:t>
      </w:r>
      <w:r w:rsidR="001820D7">
        <w:t xml:space="preserve">_________________________ </w:t>
      </w:r>
      <w:r w:rsidR="009D79B1" w:rsidRPr="00D13C78">
        <w:t>_______________________</w:t>
      </w:r>
      <w:r w:rsidR="00315635" w:rsidRPr="00D13C78">
        <w:t>_____________</w:t>
      </w:r>
      <w:r w:rsidR="00D13C78">
        <w:t>__________</w:t>
      </w:r>
      <w:r w:rsidR="00315635" w:rsidRPr="00D13C78">
        <w:t>_______</w:t>
      </w:r>
      <w:r w:rsidR="008875CB" w:rsidRPr="00D13C78">
        <w:t xml:space="preserve">, </w:t>
      </w:r>
      <w:r w:rsidR="00187C78" w:rsidRPr="00D13C78">
        <w:t>именуем</w:t>
      </w:r>
      <w:r w:rsidR="001820D7">
        <w:t>__</w:t>
      </w:r>
      <w:r w:rsidR="00187C78" w:rsidRPr="00D13C78">
        <w:t xml:space="preserve"> в дальнейшем</w:t>
      </w:r>
      <w:r w:rsidR="00187C78" w:rsidRPr="007E3FDA">
        <w:t xml:space="preserve"> Покупатель, с другой стороны, руководствуясь Федеральным законом «О приватизации государственного и муниципального имущества» от 21.12.2001</w:t>
      </w:r>
      <w:r w:rsidR="001D4B37" w:rsidRPr="007E3FDA">
        <w:t xml:space="preserve"> </w:t>
      </w:r>
      <w:r w:rsidR="000F3B97" w:rsidRPr="007E3FDA">
        <w:t>№</w:t>
      </w:r>
      <w:r w:rsidR="003307E0" w:rsidRPr="007E3FDA">
        <w:t xml:space="preserve"> </w:t>
      </w:r>
      <w:r w:rsidR="00187C78" w:rsidRPr="007E3FDA">
        <w:t>178</w:t>
      </w:r>
      <w:r w:rsidR="003307E0" w:rsidRPr="007E3FDA">
        <w:t xml:space="preserve"> </w:t>
      </w:r>
      <w:r w:rsidR="00187C78" w:rsidRPr="007E3FDA">
        <w:t>-</w:t>
      </w:r>
      <w:r w:rsidR="003307E0" w:rsidRPr="007E3FDA">
        <w:t xml:space="preserve"> </w:t>
      </w:r>
      <w:r w:rsidR="00187C78" w:rsidRPr="007E3FDA">
        <w:t>Ф</w:t>
      </w:r>
      <w:r w:rsidR="000F3B97" w:rsidRPr="007E3FDA">
        <w:t>З</w:t>
      </w:r>
      <w:r w:rsidR="00187C78" w:rsidRPr="007E3FDA">
        <w:t xml:space="preserve">, </w:t>
      </w:r>
      <w:r w:rsidR="008C7C1F" w:rsidRPr="008C7C1F">
        <w:t xml:space="preserve"> </w:t>
      </w:r>
      <w:r w:rsidR="008C7C1F" w:rsidRPr="00CE4C82">
        <w:t>постановлением Правительства Российской Федерации от 27 августа 2012 г. № 860</w:t>
      </w:r>
      <w:proofErr w:type="gramEnd"/>
      <w:r w:rsidR="008C7C1F" w:rsidRPr="00CE4C82">
        <w:t xml:space="preserve"> «Об организации и проведении продажи государственного или муниципального имущества в электронной форме»</w:t>
      </w:r>
      <w:r w:rsidR="008C7C1F">
        <w:t>,</w:t>
      </w:r>
      <w:r w:rsidR="008C7C1F" w:rsidRPr="00CE4C82">
        <w:t xml:space="preserve"> </w:t>
      </w:r>
      <w:r w:rsidR="00187C78" w:rsidRPr="007E3FDA">
        <w:t xml:space="preserve"> </w:t>
      </w:r>
      <w:r w:rsidR="002E7D97" w:rsidRPr="007E3FDA">
        <w:t xml:space="preserve">положениями информационного сообщения, </w:t>
      </w:r>
      <w:r w:rsidR="00487AB9" w:rsidRPr="00B611DB">
        <w:t>размещенного на сайт</w:t>
      </w:r>
      <w:r w:rsidR="00844F4F">
        <w:t>ах</w:t>
      </w:r>
      <w:r w:rsidR="00487AB9" w:rsidRPr="00B611DB">
        <w:t xml:space="preserve"> </w:t>
      </w:r>
      <w:hyperlink r:id="rId7" w:history="1">
        <w:r w:rsidR="00844F4F" w:rsidRPr="003B59C4">
          <w:rPr>
            <w:rStyle w:val="a7"/>
            <w:rFonts w:ascii="Times New Roman" w:hAnsi="Times New Roman"/>
            <w:color w:val="auto"/>
          </w:rPr>
          <w:t>www</w:t>
        </w:r>
        <w:r w:rsidR="00844F4F" w:rsidRPr="003B59C4">
          <w:rPr>
            <w:rStyle w:val="a7"/>
            <w:rFonts w:ascii="Times New Roman" w:hAnsi="Times New Roman"/>
            <w:color w:val="auto"/>
            <w:lang w:val="ru-RU"/>
          </w:rPr>
          <w:t>.</w:t>
        </w:r>
        <w:r w:rsidR="00844F4F" w:rsidRPr="003B59C4">
          <w:rPr>
            <w:rStyle w:val="a7"/>
            <w:rFonts w:ascii="Times New Roman" w:hAnsi="Times New Roman"/>
            <w:color w:val="auto"/>
          </w:rPr>
          <w:t>torgi</w:t>
        </w:r>
        <w:r w:rsidR="00844F4F" w:rsidRPr="003B59C4">
          <w:rPr>
            <w:rStyle w:val="a7"/>
            <w:rFonts w:ascii="Times New Roman" w:hAnsi="Times New Roman"/>
            <w:color w:val="auto"/>
            <w:lang w:val="ru-RU"/>
          </w:rPr>
          <w:t>.</w:t>
        </w:r>
        <w:r w:rsidR="00844F4F" w:rsidRPr="003B59C4">
          <w:rPr>
            <w:rStyle w:val="a7"/>
            <w:rFonts w:ascii="Times New Roman" w:hAnsi="Times New Roman"/>
            <w:color w:val="auto"/>
          </w:rPr>
          <w:t>gov</w:t>
        </w:r>
        <w:r w:rsidR="00844F4F" w:rsidRPr="003B59C4">
          <w:rPr>
            <w:rStyle w:val="a7"/>
            <w:rFonts w:ascii="Times New Roman" w:hAnsi="Times New Roman"/>
            <w:color w:val="auto"/>
            <w:lang w:val="ru-RU"/>
          </w:rPr>
          <w:t>.</w:t>
        </w:r>
        <w:r w:rsidR="00844F4F" w:rsidRPr="003B59C4">
          <w:rPr>
            <w:rStyle w:val="a7"/>
            <w:rFonts w:ascii="Times New Roman" w:hAnsi="Times New Roman"/>
            <w:color w:val="auto"/>
          </w:rPr>
          <w:t>ru</w:t>
        </w:r>
      </w:hyperlink>
      <w:r w:rsidR="00844F4F" w:rsidRPr="003B59C4">
        <w:t>,</w:t>
      </w:r>
      <w:r w:rsidR="009C1D12" w:rsidRPr="003B59C4">
        <w:t xml:space="preserve"> </w:t>
      </w:r>
      <w:hyperlink r:id="rId8" w:history="1">
        <w:r w:rsidR="009C1D12" w:rsidRPr="003B59C4">
          <w:rPr>
            <w:rStyle w:val="a7"/>
            <w:rFonts w:ascii="Times New Roman" w:hAnsi="Times New Roman"/>
            <w:color w:val="auto"/>
          </w:rPr>
          <w:t>www</w:t>
        </w:r>
        <w:r w:rsidR="009C1D12" w:rsidRPr="003B59C4">
          <w:rPr>
            <w:rStyle w:val="a7"/>
            <w:rFonts w:ascii="Times New Roman" w:hAnsi="Times New Roman"/>
            <w:color w:val="auto"/>
            <w:lang w:val="ru-RU"/>
          </w:rPr>
          <w:t>.</w:t>
        </w:r>
      </w:hyperlink>
      <w:r w:rsidR="003B59C4">
        <w:t>лесколовское</w:t>
      </w:r>
      <w:proofErr w:type="gramStart"/>
      <w:r w:rsidR="003B59C4">
        <w:t>.р</w:t>
      </w:r>
      <w:proofErr w:type="gramEnd"/>
      <w:r w:rsidR="003B59C4">
        <w:t>ф</w:t>
      </w:r>
      <w:r w:rsidR="009C1D12" w:rsidRPr="009C1D12">
        <w:t xml:space="preserve">, </w:t>
      </w:r>
      <w:r w:rsidR="003B59C4" w:rsidRPr="00D4773F">
        <w:rPr>
          <w:lang w:val="en-US"/>
        </w:rPr>
        <w:t>www</w:t>
      </w:r>
      <w:r w:rsidR="003B59C4" w:rsidRPr="00D4773F">
        <w:t>.</w:t>
      </w:r>
      <w:r w:rsidR="008C7C1F" w:rsidRPr="009C1D12">
        <w:t>lot-online.ru</w:t>
      </w:r>
      <w:r w:rsidR="00367D30" w:rsidRPr="009C1D12">
        <w:t xml:space="preserve">, </w:t>
      </w:r>
      <w:r w:rsidR="00187C78" w:rsidRPr="009C1D12">
        <w:t>и на основании Протокола от</w:t>
      </w:r>
      <w:r w:rsidR="00AF2348" w:rsidRPr="007E3FDA">
        <w:t xml:space="preserve"> </w:t>
      </w:r>
      <w:r w:rsidR="009D79B1">
        <w:t>____________</w:t>
      </w:r>
      <w:r w:rsidR="00AF2348" w:rsidRPr="007E3FDA">
        <w:t>№</w:t>
      </w:r>
      <w:r w:rsidR="001D4B37" w:rsidRPr="007E3FDA">
        <w:t xml:space="preserve"> </w:t>
      </w:r>
      <w:r w:rsidR="009D79B1">
        <w:t>___</w:t>
      </w:r>
      <w:r w:rsidR="003F1454" w:rsidRPr="007E3FDA">
        <w:t xml:space="preserve"> </w:t>
      </w:r>
      <w:r w:rsidR="00187C78" w:rsidRPr="007E3FDA">
        <w:t xml:space="preserve">об итогах </w:t>
      </w:r>
      <w:r w:rsidR="00782E3B">
        <w:t>аукциона</w:t>
      </w:r>
      <w:r w:rsidR="00187C78" w:rsidRPr="007A65B8">
        <w:t xml:space="preserve"> </w:t>
      </w:r>
      <w:r w:rsidR="006D5F24" w:rsidRPr="007A65B8">
        <w:t xml:space="preserve">муниципального </w:t>
      </w:r>
      <w:r w:rsidR="00187C78" w:rsidRPr="007A65B8">
        <w:t>имущества</w:t>
      </w:r>
      <w:r w:rsidR="00187C78" w:rsidRPr="007E3FDA">
        <w:t>, находящегося в собственности</w:t>
      </w:r>
      <w:r w:rsidR="003B59C4">
        <w:t xml:space="preserve"> муниципального образования «Лесколовское сельское поселение» Всеволожского муниципального района Ленинградской области</w:t>
      </w:r>
      <w:r w:rsidR="00187C78" w:rsidRPr="007E3FDA">
        <w:t>, реализуемого в процессе приватизации</w:t>
      </w:r>
      <w:r w:rsidR="00EF5212">
        <w:t xml:space="preserve"> в электронной форме</w:t>
      </w:r>
      <w:r w:rsidR="00187C78" w:rsidRPr="007E3FDA">
        <w:t>, заключили настоящий договор о нижеследующем:</w:t>
      </w:r>
      <w:r w:rsidR="008F078C" w:rsidRPr="007E3FDA">
        <w:t xml:space="preserve"> </w:t>
      </w:r>
    </w:p>
    <w:p w:rsidR="00B31422" w:rsidRDefault="00B31422" w:rsidP="00D11314">
      <w:pPr>
        <w:jc w:val="center"/>
        <w:rPr>
          <w:b/>
        </w:rPr>
      </w:pPr>
    </w:p>
    <w:p w:rsidR="00187C78" w:rsidRPr="007E3FDA" w:rsidRDefault="00187C78" w:rsidP="00D11314">
      <w:pPr>
        <w:jc w:val="center"/>
        <w:rPr>
          <w:b/>
        </w:rPr>
      </w:pPr>
      <w:r w:rsidRPr="007E3FDA">
        <w:rPr>
          <w:b/>
        </w:rPr>
        <w:t>1.</w:t>
      </w:r>
      <w:r w:rsidR="00E53F7D" w:rsidRPr="007E3FDA">
        <w:rPr>
          <w:b/>
        </w:rPr>
        <w:t xml:space="preserve"> </w:t>
      </w:r>
      <w:r w:rsidR="000F3B97" w:rsidRPr="007E3FDA">
        <w:rPr>
          <w:b/>
        </w:rPr>
        <w:t>П</w:t>
      </w:r>
      <w:r w:rsidRPr="007E3FDA">
        <w:rPr>
          <w:b/>
        </w:rPr>
        <w:t>РЕДМЕТ ДОГОВОРА</w:t>
      </w:r>
    </w:p>
    <w:p w:rsidR="006040C8" w:rsidRPr="00AB0697" w:rsidRDefault="00187C78" w:rsidP="00992675">
      <w:pPr>
        <w:ind w:firstLine="709"/>
        <w:jc w:val="both"/>
      </w:pPr>
      <w:r w:rsidRPr="00AB0697">
        <w:t>1.1. Продавец передает, а Покупатель обязуется оплатить и принять в собственность следующее имущество:</w:t>
      </w:r>
    </w:p>
    <w:p w:rsidR="00673EBE" w:rsidRPr="004C237D" w:rsidRDefault="00536C57" w:rsidP="00992675">
      <w:pPr>
        <w:ind w:firstLine="709"/>
        <w:jc w:val="both"/>
      </w:pPr>
      <w:proofErr w:type="gramStart"/>
      <w:r w:rsidRPr="004C237D">
        <w:t>-</w:t>
      </w:r>
      <w:r w:rsidR="003B59C4">
        <w:t xml:space="preserve"> </w:t>
      </w:r>
      <w:r w:rsidR="003B59C4" w:rsidRPr="00D4773F">
        <w:rPr>
          <w:bCs/>
        </w:rPr>
        <w:t>автомобиль FORD ФОРД «ФОКУС», идентификационный номер (VIN) Х9F5XXEED57C56300, марка, модель FORD ФОРД «ФОКУС»,  наименование (тип ТС) легковой, категория ТС (А, В, С, D, прицеп) В, год изготовления ТС 2007, модель, номер двигателя ASDB 7C56300, шасси (рама) номер отсутствует, кузов (кабина, прицеп) № Х9F5XXEED57C56300, цвет кузова (кабины, прицепа) темно-синий, мощность двигателя, л.с. (кВт) – 80 л.с. 59 кВт., тип двигателя – бензиновый</w:t>
      </w:r>
      <w:r w:rsidR="002E7D97" w:rsidRPr="004C237D">
        <w:t>.</w:t>
      </w:r>
      <w:proofErr w:type="gramEnd"/>
    </w:p>
    <w:p w:rsidR="002E7D97" w:rsidRPr="00AB0697" w:rsidRDefault="00187C78" w:rsidP="00992675">
      <w:pPr>
        <w:pStyle w:val="3"/>
        <w:ind w:firstLine="709"/>
        <w:jc w:val="both"/>
        <w:rPr>
          <w:sz w:val="24"/>
          <w:szCs w:val="24"/>
        </w:rPr>
      </w:pPr>
      <w:r w:rsidRPr="004C237D">
        <w:rPr>
          <w:sz w:val="24"/>
          <w:szCs w:val="24"/>
        </w:rPr>
        <w:t>1.2. Имуществ</w:t>
      </w:r>
      <w:r w:rsidR="00455DC5" w:rsidRPr="004C237D">
        <w:rPr>
          <w:sz w:val="24"/>
          <w:szCs w:val="24"/>
        </w:rPr>
        <w:t>о</w:t>
      </w:r>
      <w:r w:rsidRPr="004C237D">
        <w:rPr>
          <w:sz w:val="24"/>
          <w:szCs w:val="24"/>
        </w:rPr>
        <w:t xml:space="preserve"> </w:t>
      </w:r>
      <w:r w:rsidR="00FA3CFB" w:rsidRPr="004C237D">
        <w:rPr>
          <w:sz w:val="24"/>
          <w:szCs w:val="24"/>
        </w:rPr>
        <w:t xml:space="preserve">продается </w:t>
      </w:r>
      <w:r w:rsidRPr="004C237D">
        <w:rPr>
          <w:sz w:val="24"/>
          <w:szCs w:val="24"/>
        </w:rPr>
        <w:t xml:space="preserve">на </w:t>
      </w:r>
      <w:r w:rsidR="005B3880" w:rsidRPr="004C237D">
        <w:rPr>
          <w:sz w:val="24"/>
          <w:szCs w:val="24"/>
        </w:rPr>
        <w:t xml:space="preserve">аукционе </w:t>
      </w:r>
      <w:r w:rsidR="00FA3CFB" w:rsidRPr="004C237D">
        <w:rPr>
          <w:sz w:val="24"/>
          <w:szCs w:val="24"/>
        </w:rPr>
        <w:t xml:space="preserve">на основании </w:t>
      </w:r>
      <w:r w:rsidR="003B59C4" w:rsidRPr="00681695">
        <w:rPr>
          <w:bCs/>
          <w:sz w:val="24"/>
          <w:szCs w:val="24"/>
        </w:rPr>
        <w:t>Постановлени</w:t>
      </w:r>
      <w:r w:rsidR="003B59C4">
        <w:rPr>
          <w:bCs/>
          <w:sz w:val="24"/>
          <w:szCs w:val="24"/>
        </w:rPr>
        <w:t>я</w:t>
      </w:r>
      <w:r w:rsidR="003B59C4" w:rsidRPr="00681695">
        <w:rPr>
          <w:bCs/>
          <w:sz w:val="24"/>
          <w:szCs w:val="24"/>
        </w:rPr>
        <w:t xml:space="preserve"> администрации</w:t>
      </w:r>
      <w:r w:rsidR="003B59C4">
        <w:rPr>
          <w:b/>
          <w:bCs/>
          <w:sz w:val="24"/>
          <w:szCs w:val="24"/>
        </w:rPr>
        <w:t xml:space="preserve"> </w:t>
      </w:r>
      <w:r w:rsidR="003B59C4">
        <w:rPr>
          <w:bCs/>
          <w:sz w:val="24"/>
          <w:szCs w:val="24"/>
        </w:rPr>
        <w:t>муниципального</w:t>
      </w:r>
      <w:r w:rsidR="003B59C4" w:rsidRPr="00D74CA8">
        <w:rPr>
          <w:bCs/>
          <w:sz w:val="24"/>
          <w:szCs w:val="24"/>
        </w:rPr>
        <w:t xml:space="preserve"> образовани</w:t>
      </w:r>
      <w:r w:rsidR="003B59C4">
        <w:rPr>
          <w:bCs/>
          <w:sz w:val="24"/>
          <w:szCs w:val="24"/>
        </w:rPr>
        <w:t xml:space="preserve">я </w:t>
      </w:r>
      <w:r w:rsidR="003B59C4">
        <w:rPr>
          <w:sz w:val="24"/>
          <w:szCs w:val="24"/>
        </w:rPr>
        <w:t>«Лесколовское сельское поселение» Всеволожского муниципального района Ленинградской области от  13.04.2020 № 121 «</w:t>
      </w:r>
      <w:r w:rsidR="003B59C4" w:rsidRPr="00B24D6C">
        <w:rPr>
          <w:sz w:val="24"/>
          <w:szCs w:val="24"/>
        </w:rPr>
        <w:t>Об организации и проведен</w:t>
      </w:r>
      <w:proofErr w:type="gramStart"/>
      <w:r w:rsidR="003B59C4" w:rsidRPr="00B24D6C">
        <w:rPr>
          <w:sz w:val="24"/>
          <w:szCs w:val="24"/>
        </w:rPr>
        <w:t>ии ау</w:t>
      </w:r>
      <w:proofErr w:type="gramEnd"/>
      <w:r w:rsidR="003B59C4" w:rsidRPr="00B24D6C">
        <w:rPr>
          <w:sz w:val="24"/>
          <w:szCs w:val="24"/>
        </w:rPr>
        <w:t>кциона по продаже имущества, являющегося собственностью муниципального образования «Лесколовское сельское поселение» Всеволожского муниципального района Ленинградской области»</w:t>
      </w:r>
    </w:p>
    <w:p w:rsidR="00187C78" w:rsidRPr="008C7C1F" w:rsidRDefault="00187C78" w:rsidP="00992675">
      <w:pPr>
        <w:ind w:firstLine="709"/>
        <w:jc w:val="both"/>
      </w:pPr>
      <w:r w:rsidRPr="00AF7720">
        <w:t>1.</w:t>
      </w:r>
      <w:r w:rsidR="008C7C1F">
        <w:t>3</w:t>
      </w:r>
      <w:r w:rsidRPr="00AF7720">
        <w:t xml:space="preserve">. На момент подписания настоящего договора Покупатель ознакомился с документами и техническим состоянием </w:t>
      </w:r>
      <w:r w:rsidR="00F64116" w:rsidRPr="00AF7720">
        <w:t xml:space="preserve">приобретаемого </w:t>
      </w:r>
      <w:r w:rsidRPr="00AF7720">
        <w:t>Имущества</w:t>
      </w:r>
      <w:r w:rsidRPr="007E3FDA">
        <w:t>,</w:t>
      </w:r>
      <w:r w:rsidR="00F64116" w:rsidRPr="007E3FDA">
        <w:t xml:space="preserve"> подтверждает его соответствие обычно предъявляемым требованиям </w:t>
      </w:r>
      <w:proofErr w:type="gramStart"/>
      <w:r w:rsidR="00F64116" w:rsidRPr="007E3FDA">
        <w:t>к</w:t>
      </w:r>
      <w:proofErr w:type="gramEnd"/>
      <w:r w:rsidR="00F64116" w:rsidRPr="007E3FDA">
        <w:t xml:space="preserve"> </w:t>
      </w:r>
      <w:proofErr w:type="gramStart"/>
      <w:r w:rsidR="00F64116" w:rsidRPr="007E3FDA">
        <w:t>такого</w:t>
      </w:r>
      <w:proofErr w:type="gramEnd"/>
      <w:r w:rsidR="00F64116" w:rsidRPr="007E3FDA">
        <w:t xml:space="preserve"> рода имуществу с учетом его износа, </w:t>
      </w:r>
      <w:r w:rsidRPr="007E3FDA">
        <w:t xml:space="preserve"> претензий не имеет.</w:t>
      </w:r>
    </w:p>
    <w:p w:rsidR="00FC0E03" w:rsidRDefault="00FC0E03" w:rsidP="000F3B97">
      <w:pPr>
        <w:jc w:val="both"/>
      </w:pPr>
    </w:p>
    <w:p w:rsidR="00187C78" w:rsidRPr="007E3FDA" w:rsidRDefault="00187C78" w:rsidP="000F3B97">
      <w:pPr>
        <w:jc w:val="center"/>
        <w:rPr>
          <w:b/>
        </w:rPr>
      </w:pPr>
      <w:r w:rsidRPr="007E3FDA">
        <w:rPr>
          <w:b/>
        </w:rPr>
        <w:t>2. СРОКИ И УСЛОВИЯ ПЕРЕДАЧИ ИМУЩЕСТВА</w:t>
      </w:r>
    </w:p>
    <w:p w:rsidR="004C237D" w:rsidRPr="007E3FDA" w:rsidRDefault="00187C78" w:rsidP="00992675">
      <w:pPr>
        <w:ind w:firstLine="709"/>
        <w:jc w:val="both"/>
      </w:pPr>
      <w:r w:rsidRPr="007A65B8">
        <w:t xml:space="preserve">2.1. </w:t>
      </w:r>
      <w:r w:rsidR="004C237D" w:rsidRPr="007A65B8">
        <w:t>Имущество считается переданным Покупателю после подписания договора купли-продажи и акта приема - передачи Покупателем и Продавцом (приложение № 1).</w:t>
      </w:r>
    </w:p>
    <w:p w:rsidR="000F3B97" w:rsidRDefault="000F3B97" w:rsidP="000F3B97">
      <w:pPr>
        <w:jc w:val="both"/>
        <w:rPr>
          <w:sz w:val="12"/>
          <w:szCs w:val="12"/>
        </w:rPr>
      </w:pPr>
    </w:p>
    <w:p w:rsidR="00B31422" w:rsidRDefault="00B31422" w:rsidP="000F3B97">
      <w:pPr>
        <w:jc w:val="center"/>
        <w:rPr>
          <w:b/>
        </w:rPr>
      </w:pPr>
    </w:p>
    <w:p w:rsidR="00187C78" w:rsidRPr="007E3FDA" w:rsidRDefault="00187C78" w:rsidP="000F3B97">
      <w:pPr>
        <w:jc w:val="center"/>
        <w:rPr>
          <w:b/>
        </w:rPr>
      </w:pPr>
      <w:r w:rsidRPr="007E3FDA">
        <w:rPr>
          <w:b/>
        </w:rPr>
        <w:t>З. ЦЕНА И ПОРЯДОК РАСЧЕТОВ</w:t>
      </w:r>
    </w:p>
    <w:p w:rsidR="00D17E8E" w:rsidRPr="007E3FDA" w:rsidRDefault="00187C78" w:rsidP="00992675">
      <w:pPr>
        <w:ind w:firstLine="709"/>
        <w:jc w:val="both"/>
      </w:pPr>
      <w:r w:rsidRPr="007E3FDA">
        <w:t xml:space="preserve">3.1. Установленная по результатам </w:t>
      </w:r>
      <w:r w:rsidR="005B3880" w:rsidRPr="00AB0697">
        <w:t>аукцион</w:t>
      </w:r>
      <w:r w:rsidR="005B3880">
        <w:t>а</w:t>
      </w:r>
      <w:r w:rsidR="005B3880" w:rsidRPr="00AB0697">
        <w:t xml:space="preserve"> </w:t>
      </w:r>
      <w:r w:rsidRPr="007E3FDA">
        <w:t>цена Имущества составляет</w:t>
      </w:r>
      <w:proofErr w:type="gramStart"/>
      <w:r w:rsidR="00876886" w:rsidRPr="007E3FDA">
        <w:t xml:space="preserve"> </w:t>
      </w:r>
      <w:r w:rsidR="002B3DA5">
        <w:t>_______</w:t>
      </w:r>
      <w:r w:rsidR="00CE2B40">
        <w:t xml:space="preserve"> </w:t>
      </w:r>
      <w:r w:rsidRPr="007E3FDA">
        <w:t>(</w:t>
      </w:r>
      <w:r w:rsidR="002B3DA5">
        <w:t>_______________</w:t>
      </w:r>
      <w:r w:rsidR="00B9093C" w:rsidRPr="007E3FDA">
        <w:t>)</w:t>
      </w:r>
      <w:r w:rsidRPr="007E3FDA">
        <w:t xml:space="preserve"> </w:t>
      </w:r>
      <w:proofErr w:type="gramEnd"/>
      <w:r w:rsidRPr="007E3FDA">
        <w:t>рубл</w:t>
      </w:r>
      <w:r w:rsidR="00B9093C" w:rsidRPr="007E3FDA">
        <w:t>ей</w:t>
      </w:r>
      <w:r w:rsidRPr="007E3FDA">
        <w:t>, в том числе цена продажи</w:t>
      </w:r>
      <w:r w:rsidR="0056769A">
        <w:t>.</w:t>
      </w:r>
    </w:p>
    <w:p w:rsidR="00E87D9E" w:rsidRPr="0056769A" w:rsidRDefault="00E87D9E" w:rsidP="00992675">
      <w:pPr>
        <w:ind w:firstLine="709"/>
        <w:jc w:val="both"/>
      </w:pPr>
      <w:r w:rsidRPr="007E3FDA">
        <w:t>3.2. Задаток в сумме</w:t>
      </w:r>
      <w:r w:rsidR="002B3DA5">
        <w:t xml:space="preserve"> </w:t>
      </w:r>
      <w:r w:rsidR="00992675">
        <w:t>10 000</w:t>
      </w:r>
      <w:r w:rsidR="00CE2B40" w:rsidRPr="00782E3B">
        <w:t xml:space="preserve"> </w:t>
      </w:r>
      <w:r w:rsidRPr="00782E3B">
        <w:t>(</w:t>
      </w:r>
      <w:r w:rsidR="00992675">
        <w:t>десять</w:t>
      </w:r>
      <w:r w:rsidR="000242E4" w:rsidRPr="00782E3B">
        <w:t xml:space="preserve"> тысяч</w:t>
      </w:r>
      <w:r w:rsidRPr="007E3FDA">
        <w:t>) рубл</w:t>
      </w:r>
      <w:r w:rsidR="002B3DA5">
        <w:t>ей</w:t>
      </w:r>
      <w:r w:rsidRPr="007E3FDA">
        <w:t xml:space="preserve">, внесенный </w:t>
      </w:r>
      <w:r w:rsidRPr="0056769A">
        <w:t>Покупателем на счет Продавца, засчитывается в счет оплаты за Имущество.</w:t>
      </w:r>
    </w:p>
    <w:p w:rsidR="00992675" w:rsidRDefault="00AD33C6" w:rsidP="00992675">
      <w:pPr>
        <w:ind w:firstLine="709"/>
        <w:jc w:val="both"/>
      </w:pPr>
      <w:r w:rsidRPr="0056769A">
        <w:lastRenderedPageBreak/>
        <w:t>3.3. За вычетом суммы задатка Покупатель</w:t>
      </w:r>
      <w:r w:rsidR="002B3DA5" w:rsidRPr="0056769A">
        <w:t xml:space="preserve"> </w:t>
      </w:r>
      <w:r w:rsidRPr="0056769A">
        <w:t>обязан оплатить за Имущество сумму в  размере</w:t>
      </w:r>
      <w:proofErr w:type="gramStart"/>
      <w:r w:rsidRPr="0056769A">
        <w:t xml:space="preserve"> </w:t>
      </w:r>
      <w:r w:rsidR="002B3DA5" w:rsidRPr="00992675">
        <w:t>___________</w:t>
      </w:r>
      <w:r w:rsidR="009D79B1" w:rsidRPr="00992675">
        <w:t xml:space="preserve"> </w:t>
      </w:r>
      <w:r w:rsidR="003E5D30" w:rsidRPr="00992675">
        <w:t>(</w:t>
      </w:r>
      <w:r w:rsidR="002B3DA5" w:rsidRPr="00992675">
        <w:t>___________</w:t>
      </w:r>
      <w:r w:rsidRPr="00992675">
        <w:t xml:space="preserve">) </w:t>
      </w:r>
      <w:proofErr w:type="gramEnd"/>
      <w:r w:rsidRPr="00992675">
        <w:t>рублей</w:t>
      </w:r>
      <w:r w:rsidRPr="0056769A">
        <w:rPr>
          <w:b/>
        </w:rPr>
        <w:t xml:space="preserve"> </w:t>
      </w:r>
      <w:r w:rsidR="0036270C" w:rsidRPr="0056769A">
        <w:t>на счет:</w:t>
      </w:r>
    </w:p>
    <w:p w:rsidR="00992675" w:rsidRPr="00F1564F" w:rsidRDefault="00992675" w:rsidP="00992675">
      <w:pPr>
        <w:ind w:firstLine="709"/>
        <w:jc w:val="both"/>
      </w:pPr>
      <w:r w:rsidRPr="00F1564F">
        <w:t>Администрация муниципального образования «Лесколовское сельское поселение» Всеволожского муниципального района Ленинградской области.</w:t>
      </w:r>
    </w:p>
    <w:p w:rsidR="00992675" w:rsidRPr="00F1564F" w:rsidRDefault="00992675" w:rsidP="00992675">
      <w:pPr>
        <w:ind w:firstLine="709"/>
        <w:jc w:val="both"/>
      </w:pPr>
      <w:r w:rsidRPr="00F1564F">
        <w:t>188665, Ленинградская область, Всеволожский район, дер.</w:t>
      </w:r>
      <w:r>
        <w:t xml:space="preserve"> </w:t>
      </w:r>
      <w:proofErr w:type="gramStart"/>
      <w:r>
        <w:t>Верхние</w:t>
      </w:r>
      <w:proofErr w:type="gramEnd"/>
      <w:r>
        <w:t xml:space="preserve"> </w:t>
      </w:r>
      <w:proofErr w:type="spellStart"/>
      <w:r>
        <w:t>Осельки</w:t>
      </w:r>
      <w:proofErr w:type="spellEnd"/>
      <w:r>
        <w:t>, ул. </w:t>
      </w:r>
      <w:r w:rsidRPr="00F1564F">
        <w:t>Ленинградская, д.32</w:t>
      </w:r>
    </w:p>
    <w:p w:rsidR="00992675" w:rsidRPr="00F1564F" w:rsidRDefault="00992675" w:rsidP="00992675">
      <w:pPr>
        <w:ind w:firstLine="709"/>
        <w:jc w:val="both"/>
      </w:pPr>
      <w:proofErr w:type="gramStart"/>
      <w:r w:rsidRPr="00F1564F">
        <w:t>л</w:t>
      </w:r>
      <w:proofErr w:type="gramEnd"/>
      <w:r w:rsidRPr="00F1564F">
        <w:t>/с 04453004380</w:t>
      </w:r>
      <w:r>
        <w:t xml:space="preserve"> </w:t>
      </w:r>
    </w:p>
    <w:p w:rsidR="00992675" w:rsidRPr="00F1564F" w:rsidRDefault="00992675" w:rsidP="00992675">
      <w:pPr>
        <w:ind w:firstLine="709"/>
        <w:jc w:val="both"/>
      </w:pPr>
      <w:r w:rsidRPr="00F1564F">
        <w:t>ИНН 4703083760</w:t>
      </w:r>
    </w:p>
    <w:p w:rsidR="00992675" w:rsidRPr="00F1564F" w:rsidRDefault="00992675" w:rsidP="00992675">
      <w:pPr>
        <w:ind w:firstLine="709"/>
        <w:jc w:val="both"/>
      </w:pPr>
      <w:r w:rsidRPr="00F1564F">
        <w:t>КПП 470301001</w:t>
      </w:r>
    </w:p>
    <w:p w:rsidR="00992675" w:rsidRPr="00F1564F" w:rsidRDefault="00992675" w:rsidP="00992675">
      <w:pPr>
        <w:ind w:firstLine="709"/>
        <w:jc w:val="both"/>
      </w:pPr>
      <w:proofErr w:type="spellStart"/>
      <w:proofErr w:type="gramStart"/>
      <w:r w:rsidRPr="00F1564F">
        <w:t>р</w:t>
      </w:r>
      <w:proofErr w:type="spellEnd"/>
      <w:proofErr w:type="gramEnd"/>
      <w:r w:rsidRPr="00F1564F">
        <w:t>/с 40101810200000010022 в отделении Ленинградское г. Санкт-Петербург</w:t>
      </w:r>
    </w:p>
    <w:p w:rsidR="00992675" w:rsidRPr="00F1564F" w:rsidRDefault="00992675" w:rsidP="00992675">
      <w:pPr>
        <w:ind w:firstLine="709"/>
        <w:jc w:val="both"/>
      </w:pPr>
      <w:r w:rsidRPr="00F1564F">
        <w:t>БИК 044106001</w:t>
      </w:r>
    </w:p>
    <w:p w:rsidR="000242E4" w:rsidRPr="00DF7D4F" w:rsidRDefault="00992675" w:rsidP="00992675">
      <w:pPr>
        <w:autoSpaceDE w:val="0"/>
        <w:autoSpaceDN w:val="0"/>
        <w:adjustRightInd w:val="0"/>
        <w:ind w:firstLine="709"/>
        <w:jc w:val="both"/>
      </w:pPr>
      <w:r w:rsidRPr="00385FDB">
        <w:t>КБК 00111402053100000410</w:t>
      </w:r>
      <w:r w:rsidR="0036270C" w:rsidRPr="0056769A">
        <w:t xml:space="preserve"> </w:t>
      </w:r>
    </w:p>
    <w:p w:rsidR="00187C78" w:rsidRPr="000242E4" w:rsidRDefault="00187C78" w:rsidP="00992675">
      <w:pPr>
        <w:pStyle w:val="ConsPlusNonformat"/>
        <w:widowControl/>
        <w:ind w:firstLine="709"/>
        <w:jc w:val="both"/>
        <w:rPr>
          <w:rFonts w:ascii="Times New Roman" w:hAnsi="Times New Roman" w:cs="Times New Roman"/>
          <w:sz w:val="24"/>
          <w:szCs w:val="24"/>
        </w:rPr>
      </w:pPr>
      <w:r w:rsidRPr="000242E4">
        <w:rPr>
          <w:rFonts w:ascii="Times New Roman" w:hAnsi="Times New Roman" w:cs="Times New Roman"/>
          <w:sz w:val="24"/>
          <w:szCs w:val="24"/>
        </w:rPr>
        <w:t>3.</w:t>
      </w:r>
      <w:r w:rsidR="00E87D9E" w:rsidRPr="000242E4">
        <w:rPr>
          <w:rFonts w:ascii="Times New Roman" w:hAnsi="Times New Roman" w:cs="Times New Roman"/>
          <w:sz w:val="24"/>
          <w:szCs w:val="24"/>
        </w:rPr>
        <w:t>4</w:t>
      </w:r>
      <w:r w:rsidRPr="000242E4">
        <w:rPr>
          <w:rFonts w:ascii="Times New Roman" w:hAnsi="Times New Roman" w:cs="Times New Roman"/>
          <w:sz w:val="24"/>
          <w:szCs w:val="24"/>
        </w:rPr>
        <w:t>. Оплата приобретаемого Покупателем Имущества производится единовременно в течение 10 дней после заключения настоящего договора.</w:t>
      </w:r>
    </w:p>
    <w:p w:rsidR="00187C78" w:rsidRPr="000242E4" w:rsidRDefault="00187C78" w:rsidP="00992675">
      <w:pPr>
        <w:ind w:firstLine="709"/>
        <w:jc w:val="both"/>
      </w:pPr>
      <w:r w:rsidRPr="000242E4">
        <w:t>3.</w:t>
      </w:r>
      <w:r w:rsidR="00E87D9E" w:rsidRPr="000242E4">
        <w:t>5</w:t>
      </w:r>
      <w:r w:rsidRPr="000242E4">
        <w:t>. Покупатель имеет право произвести оплату досрочно.</w:t>
      </w:r>
    </w:p>
    <w:p w:rsidR="000F3B97" w:rsidRPr="007E3FDA" w:rsidRDefault="000F3B97" w:rsidP="000F3B97">
      <w:pPr>
        <w:jc w:val="both"/>
        <w:rPr>
          <w:sz w:val="16"/>
          <w:szCs w:val="16"/>
        </w:rPr>
      </w:pPr>
    </w:p>
    <w:p w:rsidR="00264B1B" w:rsidRPr="007E3FDA" w:rsidRDefault="00264B1B" w:rsidP="000F3B97">
      <w:pPr>
        <w:jc w:val="center"/>
        <w:rPr>
          <w:b/>
        </w:rPr>
      </w:pPr>
      <w:r w:rsidRPr="007E3FDA">
        <w:rPr>
          <w:b/>
        </w:rPr>
        <w:t>4. ПРАВА И ОБЯЗА</w:t>
      </w:r>
      <w:r w:rsidR="000F3B97" w:rsidRPr="007E3FDA">
        <w:rPr>
          <w:b/>
        </w:rPr>
        <w:t>НН</w:t>
      </w:r>
      <w:r w:rsidRPr="007E3FDA">
        <w:rPr>
          <w:b/>
        </w:rPr>
        <w:t>ОСТИ СТОРОН</w:t>
      </w:r>
    </w:p>
    <w:p w:rsidR="00264B1B" w:rsidRPr="007E3FDA" w:rsidRDefault="00264B1B" w:rsidP="00992675">
      <w:pPr>
        <w:ind w:firstLine="709"/>
        <w:jc w:val="both"/>
      </w:pPr>
      <w:r w:rsidRPr="007E3FDA">
        <w:t>4.1. Продавец обязуется:</w:t>
      </w:r>
    </w:p>
    <w:p w:rsidR="00264B1B" w:rsidRPr="007E3FDA" w:rsidRDefault="00264B1B" w:rsidP="00992675">
      <w:pPr>
        <w:ind w:firstLine="709"/>
        <w:jc w:val="both"/>
      </w:pPr>
      <w:r w:rsidRPr="007E3FDA">
        <w:t>4.1.1. Передать Имущество Покупателю в сроки, установленные п. 2.2., после полного выполнения Покупателем условий, указанных в п. 3.</w:t>
      </w:r>
      <w:r w:rsidR="00E87D9E" w:rsidRPr="007E3FDA">
        <w:t>3</w:t>
      </w:r>
      <w:r w:rsidRPr="007E3FDA">
        <w:t>. и п. 3.</w:t>
      </w:r>
      <w:r w:rsidR="00E87D9E" w:rsidRPr="007E3FDA">
        <w:t>4</w:t>
      </w:r>
      <w:r w:rsidRPr="007E3FDA">
        <w:t>. настоящего договора.</w:t>
      </w:r>
    </w:p>
    <w:p w:rsidR="00264B1B" w:rsidRPr="007E3FDA" w:rsidRDefault="00264B1B" w:rsidP="00992675">
      <w:pPr>
        <w:ind w:firstLine="709"/>
        <w:jc w:val="both"/>
      </w:pPr>
      <w:r w:rsidRPr="007E3FDA">
        <w:t>4.2. Покупатель обязуется:</w:t>
      </w:r>
    </w:p>
    <w:p w:rsidR="00264B1B" w:rsidRPr="007E3FDA" w:rsidRDefault="00264B1B" w:rsidP="00992675">
      <w:pPr>
        <w:ind w:firstLine="709"/>
        <w:jc w:val="both"/>
      </w:pPr>
      <w:r w:rsidRPr="007E3FDA">
        <w:t xml:space="preserve">4.2.1. Оплатить за приобретенное Имущество сумму, указанную в п. 3.1., в порядке и в сроки, установленные в </w:t>
      </w:r>
      <w:r w:rsidR="000A1E89" w:rsidRPr="007E3FDA">
        <w:t>статье</w:t>
      </w:r>
      <w:r w:rsidR="00C21CB7" w:rsidRPr="007E3FDA">
        <w:t xml:space="preserve"> </w:t>
      </w:r>
      <w:r w:rsidR="00CE3BE0" w:rsidRPr="007E3FDA">
        <w:t xml:space="preserve">3 настоящего </w:t>
      </w:r>
      <w:r w:rsidRPr="007E3FDA">
        <w:t>договора.</w:t>
      </w:r>
    </w:p>
    <w:p w:rsidR="00264B1B" w:rsidRPr="007E3FDA" w:rsidRDefault="00264B1B" w:rsidP="00992675">
      <w:pPr>
        <w:ind w:firstLine="709"/>
        <w:jc w:val="both"/>
      </w:pPr>
      <w:r w:rsidRPr="007E3FDA">
        <w:t xml:space="preserve">4.2.2. Принять Имущество в порядке и сроки, указанные в </w:t>
      </w:r>
      <w:r w:rsidR="00FC6E2B" w:rsidRPr="007E3FDA">
        <w:t>статье</w:t>
      </w:r>
      <w:r w:rsidRPr="007E3FDA">
        <w:t xml:space="preserve"> 2 настоящего договора.</w:t>
      </w:r>
    </w:p>
    <w:p w:rsidR="00442657" w:rsidRDefault="00442657" w:rsidP="00992675">
      <w:pPr>
        <w:ind w:firstLine="709"/>
        <w:jc w:val="both"/>
      </w:pPr>
      <w:r>
        <w:t>4.2.3. Зарегистрировать вышеуказанный автомобиль в органах ГИБДД в течение 10 календарных дней после полной оплаты цены договора и фактической передачи имущества.</w:t>
      </w:r>
    </w:p>
    <w:p w:rsidR="00442657" w:rsidRDefault="00442657" w:rsidP="000F3B97">
      <w:pPr>
        <w:jc w:val="center"/>
        <w:rPr>
          <w:b/>
        </w:rPr>
      </w:pPr>
    </w:p>
    <w:p w:rsidR="00264B1B" w:rsidRPr="007E3FDA" w:rsidRDefault="00264B1B" w:rsidP="000F3B97">
      <w:pPr>
        <w:jc w:val="center"/>
        <w:rPr>
          <w:b/>
        </w:rPr>
      </w:pPr>
      <w:r w:rsidRPr="007E3FDA">
        <w:rPr>
          <w:b/>
        </w:rPr>
        <w:t>5. ОТВЕТСТВЕ</w:t>
      </w:r>
      <w:r w:rsidR="000F3B97" w:rsidRPr="007E3FDA">
        <w:rPr>
          <w:b/>
        </w:rPr>
        <w:t>ННО</w:t>
      </w:r>
      <w:r w:rsidRPr="007E3FDA">
        <w:rPr>
          <w:b/>
        </w:rPr>
        <w:t>СТЬ СТОРОН</w:t>
      </w:r>
    </w:p>
    <w:p w:rsidR="00264B1B" w:rsidRPr="007E3FDA" w:rsidRDefault="00264B1B" w:rsidP="00992675">
      <w:pPr>
        <w:ind w:firstLine="709"/>
        <w:jc w:val="both"/>
      </w:pPr>
      <w:r w:rsidRPr="007E3FDA">
        <w:t>5.1. За неисполнение или ненадлежащее исполнение своих обязательств по настоящему дого</w:t>
      </w:r>
      <w:r w:rsidR="000F3B97" w:rsidRPr="007E3FDA">
        <w:t>в</w:t>
      </w:r>
      <w:r w:rsidRPr="007E3FDA">
        <w:t>ору Стороны несут ответственность в соответствии с действующим законодательством Российской Федерации и настоящим договором.</w:t>
      </w:r>
    </w:p>
    <w:p w:rsidR="00264B1B" w:rsidRPr="007E3FDA" w:rsidRDefault="00264B1B" w:rsidP="00992675">
      <w:pPr>
        <w:ind w:firstLine="709"/>
        <w:jc w:val="both"/>
      </w:pPr>
      <w:r w:rsidRPr="007E3FDA">
        <w:t>5.2. Невнесение денежных сре</w:t>
      </w:r>
      <w:proofErr w:type="gramStart"/>
      <w:r w:rsidRPr="007E3FDA">
        <w:t>дств в сч</w:t>
      </w:r>
      <w:proofErr w:type="gramEnd"/>
      <w:r w:rsidRPr="007E3FDA">
        <w:t xml:space="preserve">ет оплаты в сумме и в сроки, указанные в </w:t>
      </w:r>
      <w:r w:rsidR="00FC6E2B" w:rsidRPr="007E3FDA">
        <w:t xml:space="preserve">статье 3 </w:t>
      </w:r>
      <w:r w:rsidRPr="007E3FDA">
        <w:t>настоящего договора, считается нарушением сроков уплаты за приобретенное Имущество по настоящему договору.</w:t>
      </w:r>
    </w:p>
    <w:p w:rsidR="00100DE1" w:rsidRDefault="00264B1B" w:rsidP="00992675">
      <w:pPr>
        <w:ind w:firstLine="709"/>
        <w:jc w:val="both"/>
      </w:pPr>
      <w:r w:rsidRPr="007E3FDA">
        <w:t xml:space="preserve">5.3. </w:t>
      </w:r>
      <w:proofErr w:type="gramStart"/>
      <w:r w:rsidRPr="007E3FDA">
        <w:t>В случае нарушения сроков уплат</w:t>
      </w:r>
      <w:r w:rsidR="000F3B97" w:rsidRPr="007E3FDA">
        <w:t>ы</w:t>
      </w:r>
      <w:r w:rsidRPr="007E3FDA">
        <w:t xml:space="preserve"> за приобретенное Имущество по настоящему договору в соответствии с п.5.2. наст</w:t>
      </w:r>
      <w:r w:rsidR="007A318B">
        <w:t>оящего договора Продавец вправе</w:t>
      </w:r>
      <w:r w:rsidR="00406C29">
        <w:t xml:space="preserve"> с</w:t>
      </w:r>
      <w:r w:rsidRPr="007E3FDA">
        <w:t>читать нарушение сроков уплат</w:t>
      </w:r>
      <w:r w:rsidR="000F3B97" w:rsidRPr="007E3FDA">
        <w:t>ы</w:t>
      </w:r>
      <w:r w:rsidRPr="007E3FDA">
        <w:t xml:space="preserve"> за приобретенное Имущество по настоящему договору отказом Покупателя от исполнения обязательств по настоящему договору и отказаться от исполнения обязательств Продавца, письменно уведомив Покупателя о прекращении действия настоящего договора.</w:t>
      </w:r>
      <w:proofErr w:type="gramEnd"/>
      <w:r w:rsidRPr="007E3FDA">
        <w:t xml:space="preserve"> В этом случае настоящий договор прекращает свое действие с момента направления Продавцом указанного уведомления, при этом Покупатель теряет право на получение Имущества и утрачивает внесенный задаток. </w:t>
      </w:r>
      <w:r w:rsidR="00455DC5" w:rsidRPr="007E3FDA">
        <w:t>О</w:t>
      </w:r>
      <w:r w:rsidRPr="007E3FDA">
        <w:t>формлени</w:t>
      </w:r>
      <w:r w:rsidR="00455DC5" w:rsidRPr="007E3FDA">
        <w:t>я</w:t>
      </w:r>
      <w:r w:rsidRPr="007E3FDA">
        <w:t xml:space="preserve"> Сторонами дополнительно</w:t>
      </w:r>
      <w:r w:rsidR="000F3B97" w:rsidRPr="007E3FDA">
        <w:t>г</w:t>
      </w:r>
      <w:r w:rsidRPr="007E3FDA">
        <w:t xml:space="preserve">о соглашения о расторжении настоящего договора </w:t>
      </w:r>
      <w:r w:rsidR="00455DC5" w:rsidRPr="007E3FDA">
        <w:t xml:space="preserve">в этом случае </w:t>
      </w:r>
      <w:r w:rsidRPr="007E3FDA">
        <w:t>не требуется.</w:t>
      </w:r>
    </w:p>
    <w:p w:rsidR="00455DC5" w:rsidRDefault="00264B1B" w:rsidP="00992675">
      <w:pPr>
        <w:ind w:firstLine="709"/>
        <w:jc w:val="both"/>
      </w:pPr>
      <w:r w:rsidRPr="007E3FDA">
        <w:t>5.4. В случае отказа от оплаты за Имущество сумма задатка, внесенная Покупателем, не возвращается, а настоящий договор считается расторгнут</w:t>
      </w:r>
      <w:r w:rsidR="000F3B97" w:rsidRPr="007E3FDA">
        <w:t>ы</w:t>
      </w:r>
      <w:r w:rsidRPr="007E3FDA">
        <w:t xml:space="preserve">м. </w:t>
      </w:r>
    </w:p>
    <w:p w:rsidR="00100DE1" w:rsidRPr="00197263" w:rsidRDefault="00100DE1" w:rsidP="000F3B97">
      <w:pPr>
        <w:jc w:val="both"/>
        <w:rPr>
          <w:sz w:val="12"/>
          <w:szCs w:val="12"/>
        </w:rPr>
      </w:pPr>
    </w:p>
    <w:p w:rsidR="00264B1B" w:rsidRPr="007E3FDA" w:rsidRDefault="00DC02E7" w:rsidP="000F3B97">
      <w:pPr>
        <w:jc w:val="center"/>
        <w:rPr>
          <w:b/>
        </w:rPr>
      </w:pPr>
      <w:r w:rsidRPr="007E3FDA">
        <w:rPr>
          <w:b/>
        </w:rPr>
        <w:t>6</w:t>
      </w:r>
      <w:r w:rsidR="00264B1B" w:rsidRPr="007E3FDA">
        <w:rPr>
          <w:b/>
        </w:rPr>
        <w:t>. ПОРЯДОК РАЗРЕШЕ</w:t>
      </w:r>
      <w:r w:rsidR="00DE41C2" w:rsidRPr="007E3FDA">
        <w:rPr>
          <w:b/>
        </w:rPr>
        <w:t>НИ</w:t>
      </w:r>
      <w:r w:rsidR="00264B1B" w:rsidRPr="007E3FDA">
        <w:rPr>
          <w:b/>
        </w:rPr>
        <w:t>Я СПОРОВ</w:t>
      </w:r>
    </w:p>
    <w:p w:rsidR="00264B1B" w:rsidRPr="007E3FDA" w:rsidRDefault="00264B1B" w:rsidP="00992675">
      <w:pPr>
        <w:ind w:firstLine="709"/>
        <w:jc w:val="both"/>
      </w:pPr>
      <w:r w:rsidRPr="007E3FDA">
        <w:t>6.1. Стороны договорились, что все возникшие споры, связанные с исполнением настоящего договора, будут решаться путем переговоров.</w:t>
      </w:r>
    </w:p>
    <w:p w:rsidR="00264B1B" w:rsidRPr="007E3FDA" w:rsidRDefault="00264B1B" w:rsidP="00992675">
      <w:pPr>
        <w:ind w:firstLine="709"/>
        <w:jc w:val="both"/>
      </w:pPr>
      <w:r w:rsidRPr="007E3FDA">
        <w:t xml:space="preserve">6.2. При </w:t>
      </w:r>
      <w:proofErr w:type="spellStart"/>
      <w:r w:rsidRPr="007E3FDA">
        <w:t>недост</w:t>
      </w:r>
      <w:r w:rsidR="000F3B97" w:rsidRPr="007E3FDA">
        <w:t>иже</w:t>
      </w:r>
      <w:r w:rsidR="00F34F9F">
        <w:t>нии</w:t>
      </w:r>
      <w:proofErr w:type="spellEnd"/>
      <w:r w:rsidR="00F34F9F">
        <w:t xml:space="preserve"> соглашений </w:t>
      </w:r>
      <w:r w:rsidRPr="007E3FDA">
        <w:t>споры подлежат рассмотрению в судебном порядке в соответствии с действующим законодательством Российской Федерации.</w:t>
      </w:r>
    </w:p>
    <w:p w:rsidR="00FC6E2B" w:rsidRPr="00197263" w:rsidRDefault="00FC6E2B" w:rsidP="000F3B97">
      <w:pPr>
        <w:jc w:val="center"/>
        <w:rPr>
          <w:b/>
          <w:sz w:val="12"/>
          <w:szCs w:val="12"/>
        </w:rPr>
      </w:pPr>
    </w:p>
    <w:p w:rsidR="00264B1B" w:rsidRPr="007E3FDA" w:rsidRDefault="00876886" w:rsidP="000F3B97">
      <w:pPr>
        <w:jc w:val="center"/>
      </w:pPr>
      <w:r w:rsidRPr="007E3FDA">
        <w:rPr>
          <w:b/>
        </w:rPr>
        <w:t>7</w:t>
      </w:r>
      <w:r w:rsidR="00264B1B" w:rsidRPr="007E3FDA">
        <w:rPr>
          <w:b/>
        </w:rPr>
        <w:t>. ЗАКЛЮЧИТЕЛЬНЫЕ ПОЛОЖЕНИЯ</w:t>
      </w:r>
    </w:p>
    <w:p w:rsidR="00264B1B" w:rsidRPr="007E3FDA" w:rsidRDefault="00DE41C2" w:rsidP="00992675">
      <w:pPr>
        <w:ind w:firstLine="709"/>
        <w:jc w:val="both"/>
      </w:pPr>
      <w:r w:rsidRPr="007E3FDA">
        <w:t>7.1. Риск случайной гибели</w:t>
      </w:r>
      <w:r w:rsidR="00264B1B" w:rsidRPr="007E3FDA">
        <w:t xml:space="preserve"> либо порчи Имущества (его части) возлагается на Покупателя с момента подписания акта приема-передачи.</w:t>
      </w:r>
    </w:p>
    <w:p w:rsidR="00264B1B" w:rsidRPr="007E3FDA" w:rsidRDefault="00264B1B" w:rsidP="00992675">
      <w:pPr>
        <w:ind w:firstLine="709"/>
        <w:jc w:val="both"/>
      </w:pPr>
      <w:r w:rsidRPr="007E3FDA">
        <w:lastRenderedPageBreak/>
        <w:t>7.2. Настоящий договор вступает в силу с момента его подписания Сторонами и действует до полного исполнения его условий.</w:t>
      </w:r>
    </w:p>
    <w:p w:rsidR="00264B1B" w:rsidRPr="007E3FDA" w:rsidRDefault="00DE41C2" w:rsidP="00992675">
      <w:pPr>
        <w:ind w:firstLine="709"/>
        <w:jc w:val="both"/>
      </w:pPr>
      <w:r w:rsidRPr="007E3FDA">
        <w:t xml:space="preserve">7.3. Настоящий </w:t>
      </w:r>
      <w:proofErr w:type="gramStart"/>
      <w:r w:rsidRPr="007E3FDA">
        <w:t>договор</w:t>
      </w:r>
      <w:proofErr w:type="gramEnd"/>
      <w:r w:rsidRPr="007E3FDA">
        <w:t xml:space="preserve"> может быть</w:t>
      </w:r>
      <w:r w:rsidR="00264B1B" w:rsidRPr="007E3FDA">
        <w:t xml:space="preserve"> расторгнут</w:t>
      </w:r>
      <w:r w:rsidRPr="007E3FDA">
        <w:t>,</w:t>
      </w:r>
      <w:r w:rsidR="00264B1B" w:rsidRPr="007E3FDA">
        <w:t xml:space="preserve"> или его условия могут быть изменены по взаимному согласию Сторон и в соответствии с п.5.</w:t>
      </w:r>
      <w:r w:rsidR="00DC02E7" w:rsidRPr="007E3FDA">
        <w:t>3</w:t>
      </w:r>
      <w:r w:rsidR="00264B1B" w:rsidRPr="007E3FDA">
        <w:t>. настоящего договора</w:t>
      </w:r>
    </w:p>
    <w:p w:rsidR="00264B1B" w:rsidRPr="007E3FDA" w:rsidRDefault="00264B1B" w:rsidP="00992675">
      <w:pPr>
        <w:ind w:firstLine="709"/>
        <w:jc w:val="both"/>
      </w:pPr>
      <w:r w:rsidRPr="007E3FDA">
        <w:t>7.4. Все изменения и дополнения к настоящему договору составляются в письменной форме за подписью руководителей либо надлежаще уполномоченных на то представителей Сторон.</w:t>
      </w:r>
    </w:p>
    <w:p w:rsidR="00264B1B" w:rsidRPr="007E3FDA" w:rsidRDefault="00264B1B" w:rsidP="00992675">
      <w:pPr>
        <w:ind w:firstLine="709"/>
        <w:jc w:val="both"/>
      </w:pPr>
      <w:r w:rsidRPr="007E3FDA">
        <w:t>7.5.</w:t>
      </w:r>
      <w:r w:rsidR="00227139" w:rsidRPr="007E3FDA">
        <w:t xml:space="preserve"> </w:t>
      </w:r>
      <w:r w:rsidRPr="007E3FDA">
        <w:t>Устные договоренности, связанные с исполнением настоящего Договора, юридической силы не имеют.</w:t>
      </w:r>
    </w:p>
    <w:p w:rsidR="004C237D" w:rsidRPr="00992675" w:rsidRDefault="00264B1B" w:rsidP="00992675">
      <w:pPr>
        <w:ind w:firstLine="709"/>
        <w:jc w:val="both"/>
      </w:pPr>
      <w:r w:rsidRPr="007E3FDA">
        <w:t xml:space="preserve">7.6. Настоящий Договор составлен в </w:t>
      </w:r>
      <w:r w:rsidR="008475E2">
        <w:t>двух</w:t>
      </w:r>
      <w:r w:rsidRPr="007E3FDA">
        <w:t xml:space="preserve"> экземплярах</w:t>
      </w:r>
      <w:r w:rsidR="00DE41C2" w:rsidRPr="007E3FDA">
        <w:t>,</w:t>
      </w:r>
      <w:r w:rsidRPr="007E3FDA">
        <w:t xml:space="preserve"> имеющих одинаковую юридическую силу: д</w:t>
      </w:r>
      <w:r w:rsidR="000F3B97" w:rsidRPr="007E3FDA">
        <w:t>л</w:t>
      </w:r>
      <w:r w:rsidRPr="007E3FDA">
        <w:t>я Покупателя, Продавца</w:t>
      </w:r>
      <w:r w:rsidR="00554021" w:rsidRPr="007E3FDA">
        <w:t>.</w:t>
      </w:r>
    </w:p>
    <w:p w:rsidR="004C237D" w:rsidRDefault="004C237D" w:rsidP="00DC02E7">
      <w:pPr>
        <w:jc w:val="center"/>
        <w:rPr>
          <w:b/>
        </w:rPr>
      </w:pPr>
    </w:p>
    <w:p w:rsidR="00264B1B" w:rsidRDefault="00264B1B" w:rsidP="00DC02E7">
      <w:pPr>
        <w:jc w:val="center"/>
        <w:rPr>
          <w:b/>
        </w:rPr>
      </w:pPr>
      <w:r w:rsidRPr="007E3FDA">
        <w:rPr>
          <w:b/>
        </w:rPr>
        <w:t>8. ЮР</w:t>
      </w:r>
      <w:r w:rsidR="000F3B97" w:rsidRPr="007E3FDA">
        <w:rPr>
          <w:b/>
        </w:rPr>
        <w:t>ИДИЧ</w:t>
      </w:r>
      <w:r w:rsidRPr="007E3FDA">
        <w:rPr>
          <w:b/>
        </w:rPr>
        <w:t>ЕСК</w:t>
      </w:r>
      <w:r w:rsidR="000F3B97" w:rsidRPr="007E3FDA">
        <w:rPr>
          <w:b/>
        </w:rPr>
        <w:t>И</w:t>
      </w:r>
      <w:r w:rsidRPr="007E3FDA">
        <w:rPr>
          <w:b/>
        </w:rPr>
        <w:t>Е АДРЕСА</w:t>
      </w:r>
      <w:r w:rsidR="00DC02E7" w:rsidRPr="007E3FDA">
        <w:rPr>
          <w:b/>
        </w:rPr>
        <w:t xml:space="preserve"> </w:t>
      </w:r>
      <w:r w:rsidRPr="007E3FDA">
        <w:rPr>
          <w:b/>
        </w:rPr>
        <w:t>И БАНКОВСКИЕ РЕКВИЗИТ</w:t>
      </w:r>
      <w:r w:rsidR="000F3B97" w:rsidRPr="007E3FDA">
        <w:rPr>
          <w:b/>
        </w:rPr>
        <w:t>Ы</w:t>
      </w:r>
      <w:r w:rsidRPr="007E3FDA">
        <w:rPr>
          <w:b/>
        </w:rPr>
        <w:t xml:space="preserve"> СТОРОН</w:t>
      </w:r>
    </w:p>
    <w:p w:rsidR="0095219F" w:rsidRPr="007E3FDA" w:rsidRDefault="0095219F" w:rsidP="00DC02E7">
      <w:pPr>
        <w:jc w:val="center"/>
        <w:rPr>
          <w:b/>
        </w:rPr>
      </w:pPr>
    </w:p>
    <w:tbl>
      <w:tblPr>
        <w:tblW w:w="9083" w:type="dxa"/>
        <w:tblLook w:val="01E0"/>
      </w:tblPr>
      <w:tblGrid>
        <w:gridCol w:w="4219"/>
        <w:gridCol w:w="1559"/>
        <w:gridCol w:w="3305"/>
      </w:tblGrid>
      <w:tr w:rsidR="00992675" w:rsidRPr="007E3FDA" w:rsidTr="00992675">
        <w:trPr>
          <w:trHeight w:val="1551"/>
        </w:trPr>
        <w:tc>
          <w:tcPr>
            <w:tcW w:w="4219" w:type="dxa"/>
          </w:tcPr>
          <w:p w:rsidR="00992675" w:rsidRPr="00992675" w:rsidRDefault="00992675" w:rsidP="00992675">
            <w:pPr>
              <w:jc w:val="center"/>
              <w:rPr>
                <w:b/>
                <w:color w:val="000000"/>
              </w:rPr>
            </w:pPr>
            <w:r w:rsidRPr="00992675">
              <w:rPr>
                <w:b/>
                <w:color w:val="000000"/>
              </w:rPr>
              <w:t>Продавец:</w:t>
            </w:r>
          </w:p>
          <w:p w:rsidR="00992675" w:rsidRPr="000740B2" w:rsidRDefault="00992675" w:rsidP="00992675">
            <w:pPr>
              <w:jc w:val="both"/>
            </w:pPr>
            <w:r w:rsidRPr="000740B2">
              <w:t>Администрация МО «Лесколовское сельское поселение» Всеволожского муниципального района Ленинградской области</w:t>
            </w:r>
          </w:p>
        </w:tc>
        <w:tc>
          <w:tcPr>
            <w:tcW w:w="1559" w:type="dxa"/>
          </w:tcPr>
          <w:p w:rsidR="00992675" w:rsidRPr="007E3FDA" w:rsidRDefault="00992675" w:rsidP="00992675">
            <w:pPr>
              <w:tabs>
                <w:tab w:val="left" w:pos="567"/>
              </w:tabs>
              <w:jc w:val="both"/>
            </w:pPr>
          </w:p>
        </w:tc>
        <w:tc>
          <w:tcPr>
            <w:tcW w:w="3305" w:type="dxa"/>
            <w:shd w:val="clear" w:color="auto" w:fill="auto"/>
          </w:tcPr>
          <w:p w:rsidR="00992675" w:rsidRPr="00992675" w:rsidRDefault="00992675" w:rsidP="00992675">
            <w:pPr>
              <w:tabs>
                <w:tab w:val="left" w:pos="567"/>
              </w:tabs>
              <w:jc w:val="both"/>
              <w:rPr>
                <w:b/>
              </w:rPr>
            </w:pPr>
            <w:r w:rsidRPr="00992675">
              <w:rPr>
                <w:b/>
              </w:rPr>
              <w:t xml:space="preserve">Покупатель: </w:t>
            </w:r>
          </w:p>
          <w:p w:rsidR="00992675" w:rsidRPr="007E3FDA" w:rsidRDefault="00992675" w:rsidP="00992675">
            <w:pPr>
              <w:tabs>
                <w:tab w:val="left" w:pos="567"/>
              </w:tabs>
              <w:jc w:val="both"/>
            </w:pPr>
          </w:p>
          <w:p w:rsidR="00992675" w:rsidRPr="007E3FDA" w:rsidRDefault="00992675" w:rsidP="00992675">
            <w:pPr>
              <w:tabs>
                <w:tab w:val="left" w:pos="567"/>
              </w:tabs>
              <w:jc w:val="both"/>
            </w:pPr>
          </w:p>
        </w:tc>
      </w:tr>
      <w:tr w:rsidR="00992675" w:rsidRPr="007E3FDA" w:rsidTr="00992675">
        <w:trPr>
          <w:trHeight w:val="2757"/>
        </w:trPr>
        <w:tc>
          <w:tcPr>
            <w:tcW w:w="4219" w:type="dxa"/>
          </w:tcPr>
          <w:p w:rsidR="00992675" w:rsidRPr="000740B2" w:rsidRDefault="00992675" w:rsidP="00992675">
            <w:pPr>
              <w:jc w:val="both"/>
              <w:rPr>
                <w:color w:val="000000"/>
              </w:rPr>
            </w:pPr>
            <w:r w:rsidRPr="000740B2">
              <w:rPr>
                <w:color w:val="000000"/>
              </w:rPr>
              <w:t xml:space="preserve">Юр. адрес: 188665, Ленинградская область, Всеволожский район, д. </w:t>
            </w:r>
            <w:proofErr w:type="gramStart"/>
            <w:r w:rsidRPr="000740B2">
              <w:rPr>
                <w:color w:val="000000"/>
              </w:rPr>
              <w:t>Верхние</w:t>
            </w:r>
            <w:proofErr w:type="gramEnd"/>
            <w:r w:rsidRPr="000740B2">
              <w:rPr>
                <w:color w:val="000000"/>
              </w:rPr>
              <w:t xml:space="preserve"> </w:t>
            </w:r>
            <w:proofErr w:type="spellStart"/>
            <w:r w:rsidRPr="000740B2">
              <w:rPr>
                <w:color w:val="000000"/>
              </w:rPr>
              <w:t>Осельки</w:t>
            </w:r>
            <w:proofErr w:type="spellEnd"/>
            <w:r w:rsidRPr="000740B2">
              <w:rPr>
                <w:color w:val="000000"/>
              </w:rPr>
              <w:t>, улица Ленинградская, дом 32</w:t>
            </w:r>
          </w:p>
          <w:p w:rsidR="00992675" w:rsidRPr="000740B2" w:rsidRDefault="0075626F" w:rsidP="00992675">
            <w:pPr>
              <w:jc w:val="both"/>
              <w:rPr>
                <w:color w:val="000000"/>
              </w:rPr>
            </w:pPr>
            <w:hyperlink r:id="rId9" w:history="1">
              <w:r w:rsidR="00992675" w:rsidRPr="000740B2">
                <w:rPr>
                  <w:color w:val="000000"/>
                </w:rPr>
                <w:t>leskadmin@mail.ru</w:t>
              </w:r>
            </w:hyperlink>
            <w:r w:rsidR="00992675" w:rsidRPr="000740B2">
              <w:rPr>
                <w:color w:val="000000"/>
              </w:rPr>
              <w:t xml:space="preserve"> </w:t>
            </w:r>
          </w:p>
          <w:p w:rsidR="00992675" w:rsidRPr="000740B2" w:rsidRDefault="00992675" w:rsidP="00992675">
            <w:pPr>
              <w:jc w:val="both"/>
              <w:rPr>
                <w:color w:val="222222"/>
              </w:rPr>
            </w:pPr>
            <w:r w:rsidRPr="000740B2">
              <w:rPr>
                <w:color w:val="000000"/>
              </w:rPr>
              <w:t xml:space="preserve">ОГРН </w:t>
            </w:r>
            <w:r w:rsidRPr="000740B2">
              <w:rPr>
                <w:color w:val="222222"/>
              </w:rPr>
              <w:t>1064703001043</w:t>
            </w:r>
          </w:p>
          <w:p w:rsidR="00992675" w:rsidRPr="000740B2" w:rsidRDefault="00992675" w:rsidP="00992675">
            <w:pPr>
              <w:jc w:val="both"/>
              <w:rPr>
                <w:color w:val="000000"/>
              </w:rPr>
            </w:pPr>
            <w:r w:rsidRPr="000740B2">
              <w:rPr>
                <w:color w:val="000000"/>
              </w:rPr>
              <w:t xml:space="preserve">ОКТМО </w:t>
            </w:r>
            <w:r w:rsidRPr="000740B2">
              <w:t>41612424</w:t>
            </w:r>
          </w:p>
          <w:p w:rsidR="00992675" w:rsidRDefault="00992675" w:rsidP="00992675">
            <w:pPr>
              <w:jc w:val="both"/>
              <w:rPr>
                <w:bCs/>
              </w:rPr>
            </w:pPr>
            <w:proofErr w:type="spellStart"/>
            <w:proofErr w:type="gramStart"/>
            <w:r w:rsidRPr="000740B2">
              <w:rPr>
                <w:bCs/>
              </w:rPr>
              <w:t>р</w:t>
            </w:r>
            <w:proofErr w:type="spellEnd"/>
            <w:proofErr w:type="gramEnd"/>
            <w:r w:rsidRPr="000740B2">
              <w:rPr>
                <w:bCs/>
              </w:rPr>
              <w:t xml:space="preserve">/с </w:t>
            </w:r>
            <w:r w:rsidRPr="000740B2">
              <w:rPr>
                <w:bCs/>
                <w:color w:val="000000"/>
              </w:rPr>
              <w:t>40101810200000010022</w:t>
            </w:r>
            <w:r w:rsidRPr="000740B2">
              <w:rPr>
                <w:bCs/>
              </w:rPr>
              <w:t xml:space="preserve"> </w:t>
            </w:r>
          </w:p>
          <w:p w:rsidR="00992675" w:rsidRPr="000740B2" w:rsidRDefault="00992675" w:rsidP="00992675">
            <w:pPr>
              <w:jc w:val="both"/>
              <w:rPr>
                <w:bCs/>
              </w:rPr>
            </w:pPr>
            <w:r>
              <w:rPr>
                <w:bCs/>
              </w:rPr>
              <w:t>о</w:t>
            </w:r>
            <w:r w:rsidRPr="000740B2">
              <w:rPr>
                <w:bCs/>
              </w:rPr>
              <w:t xml:space="preserve">тделение Ленинградское </w:t>
            </w:r>
            <w:proofErr w:type="gramStart"/>
            <w:r w:rsidRPr="000740B2">
              <w:rPr>
                <w:bCs/>
              </w:rPr>
              <w:t>г</w:t>
            </w:r>
            <w:proofErr w:type="gramEnd"/>
            <w:r w:rsidRPr="000740B2">
              <w:rPr>
                <w:bCs/>
              </w:rPr>
              <w:t>. Санкт-Петербург</w:t>
            </w:r>
          </w:p>
          <w:p w:rsidR="00992675" w:rsidRPr="000740B2" w:rsidRDefault="00992675" w:rsidP="00992675">
            <w:pPr>
              <w:jc w:val="both"/>
              <w:rPr>
                <w:color w:val="000000"/>
              </w:rPr>
            </w:pPr>
            <w:proofErr w:type="gramStart"/>
            <w:r w:rsidRPr="000740B2">
              <w:rPr>
                <w:bCs/>
              </w:rPr>
              <w:t>л</w:t>
            </w:r>
            <w:proofErr w:type="gramEnd"/>
            <w:r w:rsidRPr="000740B2">
              <w:rPr>
                <w:bCs/>
              </w:rPr>
              <w:t xml:space="preserve">/с 04453004380 </w:t>
            </w:r>
          </w:p>
          <w:p w:rsidR="00992675" w:rsidRPr="000740B2" w:rsidRDefault="00992675" w:rsidP="00992675">
            <w:pPr>
              <w:jc w:val="both"/>
              <w:rPr>
                <w:bCs/>
              </w:rPr>
            </w:pPr>
            <w:r w:rsidRPr="000740B2">
              <w:rPr>
                <w:bCs/>
              </w:rPr>
              <w:t>БИК 044106001</w:t>
            </w:r>
          </w:p>
          <w:p w:rsidR="00992675" w:rsidRPr="000740B2" w:rsidRDefault="00992675" w:rsidP="00992675">
            <w:pPr>
              <w:jc w:val="both"/>
              <w:rPr>
                <w:bCs/>
              </w:rPr>
            </w:pPr>
            <w:r w:rsidRPr="000740B2">
              <w:rPr>
                <w:bCs/>
              </w:rPr>
              <w:t xml:space="preserve"> ИНН/КПП </w:t>
            </w:r>
            <w:r w:rsidRPr="000740B2">
              <w:rPr>
                <w:color w:val="222222"/>
              </w:rPr>
              <w:t>4703083760/470301001</w:t>
            </w:r>
          </w:p>
        </w:tc>
        <w:tc>
          <w:tcPr>
            <w:tcW w:w="1559" w:type="dxa"/>
          </w:tcPr>
          <w:p w:rsidR="00992675" w:rsidRPr="007E3FDA" w:rsidRDefault="00992675" w:rsidP="00992675">
            <w:pPr>
              <w:tabs>
                <w:tab w:val="left" w:pos="567"/>
              </w:tabs>
              <w:jc w:val="both"/>
            </w:pPr>
          </w:p>
        </w:tc>
        <w:tc>
          <w:tcPr>
            <w:tcW w:w="3305" w:type="dxa"/>
            <w:shd w:val="clear" w:color="auto" w:fill="auto"/>
          </w:tcPr>
          <w:p w:rsidR="00992675" w:rsidRPr="007E3FDA" w:rsidRDefault="00992675" w:rsidP="00992675">
            <w:pPr>
              <w:tabs>
                <w:tab w:val="left" w:pos="567"/>
              </w:tabs>
              <w:jc w:val="both"/>
            </w:pPr>
          </w:p>
        </w:tc>
      </w:tr>
      <w:tr w:rsidR="00992675" w:rsidRPr="007E3FDA" w:rsidTr="00992675">
        <w:trPr>
          <w:trHeight w:val="2757"/>
        </w:trPr>
        <w:tc>
          <w:tcPr>
            <w:tcW w:w="4219" w:type="dxa"/>
          </w:tcPr>
          <w:p w:rsidR="00992675" w:rsidRPr="000740B2" w:rsidRDefault="00992675" w:rsidP="00992675">
            <w:pPr>
              <w:jc w:val="both"/>
              <w:rPr>
                <w:color w:val="000000"/>
              </w:rPr>
            </w:pPr>
          </w:p>
          <w:p w:rsidR="00992675" w:rsidRPr="000740B2" w:rsidRDefault="00992675" w:rsidP="00992675">
            <w:pPr>
              <w:jc w:val="both"/>
              <w:rPr>
                <w:color w:val="000000"/>
              </w:rPr>
            </w:pPr>
            <w:r w:rsidRPr="000740B2">
              <w:rPr>
                <w:color w:val="000000"/>
              </w:rPr>
              <w:t xml:space="preserve">Глава администрации </w:t>
            </w:r>
          </w:p>
          <w:p w:rsidR="00992675" w:rsidRPr="000740B2" w:rsidRDefault="00992675" w:rsidP="00992675">
            <w:pPr>
              <w:jc w:val="both"/>
              <w:rPr>
                <w:color w:val="000000"/>
              </w:rPr>
            </w:pPr>
          </w:p>
          <w:p w:rsidR="00992675" w:rsidRDefault="00992675" w:rsidP="00992675">
            <w:pPr>
              <w:jc w:val="both"/>
              <w:rPr>
                <w:color w:val="000000"/>
              </w:rPr>
            </w:pPr>
            <w:r w:rsidRPr="000740B2">
              <w:rPr>
                <w:color w:val="000000"/>
              </w:rPr>
              <w:t>___________</w:t>
            </w:r>
            <w:r>
              <w:rPr>
                <w:color w:val="000000"/>
              </w:rPr>
              <w:t>__________</w:t>
            </w:r>
            <w:r w:rsidRPr="000740B2">
              <w:rPr>
                <w:color w:val="000000"/>
              </w:rPr>
              <w:t xml:space="preserve"> А.А. Сазонов</w:t>
            </w:r>
          </w:p>
          <w:p w:rsidR="00992675" w:rsidRPr="00164566" w:rsidRDefault="00992675" w:rsidP="00992675">
            <w:pPr>
              <w:jc w:val="both"/>
              <w:rPr>
                <w:color w:val="000000"/>
                <w:vertAlign w:val="superscript"/>
              </w:rPr>
            </w:pPr>
            <w:r w:rsidRPr="00164566">
              <w:rPr>
                <w:color w:val="000000"/>
                <w:vertAlign w:val="superscript"/>
              </w:rPr>
              <w:t>МП</w:t>
            </w:r>
          </w:p>
        </w:tc>
        <w:tc>
          <w:tcPr>
            <w:tcW w:w="1559" w:type="dxa"/>
          </w:tcPr>
          <w:p w:rsidR="00992675" w:rsidRPr="007E3FDA" w:rsidRDefault="00992675" w:rsidP="00992675">
            <w:pPr>
              <w:tabs>
                <w:tab w:val="left" w:pos="567"/>
              </w:tabs>
              <w:jc w:val="both"/>
            </w:pPr>
          </w:p>
        </w:tc>
        <w:tc>
          <w:tcPr>
            <w:tcW w:w="3305" w:type="dxa"/>
            <w:shd w:val="clear" w:color="auto" w:fill="auto"/>
          </w:tcPr>
          <w:p w:rsidR="00992675" w:rsidRPr="007E3FDA" w:rsidRDefault="00992675" w:rsidP="00992675">
            <w:pPr>
              <w:tabs>
                <w:tab w:val="left" w:pos="567"/>
              </w:tabs>
              <w:jc w:val="both"/>
            </w:pPr>
          </w:p>
        </w:tc>
      </w:tr>
    </w:tbl>
    <w:p w:rsidR="001571BE" w:rsidRDefault="004C237D" w:rsidP="004C237D">
      <w:pPr>
        <w:tabs>
          <w:tab w:val="left" w:pos="6375"/>
          <w:tab w:val="right" w:pos="9484"/>
        </w:tabs>
        <w:rPr>
          <w:sz w:val="22"/>
          <w:szCs w:val="22"/>
        </w:rPr>
      </w:pPr>
      <w:r>
        <w:rPr>
          <w:sz w:val="22"/>
          <w:szCs w:val="22"/>
        </w:rPr>
        <w:t xml:space="preserve"> </w:t>
      </w:r>
    </w:p>
    <w:p w:rsidR="001571BE" w:rsidRDefault="001571BE" w:rsidP="004C237D">
      <w:pPr>
        <w:tabs>
          <w:tab w:val="left" w:pos="6375"/>
          <w:tab w:val="right" w:pos="9484"/>
        </w:tabs>
        <w:rPr>
          <w:sz w:val="22"/>
          <w:szCs w:val="22"/>
        </w:rPr>
      </w:pPr>
    </w:p>
    <w:p w:rsidR="001571BE" w:rsidRDefault="001571BE" w:rsidP="004C237D">
      <w:pPr>
        <w:tabs>
          <w:tab w:val="left" w:pos="6375"/>
          <w:tab w:val="right" w:pos="9484"/>
        </w:tabs>
        <w:rPr>
          <w:sz w:val="22"/>
          <w:szCs w:val="22"/>
        </w:rPr>
      </w:pPr>
    </w:p>
    <w:p w:rsidR="001571BE" w:rsidRDefault="001571BE" w:rsidP="004C237D">
      <w:pPr>
        <w:tabs>
          <w:tab w:val="left" w:pos="6375"/>
          <w:tab w:val="right" w:pos="9484"/>
        </w:tabs>
        <w:rPr>
          <w:sz w:val="22"/>
          <w:szCs w:val="22"/>
        </w:rPr>
      </w:pPr>
    </w:p>
    <w:p w:rsidR="001571BE" w:rsidRDefault="001571BE" w:rsidP="004C237D">
      <w:pPr>
        <w:tabs>
          <w:tab w:val="left" w:pos="6375"/>
          <w:tab w:val="right" w:pos="9484"/>
        </w:tabs>
        <w:rPr>
          <w:sz w:val="22"/>
          <w:szCs w:val="22"/>
        </w:rPr>
      </w:pPr>
    </w:p>
    <w:p w:rsidR="001571BE" w:rsidRDefault="001571BE" w:rsidP="004C237D">
      <w:pPr>
        <w:tabs>
          <w:tab w:val="left" w:pos="6375"/>
          <w:tab w:val="right" w:pos="9484"/>
        </w:tabs>
        <w:rPr>
          <w:sz w:val="22"/>
          <w:szCs w:val="22"/>
        </w:rPr>
      </w:pPr>
    </w:p>
    <w:p w:rsidR="001571BE" w:rsidRDefault="001571BE" w:rsidP="004C237D">
      <w:pPr>
        <w:tabs>
          <w:tab w:val="left" w:pos="6375"/>
          <w:tab w:val="right" w:pos="9484"/>
        </w:tabs>
        <w:rPr>
          <w:sz w:val="22"/>
          <w:szCs w:val="22"/>
        </w:rPr>
      </w:pPr>
    </w:p>
    <w:p w:rsidR="000C3D76" w:rsidRDefault="000C3D76" w:rsidP="004C237D">
      <w:pPr>
        <w:tabs>
          <w:tab w:val="left" w:pos="6375"/>
          <w:tab w:val="right" w:pos="9484"/>
        </w:tabs>
        <w:rPr>
          <w:sz w:val="22"/>
          <w:szCs w:val="22"/>
        </w:rPr>
      </w:pPr>
    </w:p>
    <w:p w:rsidR="000C3D76" w:rsidRDefault="000C3D76" w:rsidP="004C237D">
      <w:pPr>
        <w:tabs>
          <w:tab w:val="left" w:pos="6375"/>
          <w:tab w:val="right" w:pos="9484"/>
        </w:tabs>
        <w:rPr>
          <w:sz w:val="22"/>
          <w:szCs w:val="22"/>
        </w:rPr>
      </w:pPr>
    </w:p>
    <w:p w:rsidR="000C3D76" w:rsidRDefault="000C3D76" w:rsidP="004C237D">
      <w:pPr>
        <w:tabs>
          <w:tab w:val="left" w:pos="6375"/>
          <w:tab w:val="right" w:pos="9484"/>
        </w:tabs>
        <w:rPr>
          <w:sz w:val="22"/>
          <w:szCs w:val="22"/>
        </w:rPr>
      </w:pPr>
    </w:p>
    <w:p w:rsidR="000C3D76" w:rsidRDefault="000C3D76" w:rsidP="004C237D">
      <w:pPr>
        <w:tabs>
          <w:tab w:val="left" w:pos="6375"/>
          <w:tab w:val="right" w:pos="9484"/>
        </w:tabs>
        <w:rPr>
          <w:sz w:val="22"/>
          <w:szCs w:val="22"/>
        </w:rPr>
      </w:pPr>
    </w:p>
    <w:p w:rsidR="000C3D76" w:rsidRDefault="000C3D76" w:rsidP="004C237D">
      <w:pPr>
        <w:tabs>
          <w:tab w:val="left" w:pos="6375"/>
          <w:tab w:val="right" w:pos="9484"/>
        </w:tabs>
        <w:rPr>
          <w:sz w:val="22"/>
          <w:szCs w:val="22"/>
        </w:rPr>
      </w:pPr>
    </w:p>
    <w:p w:rsidR="000C3D76" w:rsidRDefault="000C3D76" w:rsidP="004C237D">
      <w:pPr>
        <w:tabs>
          <w:tab w:val="left" w:pos="6375"/>
          <w:tab w:val="right" w:pos="9484"/>
        </w:tabs>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37"/>
      </w:tblGrid>
      <w:tr w:rsidR="001571BE" w:rsidTr="001571BE">
        <w:tc>
          <w:tcPr>
            <w:tcW w:w="5495" w:type="dxa"/>
          </w:tcPr>
          <w:p w:rsidR="001571BE" w:rsidRDefault="001571BE" w:rsidP="004C237D">
            <w:pPr>
              <w:tabs>
                <w:tab w:val="left" w:pos="6375"/>
                <w:tab w:val="right" w:pos="9484"/>
              </w:tabs>
              <w:rPr>
                <w:sz w:val="22"/>
                <w:szCs w:val="22"/>
              </w:rPr>
            </w:pPr>
          </w:p>
        </w:tc>
        <w:tc>
          <w:tcPr>
            <w:tcW w:w="4237" w:type="dxa"/>
          </w:tcPr>
          <w:p w:rsidR="001571BE" w:rsidRPr="001571BE" w:rsidRDefault="001571BE" w:rsidP="001571BE">
            <w:pPr>
              <w:tabs>
                <w:tab w:val="left" w:pos="6375"/>
                <w:tab w:val="right" w:pos="9484"/>
              </w:tabs>
              <w:jc w:val="center"/>
            </w:pPr>
            <w:r w:rsidRPr="001571BE">
              <w:t>Приложение №1 к договору</w:t>
            </w:r>
          </w:p>
          <w:p w:rsidR="001571BE" w:rsidRPr="001571BE" w:rsidRDefault="001571BE" w:rsidP="001571BE">
            <w:pPr>
              <w:tabs>
                <w:tab w:val="left" w:pos="6450"/>
                <w:tab w:val="left" w:pos="6795"/>
                <w:tab w:val="right" w:pos="9637"/>
              </w:tabs>
              <w:jc w:val="center"/>
            </w:pPr>
            <w:r w:rsidRPr="001571BE">
              <w:t>купли-продажи имущества,</w:t>
            </w:r>
          </w:p>
          <w:p w:rsidR="001571BE" w:rsidRPr="001571BE" w:rsidRDefault="001571BE" w:rsidP="001571BE">
            <w:pPr>
              <w:jc w:val="center"/>
            </w:pPr>
            <w:r w:rsidRPr="001571BE">
              <w:t xml:space="preserve">реализуемого на открытом </w:t>
            </w:r>
          </w:p>
          <w:p w:rsidR="001571BE" w:rsidRPr="001571BE" w:rsidRDefault="001571BE" w:rsidP="001571BE">
            <w:pPr>
              <w:jc w:val="center"/>
            </w:pPr>
            <w:proofErr w:type="gramStart"/>
            <w:r w:rsidRPr="001571BE">
              <w:t>аукционе</w:t>
            </w:r>
            <w:proofErr w:type="gramEnd"/>
            <w:r w:rsidRPr="001571BE">
              <w:t xml:space="preserve"> в электронной форме</w:t>
            </w:r>
          </w:p>
          <w:p w:rsidR="001571BE" w:rsidRPr="00E64A01" w:rsidRDefault="001571BE" w:rsidP="001571BE">
            <w:pPr>
              <w:tabs>
                <w:tab w:val="left" w:pos="6405"/>
                <w:tab w:val="right" w:pos="9637"/>
              </w:tabs>
              <w:jc w:val="center"/>
            </w:pPr>
            <w:r w:rsidRPr="001571BE">
              <w:t>в процессе приватизации</w:t>
            </w:r>
          </w:p>
          <w:p w:rsidR="001571BE" w:rsidRPr="00E64A01" w:rsidRDefault="001571BE" w:rsidP="001571BE">
            <w:pPr>
              <w:jc w:val="center"/>
              <w:rPr>
                <w:sz w:val="22"/>
                <w:szCs w:val="22"/>
              </w:rPr>
            </w:pPr>
            <w:r w:rsidRPr="00E64A01">
              <w:rPr>
                <w:sz w:val="22"/>
                <w:szCs w:val="22"/>
              </w:rPr>
              <w:t xml:space="preserve">от </w:t>
            </w:r>
            <w:r>
              <w:rPr>
                <w:sz w:val="22"/>
                <w:szCs w:val="22"/>
              </w:rPr>
              <w:t>____________ 2020</w:t>
            </w:r>
            <w:r w:rsidRPr="00E64A01">
              <w:rPr>
                <w:sz w:val="22"/>
                <w:szCs w:val="22"/>
              </w:rPr>
              <w:t xml:space="preserve">г. № </w:t>
            </w:r>
            <w:r>
              <w:rPr>
                <w:sz w:val="22"/>
                <w:szCs w:val="22"/>
              </w:rPr>
              <w:t>___</w:t>
            </w:r>
          </w:p>
          <w:p w:rsidR="001571BE" w:rsidRDefault="001571BE" w:rsidP="001571BE">
            <w:pPr>
              <w:tabs>
                <w:tab w:val="left" w:pos="6375"/>
                <w:tab w:val="right" w:pos="9484"/>
              </w:tabs>
              <w:jc w:val="center"/>
              <w:rPr>
                <w:sz w:val="22"/>
                <w:szCs w:val="22"/>
              </w:rPr>
            </w:pPr>
          </w:p>
        </w:tc>
      </w:tr>
    </w:tbl>
    <w:p w:rsidR="004C237D" w:rsidRPr="00E64A01" w:rsidRDefault="004C237D" w:rsidP="004C237D">
      <w:pPr>
        <w:jc w:val="center"/>
      </w:pPr>
      <w:r w:rsidRPr="00E64A01">
        <w:t>Акт приема-передачи</w:t>
      </w:r>
    </w:p>
    <w:p w:rsidR="004C237D" w:rsidRPr="00E64A01" w:rsidRDefault="004C237D" w:rsidP="004C237D">
      <w:pPr>
        <w:jc w:val="both"/>
      </w:pPr>
    </w:p>
    <w:p w:rsidR="004C237D" w:rsidRPr="00E64A01" w:rsidRDefault="001571BE" w:rsidP="004C237D">
      <w:pPr>
        <w:spacing w:line="276" w:lineRule="auto"/>
        <w:jc w:val="both"/>
      </w:pPr>
      <w:r>
        <w:t xml:space="preserve">Д. Верхние </w:t>
      </w:r>
      <w:proofErr w:type="spellStart"/>
      <w:r>
        <w:t>Осельки</w:t>
      </w:r>
      <w:proofErr w:type="spellEnd"/>
      <w:r w:rsidR="004C237D" w:rsidRPr="00E64A01">
        <w:t xml:space="preserve">                  </w:t>
      </w:r>
      <w:r w:rsidR="004C237D">
        <w:t xml:space="preserve"> </w:t>
      </w:r>
      <w:r w:rsidR="004C237D" w:rsidRPr="00E64A01">
        <w:t xml:space="preserve">                                                       </w:t>
      </w:r>
      <w:r w:rsidR="004C237D">
        <w:t xml:space="preserve">              «___» _______ 2020</w:t>
      </w:r>
      <w:r w:rsidR="004C237D" w:rsidRPr="00E64A01">
        <w:t>г.</w:t>
      </w:r>
    </w:p>
    <w:p w:rsidR="004C237D" w:rsidRPr="00E64A01" w:rsidRDefault="004C237D" w:rsidP="004C237D">
      <w:pPr>
        <w:spacing w:line="276" w:lineRule="auto"/>
        <w:jc w:val="both"/>
      </w:pPr>
    </w:p>
    <w:p w:rsidR="004C237D" w:rsidRPr="001571BE" w:rsidRDefault="001571BE" w:rsidP="001571BE">
      <w:pPr>
        <w:tabs>
          <w:tab w:val="left" w:pos="6450"/>
          <w:tab w:val="left" w:pos="6795"/>
          <w:tab w:val="right" w:pos="9637"/>
        </w:tabs>
        <w:ind w:firstLine="567"/>
        <w:jc w:val="both"/>
        <w:rPr>
          <w:b/>
        </w:rPr>
      </w:pPr>
      <w:proofErr w:type="gramStart"/>
      <w:r>
        <w:rPr>
          <w:b/>
        </w:rPr>
        <w:t xml:space="preserve">Администрация муниципального образования «Лесколовское сельское поселение» Всеволожского муниципального района Ленинградской области, </w:t>
      </w:r>
      <w:r w:rsidRPr="00D13C78">
        <w:rPr>
          <w:b/>
        </w:rPr>
        <w:t xml:space="preserve"> </w:t>
      </w:r>
      <w:r>
        <w:t>в лице  главы администрации Сазонова Александра Александровича, действующего на основании Устава</w:t>
      </w:r>
      <w:r w:rsidRPr="00D13C78">
        <w:t>, именуем</w:t>
      </w:r>
      <w:r>
        <w:t>ая</w:t>
      </w:r>
      <w:r w:rsidRPr="00D13C78">
        <w:t xml:space="preserve"> в дальнейшем Продавец, с одной стороны, и  </w:t>
      </w:r>
      <w:r>
        <w:t xml:space="preserve">_________________________ </w:t>
      </w:r>
      <w:r w:rsidRPr="00D13C78">
        <w:t>____________________________________</w:t>
      </w:r>
      <w:r>
        <w:t>__________</w:t>
      </w:r>
      <w:r w:rsidRPr="00D13C78">
        <w:t>_______, именуем</w:t>
      </w:r>
      <w:r>
        <w:t>__</w:t>
      </w:r>
      <w:r w:rsidRPr="00D13C78">
        <w:t xml:space="preserve"> в дальнейшем</w:t>
      </w:r>
      <w:r w:rsidRPr="007E3FDA">
        <w:t xml:space="preserve"> Покупатель, с другой стороны</w:t>
      </w:r>
      <w:r w:rsidR="004C237D" w:rsidRPr="00E64A01">
        <w:t>, составили настоящий акт о том, что в соответствии с договором купли-продажи</w:t>
      </w:r>
      <w:r w:rsidR="004C237D" w:rsidRPr="00E64A01">
        <w:rPr>
          <w:sz w:val="22"/>
          <w:szCs w:val="22"/>
        </w:rPr>
        <w:t xml:space="preserve"> </w:t>
      </w:r>
      <w:r w:rsidR="004C237D">
        <w:rPr>
          <w:sz w:val="22"/>
          <w:szCs w:val="22"/>
        </w:rPr>
        <w:t>имущества,</w:t>
      </w:r>
      <w:r w:rsidR="004C237D" w:rsidRPr="00E64A01">
        <w:rPr>
          <w:b/>
        </w:rPr>
        <w:t xml:space="preserve"> </w:t>
      </w:r>
      <w:r w:rsidR="004C237D" w:rsidRPr="00E64A01">
        <w:t>реализуемого на открыт</w:t>
      </w:r>
      <w:r>
        <w:t>ом</w:t>
      </w:r>
      <w:r w:rsidR="004C237D">
        <w:t xml:space="preserve"> </w:t>
      </w:r>
      <w:r>
        <w:t>аукционе</w:t>
      </w:r>
      <w:r w:rsidR="004C237D">
        <w:t xml:space="preserve"> </w:t>
      </w:r>
      <w:r w:rsidR="004C237D" w:rsidRPr="00E64A01">
        <w:t>в электронной форме</w:t>
      </w:r>
      <w:r w:rsidR="004C237D">
        <w:t xml:space="preserve"> </w:t>
      </w:r>
      <w:r w:rsidR="004C237D" w:rsidRPr="00E64A01">
        <w:t>в процессе приватизации</w:t>
      </w:r>
      <w:r w:rsidR="004C237D">
        <w:t xml:space="preserve"> от</w:t>
      </w:r>
      <w:proofErr w:type="gramEnd"/>
      <w:r w:rsidR="004C237D">
        <w:t xml:space="preserve"> </w:t>
      </w:r>
      <w:r>
        <w:t>_______</w:t>
      </w:r>
      <w:r w:rsidR="004C237D">
        <w:t>__</w:t>
      </w:r>
      <w:r>
        <w:t>____</w:t>
      </w:r>
      <w:r w:rsidR="004C237D">
        <w:t>2020</w:t>
      </w:r>
      <w:r w:rsidR="004C237D" w:rsidRPr="00E64A01">
        <w:t xml:space="preserve">г. № </w:t>
      </w:r>
      <w:r w:rsidR="004C237D">
        <w:t>___</w:t>
      </w:r>
      <w:r w:rsidR="004C237D" w:rsidRPr="00E64A01">
        <w:t xml:space="preserve"> по настоящему акту Продавец передает, а Покупатель принимает следующее муниципальное имущество: </w:t>
      </w:r>
    </w:p>
    <w:p w:rsidR="004C237D" w:rsidRPr="00E64A01" w:rsidRDefault="004C237D" w:rsidP="004C237D">
      <w:pPr>
        <w:ind w:firstLine="567"/>
        <w:jc w:val="both"/>
      </w:pPr>
      <w:proofErr w:type="gramStart"/>
      <w:r w:rsidRPr="00475258">
        <w:t>-</w:t>
      </w:r>
      <w:r w:rsidR="001571BE">
        <w:t xml:space="preserve"> </w:t>
      </w:r>
      <w:r w:rsidR="001571BE" w:rsidRPr="00D4773F">
        <w:rPr>
          <w:bCs/>
        </w:rPr>
        <w:t>автомобиль FORD ФОРД «ФОКУС», идентификационный номер (VIN) Х9F5XXEED57C56300, марка, модель FORD ФОРД «ФОКУС»,  наименование (тип ТС) легковой, категория ТС (А, В, С, D, прицеп) В, год изготовления ТС 2007, модель, номер двигателя ASDB 7C56300, шасси (рама) номер отсутствует, кузов (кабина, прицеп) № Х9F5XXEED57C56300, цвет кузова (кабины, прицепа) темно-синий, мощность двигателя, л.с. (кВт) – 80 л.с. 59 кВт., тип двигателя – бензиновый</w:t>
      </w:r>
      <w:r>
        <w:t>.</w:t>
      </w:r>
      <w:proofErr w:type="gramEnd"/>
    </w:p>
    <w:p w:rsidR="004C237D" w:rsidRDefault="004C237D" w:rsidP="004C237D">
      <w:pPr>
        <w:jc w:val="both"/>
      </w:pPr>
    </w:p>
    <w:tbl>
      <w:tblPr>
        <w:tblW w:w="9083" w:type="dxa"/>
        <w:tblLook w:val="01E0"/>
      </w:tblPr>
      <w:tblGrid>
        <w:gridCol w:w="4219"/>
        <w:gridCol w:w="1559"/>
        <w:gridCol w:w="3305"/>
      </w:tblGrid>
      <w:tr w:rsidR="008E487D" w:rsidRPr="007E3FDA" w:rsidTr="00B0105A">
        <w:trPr>
          <w:trHeight w:val="1551"/>
        </w:trPr>
        <w:tc>
          <w:tcPr>
            <w:tcW w:w="4219" w:type="dxa"/>
          </w:tcPr>
          <w:p w:rsidR="008E487D" w:rsidRPr="00992675" w:rsidRDefault="008E487D" w:rsidP="00B0105A">
            <w:pPr>
              <w:jc w:val="center"/>
              <w:rPr>
                <w:b/>
                <w:color w:val="000000"/>
              </w:rPr>
            </w:pPr>
            <w:r w:rsidRPr="00992675">
              <w:rPr>
                <w:b/>
                <w:color w:val="000000"/>
              </w:rPr>
              <w:t>Продавец:</w:t>
            </w:r>
          </w:p>
          <w:p w:rsidR="008E487D" w:rsidRPr="000740B2" w:rsidRDefault="008E487D" w:rsidP="00B0105A">
            <w:pPr>
              <w:jc w:val="both"/>
            </w:pPr>
            <w:r w:rsidRPr="000740B2">
              <w:t>Администрация МО «Лесколовское сельское поселение» Всеволожского муниципального района Ленинградской области</w:t>
            </w:r>
          </w:p>
        </w:tc>
        <w:tc>
          <w:tcPr>
            <w:tcW w:w="1559" w:type="dxa"/>
          </w:tcPr>
          <w:p w:rsidR="008E487D" w:rsidRPr="007E3FDA" w:rsidRDefault="008E487D" w:rsidP="00B0105A">
            <w:pPr>
              <w:tabs>
                <w:tab w:val="left" w:pos="567"/>
              </w:tabs>
              <w:jc w:val="both"/>
            </w:pPr>
          </w:p>
        </w:tc>
        <w:tc>
          <w:tcPr>
            <w:tcW w:w="3305" w:type="dxa"/>
            <w:shd w:val="clear" w:color="auto" w:fill="auto"/>
          </w:tcPr>
          <w:p w:rsidR="008E487D" w:rsidRPr="00992675" w:rsidRDefault="008E487D" w:rsidP="00B0105A">
            <w:pPr>
              <w:tabs>
                <w:tab w:val="left" w:pos="567"/>
              </w:tabs>
              <w:jc w:val="both"/>
              <w:rPr>
                <w:b/>
              </w:rPr>
            </w:pPr>
            <w:r w:rsidRPr="00992675">
              <w:rPr>
                <w:b/>
              </w:rPr>
              <w:t xml:space="preserve">Покупатель: </w:t>
            </w:r>
          </w:p>
          <w:p w:rsidR="008E487D" w:rsidRPr="007E3FDA" w:rsidRDefault="008E487D" w:rsidP="00B0105A">
            <w:pPr>
              <w:tabs>
                <w:tab w:val="left" w:pos="567"/>
              </w:tabs>
              <w:jc w:val="both"/>
            </w:pPr>
          </w:p>
          <w:p w:rsidR="008E487D" w:rsidRPr="007E3FDA" w:rsidRDefault="008E487D" w:rsidP="00B0105A">
            <w:pPr>
              <w:tabs>
                <w:tab w:val="left" w:pos="567"/>
              </w:tabs>
              <w:jc w:val="both"/>
            </w:pPr>
          </w:p>
        </w:tc>
      </w:tr>
      <w:tr w:rsidR="008E487D" w:rsidRPr="007E3FDA" w:rsidTr="00B0105A">
        <w:trPr>
          <w:trHeight w:val="2757"/>
        </w:trPr>
        <w:tc>
          <w:tcPr>
            <w:tcW w:w="4219" w:type="dxa"/>
          </w:tcPr>
          <w:p w:rsidR="008E487D" w:rsidRPr="000740B2" w:rsidRDefault="008E487D" w:rsidP="00B0105A">
            <w:pPr>
              <w:jc w:val="both"/>
              <w:rPr>
                <w:color w:val="000000"/>
              </w:rPr>
            </w:pPr>
            <w:r w:rsidRPr="000740B2">
              <w:rPr>
                <w:color w:val="000000"/>
              </w:rPr>
              <w:t xml:space="preserve">Юр. адрес: 188665, Ленинградская область, Всеволожский район, д. </w:t>
            </w:r>
            <w:proofErr w:type="gramStart"/>
            <w:r w:rsidRPr="000740B2">
              <w:rPr>
                <w:color w:val="000000"/>
              </w:rPr>
              <w:t>Верхние</w:t>
            </w:r>
            <w:proofErr w:type="gramEnd"/>
            <w:r w:rsidRPr="000740B2">
              <w:rPr>
                <w:color w:val="000000"/>
              </w:rPr>
              <w:t xml:space="preserve"> </w:t>
            </w:r>
            <w:proofErr w:type="spellStart"/>
            <w:r w:rsidRPr="000740B2">
              <w:rPr>
                <w:color w:val="000000"/>
              </w:rPr>
              <w:t>Осельки</w:t>
            </w:r>
            <w:proofErr w:type="spellEnd"/>
            <w:r w:rsidRPr="000740B2">
              <w:rPr>
                <w:color w:val="000000"/>
              </w:rPr>
              <w:t>, улица Ленинградская, дом 32</w:t>
            </w:r>
          </w:p>
          <w:p w:rsidR="008E487D" w:rsidRPr="000740B2" w:rsidRDefault="0075626F" w:rsidP="00B0105A">
            <w:pPr>
              <w:jc w:val="both"/>
              <w:rPr>
                <w:color w:val="000000"/>
              </w:rPr>
            </w:pPr>
            <w:hyperlink r:id="rId10" w:history="1">
              <w:r w:rsidR="008E487D" w:rsidRPr="000740B2">
                <w:rPr>
                  <w:color w:val="000000"/>
                </w:rPr>
                <w:t>leskadmin@mail.ru</w:t>
              </w:r>
            </w:hyperlink>
            <w:r w:rsidR="008E487D" w:rsidRPr="000740B2">
              <w:rPr>
                <w:color w:val="000000"/>
              </w:rPr>
              <w:t xml:space="preserve"> </w:t>
            </w:r>
          </w:p>
          <w:p w:rsidR="008E487D" w:rsidRPr="000740B2" w:rsidRDefault="008E487D" w:rsidP="00B0105A">
            <w:pPr>
              <w:jc w:val="both"/>
              <w:rPr>
                <w:color w:val="222222"/>
              </w:rPr>
            </w:pPr>
            <w:r w:rsidRPr="000740B2">
              <w:rPr>
                <w:color w:val="000000"/>
              </w:rPr>
              <w:t xml:space="preserve">ОГРН </w:t>
            </w:r>
            <w:r w:rsidRPr="000740B2">
              <w:rPr>
                <w:color w:val="222222"/>
              </w:rPr>
              <w:t>1064703001043</w:t>
            </w:r>
          </w:p>
          <w:p w:rsidR="008E487D" w:rsidRPr="000740B2" w:rsidRDefault="008E487D" w:rsidP="00B0105A">
            <w:pPr>
              <w:jc w:val="both"/>
              <w:rPr>
                <w:color w:val="000000"/>
              </w:rPr>
            </w:pPr>
            <w:r w:rsidRPr="000740B2">
              <w:rPr>
                <w:color w:val="000000"/>
              </w:rPr>
              <w:t xml:space="preserve">ОКТМО </w:t>
            </w:r>
            <w:r w:rsidRPr="000740B2">
              <w:t>41612424</w:t>
            </w:r>
          </w:p>
          <w:p w:rsidR="008E487D" w:rsidRDefault="008E487D" w:rsidP="00B0105A">
            <w:pPr>
              <w:jc w:val="both"/>
              <w:rPr>
                <w:bCs/>
              </w:rPr>
            </w:pPr>
            <w:proofErr w:type="spellStart"/>
            <w:proofErr w:type="gramStart"/>
            <w:r w:rsidRPr="000740B2">
              <w:rPr>
                <w:bCs/>
              </w:rPr>
              <w:t>р</w:t>
            </w:r>
            <w:proofErr w:type="spellEnd"/>
            <w:proofErr w:type="gramEnd"/>
            <w:r w:rsidRPr="000740B2">
              <w:rPr>
                <w:bCs/>
              </w:rPr>
              <w:t xml:space="preserve">/с </w:t>
            </w:r>
            <w:r w:rsidRPr="000740B2">
              <w:rPr>
                <w:bCs/>
                <w:color w:val="000000"/>
              </w:rPr>
              <w:t>40101810200000010022</w:t>
            </w:r>
            <w:r w:rsidRPr="000740B2">
              <w:rPr>
                <w:bCs/>
              </w:rPr>
              <w:t xml:space="preserve"> </w:t>
            </w:r>
          </w:p>
          <w:p w:rsidR="008E487D" w:rsidRPr="000740B2" w:rsidRDefault="008E487D" w:rsidP="00B0105A">
            <w:pPr>
              <w:jc w:val="both"/>
              <w:rPr>
                <w:bCs/>
              </w:rPr>
            </w:pPr>
            <w:r>
              <w:rPr>
                <w:bCs/>
              </w:rPr>
              <w:t>о</w:t>
            </w:r>
            <w:r w:rsidRPr="000740B2">
              <w:rPr>
                <w:bCs/>
              </w:rPr>
              <w:t xml:space="preserve">тделение Ленинградское </w:t>
            </w:r>
            <w:proofErr w:type="gramStart"/>
            <w:r w:rsidRPr="000740B2">
              <w:rPr>
                <w:bCs/>
              </w:rPr>
              <w:t>г</w:t>
            </w:r>
            <w:proofErr w:type="gramEnd"/>
            <w:r w:rsidRPr="000740B2">
              <w:rPr>
                <w:bCs/>
              </w:rPr>
              <w:t>. Санкт-Петербург</w:t>
            </w:r>
          </w:p>
          <w:p w:rsidR="008E487D" w:rsidRPr="000740B2" w:rsidRDefault="008E487D" w:rsidP="00B0105A">
            <w:pPr>
              <w:jc w:val="both"/>
              <w:rPr>
                <w:color w:val="000000"/>
              </w:rPr>
            </w:pPr>
            <w:proofErr w:type="gramStart"/>
            <w:r w:rsidRPr="000740B2">
              <w:rPr>
                <w:bCs/>
              </w:rPr>
              <w:t>л</w:t>
            </w:r>
            <w:proofErr w:type="gramEnd"/>
            <w:r w:rsidRPr="000740B2">
              <w:rPr>
                <w:bCs/>
              </w:rPr>
              <w:t xml:space="preserve">/с 04453004380 </w:t>
            </w:r>
          </w:p>
          <w:p w:rsidR="008E487D" w:rsidRPr="000740B2" w:rsidRDefault="008E487D" w:rsidP="00B0105A">
            <w:pPr>
              <w:jc w:val="both"/>
              <w:rPr>
                <w:bCs/>
              </w:rPr>
            </w:pPr>
            <w:r w:rsidRPr="000740B2">
              <w:rPr>
                <w:bCs/>
              </w:rPr>
              <w:t>БИК 044106001</w:t>
            </w:r>
          </w:p>
          <w:p w:rsidR="008E487D" w:rsidRDefault="008E487D" w:rsidP="00B0105A">
            <w:pPr>
              <w:jc w:val="both"/>
              <w:rPr>
                <w:color w:val="222222"/>
              </w:rPr>
            </w:pPr>
            <w:r w:rsidRPr="000740B2">
              <w:rPr>
                <w:bCs/>
              </w:rPr>
              <w:t xml:space="preserve"> ИНН/КПП </w:t>
            </w:r>
            <w:r w:rsidRPr="000740B2">
              <w:rPr>
                <w:color w:val="222222"/>
              </w:rPr>
              <w:t>4703083760/470301001</w:t>
            </w:r>
          </w:p>
          <w:p w:rsidR="000C3D76" w:rsidRDefault="000C3D76" w:rsidP="00B0105A">
            <w:pPr>
              <w:jc w:val="both"/>
              <w:rPr>
                <w:color w:val="222222"/>
              </w:rPr>
            </w:pPr>
          </w:p>
          <w:p w:rsidR="000C3D76" w:rsidRPr="000740B2" w:rsidRDefault="000C3D76" w:rsidP="000C3D76">
            <w:pPr>
              <w:jc w:val="both"/>
              <w:rPr>
                <w:color w:val="000000"/>
              </w:rPr>
            </w:pPr>
            <w:r w:rsidRPr="000740B2">
              <w:rPr>
                <w:color w:val="000000"/>
              </w:rPr>
              <w:t xml:space="preserve">Глава администрации </w:t>
            </w:r>
          </w:p>
          <w:p w:rsidR="000C3D76" w:rsidRPr="000740B2" w:rsidRDefault="000C3D76" w:rsidP="000C3D76">
            <w:pPr>
              <w:jc w:val="both"/>
              <w:rPr>
                <w:color w:val="000000"/>
              </w:rPr>
            </w:pPr>
          </w:p>
          <w:p w:rsidR="000C3D76" w:rsidRDefault="000C3D76" w:rsidP="000C3D76">
            <w:pPr>
              <w:jc w:val="both"/>
              <w:rPr>
                <w:color w:val="000000"/>
              </w:rPr>
            </w:pPr>
            <w:r w:rsidRPr="000740B2">
              <w:rPr>
                <w:color w:val="000000"/>
              </w:rPr>
              <w:t>___________</w:t>
            </w:r>
            <w:r>
              <w:rPr>
                <w:color w:val="000000"/>
              </w:rPr>
              <w:t>__________</w:t>
            </w:r>
            <w:r w:rsidRPr="000740B2">
              <w:rPr>
                <w:color w:val="000000"/>
              </w:rPr>
              <w:t xml:space="preserve"> А.А. Сазонов</w:t>
            </w:r>
          </w:p>
          <w:p w:rsidR="000C3D76" w:rsidRPr="000740B2" w:rsidRDefault="000C3D76" w:rsidP="000C3D76">
            <w:pPr>
              <w:jc w:val="both"/>
              <w:rPr>
                <w:bCs/>
              </w:rPr>
            </w:pPr>
            <w:r w:rsidRPr="00164566">
              <w:rPr>
                <w:color w:val="000000"/>
                <w:vertAlign w:val="superscript"/>
              </w:rPr>
              <w:t>МП</w:t>
            </w:r>
          </w:p>
        </w:tc>
        <w:tc>
          <w:tcPr>
            <w:tcW w:w="1559" w:type="dxa"/>
          </w:tcPr>
          <w:p w:rsidR="008E487D" w:rsidRPr="007E3FDA" w:rsidRDefault="008E487D" w:rsidP="00B0105A">
            <w:pPr>
              <w:tabs>
                <w:tab w:val="left" w:pos="567"/>
              </w:tabs>
              <w:jc w:val="both"/>
            </w:pPr>
          </w:p>
        </w:tc>
        <w:tc>
          <w:tcPr>
            <w:tcW w:w="3305" w:type="dxa"/>
            <w:shd w:val="clear" w:color="auto" w:fill="auto"/>
          </w:tcPr>
          <w:p w:rsidR="008E487D" w:rsidRPr="007E3FDA" w:rsidRDefault="008E487D" w:rsidP="00B0105A">
            <w:pPr>
              <w:tabs>
                <w:tab w:val="left" w:pos="567"/>
              </w:tabs>
              <w:jc w:val="both"/>
            </w:pPr>
          </w:p>
        </w:tc>
      </w:tr>
    </w:tbl>
    <w:p w:rsidR="004C237D" w:rsidRDefault="004C237D" w:rsidP="00197263">
      <w:pPr>
        <w:jc w:val="both"/>
      </w:pPr>
    </w:p>
    <w:sectPr w:rsidR="004C237D" w:rsidSect="008E487D">
      <w:headerReference w:type="even" r:id="rId11"/>
      <w:headerReference w:type="default" r:id="rId12"/>
      <w:pgSz w:w="11906" w:h="16838"/>
      <w:pgMar w:top="709"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885" w:rsidRDefault="00601885">
      <w:r>
        <w:separator/>
      </w:r>
    </w:p>
  </w:endnote>
  <w:endnote w:type="continuationSeparator" w:id="0">
    <w:p w:rsidR="00601885" w:rsidRDefault="006018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885" w:rsidRDefault="00601885">
      <w:r>
        <w:separator/>
      </w:r>
    </w:p>
  </w:footnote>
  <w:footnote w:type="continuationSeparator" w:id="0">
    <w:p w:rsidR="00601885" w:rsidRDefault="00601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29" w:rsidRDefault="0075626F" w:rsidP="00A80105">
    <w:pPr>
      <w:pStyle w:val="a5"/>
      <w:framePr w:wrap="around" w:vAnchor="text" w:hAnchor="margin" w:xAlign="right" w:y="1"/>
      <w:rPr>
        <w:rStyle w:val="a6"/>
      </w:rPr>
    </w:pPr>
    <w:r>
      <w:rPr>
        <w:rStyle w:val="a6"/>
      </w:rPr>
      <w:fldChar w:fldCharType="begin"/>
    </w:r>
    <w:r w:rsidR="00406C29">
      <w:rPr>
        <w:rStyle w:val="a6"/>
      </w:rPr>
      <w:instrText xml:space="preserve">PAGE  </w:instrText>
    </w:r>
    <w:r>
      <w:rPr>
        <w:rStyle w:val="a6"/>
      </w:rPr>
      <w:fldChar w:fldCharType="end"/>
    </w:r>
  </w:p>
  <w:p w:rsidR="00406C29" w:rsidRDefault="00406C29" w:rsidP="00E53F7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29" w:rsidRDefault="0075626F" w:rsidP="00A80105">
    <w:pPr>
      <w:pStyle w:val="a5"/>
      <w:framePr w:wrap="around" w:vAnchor="text" w:hAnchor="margin" w:xAlign="right" w:y="1"/>
      <w:rPr>
        <w:rStyle w:val="a6"/>
      </w:rPr>
    </w:pPr>
    <w:r>
      <w:rPr>
        <w:rStyle w:val="a6"/>
      </w:rPr>
      <w:fldChar w:fldCharType="begin"/>
    </w:r>
    <w:r w:rsidR="00406C29">
      <w:rPr>
        <w:rStyle w:val="a6"/>
      </w:rPr>
      <w:instrText xml:space="preserve">PAGE  </w:instrText>
    </w:r>
    <w:r>
      <w:rPr>
        <w:rStyle w:val="a6"/>
      </w:rPr>
      <w:fldChar w:fldCharType="separate"/>
    </w:r>
    <w:r w:rsidR="00385FDB">
      <w:rPr>
        <w:rStyle w:val="a6"/>
        <w:noProof/>
      </w:rPr>
      <w:t>3</w:t>
    </w:r>
    <w:r>
      <w:rPr>
        <w:rStyle w:val="a6"/>
      </w:rPr>
      <w:fldChar w:fldCharType="end"/>
    </w:r>
  </w:p>
  <w:p w:rsidR="00406C29" w:rsidRDefault="00406C29" w:rsidP="00E53F7D">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C7D9A"/>
    <w:multiLevelType w:val="hybridMultilevel"/>
    <w:tmpl w:val="C390F97E"/>
    <w:lvl w:ilvl="0" w:tplc="04190001">
      <w:start w:val="1"/>
      <w:numFmt w:val="bullet"/>
      <w:lvlText w:val=""/>
      <w:lvlJc w:val="left"/>
      <w:pPr>
        <w:tabs>
          <w:tab w:val="num" w:pos="502"/>
        </w:tabs>
        <w:ind w:left="502" w:hanging="360"/>
      </w:pPr>
      <w:rPr>
        <w:rFonts w:ascii="Symbol" w:hAnsi="Symbol" w:cs="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cs="Wingdings" w:hint="default"/>
      </w:rPr>
    </w:lvl>
    <w:lvl w:ilvl="3" w:tplc="04190001">
      <w:start w:val="1"/>
      <w:numFmt w:val="bullet"/>
      <w:lvlText w:val=""/>
      <w:lvlJc w:val="left"/>
      <w:pPr>
        <w:tabs>
          <w:tab w:val="num" w:pos="2662"/>
        </w:tabs>
        <w:ind w:left="2662" w:hanging="360"/>
      </w:pPr>
      <w:rPr>
        <w:rFonts w:ascii="Symbol" w:hAnsi="Symbol" w:cs="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cs="Wingdings" w:hint="default"/>
      </w:rPr>
    </w:lvl>
    <w:lvl w:ilvl="6" w:tplc="04190001">
      <w:start w:val="1"/>
      <w:numFmt w:val="bullet"/>
      <w:lvlText w:val=""/>
      <w:lvlJc w:val="left"/>
      <w:pPr>
        <w:tabs>
          <w:tab w:val="num" w:pos="4822"/>
        </w:tabs>
        <w:ind w:left="4822" w:hanging="360"/>
      </w:pPr>
      <w:rPr>
        <w:rFonts w:ascii="Symbol" w:hAnsi="Symbol" w:cs="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187C78"/>
    <w:rsid w:val="0001294A"/>
    <w:rsid w:val="0001587F"/>
    <w:rsid w:val="00016C6E"/>
    <w:rsid w:val="000242E4"/>
    <w:rsid w:val="00032F7C"/>
    <w:rsid w:val="00053192"/>
    <w:rsid w:val="000546F0"/>
    <w:rsid w:val="00064E5A"/>
    <w:rsid w:val="00067C57"/>
    <w:rsid w:val="0009695E"/>
    <w:rsid w:val="000A0342"/>
    <w:rsid w:val="000A1E89"/>
    <w:rsid w:val="000A5FD4"/>
    <w:rsid w:val="000B4DFA"/>
    <w:rsid w:val="000C0E3D"/>
    <w:rsid w:val="000C3D76"/>
    <w:rsid w:val="000D1DD8"/>
    <w:rsid w:val="000F3B97"/>
    <w:rsid w:val="000F53EC"/>
    <w:rsid w:val="00100DE1"/>
    <w:rsid w:val="00106CA0"/>
    <w:rsid w:val="00116132"/>
    <w:rsid w:val="001419DD"/>
    <w:rsid w:val="00143DF6"/>
    <w:rsid w:val="00144B80"/>
    <w:rsid w:val="00147855"/>
    <w:rsid w:val="00152050"/>
    <w:rsid w:val="00152A50"/>
    <w:rsid w:val="001571BE"/>
    <w:rsid w:val="0018165D"/>
    <w:rsid w:val="001820D7"/>
    <w:rsid w:val="00187C78"/>
    <w:rsid w:val="001900BB"/>
    <w:rsid w:val="00190C99"/>
    <w:rsid w:val="00196908"/>
    <w:rsid w:val="00197263"/>
    <w:rsid w:val="00197A4C"/>
    <w:rsid w:val="001B3DDF"/>
    <w:rsid w:val="001B5AF7"/>
    <w:rsid w:val="001B7D54"/>
    <w:rsid w:val="001C353F"/>
    <w:rsid w:val="001C41A1"/>
    <w:rsid w:val="001D4B37"/>
    <w:rsid w:val="00203B82"/>
    <w:rsid w:val="0021455E"/>
    <w:rsid w:val="00222AD8"/>
    <w:rsid w:val="00227139"/>
    <w:rsid w:val="00237913"/>
    <w:rsid w:val="00237CBE"/>
    <w:rsid w:val="002433D8"/>
    <w:rsid w:val="00243C46"/>
    <w:rsid w:val="00245298"/>
    <w:rsid w:val="0024797B"/>
    <w:rsid w:val="00253C1D"/>
    <w:rsid w:val="002604C5"/>
    <w:rsid w:val="002607C1"/>
    <w:rsid w:val="00264B1B"/>
    <w:rsid w:val="0027264F"/>
    <w:rsid w:val="002735EE"/>
    <w:rsid w:val="00283074"/>
    <w:rsid w:val="00292BA0"/>
    <w:rsid w:val="002944BD"/>
    <w:rsid w:val="0029500D"/>
    <w:rsid w:val="002A2D8D"/>
    <w:rsid w:val="002B271B"/>
    <w:rsid w:val="002B3DA5"/>
    <w:rsid w:val="002E47C6"/>
    <w:rsid w:val="002E7D97"/>
    <w:rsid w:val="002F366E"/>
    <w:rsid w:val="002F4230"/>
    <w:rsid w:val="00302E0A"/>
    <w:rsid w:val="0030490F"/>
    <w:rsid w:val="00315635"/>
    <w:rsid w:val="003205CD"/>
    <w:rsid w:val="00320B3B"/>
    <w:rsid w:val="00321181"/>
    <w:rsid w:val="003218B7"/>
    <w:rsid w:val="003307E0"/>
    <w:rsid w:val="00335CD7"/>
    <w:rsid w:val="00342B57"/>
    <w:rsid w:val="00350B00"/>
    <w:rsid w:val="0036270C"/>
    <w:rsid w:val="00367D30"/>
    <w:rsid w:val="003852D6"/>
    <w:rsid w:val="00385FDB"/>
    <w:rsid w:val="003A2E08"/>
    <w:rsid w:val="003A563D"/>
    <w:rsid w:val="003B093D"/>
    <w:rsid w:val="003B59C4"/>
    <w:rsid w:val="003B7BB7"/>
    <w:rsid w:val="003D07C4"/>
    <w:rsid w:val="003D486C"/>
    <w:rsid w:val="003E4146"/>
    <w:rsid w:val="003E5D30"/>
    <w:rsid w:val="003F1454"/>
    <w:rsid w:val="003F2B72"/>
    <w:rsid w:val="003F46C0"/>
    <w:rsid w:val="00402023"/>
    <w:rsid w:val="00403634"/>
    <w:rsid w:val="00406C29"/>
    <w:rsid w:val="004075A3"/>
    <w:rsid w:val="004159F2"/>
    <w:rsid w:val="00430D77"/>
    <w:rsid w:val="00431DD9"/>
    <w:rsid w:val="004327B4"/>
    <w:rsid w:val="00436750"/>
    <w:rsid w:val="00442657"/>
    <w:rsid w:val="0045108A"/>
    <w:rsid w:val="004511C6"/>
    <w:rsid w:val="00452471"/>
    <w:rsid w:val="00455DC5"/>
    <w:rsid w:val="0046288D"/>
    <w:rsid w:val="00471D26"/>
    <w:rsid w:val="004740A3"/>
    <w:rsid w:val="00485D10"/>
    <w:rsid w:val="0048703F"/>
    <w:rsid w:val="00487AB9"/>
    <w:rsid w:val="0049618E"/>
    <w:rsid w:val="004A79C8"/>
    <w:rsid w:val="004B79B9"/>
    <w:rsid w:val="004C237D"/>
    <w:rsid w:val="004F218E"/>
    <w:rsid w:val="004F4A06"/>
    <w:rsid w:val="00511AE5"/>
    <w:rsid w:val="0053112C"/>
    <w:rsid w:val="00536C57"/>
    <w:rsid w:val="0054272F"/>
    <w:rsid w:val="005520B4"/>
    <w:rsid w:val="00554021"/>
    <w:rsid w:val="0056769A"/>
    <w:rsid w:val="00575554"/>
    <w:rsid w:val="00576935"/>
    <w:rsid w:val="00583754"/>
    <w:rsid w:val="005875FD"/>
    <w:rsid w:val="005B2120"/>
    <w:rsid w:val="005B3880"/>
    <w:rsid w:val="005B59F6"/>
    <w:rsid w:val="005B7296"/>
    <w:rsid w:val="005C2E3E"/>
    <w:rsid w:val="005E2B7D"/>
    <w:rsid w:val="0060100F"/>
    <w:rsid w:val="00601885"/>
    <w:rsid w:val="006040C8"/>
    <w:rsid w:val="00606B40"/>
    <w:rsid w:val="00610052"/>
    <w:rsid w:val="00625F6B"/>
    <w:rsid w:val="00651573"/>
    <w:rsid w:val="00673EBE"/>
    <w:rsid w:val="006923EE"/>
    <w:rsid w:val="00696B5A"/>
    <w:rsid w:val="006B2DFE"/>
    <w:rsid w:val="006B5BA0"/>
    <w:rsid w:val="006C0BAA"/>
    <w:rsid w:val="006D40C7"/>
    <w:rsid w:val="006D5F24"/>
    <w:rsid w:val="006E0F41"/>
    <w:rsid w:val="006E55C3"/>
    <w:rsid w:val="006F20F9"/>
    <w:rsid w:val="006F2EED"/>
    <w:rsid w:val="006F3B4D"/>
    <w:rsid w:val="00703022"/>
    <w:rsid w:val="007349A2"/>
    <w:rsid w:val="007359F5"/>
    <w:rsid w:val="00746640"/>
    <w:rsid w:val="007525AE"/>
    <w:rsid w:val="0075626F"/>
    <w:rsid w:val="0076261A"/>
    <w:rsid w:val="00777427"/>
    <w:rsid w:val="00780FFC"/>
    <w:rsid w:val="00782E3B"/>
    <w:rsid w:val="00792A33"/>
    <w:rsid w:val="00796529"/>
    <w:rsid w:val="007A06DE"/>
    <w:rsid w:val="007A318B"/>
    <w:rsid w:val="007A65B8"/>
    <w:rsid w:val="007E3FDA"/>
    <w:rsid w:val="00802275"/>
    <w:rsid w:val="00805482"/>
    <w:rsid w:val="00807C6C"/>
    <w:rsid w:val="00813C60"/>
    <w:rsid w:val="00820368"/>
    <w:rsid w:val="0082276B"/>
    <w:rsid w:val="008271C3"/>
    <w:rsid w:val="00842B42"/>
    <w:rsid w:val="00843869"/>
    <w:rsid w:val="00844F4F"/>
    <w:rsid w:val="00845EA1"/>
    <w:rsid w:val="008475E2"/>
    <w:rsid w:val="00876886"/>
    <w:rsid w:val="00877641"/>
    <w:rsid w:val="008875CB"/>
    <w:rsid w:val="0089492E"/>
    <w:rsid w:val="0089573B"/>
    <w:rsid w:val="008A6D17"/>
    <w:rsid w:val="008B153B"/>
    <w:rsid w:val="008C4F45"/>
    <w:rsid w:val="008C7C1F"/>
    <w:rsid w:val="008D1ECB"/>
    <w:rsid w:val="008D1F3C"/>
    <w:rsid w:val="008E3C8F"/>
    <w:rsid w:val="008E487D"/>
    <w:rsid w:val="008E78E5"/>
    <w:rsid w:val="008F078C"/>
    <w:rsid w:val="008F39C0"/>
    <w:rsid w:val="008F5837"/>
    <w:rsid w:val="00902A11"/>
    <w:rsid w:val="009149F6"/>
    <w:rsid w:val="00936D59"/>
    <w:rsid w:val="00940906"/>
    <w:rsid w:val="00946E62"/>
    <w:rsid w:val="0095219F"/>
    <w:rsid w:val="009801EE"/>
    <w:rsid w:val="00982DE8"/>
    <w:rsid w:val="009850D3"/>
    <w:rsid w:val="00986A64"/>
    <w:rsid w:val="00990275"/>
    <w:rsid w:val="00992675"/>
    <w:rsid w:val="0099547E"/>
    <w:rsid w:val="009A5301"/>
    <w:rsid w:val="009B0610"/>
    <w:rsid w:val="009B091A"/>
    <w:rsid w:val="009B3437"/>
    <w:rsid w:val="009C1D12"/>
    <w:rsid w:val="009C3FA0"/>
    <w:rsid w:val="009C6C02"/>
    <w:rsid w:val="009D1858"/>
    <w:rsid w:val="009D79B1"/>
    <w:rsid w:val="009E7662"/>
    <w:rsid w:val="009F7FB0"/>
    <w:rsid w:val="00A0388E"/>
    <w:rsid w:val="00A14622"/>
    <w:rsid w:val="00A23877"/>
    <w:rsid w:val="00A348B2"/>
    <w:rsid w:val="00A46093"/>
    <w:rsid w:val="00A80105"/>
    <w:rsid w:val="00AA60AE"/>
    <w:rsid w:val="00AB0697"/>
    <w:rsid w:val="00AB4F96"/>
    <w:rsid w:val="00AC7D46"/>
    <w:rsid w:val="00AD33C6"/>
    <w:rsid w:val="00AE1DB4"/>
    <w:rsid w:val="00AF2348"/>
    <w:rsid w:val="00AF5BB8"/>
    <w:rsid w:val="00AF7720"/>
    <w:rsid w:val="00B11841"/>
    <w:rsid w:val="00B14EA6"/>
    <w:rsid w:val="00B31422"/>
    <w:rsid w:val="00B34362"/>
    <w:rsid w:val="00B40FBA"/>
    <w:rsid w:val="00B6008F"/>
    <w:rsid w:val="00B611DB"/>
    <w:rsid w:val="00B71A36"/>
    <w:rsid w:val="00B863A6"/>
    <w:rsid w:val="00B9093C"/>
    <w:rsid w:val="00B973FF"/>
    <w:rsid w:val="00BB2193"/>
    <w:rsid w:val="00BE0D55"/>
    <w:rsid w:val="00BE7C20"/>
    <w:rsid w:val="00C02F65"/>
    <w:rsid w:val="00C1397A"/>
    <w:rsid w:val="00C21CB7"/>
    <w:rsid w:val="00C40944"/>
    <w:rsid w:val="00C433D9"/>
    <w:rsid w:val="00C45D76"/>
    <w:rsid w:val="00C46056"/>
    <w:rsid w:val="00C469A4"/>
    <w:rsid w:val="00C469F9"/>
    <w:rsid w:val="00C83BC1"/>
    <w:rsid w:val="00C9428C"/>
    <w:rsid w:val="00CC01B4"/>
    <w:rsid w:val="00CD21E3"/>
    <w:rsid w:val="00CE0C98"/>
    <w:rsid w:val="00CE2B40"/>
    <w:rsid w:val="00CE3BE0"/>
    <w:rsid w:val="00CF6435"/>
    <w:rsid w:val="00D11314"/>
    <w:rsid w:val="00D13C78"/>
    <w:rsid w:val="00D164D8"/>
    <w:rsid w:val="00D17E8E"/>
    <w:rsid w:val="00D23F2B"/>
    <w:rsid w:val="00D30547"/>
    <w:rsid w:val="00D3246F"/>
    <w:rsid w:val="00D66FED"/>
    <w:rsid w:val="00D6795E"/>
    <w:rsid w:val="00D76E3A"/>
    <w:rsid w:val="00D77B7C"/>
    <w:rsid w:val="00D82F45"/>
    <w:rsid w:val="00D83FA3"/>
    <w:rsid w:val="00DA1133"/>
    <w:rsid w:val="00DA69D8"/>
    <w:rsid w:val="00DB0D74"/>
    <w:rsid w:val="00DB0DFC"/>
    <w:rsid w:val="00DB4066"/>
    <w:rsid w:val="00DC02E7"/>
    <w:rsid w:val="00DC0960"/>
    <w:rsid w:val="00DC366D"/>
    <w:rsid w:val="00DE41C2"/>
    <w:rsid w:val="00DF4662"/>
    <w:rsid w:val="00DF5F09"/>
    <w:rsid w:val="00E172A1"/>
    <w:rsid w:val="00E2107A"/>
    <w:rsid w:val="00E21222"/>
    <w:rsid w:val="00E239D9"/>
    <w:rsid w:val="00E24983"/>
    <w:rsid w:val="00E378DD"/>
    <w:rsid w:val="00E4022A"/>
    <w:rsid w:val="00E46950"/>
    <w:rsid w:val="00E53F7D"/>
    <w:rsid w:val="00E63186"/>
    <w:rsid w:val="00E64A01"/>
    <w:rsid w:val="00E66273"/>
    <w:rsid w:val="00E70F43"/>
    <w:rsid w:val="00E803E1"/>
    <w:rsid w:val="00E823B1"/>
    <w:rsid w:val="00E8515E"/>
    <w:rsid w:val="00E87D9E"/>
    <w:rsid w:val="00E92AB8"/>
    <w:rsid w:val="00ED4E0F"/>
    <w:rsid w:val="00EF2E23"/>
    <w:rsid w:val="00EF5212"/>
    <w:rsid w:val="00F01EE6"/>
    <w:rsid w:val="00F05607"/>
    <w:rsid w:val="00F12617"/>
    <w:rsid w:val="00F34F9F"/>
    <w:rsid w:val="00F525BD"/>
    <w:rsid w:val="00F60524"/>
    <w:rsid w:val="00F6086C"/>
    <w:rsid w:val="00F64116"/>
    <w:rsid w:val="00F84172"/>
    <w:rsid w:val="00F8587E"/>
    <w:rsid w:val="00FA3CFB"/>
    <w:rsid w:val="00FA6DB0"/>
    <w:rsid w:val="00FC0E03"/>
    <w:rsid w:val="00FC4EA0"/>
    <w:rsid w:val="00FC6E2B"/>
    <w:rsid w:val="00FD1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1EC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0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21CB7"/>
    <w:pPr>
      <w:widowControl w:val="0"/>
      <w:autoSpaceDE w:val="0"/>
      <w:autoSpaceDN w:val="0"/>
      <w:adjustRightInd w:val="0"/>
    </w:pPr>
    <w:rPr>
      <w:rFonts w:ascii="Courier New" w:hAnsi="Courier New" w:cs="Courier New"/>
    </w:rPr>
  </w:style>
  <w:style w:type="paragraph" w:customStyle="1" w:styleId="a4">
    <w:name w:val="Знак"/>
    <w:basedOn w:val="a"/>
    <w:semiHidden/>
    <w:rsid w:val="00C21CB7"/>
    <w:pPr>
      <w:tabs>
        <w:tab w:val="num" w:pos="360"/>
      </w:tabs>
      <w:spacing w:before="120" w:after="160" w:line="240" w:lineRule="exact"/>
      <w:jc w:val="both"/>
    </w:pPr>
    <w:rPr>
      <w:rFonts w:ascii="Verdana" w:hAnsi="Verdana" w:cs="Verdana"/>
      <w:sz w:val="20"/>
      <w:szCs w:val="20"/>
      <w:lang w:val="en-US" w:eastAsia="en-US"/>
    </w:rPr>
  </w:style>
  <w:style w:type="paragraph" w:styleId="3">
    <w:name w:val="Body Text 3"/>
    <w:basedOn w:val="a"/>
    <w:rsid w:val="009801EE"/>
    <w:pPr>
      <w:jc w:val="right"/>
    </w:pPr>
    <w:rPr>
      <w:sz w:val="28"/>
      <w:szCs w:val="20"/>
    </w:rPr>
  </w:style>
  <w:style w:type="paragraph" w:styleId="a5">
    <w:name w:val="header"/>
    <w:basedOn w:val="a"/>
    <w:rsid w:val="00E53F7D"/>
    <w:pPr>
      <w:tabs>
        <w:tab w:val="center" w:pos="4677"/>
        <w:tab w:val="right" w:pos="9355"/>
      </w:tabs>
    </w:pPr>
  </w:style>
  <w:style w:type="character" w:styleId="a6">
    <w:name w:val="page number"/>
    <w:basedOn w:val="a0"/>
    <w:rsid w:val="00E53F7D"/>
  </w:style>
  <w:style w:type="character" w:styleId="a7">
    <w:name w:val="Hyperlink"/>
    <w:rsid w:val="00844F4F"/>
    <w:rPr>
      <w:rFonts w:ascii="Verdana" w:hAnsi="Verdana" w:cs="Times New Roman"/>
      <w:color w:val="0000FF"/>
      <w:u w:val="single"/>
      <w:lang w:val="en-US" w:eastAsia="en-US" w:bidi="ar-SA"/>
    </w:rPr>
  </w:style>
  <w:style w:type="paragraph" w:styleId="a8">
    <w:name w:val="Balloon Text"/>
    <w:basedOn w:val="a"/>
    <w:semiHidden/>
    <w:rsid w:val="0027264F"/>
    <w:rPr>
      <w:rFonts w:ascii="Tahoma" w:hAnsi="Tahoma" w:cs="Tahoma"/>
      <w:sz w:val="16"/>
      <w:szCs w:val="16"/>
    </w:rPr>
  </w:style>
  <w:style w:type="paragraph" w:customStyle="1" w:styleId="ConsPlusNormal">
    <w:name w:val="ConsPlusNormal"/>
    <w:link w:val="ConsPlusNormal0"/>
    <w:rsid w:val="004F218E"/>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F218E"/>
    <w:rPr>
      <w:rFonts w:ascii="Arial" w:hAnsi="Arial" w:cs="Arial"/>
      <w:lang w:val="ru-RU" w:eastAsia="ru-RU" w:bidi="ar-SA"/>
    </w:rPr>
  </w:style>
  <w:style w:type="paragraph" w:styleId="a9">
    <w:name w:val="Body Text"/>
    <w:basedOn w:val="a"/>
    <w:link w:val="aa"/>
    <w:rsid w:val="0095219F"/>
    <w:pPr>
      <w:spacing w:after="120"/>
    </w:pPr>
  </w:style>
  <w:style w:type="character" w:customStyle="1" w:styleId="aa">
    <w:name w:val="Основной текст Знак"/>
    <w:basedOn w:val="a0"/>
    <w:link w:val="a9"/>
    <w:rsid w:val="0095219F"/>
    <w:rPr>
      <w:sz w:val="24"/>
      <w:szCs w:val="24"/>
    </w:rPr>
  </w:style>
  <w:style w:type="paragraph" w:styleId="ab">
    <w:name w:val="Block Text"/>
    <w:basedOn w:val="a"/>
    <w:rsid w:val="00E64A01"/>
    <w:pPr>
      <w:ind w:left="851" w:right="6605"/>
    </w:pPr>
    <w:rPr>
      <w:szCs w:val="20"/>
    </w:rPr>
  </w:style>
</w:styles>
</file>

<file path=word/webSettings.xml><?xml version="1.0" encoding="utf-8"?>
<w:webSettings xmlns:r="http://schemas.openxmlformats.org/officeDocument/2006/relationships" xmlns:w="http://schemas.openxmlformats.org/wordprocessingml/2006/main">
  <w:divs>
    <w:div w:id="228344195">
      <w:bodyDiv w:val="1"/>
      <w:marLeft w:val="0"/>
      <w:marRight w:val="0"/>
      <w:marTop w:val="0"/>
      <w:marBottom w:val="0"/>
      <w:divBdr>
        <w:top w:val="none" w:sz="0" w:space="0" w:color="auto"/>
        <w:left w:val="none" w:sz="0" w:space="0" w:color="auto"/>
        <w:bottom w:val="none" w:sz="0" w:space="0" w:color="auto"/>
        <w:right w:val="none" w:sz="0" w:space="0" w:color="auto"/>
      </w:divBdr>
    </w:div>
    <w:div w:id="162503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_krasnogor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eskadmin@mail.ru" TargetMode="External"/><Relationship Id="rId4" Type="http://schemas.openxmlformats.org/officeDocument/2006/relationships/webSettings" Target="webSettings.xml"/><Relationship Id="rId9" Type="http://schemas.openxmlformats.org/officeDocument/2006/relationships/hyperlink" Target="mailto:leskadmin@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IТРОЕКТ</vt:lpstr>
    </vt:vector>
  </TitlesOfParts>
  <Company>SPecialiST RePack</Company>
  <LinksUpToDate>false</LinksUpToDate>
  <CharactersWithSpaces>9637</CharactersWithSpaces>
  <SharedDoc>false</SharedDoc>
  <HLinks>
    <vt:vector size="12" baseType="variant">
      <vt:variant>
        <vt:i4>6291522</vt:i4>
      </vt:variant>
      <vt:variant>
        <vt:i4>3</vt:i4>
      </vt:variant>
      <vt:variant>
        <vt:i4>0</vt:i4>
      </vt:variant>
      <vt:variant>
        <vt:i4>5</vt:i4>
      </vt:variant>
      <vt:variant>
        <vt:lpwstr>http://www.adm_krasnogorsk.ru/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IТРОЕКТ</dc:title>
  <dc:creator>user</dc:creator>
  <cp:lastModifiedBy>1</cp:lastModifiedBy>
  <cp:revision>5</cp:revision>
  <cp:lastPrinted>2020-05-13T09:54:00Z</cp:lastPrinted>
  <dcterms:created xsi:type="dcterms:W3CDTF">2020-04-20T09:25:00Z</dcterms:created>
  <dcterms:modified xsi:type="dcterms:W3CDTF">2020-05-13T09:54:00Z</dcterms:modified>
</cp:coreProperties>
</file>