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87" w:rsidRDefault="006F5487" w:rsidP="006F5487">
      <w:pPr>
        <w:autoSpaceDE w:val="0"/>
        <w:adjustRightInd w:val="0"/>
        <w:spacing w:line="197" w:lineRule="auto"/>
        <w:jc w:val="right"/>
        <w:outlineLvl w:val="0"/>
        <w:rPr>
          <w:b/>
          <w:bCs/>
          <w:sz w:val="32"/>
          <w:szCs w:val="32"/>
        </w:rPr>
      </w:pPr>
      <w:r>
        <w:rPr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71755</wp:posOffset>
            </wp:positionV>
            <wp:extent cx="751205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11AD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:rsidR="006F5487" w:rsidRDefault="006F5487" w:rsidP="006F5487">
      <w:pPr>
        <w:jc w:val="center"/>
        <w:rPr>
          <w:b/>
          <w:bCs/>
          <w:sz w:val="32"/>
          <w:szCs w:val="32"/>
        </w:rPr>
      </w:pPr>
    </w:p>
    <w:p w:rsidR="006F5487" w:rsidRDefault="006F5487" w:rsidP="006F5487">
      <w:pPr>
        <w:jc w:val="center"/>
        <w:rPr>
          <w:b/>
        </w:rPr>
      </w:pPr>
    </w:p>
    <w:p w:rsidR="006F5487" w:rsidRDefault="006F5487" w:rsidP="006F5487">
      <w:pPr>
        <w:jc w:val="center"/>
        <w:rPr>
          <w:b/>
        </w:rPr>
      </w:pPr>
    </w:p>
    <w:p w:rsidR="006F5487" w:rsidRDefault="006F5487" w:rsidP="006F5487">
      <w:pPr>
        <w:rPr>
          <w:b/>
        </w:rPr>
      </w:pPr>
    </w:p>
    <w:p w:rsidR="006F5487" w:rsidRPr="002D04C9" w:rsidRDefault="006F5487" w:rsidP="006F5487">
      <w:pPr>
        <w:jc w:val="center"/>
        <w:rPr>
          <w:b/>
          <w:sz w:val="24"/>
          <w:szCs w:val="24"/>
        </w:rPr>
      </w:pPr>
      <w:r w:rsidRPr="002D04C9">
        <w:rPr>
          <w:b/>
          <w:sz w:val="24"/>
          <w:szCs w:val="24"/>
        </w:rPr>
        <w:t>МУНИЦИПАЛЬНОЕ ОБРАЗОВАНИЕ</w:t>
      </w:r>
    </w:p>
    <w:p w:rsidR="006F5487" w:rsidRPr="002D04C9" w:rsidRDefault="006F5487" w:rsidP="006F5487">
      <w:pPr>
        <w:jc w:val="center"/>
        <w:rPr>
          <w:b/>
          <w:sz w:val="24"/>
          <w:szCs w:val="24"/>
        </w:rPr>
      </w:pPr>
      <w:r w:rsidRPr="002D04C9">
        <w:rPr>
          <w:b/>
          <w:sz w:val="24"/>
          <w:szCs w:val="24"/>
        </w:rPr>
        <w:t>«ЛЕСКОЛОВСКОЕ СЕЛЬСКОЕ ПОСЕЛЕНИЕ»</w:t>
      </w:r>
    </w:p>
    <w:p w:rsidR="006F5487" w:rsidRPr="002D04C9" w:rsidRDefault="006F5487" w:rsidP="006F5487">
      <w:pPr>
        <w:jc w:val="center"/>
        <w:rPr>
          <w:b/>
          <w:sz w:val="24"/>
          <w:szCs w:val="24"/>
        </w:rPr>
      </w:pPr>
      <w:r w:rsidRPr="002D04C9">
        <w:rPr>
          <w:b/>
          <w:sz w:val="24"/>
          <w:szCs w:val="24"/>
        </w:rPr>
        <w:t>ВСЕВОЛОЖСКОГО МУНИЦИПАЛЬНОГО РАЙОНА</w:t>
      </w:r>
    </w:p>
    <w:p w:rsidR="006F5487" w:rsidRPr="002D04C9" w:rsidRDefault="006F5487" w:rsidP="006F5487">
      <w:pPr>
        <w:jc w:val="center"/>
        <w:rPr>
          <w:b/>
          <w:sz w:val="24"/>
          <w:szCs w:val="24"/>
        </w:rPr>
      </w:pPr>
      <w:r w:rsidRPr="002D04C9">
        <w:rPr>
          <w:b/>
          <w:sz w:val="24"/>
          <w:szCs w:val="24"/>
        </w:rPr>
        <w:t>ЛЕНИНГРАДСКОЙ ОБЛАСТИ</w:t>
      </w:r>
    </w:p>
    <w:p w:rsidR="006F5487" w:rsidRPr="002D04C9" w:rsidRDefault="006F5487" w:rsidP="006F5487">
      <w:pPr>
        <w:ind w:right="1120"/>
        <w:jc w:val="center"/>
        <w:rPr>
          <w:b/>
          <w:sz w:val="24"/>
          <w:szCs w:val="24"/>
        </w:rPr>
      </w:pPr>
      <w:r w:rsidRPr="002D04C9">
        <w:rPr>
          <w:b/>
          <w:sz w:val="24"/>
          <w:szCs w:val="24"/>
        </w:rPr>
        <w:t xml:space="preserve">             СОВЕТ ДЕПУТАТОВ</w:t>
      </w:r>
    </w:p>
    <w:p w:rsidR="006F5487" w:rsidRPr="002D04C9" w:rsidRDefault="006F5487" w:rsidP="006F5487">
      <w:pPr>
        <w:jc w:val="center"/>
        <w:rPr>
          <w:b/>
          <w:bCs/>
          <w:sz w:val="24"/>
          <w:szCs w:val="24"/>
        </w:rPr>
      </w:pPr>
    </w:p>
    <w:p w:rsidR="006F5487" w:rsidRPr="002D04C9" w:rsidRDefault="006F5487" w:rsidP="006F54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Е Н И Я</w:t>
      </w:r>
    </w:p>
    <w:p w:rsidR="006F5487" w:rsidRDefault="006F5487" w:rsidP="006F5487">
      <w:pPr>
        <w:jc w:val="center"/>
        <w:rPr>
          <w:b/>
          <w:bCs/>
          <w:sz w:val="32"/>
          <w:szCs w:val="32"/>
        </w:rPr>
      </w:pPr>
    </w:p>
    <w:p w:rsidR="006F5487" w:rsidRDefault="006F5487" w:rsidP="006F5487">
      <w:pPr>
        <w:rPr>
          <w:szCs w:val="28"/>
        </w:rPr>
      </w:pPr>
      <w:r>
        <w:rPr>
          <w:szCs w:val="28"/>
        </w:rPr>
        <w:t>27.05</w:t>
      </w:r>
      <w:r w:rsidRPr="0014681C">
        <w:rPr>
          <w:szCs w:val="28"/>
        </w:rPr>
        <w:t xml:space="preserve">.2019 г.                                                                                 </w:t>
      </w:r>
      <w:r>
        <w:rPr>
          <w:szCs w:val="28"/>
        </w:rPr>
        <w:t xml:space="preserve">        </w:t>
      </w:r>
      <w:r w:rsidRPr="0014681C">
        <w:rPr>
          <w:szCs w:val="28"/>
        </w:rPr>
        <w:t xml:space="preserve">  </w:t>
      </w:r>
      <w:r>
        <w:rPr>
          <w:szCs w:val="28"/>
        </w:rPr>
        <w:t>№  ___</w:t>
      </w:r>
    </w:p>
    <w:p w:rsidR="006F5487" w:rsidRDefault="006F5487" w:rsidP="006F5487"/>
    <w:p w:rsidR="006F5487" w:rsidRDefault="006F5487" w:rsidP="006F5487">
      <w:r w:rsidRPr="00A82A0F">
        <w:t xml:space="preserve">О протесте  Всеволожской городской </w:t>
      </w:r>
    </w:p>
    <w:p w:rsidR="006F5487" w:rsidRDefault="006F5487" w:rsidP="006F5487">
      <w:r w:rsidRPr="00A82A0F">
        <w:t xml:space="preserve">прокуратуры  на Устав МО </w:t>
      </w:r>
    </w:p>
    <w:p w:rsidR="006F5487" w:rsidRDefault="006F5487" w:rsidP="006F5487">
      <w:r w:rsidRPr="00A82A0F">
        <w:t>«</w:t>
      </w:r>
      <w:proofErr w:type="spellStart"/>
      <w:r w:rsidRPr="00A82A0F">
        <w:t>Лесколовское</w:t>
      </w:r>
      <w:proofErr w:type="spellEnd"/>
      <w:r w:rsidRPr="00A82A0F">
        <w:t xml:space="preserve"> сельское поселение» </w:t>
      </w:r>
    </w:p>
    <w:p w:rsidR="006F5487" w:rsidRDefault="006F5487" w:rsidP="006F5487">
      <w:r w:rsidRPr="00A82A0F">
        <w:t xml:space="preserve">Всеволожского муниципального </w:t>
      </w:r>
    </w:p>
    <w:p w:rsidR="006F5487" w:rsidRPr="00A82A0F" w:rsidRDefault="006F5487" w:rsidP="006F5487">
      <w:r>
        <w:t>района Ленинградской области</w:t>
      </w:r>
    </w:p>
    <w:p w:rsidR="00532A0E" w:rsidRDefault="00532A0E">
      <w:pPr>
        <w:rPr>
          <w:szCs w:val="28"/>
        </w:rPr>
      </w:pPr>
      <w:r>
        <w:rPr>
          <w:szCs w:val="28"/>
        </w:rPr>
        <w:t xml:space="preserve"> </w:t>
      </w:r>
    </w:p>
    <w:p w:rsidR="00532A0E" w:rsidRDefault="00532A0E">
      <w:pPr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>Рассмотрев протест Всеволожской городской прокуратуры</w:t>
      </w:r>
      <w:r w:rsidRPr="00C533A0">
        <w:t xml:space="preserve"> </w:t>
      </w:r>
      <w:r>
        <w:t xml:space="preserve">от 11.04.2019 №7-85-2019 на Устав МО </w:t>
      </w:r>
      <w:r w:rsidRPr="00A82A0F">
        <w:t>«</w:t>
      </w:r>
      <w:proofErr w:type="spellStart"/>
      <w:r w:rsidRPr="00A82A0F">
        <w:t>Лесколовское</w:t>
      </w:r>
      <w:proofErr w:type="spellEnd"/>
      <w:r w:rsidRPr="00A82A0F">
        <w:t xml:space="preserve"> сельское поселение» Всеволожского муниципального района Ленинградской области</w:t>
      </w:r>
      <w:r>
        <w:t>, руководствуясь</w:t>
      </w:r>
      <w:r w:rsidRPr="00532A0E">
        <w:rPr>
          <w:szCs w:val="28"/>
        </w:rPr>
        <w:t xml:space="preserve"> </w:t>
      </w:r>
      <w:r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Областным законом Ленинградской области от10.07.2014 №48-оз «Об отдельных вопросах местного значения сельских поселений Ленинградской области»</w:t>
      </w:r>
      <w:r w:rsidR="00AB0238">
        <w:rPr>
          <w:szCs w:val="28"/>
        </w:rPr>
        <w:t>,</w:t>
      </w:r>
      <w:r>
        <w:rPr>
          <w:szCs w:val="28"/>
        </w:rPr>
        <w:t xml:space="preserve"> </w:t>
      </w:r>
      <w:r w:rsidR="00AB0238">
        <w:rPr>
          <w:szCs w:val="28"/>
        </w:rPr>
        <w:t>в целях приведения Устава муниципального образования «</w:t>
      </w:r>
      <w:proofErr w:type="spellStart"/>
      <w:r w:rsidR="00AB0238">
        <w:rPr>
          <w:szCs w:val="28"/>
        </w:rPr>
        <w:t>Лесколовское</w:t>
      </w:r>
      <w:proofErr w:type="spellEnd"/>
      <w:r w:rsidR="00AB0238">
        <w:rPr>
          <w:szCs w:val="28"/>
        </w:rPr>
        <w:t xml:space="preserve"> сельское поселение» Всеволожского</w:t>
      </w:r>
      <w:proofErr w:type="gramEnd"/>
      <w:r w:rsidR="00AB0238">
        <w:rPr>
          <w:szCs w:val="28"/>
        </w:rPr>
        <w:t xml:space="preserve">  муниципального района Ленинградской области в соответствии с федеральным законодательством, </w:t>
      </w:r>
      <w:r>
        <w:rPr>
          <w:szCs w:val="28"/>
        </w:rPr>
        <w:t>совет депутатов муниципального образования</w:t>
      </w:r>
      <w:r w:rsidR="00AB0238">
        <w:rPr>
          <w:szCs w:val="28"/>
        </w:rPr>
        <w:t xml:space="preserve"> «Лесколовское сельское поселение»</w:t>
      </w:r>
      <w:r>
        <w:rPr>
          <w:szCs w:val="28"/>
        </w:rPr>
        <w:t xml:space="preserve"> принял:</w:t>
      </w:r>
    </w:p>
    <w:p w:rsidR="003E59BF" w:rsidRPr="00482775" w:rsidRDefault="00532A0E">
      <w:pPr>
        <w:rPr>
          <w:b/>
          <w:szCs w:val="28"/>
        </w:rPr>
      </w:pPr>
      <w:r w:rsidRPr="00482775">
        <w:rPr>
          <w:b/>
          <w:szCs w:val="28"/>
        </w:rPr>
        <w:t xml:space="preserve"> РЕШЕНИЕ:</w:t>
      </w:r>
    </w:p>
    <w:p w:rsidR="00482775" w:rsidRDefault="00482775" w:rsidP="00482775"/>
    <w:p w:rsidR="00532A0E" w:rsidRDefault="00482775" w:rsidP="00482775">
      <w:r>
        <w:t>1.</w:t>
      </w:r>
      <w:r w:rsidR="00532A0E">
        <w:t>Протест</w:t>
      </w:r>
      <w:r w:rsidR="00532A0E" w:rsidRPr="00482775">
        <w:rPr>
          <w:szCs w:val="28"/>
        </w:rPr>
        <w:t xml:space="preserve"> Всеволожской городской прокуратуры</w:t>
      </w:r>
      <w:r w:rsidR="00532A0E" w:rsidRPr="00C533A0">
        <w:t xml:space="preserve"> </w:t>
      </w:r>
      <w:r w:rsidR="00532A0E">
        <w:t xml:space="preserve">от 11.04.2019 №7-85-2019 на Устав МО </w:t>
      </w:r>
      <w:r w:rsidR="00532A0E" w:rsidRPr="00A82A0F">
        <w:t>«</w:t>
      </w:r>
      <w:proofErr w:type="spellStart"/>
      <w:r w:rsidR="00532A0E" w:rsidRPr="00A82A0F">
        <w:t>Лесколовское</w:t>
      </w:r>
      <w:proofErr w:type="spellEnd"/>
      <w:r w:rsidR="00532A0E" w:rsidRPr="00A82A0F">
        <w:t xml:space="preserve"> сельское поселение» Всеволожского муниципального района Ленинградской области</w:t>
      </w:r>
      <w:r w:rsidR="00532A0E">
        <w:t xml:space="preserve"> удовлетворить частично.</w:t>
      </w:r>
    </w:p>
    <w:p w:rsidR="00482775" w:rsidRDefault="00532A0E" w:rsidP="00482775">
      <w:pPr>
        <w:outlineLvl w:val="0"/>
        <w:rPr>
          <w:szCs w:val="28"/>
        </w:rPr>
      </w:pPr>
      <w:r>
        <w:t xml:space="preserve"> </w:t>
      </w:r>
      <w:r w:rsidR="00482775">
        <w:rPr>
          <w:szCs w:val="28"/>
        </w:rPr>
        <w:t>2</w:t>
      </w:r>
      <w:r w:rsidR="00482775" w:rsidRPr="004609C2">
        <w:rPr>
          <w:szCs w:val="28"/>
        </w:rPr>
        <w:t>.Внести в Устав муниципального образования «</w:t>
      </w:r>
      <w:proofErr w:type="spellStart"/>
      <w:r w:rsidR="00482775" w:rsidRPr="004609C2">
        <w:rPr>
          <w:szCs w:val="28"/>
        </w:rPr>
        <w:t>Лесколовское</w:t>
      </w:r>
      <w:proofErr w:type="spellEnd"/>
      <w:r w:rsidR="00482775" w:rsidRPr="004609C2">
        <w:rPr>
          <w:szCs w:val="28"/>
        </w:rPr>
        <w:t xml:space="preserve"> сельское поселение» Всеволожского муниципального района Ленинградс</w:t>
      </w:r>
      <w:r w:rsidR="00482775">
        <w:rPr>
          <w:szCs w:val="28"/>
        </w:rPr>
        <w:t>кой области следующ</w:t>
      </w:r>
      <w:r w:rsidR="00482775" w:rsidRPr="004609C2">
        <w:rPr>
          <w:szCs w:val="28"/>
        </w:rPr>
        <w:t>и</w:t>
      </w:r>
      <w:r w:rsidR="00482775">
        <w:rPr>
          <w:szCs w:val="28"/>
        </w:rPr>
        <w:t>е</w:t>
      </w:r>
      <w:r w:rsidR="00482775" w:rsidRPr="004609C2">
        <w:rPr>
          <w:szCs w:val="28"/>
        </w:rPr>
        <w:t xml:space="preserve"> изменения:</w:t>
      </w:r>
    </w:p>
    <w:p w:rsidR="00482775" w:rsidRPr="002F097E" w:rsidRDefault="00482775" w:rsidP="00482775">
      <w:pPr>
        <w:pStyle w:val="a3"/>
        <w:numPr>
          <w:ilvl w:val="0"/>
          <w:numId w:val="2"/>
        </w:numPr>
        <w:shd w:val="clear" w:color="auto" w:fill="FFFFFF" w:themeFill="background1"/>
        <w:spacing w:after="200" w:line="276" w:lineRule="auto"/>
        <w:outlineLvl w:val="0"/>
        <w:rPr>
          <w:rStyle w:val="a4"/>
          <w:szCs w:val="28"/>
          <w:bdr w:val="none" w:sz="0" w:space="0" w:color="auto" w:frame="1"/>
          <w:shd w:val="clear" w:color="auto" w:fill="F9F9F9"/>
        </w:rPr>
      </w:pPr>
      <w:r w:rsidRPr="00A94DCA">
        <w:rPr>
          <w:b/>
          <w:szCs w:val="28"/>
        </w:rPr>
        <w:t>в статью 3</w:t>
      </w:r>
      <w:r w:rsidRPr="00A94DCA">
        <w:rPr>
          <w:rStyle w:val="FontStyle13"/>
          <w:rFonts w:ascii="Helvetica" w:hAnsi="Helvetica" w:cs="Helvetica"/>
          <w:color w:val="444444"/>
          <w:sz w:val="19"/>
          <w:szCs w:val="19"/>
          <w:bdr w:val="none" w:sz="0" w:space="0" w:color="auto" w:frame="1"/>
          <w:shd w:val="clear" w:color="auto" w:fill="F9F9F9"/>
        </w:rPr>
        <w:t xml:space="preserve"> </w:t>
      </w:r>
      <w:r w:rsidRPr="002F097E">
        <w:rPr>
          <w:rStyle w:val="a4"/>
          <w:szCs w:val="28"/>
          <w:bdr w:val="none" w:sz="0" w:space="0" w:color="auto" w:frame="1"/>
          <w:shd w:val="clear" w:color="auto" w:fill="F9F9F9"/>
        </w:rPr>
        <w:t>«Перечень вопросов местного значения»:</w:t>
      </w:r>
    </w:p>
    <w:p w:rsidR="00482775" w:rsidRDefault="00482775" w:rsidP="00482775">
      <w:pPr>
        <w:pStyle w:val="a3"/>
        <w:shd w:val="clear" w:color="auto" w:fill="FFFFFF" w:themeFill="background1"/>
        <w:outlineLvl w:val="0"/>
        <w:rPr>
          <w:szCs w:val="28"/>
        </w:rPr>
      </w:pPr>
      <w:r w:rsidRPr="00A94DCA">
        <w:rPr>
          <w:szCs w:val="28"/>
        </w:rPr>
        <w:t>- подпункт 2 пункта 2 изложить</w:t>
      </w:r>
      <w:r w:rsidRPr="004609C2">
        <w:rPr>
          <w:szCs w:val="28"/>
        </w:rPr>
        <w:t xml:space="preserve"> в следующей редакции:</w:t>
      </w:r>
    </w:p>
    <w:p w:rsidR="00482775" w:rsidRPr="00A525E5" w:rsidRDefault="00482775" w:rsidP="00482775">
      <w:pPr>
        <w:pStyle w:val="2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525E5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 w:rsidRPr="00A94DCA">
        <w:rPr>
          <w:rFonts w:ascii="Times New Roman" w:hAnsi="Times New Roman" w:cs="Times New Roman"/>
          <w:sz w:val="28"/>
          <w:szCs w:val="28"/>
          <w:highlight w:val="yellow"/>
        </w:rPr>
        <w:t>организация дорожного движения,</w:t>
      </w:r>
      <w:r w:rsidRPr="00A525E5">
        <w:rPr>
          <w:rFonts w:ascii="Times New Roman" w:hAnsi="Times New Roman" w:cs="Times New Roman"/>
          <w:sz w:val="28"/>
          <w:szCs w:val="28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A525E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482775" w:rsidRPr="00A94DCA" w:rsidRDefault="00482775" w:rsidP="00482775">
      <w:pPr>
        <w:pStyle w:val="a3"/>
        <w:shd w:val="clear" w:color="auto" w:fill="FFFFFF" w:themeFill="background1"/>
        <w:outlineLvl w:val="0"/>
        <w:rPr>
          <w:b/>
          <w:szCs w:val="28"/>
        </w:rPr>
      </w:pPr>
    </w:p>
    <w:p w:rsidR="00482775" w:rsidRPr="004609C2" w:rsidRDefault="00482775" w:rsidP="00482775">
      <w:pPr>
        <w:outlineLvl w:val="0"/>
        <w:rPr>
          <w:szCs w:val="28"/>
        </w:rPr>
      </w:pPr>
      <w:r>
        <w:rPr>
          <w:szCs w:val="28"/>
        </w:rPr>
        <w:lastRenderedPageBreak/>
        <w:t>-  подпункт 12 пункта 2 изложить</w:t>
      </w:r>
      <w:r w:rsidRPr="004609C2">
        <w:rPr>
          <w:szCs w:val="28"/>
        </w:rPr>
        <w:t xml:space="preserve"> в следующей редакции:</w:t>
      </w:r>
    </w:p>
    <w:p w:rsidR="00482775" w:rsidRDefault="00482775" w:rsidP="00482775">
      <w:pPr>
        <w:outlineLvl w:val="0"/>
        <w:rPr>
          <w:szCs w:val="28"/>
        </w:rPr>
      </w:pPr>
      <w:r>
        <w:rPr>
          <w:szCs w:val="28"/>
        </w:rPr>
        <w:t xml:space="preserve">«12) </w:t>
      </w:r>
      <w:r w:rsidRPr="00A525E5">
        <w:rPr>
          <w:szCs w:val="28"/>
        </w:rPr>
        <w:t xml:space="preserve">участие в организации деятельности </w:t>
      </w:r>
      <w:r w:rsidRPr="00194D08">
        <w:rPr>
          <w:szCs w:val="28"/>
          <w:highlight w:val="yellow"/>
        </w:rPr>
        <w:t>по накоплению</w:t>
      </w:r>
      <w:r w:rsidRPr="00A525E5">
        <w:rPr>
          <w:szCs w:val="28"/>
        </w:rPr>
        <w:t xml:space="preserve"> (в том числе раздельному </w:t>
      </w:r>
      <w:r w:rsidRPr="00194D08">
        <w:rPr>
          <w:szCs w:val="28"/>
          <w:highlight w:val="yellow"/>
        </w:rPr>
        <w:t>накоплению</w:t>
      </w:r>
      <w:r w:rsidRPr="00A525E5">
        <w:rPr>
          <w:szCs w:val="28"/>
        </w:rPr>
        <w:t>) и транспортированию твердых коммунальных отходов;</w:t>
      </w:r>
      <w:r>
        <w:rPr>
          <w:szCs w:val="28"/>
        </w:rPr>
        <w:t>»</w:t>
      </w:r>
      <w:r w:rsidR="00F47275">
        <w:rPr>
          <w:szCs w:val="28"/>
        </w:rPr>
        <w:t>.</w:t>
      </w:r>
    </w:p>
    <w:p w:rsidR="00482775" w:rsidRDefault="00482775" w:rsidP="00482775">
      <w:pPr>
        <w:outlineLvl w:val="0"/>
        <w:rPr>
          <w:szCs w:val="28"/>
        </w:rPr>
      </w:pPr>
    </w:p>
    <w:p w:rsidR="00F47275" w:rsidRPr="001B7B21" w:rsidRDefault="00F47275" w:rsidP="00F47275">
      <w:pPr>
        <w:autoSpaceDE w:val="0"/>
        <w:autoSpaceDN w:val="0"/>
        <w:adjustRightInd w:val="0"/>
        <w:rPr>
          <w:color w:val="000000"/>
          <w:szCs w:val="28"/>
        </w:rPr>
      </w:pPr>
      <w:r w:rsidRPr="00DD1072">
        <w:rPr>
          <w:szCs w:val="28"/>
        </w:rPr>
        <w:t xml:space="preserve">     </w:t>
      </w:r>
      <w:r>
        <w:rPr>
          <w:szCs w:val="28"/>
        </w:rPr>
        <w:t xml:space="preserve">3. </w:t>
      </w:r>
      <w:r w:rsidRPr="00DD1072">
        <w:rPr>
          <w:szCs w:val="28"/>
        </w:rPr>
        <w:t>Направить настоящее реш</w:t>
      </w:r>
      <w:r>
        <w:rPr>
          <w:szCs w:val="28"/>
        </w:rPr>
        <w:t>ение в Управление Министерства ю</w:t>
      </w:r>
      <w:r w:rsidRPr="00DD1072">
        <w:rPr>
          <w:szCs w:val="28"/>
        </w:rPr>
        <w:t xml:space="preserve">стиции                                 </w:t>
      </w:r>
      <w:r>
        <w:rPr>
          <w:szCs w:val="28"/>
        </w:rPr>
        <w:t xml:space="preserve">    Российской Федерации по Ленинградской области</w:t>
      </w:r>
      <w:r w:rsidRPr="00DD1072">
        <w:rPr>
          <w:szCs w:val="28"/>
        </w:rPr>
        <w:t xml:space="preserve"> для государственной регистрации.</w:t>
      </w:r>
    </w:p>
    <w:p w:rsidR="00F47275" w:rsidRPr="00DD1072" w:rsidRDefault="00F47275" w:rsidP="00F47275">
      <w:pPr>
        <w:rPr>
          <w:szCs w:val="28"/>
        </w:rPr>
      </w:pPr>
      <w:r w:rsidRPr="00DD1072">
        <w:rPr>
          <w:szCs w:val="28"/>
        </w:rPr>
        <w:t xml:space="preserve">       </w:t>
      </w:r>
    </w:p>
    <w:p w:rsidR="00F47275" w:rsidRPr="00DD1072" w:rsidRDefault="00F47275" w:rsidP="00F47275">
      <w:pPr>
        <w:rPr>
          <w:szCs w:val="28"/>
        </w:rPr>
      </w:pPr>
      <w:r>
        <w:rPr>
          <w:szCs w:val="28"/>
        </w:rPr>
        <w:t xml:space="preserve"> 4</w:t>
      </w:r>
      <w:r w:rsidRPr="00DD1072">
        <w:rPr>
          <w:szCs w:val="28"/>
        </w:rPr>
        <w:t>.       Изменения и дополнения в Устав муниципального образования     «</w:t>
      </w:r>
      <w:proofErr w:type="spellStart"/>
      <w:r w:rsidRPr="00DD1072">
        <w:rPr>
          <w:szCs w:val="28"/>
        </w:rPr>
        <w:t>Лесколовское</w:t>
      </w:r>
      <w:proofErr w:type="spellEnd"/>
      <w:r w:rsidRPr="00DD1072">
        <w:rPr>
          <w:szCs w:val="28"/>
        </w:rPr>
        <w:t xml:space="preserve"> сельское поселение» Всеволожского муниципального                                                                       района Ленинградской области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F47275" w:rsidRPr="00DD1072" w:rsidRDefault="00F47275" w:rsidP="00F47275">
      <w:pPr>
        <w:rPr>
          <w:szCs w:val="28"/>
        </w:rPr>
      </w:pPr>
      <w:r>
        <w:rPr>
          <w:szCs w:val="28"/>
        </w:rPr>
        <w:t>5</w:t>
      </w:r>
      <w:r w:rsidRPr="00DD1072">
        <w:rPr>
          <w:szCs w:val="28"/>
        </w:rPr>
        <w:t>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F47275" w:rsidRPr="00DD1072" w:rsidRDefault="00F47275" w:rsidP="00F47275">
      <w:pPr>
        <w:rPr>
          <w:szCs w:val="28"/>
        </w:rPr>
      </w:pPr>
      <w:r>
        <w:rPr>
          <w:szCs w:val="28"/>
        </w:rPr>
        <w:t>6</w:t>
      </w:r>
      <w:r w:rsidRPr="00DD1072">
        <w:rPr>
          <w:szCs w:val="28"/>
        </w:rPr>
        <w:t xml:space="preserve">. </w:t>
      </w:r>
      <w:proofErr w:type="gramStart"/>
      <w:r w:rsidRPr="00DD1072">
        <w:rPr>
          <w:szCs w:val="28"/>
        </w:rPr>
        <w:t>Контроль за</w:t>
      </w:r>
      <w:proofErr w:type="gramEnd"/>
      <w:r w:rsidRPr="00DD1072">
        <w:rPr>
          <w:szCs w:val="28"/>
        </w:rPr>
        <w:t xml:space="preserve"> исполнением данного решения возложить на главу муниципального образования.</w:t>
      </w:r>
    </w:p>
    <w:p w:rsidR="00F47275" w:rsidRDefault="00F47275" w:rsidP="00F47275">
      <w:pPr>
        <w:rPr>
          <w:szCs w:val="28"/>
        </w:rPr>
      </w:pPr>
    </w:p>
    <w:p w:rsidR="00F47275" w:rsidRDefault="00F47275" w:rsidP="00482775">
      <w:pPr>
        <w:outlineLvl w:val="0"/>
        <w:rPr>
          <w:szCs w:val="28"/>
        </w:rPr>
      </w:pPr>
    </w:p>
    <w:p w:rsidR="00251245" w:rsidRDefault="00251245" w:rsidP="00251245">
      <w:pPr>
        <w:tabs>
          <w:tab w:val="left" w:pos="9072"/>
        </w:tabs>
        <w:ind w:right="140"/>
        <w:rPr>
          <w:szCs w:val="28"/>
        </w:rPr>
      </w:pPr>
    </w:p>
    <w:p w:rsidR="00251245" w:rsidRPr="00A047D8" w:rsidRDefault="00251245" w:rsidP="00251245">
      <w:pPr>
        <w:tabs>
          <w:tab w:val="left" w:pos="9072"/>
        </w:tabs>
        <w:ind w:right="140"/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          </w:t>
      </w:r>
      <w:r w:rsidR="00F47275">
        <w:rPr>
          <w:szCs w:val="28"/>
        </w:rPr>
        <w:t xml:space="preserve">                </w:t>
      </w:r>
      <w:r>
        <w:rPr>
          <w:szCs w:val="28"/>
        </w:rPr>
        <w:t xml:space="preserve">   А.Л. Михеев</w:t>
      </w:r>
    </w:p>
    <w:p w:rsidR="00251245" w:rsidRDefault="00251245" w:rsidP="00251245">
      <w:pPr>
        <w:tabs>
          <w:tab w:val="left" w:pos="0"/>
        </w:tabs>
        <w:ind w:right="1120"/>
        <w:rPr>
          <w:szCs w:val="28"/>
        </w:rPr>
      </w:pPr>
    </w:p>
    <w:p w:rsidR="00251245" w:rsidRDefault="00251245" w:rsidP="00251245">
      <w:pPr>
        <w:tabs>
          <w:tab w:val="left" w:pos="0"/>
        </w:tabs>
        <w:ind w:right="1120" w:firstLine="709"/>
      </w:pPr>
    </w:p>
    <w:p w:rsidR="00251245" w:rsidRDefault="00251245" w:rsidP="00251245">
      <w:pPr>
        <w:tabs>
          <w:tab w:val="left" w:pos="0"/>
        </w:tabs>
        <w:ind w:right="1120" w:firstLine="709"/>
      </w:pPr>
    </w:p>
    <w:p w:rsidR="00482775" w:rsidRDefault="00482775" w:rsidP="00482775">
      <w:pPr>
        <w:outlineLvl w:val="0"/>
        <w:rPr>
          <w:szCs w:val="28"/>
        </w:rPr>
      </w:pPr>
    </w:p>
    <w:p w:rsidR="00482775" w:rsidRDefault="00482775" w:rsidP="00482775">
      <w:pPr>
        <w:outlineLvl w:val="0"/>
        <w:rPr>
          <w:szCs w:val="28"/>
        </w:rPr>
      </w:pPr>
    </w:p>
    <w:p w:rsidR="00482775" w:rsidRDefault="00482775" w:rsidP="00482775">
      <w:pPr>
        <w:outlineLvl w:val="0"/>
        <w:rPr>
          <w:szCs w:val="28"/>
        </w:rPr>
      </w:pPr>
    </w:p>
    <w:p w:rsidR="00482775" w:rsidRPr="004609C2" w:rsidRDefault="00482775" w:rsidP="00482775">
      <w:pPr>
        <w:outlineLvl w:val="0"/>
        <w:rPr>
          <w:szCs w:val="28"/>
        </w:rPr>
      </w:pPr>
    </w:p>
    <w:sectPr w:rsidR="00482775" w:rsidRPr="004609C2" w:rsidSect="004608F4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439A"/>
    <w:multiLevelType w:val="hybridMultilevel"/>
    <w:tmpl w:val="402A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54C51"/>
    <w:multiLevelType w:val="hybridMultilevel"/>
    <w:tmpl w:val="06AC3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5487"/>
    <w:rsid w:val="00251245"/>
    <w:rsid w:val="003E59BF"/>
    <w:rsid w:val="004608F4"/>
    <w:rsid w:val="00482775"/>
    <w:rsid w:val="00532A0E"/>
    <w:rsid w:val="006F5487"/>
    <w:rsid w:val="00746796"/>
    <w:rsid w:val="00993E2B"/>
    <w:rsid w:val="00AB0238"/>
    <w:rsid w:val="00B8292E"/>
    <w:rsid w:val="00C35E2D"/>
    <w:rsid w:val="00DC62DD"/>
    <w:rsid w:val="00F4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A0E"/>
    <w:pPr>
      <w:ind w:left="720"/>
      <w:contextualSpacing/>
    </w:pPr>
  </w:style>
  <w:style w:type="character" w:customStyle="1" w:styleId="FontStyle13">
    <w:name w:val="Font Style13"/>
    <w:basedOn w:val="a0"/>
    <w:rsid w:val="00482775"/>
    <w:rPr>
      <w:rFonts w:ascii="Times New Roman" w:hAnsi="Times New Roman" w:cs="Times New Roman" w:hint="default"/>
      <w:sz w:val="20"/>
      <w:szCs w:val="20"/>
    </w:rPr>
  </w:style>
  <w:style w:type="paragraph" w:customStyle="1" w:styleId="2">
    <w:name w:val="Обычный2"/>
    <w:uiPriority w:val="99"/>
    <w:rsid w:val="0048277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4">
    <w:name w:val="Strong"/>
    <w:basedOn w:val="a0"/>
    <w:uiPriority w:val="22"/>
    <w:qFormat/>
    <w:rsid w:val="004827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31697-7830-454B-8285-DCC2C4D1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6</cp:revision>
  <cp:lastPrinted>2019-05-20T06:04:00Z</cp:lastPrinted>
  <dcterms:created xsi:type="dcterms:W3CDTF">2019-05-19T18:46:00Z</dcterms:created>
  <dcterms:modified xsi:type="dcterms:W3CDTF">2019-05-21T07:01:00Z</dcterms:modified>
</cp:coreProperties>
</file>