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E" w:rsidRPr="00DB675E" w:rsidRDefault="00DB675E" w:rsidP="00DB675E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B675E">
        <w:rPr>
          <w:rFonts w:ascii="Times New Roman" w:hAnsi="Times New Roman" w:cs="Times New Roman"/>
          <w:sz w:val="28"/>
          <w:szCs w:val="28"/>
        </w:rPr>
        <w:t>Проект внесен главой администрации</w:t>
      </w:r>
    </w:p>
    <w:p w:rsidR="00DB675E" w:rsidRPr="00DB675E" w:rsidRDefault="00DB675E" w:rsidP="00DB67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67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675E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DB675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B675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B675E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DB675E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DB675E" w:rsidRDefault="00DB675E" w:rsidP="00AE4CD3">
      <w:pPr>
        <w:pStyle w:val="Default"/>
        <w:rPr>
          <w:sz w:val="23"/>
          <w:szCs w:val="23"/>
        </w:rPr>
      </w:pPr>
    </w:p>
    <w:p w:rsidR="00DB675E" w:rsidRDefault="00DB675E" w:rsidP="00AE4CD3">
      <w:pPr>
        <w:pStyle w:val="Default"/>
        <w:rPr>
          <w:sz w:val="23"/>
          <w:szCs w:val="23"/>
        </w:rPr>
      </w:pPr>
    </w:p>
    <w:p w:rsidR="006523C8" w:rsidRDefault="00DB675E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6523C8">
        <w:rPr>
          <w:sz w:val="23"/>
          <w:szCs w:val="23"/>
        </w:rPr>
        <w:t xml:space="preserve">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162A9" w:rsidRDefault="00F85EAF" w:rsidP="0037594E">
      <w:pPr>
        <w:pStyle w:val="Default"/>
        <w:jc w:val="center"/>
        <w:rPr>
          <w:b/>
          <w:sz w:val="28"/>
          <w:szCs w:val="28"/>
        </w:rPr>
      </w:pPr>
      <w:r w:rsidRPr="004162A9">
        <w:rPr>
          <w:b/>
          <w:sz w:val="28"/>
          <w:szCs w:val="28"/>
        </w:rPr>
        <w:t>СОВЕТ ДЕПУТАТОВ</w:t>
      </w:r>
    </w:p>
    <w:p w:rsidR="00AE4CD3" w:rsidRPr="004162A9" w:rsidRDefault="00F85EAF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МУНИЦИПАЛЬНОГО</w:t>
      </w:r>
      <w:r w:rsidR="00AE4CD3" w:rsidRPr="004162A9">
        <w:rPr>
          <w:b/>
          <w:bCs/>
          <w:sz w:val="28"/>
          <w:szCs w:val="28"/>
        </w:rPr>
        <w:t xml:space="preserve"> ОБРАЗОВАНИ</w:t>
      </w:r>
      <w:r w:rsidRPr="004162A9">
        <w:rPr>
          <w:b/>
          <w:bCs/>
          <w:sz w:val="28"/>
          <w:szCs w:val="28"/>
        </w:rPr>
        <w:t>Я</w:t>
      </w:r>
    </w:p>
    <w:p w:rsidR="00AE4CD3" w:rsidRPr="004162A9" w:rsidRDefault="00AE4CD3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«ЛЕСКОЛОВСКОЕ СЕЛЬСКОЕ ПОСЕЛЕНИЕ»</w:t>
      </w:r>
    </w:p>
    <w:p w:rsidR="00AE4CD3" w:rsidRPr="004162A9" w:rsidRDefault="00AE4CD3" w:rsidP="0037594E">
      <w:pPr>
        <w:pStyle w:val="Default"/>
        <w:jc w:val="center"/>
        <w:rPr>
          <w:sz w:val="28"/>
          <w:szCs w:val="28"/>
        </w:rPr>
      </w:pPr>
      <w:r w:rsidRPr="004162A9">
        <w:rPr>
          <w:b/>
          <w:bCs/>
          <w:sz w:val="28"/>
          <w:szCs w:val="28"/>
        </w:rPr>
        <w:t>ВСЕВОЛОЖСКОГО МУНИЦИПАЛЬНОГО РАЙОНА</w:t>
      </w:r>
    </w:p>
    <w:p w:rsidR="00667FA5" w:rsidRPr="004162A9" w:rsidRDefault="00667FA5" w:rsidP="00667FA5">
      <w:pPr>
        <w:pStyle w:val="Default"/>
        <w:jc w:val="center"/>
        <w:rPr>
          <w:b/>
          <w:bCs/>
          <w:sz w:val="28"/>
          <w:szCs w:val="28"/>
        </w:rPr>
      </w:pPr>
      <w:r w:rsidRPr="004162A9">
        <w:rPr>
          <w:b/>
          <w:bCs/>
          <w:sz w:val="28"/>
          <w:szCs w:val="28"/>
        </w:rPr>
        <w:t>ЛЕНИНГРАДСКОЙ ОБЛАСТИ</w:t>
      </w:r>
      <w:r w:rsidR="0037594E" w:rsidRPr="004162A9">
        <w:rPr>
          <w:b/>
          <w:bCs/>
          <w:sz w:val="28"/>
          <w:szCs w:val="28"/>
        </w:rPr>
        <w:t xml:space="preserve">    </w:t>
      </w:r>
    </w:p>
    <w:p w:rsidR="00667FA5" w:rsidRPr="004162A9" w:rsidRDefault="00667FA5" w:rsidP="00667FA5">
      <w:pPr>
        <w:pStyle w:val="Default"/>
        <w:jc w:val="center"/>
        <w:rPr>
          <w:b/>
          <w:bCs/>
          <w:sz w:val="28"/>
          <w:szCs w:val="28"/>
        </w:rPr>
      </w:pPr>
    </w:p>
    <w:p w:rsidR="006523C8" w:rsidRPr="00667FA5" w:rsidRDefault="004162A9" w:rsidP="00667F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5EAF" w:rsidRPr="00667FA5">
        <w:rPr>
          <w:b/>
          <w:bCs/>
          <w:sz w:val="28"/>
          <w:szCs w:val="28"/>
        </w:rPr>
        <w:t>Р</w:t>
      </w:r>
      <w:r w:rsidR="008D6C15">
        <w:rPr>
          <w:b/>
          <w:bCs/>
          <w:sz w:val="28"/>
          <w:szCs w:val="28"/>
        </w:rPr>
        <w:t>ЕШЕНИ</w:t>
      </w:r>
      <w:r w:rsidR="00082F17">
        <w:rPr>
          <w:b/>
          <w:bCs/>
          <w:sz w:val="28"/>
          <w:szCs w:val="28"/>
        </w:rPr>
        <w:t>Е</w:t>
      </w:r>
    </w:p>
    <w:p w:rsidR="006523C8" w:rsidRDefault="006523C8" w:rsidP="006523C8">
      <w:pPr>
        <w:pStyle w:val="Default"/>
        <w:rPr>
          <w:sz w:val="28"/>
          <w:szCs w:val="28"/>
        </w:rPr>
      </w:pPr>
    </w:p>
    <w:p w:rsidR="0037594E" w:rsidRDefault="0037594E" w:rsidP="006523C8">
      <w:pPr>
        <w:pStyle w:val="Default"/>
        <w:rPr>
          <w:sz w:val="28"/>
          <w:szCs w:val="28"/>
        </w:rPr>
      </w:pPr>
    </w:p>
    <w:p w:rsidR="00AE4CD3" w:rsidRPr="0037594E" w:rsidRDefault="00A82A0E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</w:t>
      </w:r>
      <w:r w:rsidR="00494ECF">
        <w:rPr>
          <w:sz w:val="28"/>
          <w:szCs w:val="28"/>
        </w:rPr>
        <w:t>.11.2016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 w:rsidR="00494ECF">
        <w:rPr>
          <w:sz w:val="28"/>
          <w:szCs w:val="28"/>
        </w:rPr>
        <w:t>31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О передаче отдельных полномочий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муниципального образования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Всеволожского муниципального района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Муниципальному образованию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  <w:r w:rsidR="00494ECF">
        <w:rPr>
          <w:sz w:val="28"/>
          <w:szCs w:val="28"/>
        </w:rPr>
        <w:t>на 2017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соответствии со статьёй 15 частью 4 Федерального закона от 06.10.2003г. № 131-ФЗ «Об общих принципах организации местного самоуправления в Российской Федерации»; р</w:t>
      </w:r>
      <w:r w:rsidR="00494ECF">
        <w:rPr>
          <w:sz w:val="28"/>
          <w:szCs w:val="28"/>
        </w:rPr>
        <w:t>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</w:t>
      </w:r>
      <w:r w:rsidR="00494ECF">
        <w:rPr>
          <w:sz w:val="28"/>
          <w:szCs w:val="28"/>
        </w:rPr>
        <w:t>овское</w:t>
      </w:r>
      <w:proofErr w:type="spellEnd"/>
      <w:r w:rsidR="00494ECF">
        <w:rPr>
          <w:sz w:val="28"/>
          <w:szCs w:val="28"/>
        </w:rPr>
        <w:t xml:space="preserve"> сельское поселение» от 26 мая 2016 года №19 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>1. Утвердить перечень отдельных полномочий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передаваемых для исполнения Всеволожскому муниципальному району Ленинградской области (Приложение 1). </w:t>
      </w:r>
    </w:p>
    <w:p w:rsidR="00AE4CD3" w:rsidRPr="0037594E" w:rsidRDefault="00AE4CD3" w:rsidP="006523C8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2. Поручить главе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Pr="0037594E">
        <w:rPr>
          <w:sz w:val="28"/>
          <w:szCs w:val="28"/>
        </w:rPr>
        <w:t>Ленинградской области (</w:t>
      </w:r>
      <w:proofErr w:type="spellStart"/>
      <w:r w:rsidRPr="0037594E">
        <w:rPr>
          <w:sz w:val="28"/>
          <w:szCs w:val="28"/>
        </w:rPr>
        <w:t>Ананян</w:t>
      </w:r>
      <w:proofErr w:type="spellEnd"/>
      <w:r w:rsidRPr="0037594E">
        <w:rPr>
          <w:sz w:val="28"/>
          <w:szCs w:val="28"/>
        </w:rPr>
        <w:t xml:space="preserve"> А.Г.) заключить соглашения с администрацией муниципального образования «Всеволожский муниципальный район» Ленинградской области о перед</w:t>
      </w:r>
      <w:r w:rsidR="006523C8" w:rsidRPr="0037594E">
        <w:rPr>
          <w:sz w:val="28"/>
          <w:szCs w:val="28"/>
        </w:rPr>
        <w:t>аче отдельных пол</w:t>
      </w:r>
      <w:r w:rsidR="00494ECF">
        <w:rPr>
          <w:sz w:val="28"/>
          <w:szCs w:val="28"/>
        </w:rPr>
        <w:t>номочий на 2017</w:t>
      </w:r>
      <w:r w:rsidR="00667FA5">
        <w:rPr>
          <w:sz w:val="28"/>
          <w:szCs w:val="28"/>
        </w:rPr>
        <w:t xml:space="preserve"> го</w:t>
      </w:r>
      <w:r w:rsidR="00494ECF">
        <w:rPr>
          <w:sz w:val="28"/>
          <w:szCs w:val="28"/>
        </w:rPr>
        <w:t>д, пункты 1- 3</w:t>
      </w:r>
      <w:r w:rsidRPr="0037594E">
        <w:rPr>
          <w:sz w:val="28"/>
          <w:szCs w:val="28"/>
        </w:rPr>
        <w:t>,</w:t>
      </w:r>
      <w:r w:rsidR="006523C8" w:rsidRPr="0037594E">
        <w:rPr>
          <w:sz w:val="28"/>
          <w:szCs w:val="28"/>
        </w:rPr>
        <w:t xml:space="preserve"> </w:t>
      </w:r>
      <w:r w:rsidR="00BE5ED6">
        <w:rPr>
          <w:sz w:val="28"/>
          <w:szCs w:val="28"/>
        </w:rPr>
        <w:t xml:space="preserve">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3. Поручить главе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(Михееву А. Л.) заключить соглашение с контрольным органом муниципального образования «Всеволожский муниципальный район» Ленинградской области о перед</w:t>
      </w:r>
      <w:r w:rsidR="00494ECF">
        <w:rPr>
          <w:sz w:val="28"/>
          <w:szCs w:val="28"/>
        </w:rPr>
        <w:t>аче отдельных полномочий на 2017 год, пункт 4</w:t>
      </w:r>
      <w:r w:rsidR="00BE5ED6">
        <w:rPr>
          <w:sz w:val="28"/>
          <w:szCs w:val="28"/>
        </w:rPr>
        <w:t>,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BE0921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 соглашению сторон</w:t>
      </w:r>
      <w:r w:rsidR="00AE4CD3" w:rsidRPr="0037594E">
        <w:rPr>
          <w:sz w:val="28"/>
          <w:szCs w:val="28"/>
        </w:rPr>
        <w:t xml:space="preserve"> исполнение отдельных полномочий, переданных от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муниципальному образованию «Всеволожский муниципальный район» Ленинградской области, могут быть прекращены досрочно. </w:t>
      </w:r>
      <w:proofErr w:type="gramEnd"/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5. Опубликовать настоящее решение в газете «</w:t>
      </w:r>
      <w:proofErr w:type="spellStart"/>
      <w:r w:rsidRPr="0037594E">
        <w:rPr>
          <w:sz w:val="28"/>
          <w:szCs w:val="28"/>
        </w:rPr>
        <w:t>Лесколовские</w:t>
      </w:r>
      <w:proofErr w:type="spellEnd"/>
      <w:r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Pr="0037594E">
        <w:rPr>
          <w:sz w:val="28"/>
          <w:szCs w:val="28"/>
        </w:rPr>
        <w:t>о-</w:t>
      </w:r>
      <w:proofErr w:type="gramEnd"/>
      <w:r w:rsidRPr="0037594E">
        <w:rPr>
          <w:sz w:val="28"/>
          <w:szCs w:val="28"/>
        </w:rPr>
        <w:t xml:space="preserve"> телекоммуникационной сети «Интернет». </w:t>
      </w:r>
    </w:p>
    <w:p w:rsidR="00461DEE" w:rsidRDefault="00461DEE" w:rsidP="00AE4CD3">
      <w:pPr>
        <w:pStyle w:val="Default"/>
        <w:ind w:firstLine="708"/>
        <w:jc w:val="both"/>
        <w:rPr>
          <w:sz w:val="28"/>
          <w:szCs w:val="28"/>
        </w:rPr>
      </w:pPr>
      <w:r w:rsidRPr="00461DEE">
        <w:rPr>
          <w:sz w:val="28"/>
          <w:szCs w:val="28"/>
        </w:rPr>
        <w:t>6.Решение вступает в силу с момента его опубликования (обнародования) и распространяется на правоотношения, возникшие с 01.01.2017 г. по 31.12.2017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AE4CD3" w:rsidRPr="0037594E" w:rsidRDefault="00461DEE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E4CD3" w:rsidRPr="0037594E">
        <w:rPr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8. Контроль исполнения решения оставляю за собой.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AE4CD3" w:rsidRPr="0037594E" w:rsidRDefault="00AE4CD3" w:rsidP="00AE4CD3">
      <w:pPr>
        <w:pStyle w:val="Default"/>
        <w:pageBreakBefore/>
        <w:jc w:val="right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 xml:space="preserve">Приложение № 1 </w:t>
      </w:r>
    </w:p>
    <w:p w:rsidR="00AE4CD3" w:rsidRPr="0037594E" w:rsidRDefault="00794E9D" w:rsidP="00AE4C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AE4CD3" w:rsidRPr="0037594E">
        <w:rPr>
          <w:sz w:val="28"/>
          <w:szCs w:val="28"/>
        </w:rPr>
        <w:t xml:space="preserve"> совета депутатов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МО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от</w:t>
      </w:r>
      <w:r w:rsidR="00C36237" w:rsidRPr="0037594E">
        <w:rPr>
          <w:sz w:val="28"/>
          <w:szCs w:val="28"/>
        </w:rPr>
        <w:t xml:space="preserve"> «</w:t>
      </w:r>
      <w:r w:rsidR="00494ECF">
        <w:rPr>
          <w:sz w:val="28"/>
          <w:szCs w:val="28"/>
        </w:rPr>
        <w:t>__» ноября 2016</w:t>
      </w:r>
      <w:r w:rsidR="00667FA5">
        <w:rPr>
          <w:sz w:val="28"/>
          <w:szCs w:val="28"/>
        </w:rPr>
        <w:t>г. №</w:t>
      </w:r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AE4CD3" w:rsidRPr="0037594E" w:rsidRDefault="006523C8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                                                  </w:t>
      </w:r>
      <w:proofErr w:type="gramStart"/>
      <w:r w:rsidR="00AE4CD3" w:rsidRPr="0037594E">
        <w:rPr>
          <w:sz w:val="28"/>
          <w:szCs w:val="28"/>
        </w:rPr>
        <w:t>П</w:t>
      </w:r>
      <w:proofErr w:type="gramEnd"/>
      <w:r w:rsidR="00AE4CD3" w:rsidRPr="0037594E">
        <w:rPr>
          <w:sz w:val="28"/>
          <w:szCs w:val="28"/>
        </w:rPr>
        <w:t xml:space="preserve"> Е Р Е Ч Е Н Ь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>полномочий, передаваемых для исполнения, от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Ленинградской области </w:t>
      </w:r>
    </w:p>
    <w:p w:rsidR="00AE4CD3" w:rsidRPr="0037594E" w:rsidRDefault="00494ECF" w:rsidP="00AE4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6523C8" w:rsidRPr="0037594E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год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1.Формирование, исполнение и контроль над исполнением бюджета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494ECF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CD3" w:rsidRPr="0037594E">
        <w:rPr>
          <w:sz w:val="28"/>
          <w:szCs w:val="28"/>
        </w:rPr>
        <w:t xml:space="preserve">.Расчет субсидий на оплату жилого помещения, коммунальных услуг и организации предоставления их гражданам, имеющим право на их получение в соответствии с жилищным законодательством.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494ECF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 xml:space="preserve">. По комиссии «О признании жилого помещения пригодным (непригодным) для проживания; многоквартирного жилого дома аварийным и подлежащим сносу; признание частных жилых домов </w:t>
      </w:r>
      <w:proofErr w:type="gramStart"/>
      <w:r w:rsidR="00AE4CD3" w:rsidRPr="0037594E">
        <w:rPr>
          <w:sz w:val="28"/>
          <w:szCs w:val="28"/>
        </w:rPr>
        <w:t>пригодными</w:t>
      </w:r>
      <w:proofErr w:type="gramEnd"/>
      <w:r w:rsidR="00AE4CD3" w:rsidRPr="0037594E">
        <w:rPr>
          <w:sz w:val="28"/>
          <w:szCs w:val="28"/>
        </w:rPr>
        <w:t xml:space="preserve"> (непригодными) для проживания» - на межведомственную комиссию Всеволожского муниципального района Ленинградской области. </w:t>
      </w:r>
    </w:p>
    <w:p w:rsidR="00A45500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</w:p>
    <w:p w:rsidR="00C36237" w:rsidRDefault="00494ECF" w:rsidP="00AE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E4CD3" w:rsidRPr="0037594E">
        <w:rPr>
          <w:rFonts w:ascii="Times New Roman" w:hAnsi="Times New Roman" w:cs="Times New Roman"/>
          <w:sz w:val="28"/>
          <w:szCs w:val="28"/>
        </w:rPr>
        <w:t>. Осуществление внешнего муниципального контроля контрольным органом муниципального образования «Всеволожский муниципальный район» Ленинградской области</w:t>
      </w:r>
      <w:r w:rsidR="00A45500" w:rsidRPr="0037594E">
        <w:rPr>
          <w:rFonts w:ascii="Times New Roman" w:hAnsi="Times New Roman" w:cs="Times New Roman"/>
          <w:sz w:val="28"/>
          <w:szCs w:val="28"/>
        </w:rPr>
        <w:t>.</w:t>
      </w: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Главе муниципального образования</w:t>
      </w:r>
    </w:p>
    <w:p w:rsidR="003615F6" w:rsidRDefault="003615F6" w:rsidP="0036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615F6" w:rsidRDefault="003615F6" w:rsidP="0036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3615F6" w:rsidRDefault="003615F6" w:rsidP="0036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3615F6" w:rsidRDefault="003615F6" w:rsidP="0036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3615F6" w:rsidRDefault="003615F6" w:rsidP="00361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sz w:val="44"/>
          <w:szCs w:val="44"/>
        </w:rPr>
      </w:pPr>
    </w:p>
    <w:p w:rsidR="003615F6" w:rsidRDefault="003615F6" w:rsidP="003615F6">
      <w:pPr>
        <w:rPr>
          <w:rFonts w:ascii="Times New Roman" w:hAnsi="Times New Roman" w:cs="Times New Roman"/>
          <w:b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3615F6" w:rsidRDefault="003615F6" w:rsidP="00361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«О передаче отдельных полномочий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на 2017 год» </w:t>
      </w:r>
    </w:p>
    <w:p w:rsidR="003615F6" w:rsidRDefault="003615F6" w:rsidP="003615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отдельных полномочий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на 2017 год».</w:t>
      </w:r>
      <w:proofErr w:type="gramEnd"/>
      <w:r>
        <w:rPr>
          <w:sz w:val="28"/>
          <w:szCs w:val="28"/>
        </w:rPr>
        <w:t xml:space="preserve">    Представленный проект решения  соответствует нормам действующего законодательства, уставу муниципального образования.</w:t>
      </w:r>
    </w:p>
    <w:p w:rsidR="003615F6" w:rsidRDefault="003615F6" w:rsidP="0036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указанного решения находится в компетенции совета депутатов муниципального образования. </w:t>
      </w:r>
    </w:p>
    <w:p w:rsidR="003615F6" w:rsidRDefault="003615F6" w:rsidP="0036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Е.В. Белякова</w:t>
      </w: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Заключение</w:t>
      </w:r>
    </w:p>
    <w:p w:rsidR="003615F6" w:rsidRDefault="003615F6" w:rsidP="00361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3615F6" w:rsidRDefault="003615F6" w:rsidP="0036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«__»__________2016г</w:t>
      </w:r>
    </w:p>
    <w:p w:rsidR="003615F6" w:rsidRDefault="003615F6" w:rsidP="003615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передаче отдельных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последующего устранения. В представленном Проекте  коррупционные факторы не выявлены.</w:t>
      </w: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     Е.В. Белякова                                                       </w:t>
      </w: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15F6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2F17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1B3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5F6"/>
    <w:rsid w:val="00361936"/>
    <w:rsid w:val="003619AC"/>
    <w:rsid w:val="00361FEC"/>
    <w:rsid w:val="00362AE9"/>
    <w:rsid w:val="00365422"/>
    <w:rsid w:val="00365545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1DEE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13D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CF"/>
    <w:rsid w:val="00494EED"/>
    <w:rsid w:val="00495A1E"/>
    <w:rsid w:val="00495A4F"/>
    <w:rsid w:val="004961F5"/>
    <w:rsid w:val="00496A72"/>
    <w:rsid w:val="00496B5F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C53B5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202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773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6A0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9B6"/>
    <w:rsid w:val="009A351E"/>
    <w:rsid w:val="009A383F"/>
    <w:rsid w:val="009A3950"/>
    <w:rsid w:val="009A3CD1"/>
    <w:rsid w:val="009A470F"/>
    <w:rsid w:val="009A6B71"/>
    <w:rsid w:val="009B0118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344"/>
    <w:rsid w:val="00A72745"/>
    <w:rsid w:val="00A72C70"/>
    <w:rsid w:val="00A7400C"/>
    <w:rsid w:val="00A75522"/>
    <w:rsid w:val="00A80ECF"/>
    <w:rsid w:val="00A81103"/>
    <w:rsid w:val="00A8211D"/>
    <w:rsid w:val="00A82421"/>
    <w:rsid w:val="00A8245A"/>
    <w:rsid w:val="00A82A0E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1583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2B8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49"/>
    <w:rsid w:val="00D426B4"/>
    <w:rsid w:val="00D44597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75E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5FFF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46</cp:revision>
  <cp:lastPrinted>2016-11-21T07:59:00Z</cp:lastPrinted>
  <dcterms:created xsi:type="dcterms:W3CDTF">2013-11-27T12:30:00Z</dcterms:created>
  <dcterms:modified xsi:type="dcterms:W3CDTF">2016-11-22T07:04:00Z</dcterms:modified>
</cp:coreProperties>
</file>