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47663">
        <w:rPr>
          <w:rFonts w:ascii="Times New Roman" w:hAnsi="Times New Roman"/>
          <w:sz w:val="24"/>
          <w:szCs w:val="24"/>
        </w:rPr>
        <w:t xml:space="preserve">               </w:t>
      </w:r>
      <w:r w:rsidRPr="00520F0E">
        <w:rPr>
          <w:rFonts w:ascii="Times New Roman" w:hAnsi="Times New Roman"/>
          <w:sz w:val="24"/>
          <w:szCs w:val="24"/>
        </w:rPr>
        <w:t xml:space="preserve">    Проект </w:t>
      </w:r>
      <w:r>
        <w:rPr>
          <w:rFonts w:ascii="Times New Roman" w:hAnsi="Times New Roman"/>
          <w:sz w:val="24"/>
          <w:szCs w:val="24"/>
        </w:rPr>
        <w:t>внесен</w:t>
      </w:r>
    </w:p>
    <w:p w:rsidR="00520F0E" w:rsidRPr="00520F0E" w:rsidRDefault="00520F0E" w:rsidP="00520F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147663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Прокуратурой ЛО</w:t>
      </w:r>
    </w:p>
    <w:p w:rsidR="00520F0E" w:rsidRPr="00520F0E" w:rsidRDefault="00520F0E" w:rsidP="00520F0E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51840" cy="1026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0E" w:rsidRP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20F0E" w:rsidRP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20F0E" w:rsidRP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«ЛЕСКОЛОВСКОЕ СЕЛЬСКОЕ ПОСЕЛЕНИЕ»</w:t>
      </w:r>
    </w:p>
    <w:p w:rsidR="00520F0E" w:rsidRP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F0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20F0E" w:rsidRDefault="00520F0E" w:rsidP="00520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ЧЕТВЕРТОГО СОЗЫВА</w:t>
      </w:r>
    </w:p>
    <w:p w:rsidR="00520F0E" w:rsidRDefault="00520F0E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05A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05A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6905A2" w:rsidRDefault="006905A2" w:rsidP="0069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«____»___________202</w:t>
      </w:r>
      <w:r w:rsidR="00B45DD1">
        <w:rPr>
          <w:rFonts w:ascii="Times New Roman" w:hAnsi="Times New Roman"/>
          <w:b/>
          <w:sz w:val="24"/>
          <w:szCs w:val="24"/>
        </w:rPr>
        <w:t>1</w:t>
      </w:r>
      <w:r w:rsidR="00E5326D">
        <w:rPr>
          <w:rFonts w:ascii="Times New Roman" w:hAnsi="Times New Roman"/>
          <w:b/>
          <w:sz w:val="24"/>
          <w:szCs w:val="24"/>
        </w:rPr>
        <w:t xml:space="preserve"> г.</w:t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 w:rsidR="00E532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№_____ 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E5326D"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E5326D"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B55276">
        <w:rPr>
          <w:rFonts w:ascii="Times New Roman" w:hAnsi="Times New Roman"/>
          <w:bCs/>
          <w:sz w:val="28"/>
          <w:szCs w:val="28"/>
        </w:rPr>
        <w:t>м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B55276">
        <w:rPr>
          <w:rFonts w:ascii="Times New Roman" w:hAnsi="Times New Roman"/>
          <w:bCs/>
          <w:sz w:val="28"/>
          <w:szCs w:val="28"/>
        </w:rPr>
        <w:t>и</w:t>
      </w:r>
    </w:p>
    <w:p w:rsidR="00520F0E" w:rsidRPr="00FD3331" w:rsidRDefault="00520F0E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602" w:rsidRDefault="000E6C47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06237B">
        <w:rPr>
          <w:rFonts w:ascii="Times New Roman" w:hAnsi="Times New Roman"/>
          <w:sz w:val="28"/>
          <w:szCs w:val="28"/>
        </w:rPr>
        <w:t>стать</w:t>
      </w:r>
      <w:r w:rsidR="0046197F">
        <w:rPr>
          <w:rFonts w:ascii="Times New Roman" w:hAnsi="Times New Roman"/>
          <w:sz w:val="28"/>
          <w:szCs w:val="28"/>
        </w:rPr>
        <w:t>ей</w:t>
      </w:r>
      <w:r w:rsidR="0006237B">
        <w:rPr>
          <w:rFonts w:ascii="Times New Roman" w:hAnsi="Times New Roman"/>
          <w:sz w:val="28"/>
          <w:szCs w:val="28"/>
        </w:rPr>
        <w:t xml:space="preserve">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46197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4619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20F0E">
        <w:rPr>
          <w:rFonts w:ascii="Times New Roman" w:hAnsi="Times New Roman"/>
          <w:sz w:val="28"/>
          <w:szCs w:val="28"/>
        </w:rPr>
        <w:t>«</w:t>
      </w:r>
      <w:proofErr w:type="spellStart"/>
      <w:r w:rsidR="00520F0E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520F0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муниципального образования</w:t>
      </w:r>
      <w:r w:rsidR="00520F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20F0E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520F0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E53C98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46197F">
        <w:rPr>
          <w:rFonts w:ascii="Times New Roman" w:hAnsi="Times New Roman"/>
          <w:sz w:val="28"/>
          <w:szCs w:val="28"/>
        </w:rPr>
        <w:t>ом</w:t>
      </w:r>
      <w:r w:rsidR="00974EED">
        <w:rPr>
          <w:rFonts w:ascii="Times New Roman" w:hAnsi="Times New Roman"/>
          <w:sz w:val="28"/>
          <w:szCs w:val="28"/>
        </w:rPr>
        <w:t xml:space="preserve"> </w:t>
      </w:r>
      <w:r w:rsidR="00533602">
        <w:rPr>
          <w:rFonts w:ascii="Times New Roman" w:hAnsi="Times New Roman"/>
          <w:sz w:val="28"/>
          <w:szCs w:val="28"/>
        </w:rPr>
        <w:t>муниципального образования _</w:t>
      </w:r>
      <w:r w:rsidR="00520F0E">
        <w:rPr>
          <w:rFonts w:ascii="Times New Roman" w:hAnsi="Times New Roman"/>
          <w:sz w:val="28"/>
          <w:szCs w:val="28"/>
        </w:rPr>
        <w:t>«</w:t>
      </w:r>
      <w:proofErr w:type="spellStart"/>
      <w:r w:rsidR="00520F0E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520F0E">
        <w:rPr>
          <w:rFonts w:ascii="Times New Roman" w:hAnsi="Times New Roman"/>
          <w:sz w:val="28"/>
          <w:szCs w:val="28"/>
        </w:rPr>
        <w:t xml:space="preserve"> сельское поселение», с</w:t>
      </w:r>
      <w:r w:rsidR="00533602">
        <w:rPr>
          <w:rFonts w:ascii="Times New Roman" w:hAnsi="Times New Roman"/>
          <w:sz w:val="28"/>
          <w:szCs w:val="28"/>
        </w:rPr>
        <w:t>овет депутатов муниципальног</w:t>
      </w:r>
      <w:r w:rsidR="00520F0E">
        <w:rPr>
          <w:rFonts w:ascii="Times New Roman" w:hAnsi="Times New Roman"/>
          <w:sz w:val="28"/>
          <w:szCs w:val="28"/>
        </w:rPr>
        <w:t>о образования</w:t>
      </w:r>
      <w:proofErr w:type="gramEnd"/>
      <w:r w:rsidR="00520F0E">
        <w:rPr>
          <w:rFonts w:ascii="Times New Roman" w:hAnsi="Times New Roman"/>
          <w:sz w:val="28"/>
          <w:szCs w:val="28"/>
        </w:rPr>
        <w:t xml:space="preserve"> принял</w:t>
      </w:r>
    </w:p>
    <w:p w:rsidR="00533602" w:rsidRDefault="00533602" w:rsidP="0053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5A2" w:rsidRPr="00533602" w:rsidRDefault="00520F0E" w:rsidP="00520F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6905A2" w:rsidRPr="00533602">
        <w:rPr>
          <w:rFonts w:ascii="Times New Roman" w:hAnsi="Times New Roman"/>
          <w:b/>
          <w:sz w:val="28"/>
          <w:szCs w:val="28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A04227" w:rsidRPr="00A04227">
        <w:rPr>
          <w:rFonts w:ascii="Times New Roman" w:hAnsi="Times New Roman"/>
          <w:bCs/>
          <w:sz w:val="28"/>
          <w:szCs w:val="28"/>
        </w:rPr>
        <w:t>Положени</w:t>
      </w:r>
      <w:r w:rsidR="00A04227">
        <w:rPr>
          <w:rFonts w:ascii="Times New Roman" w:hAnsi="Times New Roman"/>
          <w:bCs/>
          <w:sz w:val="28"/>
          <w:szCs w:val="28"/>
        </w:rPr>
        <w:t>е</w:t>
      </w:r>
      <w:r w:rsidR="00A04227"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</w:t>
      </w:r>
      <w:r w:rsidR="00520F0E">
        <w:rPr>
          <w:rFonts w:ascii="Times New Roman" w:hAnsi="Times New Roman"/>
          <w:bCs/>
          <w:sz w:val="28"/>
          <w:szCs w:val="28"/>
        </w:rPr>
        <w:t>х конкурсного отбора в</w:t>
      </w:r>
      <w:r w:rsidR="00A04227">
        <w:rPr>
          <w:rFonts w:ascii="Times New Roman" w:hAnsi="Times New Roman"/>
          <w:bCs/>
          <w:sz w:val="28"/>
          <w:szCs w:val="28"/>
        </w:rPr>
        <w:t xml:space="preserve"> муниципальном образовании</w:t>
      </w:r>
      <w:r w:rsidR="00520F0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520F0E">
        <w:rPr>
          <w:rFonts w:ascii="Times New Roman" w:hAnsi="Times New Roman"/>
          <w:bCs/>
          <w:sz w:val="28"/>
          <w:szCs w:val="28"/>
        </w:rPr>
        <w:t>Лесколовское</w:t>
      </w:r>
      <w:proofErr w:type="spellEnd"/>
      <w:r w:rsidR="00520F0E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A04227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147663" w:rsidRPr="00147663" w:rsidRDefault="00147663" w:rsidP="0014766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7663">
        <w:rPr>
          <w:rFonts w:ascii="Times New Roman" w:hAnsi="Times New Roman"/>
          <w:sz w:val="28"/>
          <w:szCs w:val="28"/>
        </w:rPr>
        <w:t xml:space="preserve"> 2.Определить администрацию МО «</w:t>
      </w:r>
      <w:proofErr w:type="spellStart"/>
      <w:r w:rsidRPr="00147663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Pr="00147663">
        <w:rPr>
          <w:rFonts w:ascii="Times New Roman" w:hAnsi="Times New Roman"/>
          <w:sz w:val="28"/>
          <w:szCs w:val="28"/>
        </w:rPr>
        <w:t xml:space="preserve"> сельское поселение» уполномоченным органом, ответственным за организацию работы по </w:t>
      </w:r>
      <w:r w:rsidRPr="00147663">
        <w:rPr>
          <w:rFonts w:ascii="Times New Roman" w:hAnsi="Times New Roman"/>
          <w:sz w:val="28"/>
          <w:szCs w:val="28"/>
        </w:rPr>
        <w:lastRenderedPageBreak/>
        <w:t>рассмотрению инициативных проектов, а также проведению их конкурсного отбора в МО «</w:t>
      </w:r>
      <w:proofErr w:type="spellStart"/>
      <w:r w:rsidRPr="00147663">
        <w:rPr>
          <w:rFonts w:ascii="Times New Roman" w:hAnsi="Times New Roman"/>
          <w:sz w:val="28"/>
          <w:szCs w:val="28"/>
        </w:rPr>
        <w:t>Лесколов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130C11" w:rsidRPr="00147663" w:rsidRDefault="00147663" w:rsidP="0014766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47663">
        <w:rPr>
          <w:rFonts w:ascii="Times New Roman" w:hAnsi="Times New Roman"/>
          <w:sz w:val="28"/>
          <w:szCs w:val="28"/>
        </w:rPr>
        <w:t>3</w:t>
      </w:r>
      <w:r w:rsidR="00130C11" w:rsidRPr="00147663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proofErr w:type="spellStart"/>
      <w:r w:rsidR="00130C11" w:rsidRPr="00147663">
        <w:rPr>
          <w:rFonts w:ascii="Times New Roman" w:hAnsi="Times New Roman"/>
          <w:sz w:val="28"/>
          <w:szCs w:val="28"/>
        </w:rPr>
        <w:t>Лесколовские</w:t>
      </w:r>
      <w:proofErr w:type="spellEnd"/>
      <w:r w:rsidR="00130C11" w:rsidRPr="00147663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 w:rsidR="00130C11" w:rsidRPr="00147663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130C11" w:rsidRPr="00147663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130C11" w:rsidRPr="00D12B73" w:rsidRDefault="00147663" w:rsidP="00147663">
      <w:pPr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       4</w:t>
      </w:r>
      <w:r w:rsidR="00130C11" w:rsidRPr="00D12B73">
        <w:rPr>
          <w:rFonts w:ascii="Times New Roman" w:hAnsi="Times New Roman"/>
          <w:color w:val="141414"/>
          <w:sz w:val="28"/>
          <w:szCs w:val="28"/>
        </w:rPr>
        <w:t xml:space="preserve">. Настоящее решение вступает в силу с момента </w:t>
      </w:r>
      <w:r w:rsidR="00130C11">
        <w:rPr>
          <w:rFonts w:ascii="Times New Roman" w:hAnsi="Times New Roman"/>
          <w:color w:val="141414"/>
          <w:sz w:val="28"/>
          <w:szCs w:val="28"/>
        </w:rPr>
        <w:t>его официального опубликования</w:t>
      </w:r>
      <w:r w:rsidR="00130C11" w:rsidRPr="00D12B73">
        <w:rPr>
          <w:rFonts w:ascii="Times New Roman" w:hAnsi="Times New Roman"/>
          <w:color w:val="141414"/>
          <w:sz w:val="28"/>
          <w:szCs w:val="28"/>
        </w:rPr>
        <w:t>.</w:t>
      </w:r>
    </w:p>
    <w:p w:rsidR="00130C11" w:rsidRPr="00D12B73" w:rsidRDefault="00147663" w:rsidP="001476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        5</w:t>
      </w:r>
      <w:r w:rsidR="00130C11" w:rsidRPr="00D12B73">
        <w:rPr>
          <w:rFonts w:ascii="Times New Roman" w:hAnsi="Times New Roman"/>
          <w:color w:val="141414"/>
          <w:sz w:val="28"/>
          <w:szCs w:val="28"/>
        </w:rPr>
        <w:t xml:space="preserve">. Контроль исполнения данного решения возложить на постоянную комиссию совета депутатов по бюджету, предпринимательству, налогам, инвестициям, и экономическому развитию, территориальному планированию, использованию земель и экологии. </w:t>
      </w:r>
    </w:p>
    <w:p w:rsidR="00130C11" w:rsidRDefault="00130C11" w:rsidP="00147663">
      <w:pPr>
        <w:spacing w:after="0" w:line="240" w:lineRule="auto"/>
        <w:ind w:firstLine="709"/>
        <w:rPr>
          <w:rFonts w:ascii="Times New Roman" w:hAnsi="Times New Roman"/>
          <w:color w:val="141414"/>
          <w:sz w:val="28"/>
          <w:szCs w:val="28"/>
        </w:rPr>
      </w:pPr>
    </w:p>
    <w:p w:rsidR="00147663" w:rsidRPr="00D12B73" w:rsidRDefault="00147663" w:rsidP="00147663">
      <w:pPr>
        <w:spacing w:after="0" w:line="240" w:lineRule="auto"/>
        <w:ind w:firstLine="709"/>
        <w:rPr>
          <w:rFonts w:ascii="Times New Roman" w:hAnsi="Times New Roman"/>
          <w:color w:val="141414"/>
          <w:sz w:val="28"/>
          <w:szCs w:val="28"/>
        </w:rPr>
      </w:pPr>
    </w:p>
    <w:p w:rsidR="00130C11" w:rsidRDefault="00130C11" w:rsidP="00147663">
      <w:pPr>
        <w:spacing w:after="0"/>
        <w:rPr>
          <w:rFonts w:ascii="Times New Roman" w:hAnsi="Times New Roman"/>
          <w:sz w:val="28"/>
          <w:szCs w:val="28"/>
        </w:rPr>
      </w:pPr>
      <w:r w:rsidRPr="001C243D"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43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А.</w:t>
      </w:r>
      <w:r w:rsidRPr="001C243D">
        <w:rPr>
          <w:rFonts w:ascii="Times New Roman" w:hAnsi="Times New Roman"/>
          <w:sz w:val="28"/>
          <w:szCs w:val="28"/>
        </w:rPr>
        <w:t xml:space="preserve">Л. Михеев   </w:t>
      </w:r>
    </w:p>
    <w:p w:rsidR="00130C11" w:rsidRDefault="00130C11" w:rsidP="00130C11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130C11" w:rsidSect="004D4D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6197F" w:rsidRDefault="00130C11" w:rsidP="00130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9D3B48">
        <w:rPr>
          <w:rFonts w:ascii="Times New Roman" w:hAnsi="Times New Roman"/>
          <w:sz w:val="28"/>
          <w:szCs w:val="28"/>
        </w:rPr>
        <w:t>Приложение</w:t>
      </w:r>
    </w:p>
    <w:p w:rsidR="009D3B48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130C11">
        <w:rPr>
          <w:rFonts w:ascii="Times New Roman" w:hAnsi="Times New Roman"/>
          <w:sz w:val="28"/>
          <w:szCs w:val="28"/>
        </w:rPr>
        <w:t>с</w:t>
      </w:r>
      <w:r w:rsidR="00AB0C27">
        <w:rPr>
          <w:rFonts w:ascii="Times New Roman" w:hAnsi="Times New Roman"/>
          <w:sz w:val="28"/>
          <w:szCs w:val="28"/>
        </w:rPr>
        <w:t>овета депутатов</w:t>
      </w:r>
      <w:r w:rsidR="00130C11">
        <w:rPr>
          <w:rFonts w:ascii="Times New Roman" w:hAnsi="Times New Roman"/>
          <w:sz w:val="28"/>
          <w:szCs w:val="28"/>
        </w:rPr>
        <w:t xml:space="preserve"> </w:t>
      </w:r>
    </w:p>
    <w:p w:rsidR="00130C11" w:rsidRDefault="00130C11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3B48" w:rsidRPr="009D3B48" w:rsidRDefault="009D3B48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20__г. № ___</w:t>
      </w: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A540A" w:rsidRPr="00130C11" w:rsidRDefault="001A540A" w:rsidP="005536E0">
      <w:pPr>
        <w:spacing w:after="0" w:line="240" w:lineRule="auto"/>
        <w:jc w:val="center"/>
        <w:rPr>
          <w:rFonts w:ascii="Times New Roman" w:hAnsi="Times New Roman"/>
          <w:b/>
        </w:rPr>
      </w:pPr>
      <w:r w:rsidRPr="00130C11">
        <w:rPr>
          <w:rFonts w:ascii="Times New Roman" w:hAnsi="Times New Roman"/>
          <w:b/>
        </w:rPr>
        <w:t>ПОЛОЖЕНИЕ</w:t>
      </w:r>
    </w:p>
    <w:p w:rsidR="00F41B1C" w:rsidRPr="00130C11" w:rsidRDefault="001A540A" w:rsidP="00130C11">
      <w:pPr>
        <w:spacing w:after="0" w:line="240" w:lineRule="auto"/>
        <w:jc w:val="center"/>
        <w:rPr>
          <w:rFonts w:ascii="Times New Roman" w:hAnsi="Times New Roman"/>
          <w:b/>
        </w:rPr>
      </w:pPr>
      <w:r w:rsidRPr="00130C11">
        <w:rPr>
          <w:rFonts w:ascii="Times New Roman" w:hAnsi="Times New Roman"/>
          <w:b/>
        </w:rPr>
        <w:t>О ПОРЯДКЕ ВЫДВИЖЕНИЯ, ВНЕСЕНИЯ, ОБСУЖДЕНИЯ, РАССМОТРЕНИЯ ИНИЦИАТИВНЫХ ПРОЕКТОВ, А ТАКЖЕ ПРОВЕДЕНИЯ ИХ КОН</w:t>
      </w:r>
      <w:r w:rsidR="00130C11" w:rsidRPr="00130C11">
        <w:rPr>
          <w:rFonts w:ascii="Times New Roman" w:hAnsi="Times New Roman"/>
          <w:b/>
        </w:rPr>
        <w:t xml:space="preserve">КУРСНОГО ОТБОРА В </w:t>
      </w:r>
      <w:r w:rsidRPr="00130C11">
        <w:rPr>
          <w:rFonts w:ascii="Times New Roman" w:hAnsi="Times New Roman"/>
          <w:b/>
        </w:rPr>
        <w:t xml:space="preserve"> МУНИЦИПАЛЬНОМ ОБРАЗОВАНИИ</w:t>
      </w:r>
      <w:r w:rsidR="00130C11" w:rsidRPr="00130C11">
        <w:rPr>
          <w:rFonts w:ascii="Times New Roman" w:hAnsi="Times New Roman"/>
          <w:b/>
        </w:rPr>
        <w:t xml:space="preserve"> «ЛЕСКОЛОВСКОЕ СЕЛЬСКОЕ ПОСЕЛЕНИЕ»</w:t>
      </w:r>
    </w:p>
    <w:p w:rsidR="00F41B1C" w:rsidRPr="00130C11" w:rsidRDefault="00F41B1C" w:rsidP="00F41B1C">
      <w:pPr>
        <w:spacing w:after="0" w:line="240" w:lineRule="auto"/>
        <w:jc w:val="center"/>
        <w:rPr>
          <w:rFonts w:ascii="Times New Roman" w:hAnsi="Times New Roman"/>
        </w:rPr>
      </w:pPr>
    </w:p>
    <w:p w:rsidR="000034F3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3F10"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BE" w:rsidRDefault="007832B3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1A7"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1A540A">
        <w:rPr>
          <w:sz w:val="28"/>
          <w:szCs w:val="28"/>
        </w:rPr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>
        <w:rPr>
          <w:sz w:val="28"/>
          <w:szCs w:val="28"/>
        </w:rPr>
        <w:t>муниципально</w:t>
      </w:r>
      <w:r w:rsidR="003A2494">
        <w:rPr>
          <w:sz w:val="28"/>
          <w:szCs w:val="28"/>
        </w:rPr>
        <w:t>м</w:t>
      </w:r>
      <w:r w:rsidR="005560BE">
        <w:rPr>
          <w:sz w:val="28"/>
          <w:szCs w:val="28"/>
        </w:rPr>
        <w:t xml:space="preserve"> образовани</w:t>
      </w:r>
      <w:r w:rsidR="00130C11">
        <w:rPr>
          <w:sz w:val="28"/>
          <w:szCs w:val="28"/>
        </w:rPr>
        <w:t>и «</w:t>
      </w:r>
      <w:proofErr w:type="spellStart"/>
      <w:r w:rsidR="00130C11">
        <w:rPr>
          <w:sz w:val="28"/>
          <w:szCs w:val="28"/>
        </w:rPr>
        <w:t>Лесколовское</w:t>
      </w:r>
      <w:proofErr w:type="spellEnd"/>
      <w:r w:rsidR="00130C11">
        <w:rPr>
          <w:sz w:val="28"/>
          <w:szCs w:val="28"/>
        </w:rPr>
        <w:t xml:space="preserve"> сельское поселение» </w:t>
      </w:r>
      <w:r w:rsidR="007D4861">
        <w:rPr>
          <w:sz w:val="28"/>
          <w:szCs w:val="28"/>
        </w:rPr>
        <w:t xml:space="preserve"> (далее </w:t>
      </w:r>
      <w:r w:rsidR="003A2494">
        <w:rPr>
          <w:sz w:val="28"/>
          <w:szCs w:val="28"/>
        </w:rPr>
        <w:t>-</w:t>
      </w:r>
      <w:r w:rsidR="007D4861">
        <w:rPr>
          <w:sz w:val="28"/>
          <w:szCs w:val="28"/>
        </w:rPr>
        <w:t xml:space="preserve"> муниципальное образование).</w:t>
      </w:r>
    </w:p>
    <w:p w:rsidR="0072015C" w:rsidRPr="00845A65" w:rsidRDefault="007832B3" w:rsidP="00720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5C">
        <w:rPr>
          <w:rFonts w:ascii="Times New Roman" w:hAnsi="Times New Roman" w:cs="Times New Roman"/>
          <w:sz w:val="28"/>
          <w:szCs w:val="28"/>
        </w:rPr>
        <w:t>1.</w:t>
      </w:r>
      <w:r w:rsidR="005560BE" w:rsidRPr="0072015C">
        <w:rPr>
          <w:rFonts w:ascii="Times New Roman" w:hAnsi="Times New Roman" w:cs="Times New Roman"/>
          <w:sz w:val="28"/>
          <w:szCs w:val="28"/>
        </w:rPr>
        <w:t>2.</w:t>
      </w:r>
      <w:r w:rsidR="0072015C" w:rsidRPr="00845A65"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для целей настоящего Положения:</w:t>
      </w:r>
    </w:p>
    <w:p w:rsidR="0072015C" w:rsidRPr="00845A65" w:rsidRDefault="0072015C" w:rsidP="00720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65">
        <w:rPr>
          <w:rFonts w:ascii="Times New Roman" w:hAnsi="Times New Roman" w:cs="Times New Roman"/>
          <w:sz w:val="28"/>
          <w:szCs w:val="28"/>
        </w:rPr>
        <w:t xml:space="preserve">1) инициативный проект - проект, разработанный и внесенный </w:t>
      </w:r>
      <w:r w:rsidRPr="00845A65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 инициатором проекта в целях реализации на территории, части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845A65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45A65">
        <w:rPr>
          <w:rFonts w:ascii="Times New Roman" w:hAnsi="Times New Roman" w:cs="Times New Roman"/>
          <w:sz w:val="28"/>
          <w:szCs w:val="28"/>
        </w:rPr>
        <w:t xml:space="preserve">» или его </w:t>
      </w:r>
      <w:r>
        <w:rPr>
          <w:rFonts w:ascii="Times New Roman" w:hAnsi="Times New Roman" w:cs="Times New Roman"/>
          <w:sz w:val="28"/>
          <w:szCs w:val="28"/>
        </w:rPr>
        <w:t xml:space="preserve">части, </w:t>
      </w:r>
      <w:r w:rsidRPr="00845A65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45A6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45A65">
        <w:rPr>
          <w:rFonts w:ascii="Times New Roman" w:hAnsi="Times New Roman" w:cs="Times New Roman"/>
          <w:sz w:val="28"/>
          <w:szCs w:val="28"/>
        </w:rPr>
        <w:t>»;</w:t>
      </w:r>
    </w:p>
    <w:p w:rsidR="0072015C" w:rsidRPr="00845A65" w:rsidRDefault="0072015C" w:rsidP="00720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65">
        <w:rPr>
          <w:rFonts w:ascii="Times New Roman" w:hAnsi="Times New Roman" w:cs="Times New Roman"/>
          <w:sz w:val="28"/>
          <w:szCs w:val="28"/>
        </w:rPr>
        <w:t xml:space="preserve">2) инициативные платежи - денежные средства граждан, индивидуальных предпринимателей, юридических лиц, уплачиваемые на добровольной основе и зачисляемые в соответствии с Бюджетным </w:t>
      </w:r>
      <w:hyperlink r:id="rId10" w:history="1">
        <w:r w:rsidRPr="00845A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5A65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45A65">
        <w:rPr>
          <w:rFonts w:ascii="Times New Roman" w:hAnsi="Times New Roman" w:cs="Times New Roman"/>
          <w:sz w:val="28"/>
          <w:szCs w:val="28"/>
        </w:rPr>
        <w:t>» в целях реализации конкретных инициативных проектов;</w:t>
      </w:r>
    </w:p>
    <w:p w:rsidR="006F0C7C" w:rsidRPr="0072015C" w:rsidRDefault="0072015C" w:rsidP="0072015C">
      <w:pPr>
        <w:pStyle w:val="ConsPlusNormal"/>
        <w:ind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5A65">
        <w:rPr>
          <w:rFonts w:ascii="Times New Roman" w:hAnsi="Times New Roman" w:cs="Times New Roman"/>
          <w:sz w:val="28"/>
          <w:szCs w:val="28"/>
        </w:rPr>
        <w:t>3) конкурсная комиссия - постоянно действующая комиссия, созданная в целях проведения конкурсного отбора инициативных проектов.</w:t>
      </w:r>
    </w:p>
    <w:p w:rsidR="007D4861" w:rsidRDefault="007832B3" w:rsidP="0072015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 xml:space="preserve">3. </w:t>
      </w:r>
      <w:r w:rsidR="007D4861" w:rsidRPr="007D4861">
        <w:rPr>
          <w:rFonts w:ascii="PT Astra Serif" w:hAnsi="PT Astra Serif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</w:t>
      </w:r>
      <w:r w:rsidR="007D4861">
        <w:rPr>
          <w:rFonts w:ascii="PT Astra Serif" w:hAnsi="PT Astra Serif"/>
          <w:sz w:val="28"/>
          <w:szCs w:val="28"/>
        </w:rPr>
        <w:t xml:space="preserve"> </w:t>
      </w:r>
      <w:r w:rsidR="007D4861" w:rsidRPr="007D4861">
        <w:rPr>
          <w:rFonts w:ascii="PT Astra Serif" w:hAnsi="PT Astra Serif"/>
          <w:sz w:val="28"/>
          <w:szCs w:val="28"/>
        </w:rPr>
        <w:t>в определении приоритетов расходования средств местного бюджета и поддержка инициатив жителей в решении вопросов местного значения и (и</w:t>
      </w:r>
      <w:r w:rsidR="0072015C">
        <w:rPr>
          <w:rFonts w:ascii="PT Astra Serif" w:hAnsi="PT Astra Serif"/>
          <w:sz w:val="28"/>
          <w:szCs w:val="28"/>
        </w:rPr>
        <w:t xml:space="preserve">ли) иных вопросов, право </w:t>
      </w:r>
      <w:proofErr w:type="gramStart"/>
      <w:r w:rsidR="0072015C">
        <w:rPr>
          <w:rFonts w:ascii="PT Astra Serif" w:hAnsi="PT Astra Serif"/>
          <w:sz w:val="28"/>
          <w:szCs w:val="28"/>
        </w:rPr>
        <w:t>решения</w:t>
      </w:r>
      <w:proofErr w:type="gramEnd"/>
      <w:r w:rsidR="007D4861" w:rsidRPr="007D4861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7D4861"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образования.</w:t>
      </w:r>
    </w:p>
    <w:p w:rsidR="007D4861" w:rsidRPr="00A65083" w:rsidRDefault="007832B3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D4861">
        <w:rPr>
          <w:rFonts w:ascii="PT Astra Serif" w:hAnsi="PT Astra Serif"/>
          <w:sz w:val="28"/>
          <w:szCs w:val="28"/>
        </w:rPr>
        <w:t>4.</w:t>
      </w:r>
      <w:r w:rsidR="007D4861" w:rsidRPr="007D4861">
        <w:rPr>
          <w:rFonts w:ascii="Times New Roman" w:hAnsi="Times New Roman"/>
          <w:sz w:val="28"/>
          <w:szCs w:val="28"/>
        </w:rPr>
        <w:t xml:space="preserve"> </w:t>
      </w:r>
      <w:r w:rsidR="007D4861" w:rsidRPr="00A65083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7D4861" w:rsidRPr="00A65083" w:rsidRDefault="007D4861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 w:rsidR="0017715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A65083" w:rsidRDefault="007D4861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lastRenderedPageBreak/>
        <w:t xml:space="preserve">2) повышение </w:t>
      </w:r>
      <w:proofErr w:type="gramStart"/>
      <w:r w:rsidRPr="00A65083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 муниципального образования</w:t>
      </w:r>
      <w:proofErr w:type="gramEnd"/>
      <w:r w:rsidRPr="00A65083">
        <w:rPr>
          <w:rFonts w:ascii="Times New Roman" w:hAnsi="Times New Roman"/>
          <w:sz w:val="28"/>
          <w:szCs w:val="28"/>
        </w:rPr>
        <w:t>;</w:t>
      </w:r>
    </w:p>
    <w:p w:rsidR="007D4861" w:rsidRPr="00A65083" w:rsidRDefault="007D4861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 w:rsidR="0017715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177155" w:rsidRPr="00A65083" w:rsidRDefault="007832B3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7155" w:rsidRPr="00A65083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177155" w:rsidRPr="00A65083" w:rsidRDefault="00177155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равная доступность для всех </w:t>
      </w:r>
      <w:r>
        <w:rPr>
          <w:rFonts w:ascii="Times New Roman" w:hAnsi="Times New Roman"/>
          <w:sz w:val="28"/>
          <w:szCs w:val="28"/>
        </w:rPr>
        <w:t>жителей</w:t>
      </w:r>
      <w:r w:rsidRPr="00A6508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</w:t>
      </w:r>
      <w:r w:rsidRPr="00A65083">
        <w:rPr>
          <w:rFonts w:ascii="Times New Roman" w:hAnsi="Times New Roman"/>
          <w:sz w:val="28"/>
          <w:szCs w:val="28"/>
        </w:rPr>
        <w:t xml:space="preserve"> выдвижени</w:t>
      </w:r>
      <w:r>
        <w:rPr>
          <w:rFonts w:ascii="Times New Roman" w:hAnsi="Times New Roman"/>
          <w:sz w:val="28"/>
          <w:szCs w:val="28"/>
        </w:rPr>
        <w:t>ю</w:t>
      </w:r>
      <w:r w:rsidRPr="00A65083">
        <w:rPr>
          <w:rFonts w:ascii="Times New Roman" w:hAnsi="Times New Roman"/>
          <w:sz w:val="28"/>
          <w:szCs w:val="28"/>
        </w:rPr>
        <w:t xml:space="preserve"> инициативных проектов;</w:t>
      </w:r>
    </w:p>
    <w:p w:rsidR="00177155" w:rsidRPr="00A65083" w:rsidRDefault="00177155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конкурсный отбор инициативных проектов;</w:t>
      </w:r>
    </w:p>
    <w:p w:rsidR="00177155" w:rsidRPr="00A65083" w:rsidRDefault="00177155" w:rsidP="00720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:rsidR="00466C93" w:rsidRPr="00A65083" w:rsidRDefault="007832B3" w:rsidP="007201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6</w:t>
      </w:r>
      <w:r w:rsidR="00466C93" w:rsidRPr="00A65083">
        <w:rPr>
          <w:sz w:val="28"/>
          <w:szCs w:val="28"/>
        </w:rPr>
        <w:t xml:space="preserve">. </w:t>
      </w:r>
      <w:r w:rsidR="005560BE">
        <w:rPr>
          <w:sz w:val="28"/>
          <w:szCs w:val="28"/>
        </w:rPr>
        <w:t>Организатором конкурсного отбора инициативных проектов на территории</w:t>
      </w:r>
      <w:r w:rsidR="00BB0ED9">
        <w:rPr>
          <w:sz w:val="28"/>
          <w:szCs w:val="28"/>
        </w:rPr>
        <w:t xml:space="preserve"> </w:t>
      </w:r>
      <w:r w:rsidR="005560BE">
        <w:rPr>
          <w:sz w:val="28"/>
          <w:szCs w:val="28"/>
        </w:rPr>
        <w:t>муниципального образования являе</w:t>
      </w:r>
      <w:r w:rsidR="00BB0ED9">
        <w:rPr>
          <w:sz w:val="28"/>
          <w:szCs w:val="28"/>
        </w:rPr>
        <w:t>тся администрация муниципального образования</w:t>
      </w:r>
      <w:r w:rsidR="005560BE">
        <w:rPr>
          <w:sz w:val="28"/>
          <w:szCs w:val="28"/>
        </w:rPr>
        <w:t>.</w:t>
      </w:r>
    </w:p>
    <w:p w:rsidR="008A45EE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7</w:t>
      </w:r>
      <w:r w:rsidR="00D73F10" w:rsidRPr="00A65083">
        <w:rPr>
          <w:sz w:val="28"/>
          <w:szCs w:val="28"/>
        </w:rPr>
        <w:t xml:space="preserve">. </w:t>
      </w:r>
      <w:r w:rsidR="00797474">
        <w:rPr>
          <w:sz w:val="28"/>
          <w:szCs w:val="28"/>
        </w:rPr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>
        <w:rPr>
          <w:sz w:val="28"/>
          <w:szCs w:val="28"/>
        </w:rPr>
        <w:t>муниципального образования</w:t>
      </w:r>
      <w:r w:rsidR="00425CED">
        <w:rPr>
          <w:sz w:val="28"/>
          <w:szCs w:val="28"/>
        </w:rPr>
        <w:t xml:space="preserve"> осуществляется администрацией </w:t>
      </w:r>
      <w:r w:rsidR="00BB0ED9">
        <w:rPr>
          <w:sz w:val="28"/>
          <w:szCs w:val="28"/>
        </w:rPr>
        <w:t>муниципального образования</w:t>
      </w:r>
      <w:r w:rsidR="00425CED" w:rsidRPr="00425CED">
        <w:rPr>
          <w:sz w:val="28"/>
          <w:szCs w:val="28"/>
        </w:rPr>
        <w:t>.</w:t>
      </w:r>
    </w:p>
    <w:p w:rsidR="00BB0ED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ED9">
        <w:rPr>
          <w:sz w:val="28"/>
          <w:szCs w:val="28"/>
        </w:rPr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>
        <w:rPr>
          <w:sz w:val="28"/>
          <w:szCs w:val="28"/>
        </w:rPr>
        <w:t xml:space="preserve"> предложение в целях реализации мероприятий, имеющих приоритетное значение для жителей муниципального о</w:t>
      </w:r>
      <w:r w:rsidR="000D12CC">
        <w:rPr>
          <w:sz w:val="28"/>
          <w:szCs w:val="28"/>
        </w:rPr>
        <w:t xml:space="preserve">бразования или его части, по решению вопросов местного значения или иных вопросов, право </w:t>
      </w:r>
      <w:proofErr w:type="gramStart"/>
      <w:r w:rsidR="000D12CC">
        <w:rPr>
          <w:sz w:val="28"/>
          <w:szCs w:val="28"/>
        </w:rPr>
        <w:t>решения</w:t>
      </w:r>
      <w:proofErr w:type="gramEnd"/>
      <w:r w:rsidR="000D12CC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0D12CC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2CC">
        <w:rPr>
          <w:sz w:val="28"/>
          <w:szCs w:val="28"/>
        </w:rPr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>
        <w:rPr>
          <w:sz w:val="28"/>
          <w:szCs w:val="28"/>
        </w:rPr>
        <w:t>-</w:t>
      </w:r>
      <w:r w:rsidR="000D12CC">
        <w:rPr>
          <w:sz w:val="28"/>
          <w:szCs w:val="28"/>
        </w:rPr>
        <w:t xml:space="preserve"> сре</w:t>
      </w:r>
      <w:proofErr w:type="gramStart"/>
      <w:r w:rsidR="000D12CC">
        <w:rPr>
          <w:sz w:val="28"/>
          <w:szCs w:val="28"/>
        </w:rPr>
        <w:t>дств гр</w:t>
      </w:r>
      <w:proofErr w:type="gramEnd"/>
      <w:r w:rsidR="000D12CC">
        <w:rPr>
          <w:sz w:val="28"/>
          <w:szCs w:val="28"/>
        </w:rPr>
        <w:t>аждан, индивидуальных предпринимателей и образованных в соответствии с законодательством</w:t>
      </w:r>
      <w:r w:rsidR="007206F8">
        <w:rPr>
          <w:sz w:val="28"/>
          <w:szCs w:val="28"/>
        </w:rPr>
        <w:t xml:space="preserve"> Российской Федерации </w:t>
      </w:r>
      <w:r w:rsidR="000D12CC">
        <w:rPr>
          <w:sz w:val="28"/>
          <w:szCs w:val="28"/>
        </w:rPr>
        <w:t>юридических лиц, уплачиваемых</w:t>
      </w:r>
      <w:r w:rsidR="007206F8">
        <w:rPr>
          <w:sz w:val="28"/>
          <w:szCs w:val="28"/>
        </w:rPr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65A">
        <w:rPr>
          <w:sz w:val="28"/>
          <w:szCs w:val="28"/>
        </w:rPr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CD20BA" w:rsidRDefault="00CD20BA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253AB" w:rsidRPr="00E253A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53AB">
        <w:rPr>
          <w:b/>
          <w:sz w:val="28"/>
          <w:szCs w:val="28"/>
        </w:rPr>
        <w:t>2. Выдвижение</w:t>
      </w:r>
      <w:r w:rsidR="00FF64D7">
        <w:rPr>
          <w:b/>
          <w:sz w:val="28"/>
          <w:szCs w:val="28"/>
        </w:rPr>
        <w:t>, о</w:t>
      </w:r>
      <w:r w:rsidR="00A070D2">
        <w:rPr>
          <w:b/>
          <w:sz w:val="28"/>
          <w:szCs w:val="28"/>
        </w:rPr>
        <w:t>б</w:t>
      </w:r>
      <w:r w:rsidR="00FF64D7">
        <w:rPr>
          <w:b/>
          <w:sz w:val="28"/>
          <w:szCs w:val="28"/>
        </w:rPr>
        <w:t>суждение и рассмотрение</w:t>
      </w:r>
      <w:r w:rsidRPr="00E253AB">
        <w:rPr>
          <w:b/>
          <w:sz w:val="28"/>
          <w:szCs w:val="28"/>
        </w:rPr>
        <w:t xml:space="preserve"> инициативных проектов</w:t>
      </w:r>
    </w:p>
    <w:p w:rsidR="00E253AB" w:rsidRPr="00A65083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57189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 инициативой о внесении инициативного проекта вправе выступить</w:t>
      </w:r>
      <w:r w:rsidR="00ED1925">
        <w:rPr>
          <w:sz w:val="28"/>
          <w:szCs w:val="28"/>
        </w:rPr>
        <w:t xml:space="preserve"> (далее также </w:t>
      </w:r>
      <w:r w:rsidR="00CB05E2">
        <w:rPr>
          <w:sz w:val="28"/>
          <w:szCs w:val="28"/>
        </w:rPr>
        <w:t>-</w:t>
      </w:r>
      <w:r w:rsidR="00ED1925">
        <w:rPr>
          <w:sz w:val="28"/>
          <w:szCs w:val="28"/>
        </w:rPr>
        <w:t xml:space="preserve"> инициаторы проекта)</w:t>
      </w:r>
      <w:r>
        <w:rPr>
          <w:sz w:val="28"/>
          <w:szCs w:val="28"/>
        </w:rPr>
        <w:t>: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инициативная группа </w:t>
      </w:r>
      <w:r w:rsidR="0072015C">
        <w:rPr>
          <w:sz w:val="28"/>
          <w:szCs w:val="28"/>
        </w:rPr>
        <w:t>численностью не менее 10 (десяти)</w:t>
      </w:r>
      <w:r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общественный совет, действующий </w:t>
      </w:r>
      <w:proofErr w:type="gramStart"/>
      <w:r>
        <w:rPr>
          <w:sz w:val="28"/>
          <w:szCs w:val="28"/>
        </w:rPr>
        <w:t xml:space="preserve">на </w:t>
      </w:r>
      <w:r w:rsidR="00074FAA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муниципального образования;</w:t>
      </w:r>
    </w:p>
    <w:p w:rsidR="007832B3" w:rsidRDefault="007832B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комиссия</w:t>
      </w:r>
      <w:r w:rsidR="00812F00">
        <w:rPr>
          <w:sz w:val="28"/>
          <w:szCs w:val="28"/>
        </w:rPr>
        <w:t>, действующая на территории административного центра (городского посе</w:t>
      </w:r>
      <w:r w:rsidR="00147663">
        <w:rPr>
          <w:sz w:val="28"/>
          <w:szCs w:val="28"/>
        </w:rPr>
        <w:t>лка) муниципального образования;</w:t>
      </w:r>
    </w:p>
    <w:p w:rsidR="00147663" w:rsidRPr="00147663" w:rsidRDefault="00147663" w:rsidP="00147663">
      <w:pPr>
        <w:tabs>
          <w:tab w:val="left" w:pos="0"/>
          <w:tab w:val="left" w:pos="1134"/>
        </w:tabs>
        <w:autoSpaceDE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47663">
        <w:rPr>
          <w:rFonts w:ascii="Times New Roman" w:eastAsia="Calibri" w:hAnsi="Times New Roman"/>
          <w:color w:val="000000"/>
          <w:sz w:val="28"/>
          <w:szCs w:val="28"/>
        </w:rPr>
        <w:t>- индивидуальные предприниматели, осуществляющие свою деятельность на территории поселения;</w:t>
      </w:r>
    </w:p>
    <w:p w:rsidR="00147663" w:rsidRPr="007A4D1F" w:rsidRDefault="00147663" w:rsidP="007A4D1F">
      <w:pPr>
        <w:tabs>
          <w:tab w:val="left" w:pos="0"/>
          <w:tab w:val="left" w:pos="1134"/>
        </w:tabs>
        <w:autoSpaceDE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47663">
        <w:rPr>
          <w:rFonts w:ascii="Times New Roman" w:eastAsia="Calibri" w:hAnsi="Times New Roman"/>
          <w:color w:val="000000"/>
          <w:sz w:val="28"/>
          <w:szCs w:val="28"/>
        </w:rPr>
        <w:t>- юридические лица, осуществляющие свою деятельность на территории поселения, в том числе социально-ориентированные некоммерческие организации (далее - СОНКО).</w:t>
      </w:r>
    </w:p>
    <w:p w:rsidR="0006237B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Инициативный проект должен содержать следующие сведения:</w:t>
      </w:r>
    </w:p>
    <w:p w:rsidR="00392636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63E1">
        <w:rPr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A65083" w:rsidRDefault="00E163E1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163E1">
        <w:rPr>
          <w:sz w:val="28"/>
          <w:szCs w:val="28"/>
        </w:rPr>
        <w:t>обоснование предложений по решению указанной проблемы;</w:t>
      </w:r>
    </w:p>
    <w:p w:rsidR="00392636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F37A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7F37A9" w:rsidRDefault="007F37A9" w:rsidP="004D15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37A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66C93" w:rsidRPr="007F37A9" w:rsidRDefault="0038724D" w:rsidP="007F37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5) планируемые сроки ре</w:t>
      </w:r>
      <w:r w:rsidR="007F37A9">
        <w:rPr>
          <w:sz w:val="28"/>
          <w:szCs w:val="28"/>
        </w:rPr>
        <w:t>ализации инициативного проекта;</w:t>
      </w:r>
    </w:p>
    <w:p w:rsidR="00466C93" w:rsidRPr="00A6508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A6508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7) указание на объем ср</w:t>
      </w:r>
      <w:r w:rsidR="007F37A9"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A65083">
        <w:rPr>
          <w:sz w:val="28"/>
          <w:szCs w:val="28"/>
        </w:rPr>
        <w:t xml:space="preserve"> инициативного проекта, за исключением планируемо</w:t>
      </w:r>
      <w:r w:rsidR="00BB03C9" w:rsidRPr="00A65083">
        <w:rPr>
          <w:sz w:val="28"/>
          <w:szCs w:val="28"/>
        </w:rPr>
        <w:t>го объема инициативных платежей;</w:t>
      </w:r>
    </w:p>
    <w:p w:rsidR="00913CB2" w:rsidRPr="00A65083" w:rsidRDefault="00913CB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13CB2">
        <w:rPr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>
        <w:rPr>
          <w:sz w:val="28"/>
          <w:szCs w:val="28"/>
        </w:rPr>
        <w:t>в соответствии с пунктом 2.3. настоящего Положения</w:t>
      </w:r>
      <w:r w:rsidRPr="00913CB2">
        <w:rPr>
          <w:sz w:val="28"/>
          <w:szCs w:val="28"/>
        </w:rPr>
        <w:t>;</w:t>
      </w:r>
    </w:p>
    <w:p w:rsidR="00CD20BA" w:rsidRPr="00845A65" w:rsidRDefault="00CD20BA" w:rsidP="00CD20BA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65">
        <w:rPr>
          <w:rFonts w:ascii="Times New Roman" w:hAnsi="Times New Roman" w:cs="Times New Roman"/>
          <w:sz w:val="28"/>
          <w:szCs w:val="28"/>
        </w:rPr>
        <w:t xml:space="preserve">9) иные сведения (количество прямых </w:t>
      </w:r>
      <w:proofErr w:type="spellStart"/>
      <w:r w:rsidRPr="00845A65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45A65">
        <w:rPr>
          <w:rFonts w:ascii="Times New Roman" w:hAnsi="Times New Roman" w:cs="Times New Roman"/>
          <w:sz w:val="28"/>
          <w:szCs w:val="28"/>
        </w:rPr>
        <w:t xml:space="preserve"> (человек) от реализации инициативного проекта; информация об инициаторе проекта; цели и задачи инициативного проекта).</w:t>
      </w:r>
    </w:p>
    <w:p w:rsidR="00B40046" w:rsidRPr="00A65083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0046">
        <w:rPr>
          <w:rFonts w:ascii="Times New Roman" w:hAnsi="Times New Roman"/>
          <w:sz w:val="28"/>
          <w:szCs w:val="28"/>
        </w:rPr>
        <w:t xml:space="preserve"> инициативному проект</w:t>
      </w:r>
      <w:r>
        <w:rPr>
          <w:rFonts w:ascii="Times New Roman" w:hAnsi="Times New Roman"/>
          <w:sz w:val="28"/>
          <w:szCs w:val="28"/>
        </w:rPr>
        <w:t>у</w:t>
      </w:r>
      <w:r w:rsidRPr="00B4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решению инициаторо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а) проекта </w:t>
      </w:r>
      <w:r w:rsidRPr="00B40046">
        <w:rPr>
          <w:rFonts w:ascii="Times New Roman" w:hAnsi="Times New Roman"/>
          <w:sz w:val="28"/>
          <w:szCs w:val="28"/>
        </w:rPr>
        <w:t>могут прилагаться графические и (или) табличные материалы.</w:t>
      </w:r>
    </w:p>
    <w:p w:rsidR="00A12100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F7B34">
        <w:rPr>
          <w:sz w:val="28"/>
          <w:szCs w:val="28"/>
        </w:rPr>
        <w:t xml:space="preserve"> </w:t>
      </w:r>
      <w:r w:rsidR="002F7B34" w:rsidRPr="002F7B34">
        <w:rPr>
          <w:sz w:val="28"/>
          <w:szCs w:val="28"/>
        </w:rPr>
        <w:t xml:space="preserve">Инициативные проекты могут реализовываться </w:t>
      </w:r>
      <w:proofErr w:type="gramStart"/>
      <w:r w:rsidR="00A12100">
        <w:rPr>
          <w:sz w:val="28"/>
          <w:szCs w:val="28"/>
        </w:rPr>
        <w:t>на части территории</w:t>
      </w:r>
      <w:proofErr w:type="gramEnd"/>
      <w:r w:rsidR="002F7B34" w:rsidRPr="002F7B34">
        <w:rPr>
          <w:sz w:val="28"/>
          <w:szCs w:val="28"/>
        </w:rPr>
        <w:t xml:space="preserve"> муниципальног</w:t>
      </w:r>
      <w:r w:rsidR="00B53C54">
        <w:rPr>
          <w:sz w:val="28"/>
          <w:szCs w:val="28"/>
        </w:rPr>
        <w:t>о образования в пределах</w:t>
      </w:r>
      <w:r w:rsidR="002F7B34" w:rsidRPr="002F7B34">
        <w:rPr>
          <w:sz w:val="28"/>
          <w:szCs w:val="28"/>
        </w:rPr>
        <w:t>:</w:t>
      </w:r>
    </w:p>
    <w:p w:rsidR="00B53C54" w:rsidRDefault="00A1210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3C54">
        <w:rPr>
          <w:sz w:val="28"/>
          <w:szCs w:val="28"/>
        </w:rPr>
        <w:t>г</w:t>
      </w:r>
      <w:r w:rsidR="002174AA">
        <w:rPr>
          <w:sz w:val="28"/>
          <w:szCs w:val="28"/>
        </w:rPr>
        <w:t>раниц</w:t>
      </w:r>
      <w:r w:rsidR="00B53C54" w:rsidRPr="00B53C54">
        <w:rPr>
          <w:sz w:val="28"/>
          <w:szCs w:val="28"/>
        </w:rPr>
        <w:t xml:space="preserve"> территории</w:t>
      </w:r>
      <w:r w:rsidR="00B53C54">
        <w:rPr>
          <w:sz w:val="28"/>
          <w:szCs w:val="28"/>
        </w:rPr>
        <w:t xml:space="preserve"> муниципального образования</w:t>
      </w:r>
      <w:r w:rsidR="00B53C54" w:rsidRPr="00B53C54">
        <w:rPr>
          <w:sz w:val="28"/>
          <w:szCs w:val="28"/>
        </w:rPr>
        <w:t>, на которой осуществляется территориаль</w:t>
      </w:r>
      <w:r w:rsidR="00B53C54">
        <w:rPr>
          <w:sz w:val="28"/>
          <w:szCs w:val="28"/>
        </w:rPr>
        <w:t>ное общественное самоуправление;</w:t>
      </w:r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территории административного центра (городского поселка)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 деятельность инициативная комиссия</w:t>
      </w:r>
      <w:r>
        <w:rPr>
          <w:sz w:val="28"/>
          <w:szCs w:val="28"/>
        </w:rPr>
        <w:t>;</w:t>
      </w:r>
      <w:proofErr w:type="gramEnd"/>
    </w:p>
    <w:p w:rsidR="00B53C54" w:rsidRDefault="00B53C54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2174AA">
        <w:rPr>
          <w:sz w:val="28"/>
          <w:szCs w:val="28"/>
        </w:rPr>
        <w:t>раниц</w:t>
      </w:r>
      <w:r w:rsidRPr="00B53C54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 w:rsidR="00074FAA">
        <w:rPr>
          <w:sz w:val="28"/>
          <w:szCs w:val="28"/>
        </w:rPr>
        <w:t>;</w:t>
      </w:r>
    </w:p>
    <w:p w:rsidR="00074FAA" w:rsidRDefault="00074FAA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D3B28">
        <w:rPr>
          <w:sz w:val="28"/>
          <w:szCs w:val="28"/>
        </w:rPr>
        <w:t>границ</w:t>
      </w:r>
      <w:r w:rsidR="00723792">
        <w:rPr>
          <w:sz w:val="28"/>
          <w:szCs w:val="28"/>
        </w:rPr>
        <w:t xml:space="preserve"> сельского населенного пункта</w:t>
      </w:r>
      <w:r w:rsidR="008D3B28">
        <w:rPr>
          <w:sz w:val="28"/>
          <w:szCs w:val="28"/>
        </w:rPr>
        <w:t xml:space="preserve">, </w:t>
      </w:r>
      <w:r w:rsidR="002174AA">
        <w:rPr>
          <w:sz w:val="28"/>
          <w:szCs w:val="28"/>
        </w:rPr>
        <w:t>в</w:t>
      </w:r>
      <w:r w:rsidR="008D3B28">
        <w:rPr>
          <w:sz w:val="28"/>
          <w:szCs w:val="28"/>
        </w:rPr>
        <w:t xml:space="preserve"> которо</w:t>
      </w:r>
      <w:r w:rsidR="002174AA">
        <w:rPr>
          <w:sz w:val="28"/>
          <w:szCs w:val="28"/>
        </w:rPr>
        <w:t>м</w:t>
      </w:r>
      <w:r w:rsidR="008D3B28">
        <w:rPr>
          <w:sz w:val="28"/>
          <w:szCs w:val="28"/>
        </w:rPr>
        <w:t xml:space="preserve"> осуществляет деятельность староста;</w:t>
      </w:r>
    </w:p>
    <w:p w:rsidR="008D3B28" w:rsidRDefault="008D3B28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E0069E" w:rsidRPr="00E0069E">
        <w:rPr>
          <w:sz w:val="28"/>
          <w:szCs w:val="28"/>
        </w:rPr>
        <w:t>групп</w:t>
      </w:r>
      <w:r w:rsidR="00E0069E">
        <w:rPr>
          <w:sz w:val="28"/>
          <w:szCs w:val="28"/>
        </w:rPr>
        <w:t>ы</w:t>
      </w:r>
      <w:r w:rsidR="00E0069E" w:rsidRPr="00E0069E">
        <w:rPr>
          <w:sz w:val="28"/>
          <w:szCs w:val="28"/>
        </w:rPr>
        <w:t xml:space="preserve"> многоквартирных домов и (или) жилых домов (в том числе улица, квартал</w:t>
      </w:r>
      <w:r w:rsidR="00E0069E">
        <w:rPr>
          <w:sz w:val="28"/>
          <w:szCs w:val="28"/>
        </w:rPr>
        <w:t>, микрорайон</w:t>
      </w:r>
      <w:r w:rsidR="00E0069E" w:rsidRPr="00E0069E">
        <w:rPr>
          <w:sz w:val="28"/>
          <w:szCs w:val="28"/>
        </w:rPr>
        <w:t xml:space="preserve"> или иной элемент планировочной структуры)</w:t>
      </w:r>
      <w:r w:rsidR="00E0069E">
        <w:rPr>
          <w:sz w:val="28"/>
          <w:szCs w:val="28"/>
        </w:rPr>
        <w:t>;</w:t>
      </w:r>
    </w:p>
    <w:p w:rsidR="00E0069E" w:rsidRP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6) населенн</w:t>
      </w:r>
      <w:r>
        <w:rPr>
          <w:sz w:val="28"/>
          <w:szCs w:val="28"/>
        </w:rPr>
        <w:t>ого</w:t>
      </w:r>
      <w:r w:rsidRPr="00E006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951D95">
        <w:rPr>
          <w:sz w:val="28"/>
          <w:szCs w:val="28"/>
        </w:rPr>
        <w:t xml:space="preserve">, </w:t>
      </w:r>
      <w:r w:rsidR="00951D95" w:rsidRPr="00951D95">
        <w:rPr>
          <w:sz w:val="28"/>
          <w:szCs w:val="28"/>
        </w:rPr>
        <w:t>находящегося на территории муниципального образования</w:t>
      </w:r>
      <w:r w:rsidRPr="00E0069E">
        <w:rPr>
          <w:sz w:val="28"/>
          <w:szCs w:val="28"/>
        </w:rPr>
        <w:t>;</w:t>
      </w:r>
    </w:p>
    <w:p w:rsidR="00E0069E" w:rsidRDefault="00E0069E" w:rsidP="00E006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7) групп</w:t>
      </w:r>
      <w:r w:rsidR="00951D95"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населенных пунктов</w:t>
      </w:r>
      <w:r w:rsidR="00951D95">
        <w:rPr>
          <w:sz w:val="28"/>
          <w:szCs w:val="28"/>
        </w:rPr>
        <w:t>,</w:t>
      </w:r>
      <w:r w:rsidR="00951D95" w:rsidRPr="00951D95">
        <w:t xml:space="preserve"> </w:t>
      </w:r>
      <w:r w:rsidR="00951D95">
        <w:rPr>
          <w:sz w:val="28"/>
          <w:szCs w:val="28"/>
        </w:rPr>
        <w:t>находящихся</w:t>
      </w:r>
      <w:r w:rsidR="00951D95" w:rsidRPr="00951D95">
        <w:rPr>
          <w:sz w:val="28"/>
          <w:szCs w:val="28"/>
        </w:rPr>
        <w:t xml:space="preserve"> на территории муниципального образования</w:t>
      </w:r>
      <w:r w:rsidR="00951D95">
        <w:rPr>
          <w:sz w:val="28"/>
          <w:szCs w:val="28"/>
        </w:rPr>
        <w:t>.</w:t>
      </w:r>
    </w:p>
    <w:p w:rsidR="00741047" w:rsidRDefault="00B27653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1D9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>Р</w:t>
      </w:r>
      <w:r w:rsidR="00FF64D7">
        <w:rPr>
          <w:sz w:val="28"/>
          <w:szCs w:val="28"/>
        </w:rPr>
        <w:t xml:space="preserve">ассмотрение </w:t>
      </w:r>
      <w:r w:rsidR="00741047">
        <w:rPr>
          <w:sz w:val="28"/>
          <w:szCs w:val="28"/>
        </w:rPr>
        <w:t xml:space="preserve">и обсуждение выдвигаемых </w:t>
      </w:r>
      <w:r w:rsidR="00FF64D7">
        <w:rPr>
          <w:sz w:val="28"/>
          <w:szCs w:val="28"/>
        </w:rPr>
        <w:t>и</w:t>
      </w:r>
      <w:r w:rsidR="00EC66F0">
        <w:rPr>
          <w:sz w:val="28"/>
          <w:szCs w:val="28"/>
        </w:rPr>
        <w:t>нициативны</w:t>
      </w:r>
      <w:r w:rsidR="00741047">
        <w:rPr>
          <w:sz w:val="28"/>
          <w:szCs w:val="28"/>
        </w:rPr>
        <w:t>х</w:t>
      </w:r>
      <w:r w:rsidR="00EC66F0">
        <w:rPr>
          <w:sz w:val="28"/>
          <w:szCs w:val="28"/>
        </w:rPr>
        <w:t xml:space="preserve"> проект</w:t>
      </w:r>
      <w:r w:rsidR="00741047">
        <w:rPr>
          <w:sz w:val="28"/>
          <w:szCs w:val="28"/>
        </w:rPr>
        <w:t>ов</w:t>
      </w:r>
      <w:r w:rsidR="00EC66F0">
        <w:rPr>
          <w:sz w:val="28"/>
          <w:szCs w:val="28"/>
        </w:rPr>
        <w:t xml:space="preserve"> </w:t>
      </w:r>
      <w:r w:rsidR="00741047">
        <w:rPr>
          <w:sz w:val="28"/>
          <w:szCs w:val="28"/>
        </w:rPr>
        <w:t xml:space="preserve">проводится </w:t>
      </w:r>
      <w:r w:rsidR="00EC66F0">
        <w:rPr>
          <w:sz w:val="28"/>
          <w:szCs w:val="28"/>
        </w:rPr>
        <w:t>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</w:t>
      </w:r>
      <w:r w:rsidR="00EC66F0">
        <w:rPr>
          <w:sz w:val="28"/>
          <w:szCs w:val="28"/>
        </w:rPr>
        <w:t>ан, в том числе на собрании (</w:t>
      </w:r>
      <w:r w:rsidR="00EC66F0" w:rsidRPr="00EC66F0">
        <w:rPr>
          <w:sz w:val="28"/>
          <w:szCs w:val="28"/>
        </w:rPr>
        <w:t>конференции</w:t>
      </w:r>
      <w:r w:rsidR="00EC66F0">
        <w:rPr>
          <w:sz w:val="28"/>
          <w:szCs w:val="28"/>
        </w:rPr>
        <w:t>)</w:t>
      </w:r>
      <w:r w:rsidR="00EC66F0" w:rsidRPr="00EC66F0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 w:rsidR="00041AEE">
        <w:rPr>
          <w:sz w:val="28"/>
          <w:szCs w:val="28"/>
        </w:rPr>
        <w:t xml:space="preserve"> (далее -</w:t>
      </w:r>
      <w:r w:rsidR="00F43A63">
        <w:rPr>
          <w:sz w:val="28"/>
          <w:szCs w:val="28"/>
        </w:rPr>
        <w:t xml:space="preserve"> собрание (конференция) граждан)</w:t>
      </w:r>
      <w:r w:rsidR="00EC66F0" w:rsidRPr="00EC66F0">
        <w:rPr>
          <w:sz w:val="28"/>
          <w:szCs w:val="28"/>
        </w:rPr>
        <w:t xml:space="preserve">, </w:t>
      </w:r>
      <w:r w:rsidR="00741047">
        <w:rPr>
          <w:sz w:val="28"/>
          <w:szCs w:val="28"/>
        </w:rPr>
        <w:t xml:space="preserve">до </w:t>
      </w:r>
      <w:r w:rsidR="00741047" w:rsidRPr="00741047">
        <w:rPr>
          <w:sz w:val="28"/>
          <w:szCs w:val="28"/>
        </w:rPr>
        <w:t xml:space="preserve">внесения </w:t>
      </w:r>
      <w:r w:rsidR="00741047">
        <w:rPr>
          <w:sz w:val="28"/>
          <w:szCs w:val="28"/>
        </w:rPr>
        <w:t xml:space="preserve">соответствующих инициативных проектов </w:t>
      </w:r>
      <w:r w:rsidR="00741047" w:rsidRPr="00741047">
        <w:rPr>
          <w:sz w:val="28"/>
          <w:szCs w:val="28"/>
        </w:rPr>
        <w:t>в администрацию муниципального образования</w:t>
      </w:r>
      <w:r w:rsidR="00741047">
        <w:rPr>
          <w:sz w:val="28"/>
          <w:szCs w:val="28"/>
        </w:rPr>
        <w:t>.</w:t>
      </w:r>
    </w:p>
    <w:p w:rsidR="00EC66F0" w:rsidRDefault="0019422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(конфере</w:t>
      </w:r>
      <w:r w:rsidR="00F43A63">
        <w:rPr>
          <w:sz w:val="28"/>
          <w:szCs w:val="28"/>
        </w:rPr>
        <w:t>нция) граждан</w:t>
      </w:r>
      <w:r>
        <w:rPr>
          <w:sz w:val="28"/>
          <w:szCs w:val="28"/>
        </w:rPr>
        <w:t xml:space="preserve"> по рассмотрению и обсуждению выдвинутых инициативных проектов проводится в целях определения </w:t>
      </w:r>
      <w:r w:rsidR="00EC66F0" w:rsidRPr="00EC66F0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инициативного проекта </w:t>
      </w:r>
      <w:r w:rsidR="00EC66F0" w:rsidRPr="00EC66F0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>
        <w:rPr>
          <w:sz w:val="28"/>
          <w:szCs w:val="28"/>
        </w:rPr>
        <w:t xml:space="preserve">его реализации, а также принятия </w:t>
      </w:r>
      <w:r w:rsidR="00EC66F0" w:rsidRPr="00EC66F0">
        <w:rPr>
          <w:sz w:val="28"/>
          <w:szCs w:val="28"/>
        </w:rPr>
        <w:t>решения о поддержке инициативного проекта.</w:t>
      </w:r>
    </w:p>
    <w:p w:rsidR="00B27653" w:rsidRDefault="00EC66F0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6F0">
        <w:rPr>
          <w:sz w:val="28"/>
          <w:szCs w:val="28"/>
        </w:rPr>
        <w:t>При этом возможно рассмотрение нескольких инициа</w:t>
      </w:r>
      <w:r>
        <w:rPr>
          <w:sz w:val="28"/>
          <w:szCs w:val="28"/>
        </w:rPr>
        <w:t>тивных проектов на одном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граждан.</w:t>
      </w:r>
    </w:p>
    <w:p w:rsidR="00445B71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23CE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F523CE">
        <w:rPr>
          <w:sz w:val="28"/>
          <w:szCs w:val="28"/>
        </w:rPr>
        <w:t>граждан в целях рассмотрения и обсуждения выдвигаемых инициативных проектов определяется</w:t>
      </w:r>
      <w:r>
        <w:rPr>
          <w:sz w:val="28"/>
          <w:szCs w:val="28"/>
        </w:rPr>
        <w:t xml:space="preserve"> в соответствии:</w:t>
      </w:r>
    </w:p>
    <w:p w:rsidR="00F523CE" w:rsidRPr="000769E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9EB">
        <w:rPr>
          <w:sz w:val="28"/>
          <w:szCs w:val="28"/>
        </w:rPr>
        <w:t>1) с уставом территориального общественного самоуправления, в случае если</w:t>
      </w:r>
      <w:r w:rsidRPr="000769EB">
        <w:t xml:space="preserve"> </w:t>
      </w:r>
      <w:r w:rsidRPr="000769EB">
        <w:rPr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F523CE" w:rsidRPr="000769E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9EB">
        <w:rPr>
          <w:sz w:val="28"/>
          <w:szCs w:val="28"/>
        </w:rPr>
        <w:t xml:space="preserve">2) </w:t>
      </w:r>
      <w:r w:rsidR="0067087E" w:rsidRPr="000769EB">
        <w:rPr>
          <w:sz w:val="28"/>
          <w:szCs w:val="28"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0769EB">
        <w:rPr>
          <w:sz w:val="28"/>
          <w:szCs w:val="28"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0769EB" w:rsidRDefault="00254759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9EB">
        <w:rPr>
          <w:sz w:val="28"/>
          <w:szCs w:val="28"/>
        </w:rPr>
        <w:t xml:space="preserve">3) </w:t>
      </w:r>
      <w:r w:rsidR="00320B3B" w:rsidRPr="000769EB">
        <w:rPr>
          <w:sz w:val="28"/>
          <w:szCs w:val="28"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0769EB">
        <w:rPr>
          <w:sz w:val="28"/>
          <w:szCs w:val="28"/>
        </w:rPr>
        <w:t xml:space="preserve"> граждан</w:t>
      </w:r>
      <w:r w:rsidR="00320B3B" w:rsidRPr="000769EB">
        <w:rPr>
          <w:sz w:val="28"/>
          <w:szCs w:val="28"/>
        </w:rPr>
        <w:t>.</w:t>
      </w:r>
    </w:p>
    <w:p w:rsidR="00481728" w:rsidRDefault="00481728" w:rsidP="004817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728">
        <w:rPr>
          <w:sz w:val="28"/>
          <w:szCs w:val="28"/>
        </w:rPr>
        <w:t xml:space="preserve">2.6. Проведению собрания </w:t>
      </w:r>
      <w:r w:rsidR="00F43A63">
        <w:rPr>
          <w:sz w:val="28"/>
          <w:szCs w:val="28"/>
        </w:rPr>
        <w:t>(конференции) граждан</w:t>
      </w:r>
      <w:r w:rsidRPr="0048172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905CE5" w:rsidRDefault="00481728" w:rsidP="00905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CE5">
        <w:rPr>
          <w:rFonts w:ascii="Times New Roman" w:hAnsi="Times New Roman"/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6C728B" w:rsidRPr="00905CE5">
        <w:rPr>
          <w:rFonts w:ascii="Times New Roman" w:hAnsi="Times New Roman"/>
          <w:sz w:val="28"/>
          <w:szCs w:val="28"/>
        </w:rPr>
        <w:t xml:space="preserve">  </w:t>
      </w:r>
      <w:r w:rsidRPr="00905CE5">
        <w:rPr>
          <w:rFonts w:ascii="Times New Roman" w:hAnsi="Times New Roman"/>
          <w:sz w:val="28"/>
          <w:szCs w:val="28"/>
        </w:rPr>
        <w:t xml:space="preserve">нормативным правовым </w:t>
      </w:r>
      <w:r w:rsidR="006C728B" w:rsidRPr="00905CE5">
        <w:rPr>
          <w:rFonts w:ascii="Times New Roman" w:hAnsi="Times New Roman"/>
          <w:sz w:val="28"/>
          <w:szCs w:val="28"/>
        </w:rPr>
        <w:t>акто</w:t>
      </w:r>
      <w:r w:rsidR="00F707A7" w:rsidRPr="00905CE5">
        <w:rPr>
          <w:rFonts w:ascii="Times New Roman" w:hAnsi="Times New Roman"/>
          <w:sz w:val="28"/>
          <w:szCs w:val="28"/>
        </w:rPr>
        <w:t xml:space="preserve">м совета депутатов </w:t>
      </w:r>
      <w:r w:rsidRPr="00905CE5">
        <w:rPr>
          <w:rFonts w:ascii="Times New Roman" w:hAnsi="Times New Roman"/>
          <w:sz w:val="28"/>
          <w:szCs w:val="28"/>
        </w:rPr>
        <w:t>муниципального обр</w:t>
      </w:r>
      <w:r w:rsidR="00F707A7" w:rsidRPr="00905CE5">
        <w:rPr>
          <w:rFonts w:ascii="Times New Roman" w:hAnsi="Times New Roman"/>
          <w:sz w:val="28"/>
          <w:szCs w:val="28"/>
        </w:rPr>
        <w:t>азования.</w:t>
      </w:r>
      <w:r w:rsidR="00905CE5" w:rsidRPr="00905CE5">
        <w:rPr>
          <w:rFonts w:ascii="Times New Roman" w:hAnsi="Times New Roman"/>
          <w:sz w:val="28"/>
          <w:szCs w:val="28"/>
        </w:rPr>
        <w:t xml:space="preserve"> Для проведения опроса граждан может использоваться официальный сайт сельского поселения в информационно-телекоммуникационной сети «Интернет».</w:t>
      </w:r>
    </w:p>
    <w:p w:rsidR="00320B3B" w:rsidRPr="00A65083" w:rsidRDefault="00320B3B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817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A1A7F">
        <w:rPr>
          <w:sz w:val="28"/>
          <w:szCs w:val="28"/>
        </w:rPr>
        <w:t>После обсуждения и рассмотрения инициативных</w:t>
      </w:r>
      <w:r w:rsidR="00D2731D">
        <w:rPr>
          <w:sz w:val="28"/>
          <w:szCs w:val="28"/>
        </w:rPr>
        <w:t xml:space="preserve"> проектов по ним проводится голосование граждан</w:t>
      </w:r>
      <w:r w:rsidR="009B6B20">
        <w:rPr>
          <w:sz w:val="28"/>
          <w:szCs w:val="28"/>
        </w:rPr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Default="00661A97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06D8" w:rsidRPr="00B706D8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0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B706D8" w:rsidRPr="00A65083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D6B79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1D6B79">
        <w:rPr>
          <w:rFonts w:ascii="Times New Roman" w:hAnsi="Times New Roman"/>
          <w:sz w:val="28"/>
          <w:szCs w:val="28"/>
        </w:rPr>
        <w:t>Инициаторы проекта п</w:t>
      </w:r>
      <w:r w:rsidR="00445B71" w:rsidRPr="00A65083">
        <w:rPr>
          <w:rFonts w:ascii="Times New Roman" w:hAnsi="Times New Roman"/>
          <w:sz w:val="28"/>
          <w:szCs w:val="28"/>
        </w:rPr>
        <w:t>ри внесении инициати</w:t>
      </w:r>
      <w:r w:rsidR="001D6B79">
        <w:rPr>
          <w:rFonts w:ascii="Times New Roman" w:hAnsi="Times New Roman"/>
          <w:sz w:val="28"/>
          <w:szCs w:val="28"/>
        </w:rPr>
        <w:t>вного проекта</w:t>
      </w:r>
      <w:r w:rsidR="00DC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  <w:r w:rsidR="001D6B79">
        <w:rPr>
          <w:rFonts w:ascii="Times New Roman" w:hAnsi="Times New Roman"/>
          <w:sz w:val="28"/>
          <w:szCs w:val="28"/>
        </w:rPr>
        <w:t xml:space="preserve"> </w:t>
      </w:r>
      <w:r w:rsidR="00445B71" w:rsidRPr="00A65083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 w:rsidR="00807CCB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Положению</w:t>
      </w:r>
      <w:r w:rsidR="00445B71" w:rsidRPr="00A65083">
        <w:rPr>
          <w:rFonts w:ascii="Times New Roman" w:hAnsi="Times New Roman"/>
          <w:sz w:val="28"/>
          <w:szCs w:val="28"/>
        </w:rPr>
        <w:t xml:space="preserve">, </w:t>
      </w:r>
      <w:r w:rsidR="001D6B79"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>
        <w:rPr>
          <w:rFonts w:ascii="Times New Roman" w:hAnsi="Times New Roman"/>
          <w:sz w:val="28"/>
          <w:szCs w:val="28"/>
        </w:rPr>
        <w:t xml:space="preserve"> (в случае проведения опроса граждан и (или) сбора их подписей).</w:t>
      </w:r>
      <w:proofErr w:type="gramEnd"/>
    </w:p>
    <w:p w:rsidR="008F47EC" w:rsidRDefault="00EF65AC" w:rsidP="00565B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5A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986DF9" w:rsidRPr="00006391">
        <w:rPr>
          <w:sz w:val="28"/>
          <w:szCs w:val="28"/>
        </w:rPr>
        <w:t>А</w:t>
      </w:r>
      <w:r w:rsidR="00FD5B38" w:rsidRPr="00006391">
        <w:rPr>
          <w:sz w:val="28"/>
          <w:szCs w:val="28"/>
        </w:rPr>
        <w:t xml:space="preserve">дминистрация </w:t>
      </w:r>
      <w:r w:rsidR="00565BA1">
        <w:rPr>
          <w:sz w:val="28"/>
          <w:szCs w:val="28"/>
        </w:rPr>
        <w:t>муниципального образования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565BA1">
        <w:rPr>
          <w:sz w:val="28"/>
          <w:szCs w:val="28"/>
        </w:rPr>
        <w:t>публикует</w:t>
      </w:r>
      <w:r w:rsidR="00FD5B38" w:rsidRPr="00FD5B38">
        <w:rPr>
          <w:sz w:val="28"/>
          <w:szCs w:val="28"/>
        </w:rPr>
        <w:t xml:space="preserve"> (обнародует) и размещает на официальном сайте </w:t>
      </w:r>
      <w:r w:rsidR="00565BA1">
        <w:rPr>
          <w:sz w:val="28"/>
          <w:szCs w:val="28"/>
        </w:rPr>
        <w:t xml:space="preserve">муниципального образования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565BA1">
        <w:rPr>
          <w:sz w:val="28"/>
          <w:szCs w:val="28"/>
        </w:rPr>
        <w:t>: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0C3277">
        <w:rPr>
          <w:sz w:val="28"/>
          <w:szCs w:val="28"/>
        </w:rPr>
        <w:t>о внесенном</w:t>
      </w:r>
      <w:r w:rsidR="00E4540B">
        <w:rPr>
          <w:sz w:val="28"/>
          <w:szCs w:val="28"/>
        </w:rPr>
        <w:t xml:space="preserve"> инициативно</w:t>
      </w:r>
      <w:r w:rsidR="000C3277">
        <w:rPr>
          <w:sz w:val="28"/>
          <w:szCs w:val="28"/>
        </w:rPr>
        <w:t>м</w:t>
      </w:r>
      <w:r w:rsidR="00E4540B">
        <w:rPr>
          <w:sz w:val="28"/>
          <w:szCs w:val="28"/>
        </w:rPr>
        <w:t xml:space="preserve"> проект</w:t>
      </w:r>
      <w:r w:rsidR="000C3277">
        <w:rPr>
          <w:sz w:val="28"/>
          <w:szCs w:val="28"/>
        </w:rPr>
        <w:t>е</w:t>
      </w:r>
      <w:r w:rsidR="00E4540B">
        <w:rPr>
          <w:sz w:val="28"/>
          <w:szCs w:val="28"/>
        </w:rPr>
        <w:t>, с указанием сведений</w:t>
      </w:r>
      <w:r w:rsidRPr="008F47EC">
        <w:rPr>
          <w:sz w:val="28"/>
          <w:szCs w:val="28"/>
        </w:rPr>
        <w:t xml:space="preserve">, </w:t>
      </w:r>
      <w:r w:rsidR="000C3277">
        <w:rPr>
          <w:sz w:val="28"/>
          <w:szCs w:val="28"/>
        </w:rPr>
        <w:t>содержащихся в пункте 2.2.</w:t>
      </w:r>
      <w:r w:rsidRPr="008F47EC">
        <w:rPr>
          <w:sz w:val="28"/>
          <w:szCs w:val="28"/>
        </w:rPr>
        <w:t xml:space="preserve"> настоящего По</w:t>
      </w:r>
      <w:r w:rsidR="000C3277">
        <w:rPr>
          <w:sz w:val="28"/>
          <w:szCs w:val="28"/>
        </w:rPr>
        <w:t>ложения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0C3277">
        <w:rPr>
          <w:sz w:val="28"/>
          <w:szCs w:val="28"/>
        </w:rPr>
        <w:t>представления</w:t>
      </w:r>
      <w:r w:rsidR="0046197F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>в администраци</w:t>
      </w:r>
      <w:r w:rsidR="000C3277">
        <w:rPr>
          <w:sz w:val="28"/>
          <w:szCs w:val="28"/>
        </w:rPr>
        <w:t>ю</w:t>
      </w:r>
      <w:r w:rsidR="00355E71" w:rsidRPr="00303B6B">
        <w:rPr>
          <w:sz w:val="28"/>
          <w:szCs w:val="28"/>
        </w:rPr>
        <w:t xml:space="preserve"> муниципального образования </w:t>
      </w:r>
      <w:r w:rsidR="000C3277">
        <w:rPr>
          <w:sz w:val="28"/>
          <w:szCs w:val="28"/>
        </w:rPr>
        <w:t>своих замечаний и предложений по инициатив</w:t>
      </w:r>
      <w:r w:rsidR="004F031F">
        <w:rPr>
          <w:sz w:val="28"/>
          <w:szCs w:val="28"/>
        </w:rPr>
        <w:t xml:space="preserve">ному проекту с указанием срока </w:t>
      </w:r>
      <w:r w:rsidR="000C3277">
        <w:rPr>
          <w:sz w:val="28"/>
          <w:szCs w:val="28"/>
        </w:rPr>
        <w:t>их представления.</w:t>
      </w:r>
    </w:p>
    <w:p w:rsidR="000144A6" w:rsidRPr="00303B6B" w:rsidRDefault="000144A6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4A6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</w:t>
      </w:r>
      <w:r>
        <w:rPr>
          <w:sz w:val="28"/>
          <w:szCs w:val="28"/>
        </w:rPr>
        <w:t>.</w:t>
      </w:r>
    </w:p>
    <w:p w:rsidR="002E32C1" w:rsidRPr="00E83483" w:rsidRDefault="000C3277" w:rsidP="000C32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483">
        <w:rPr>
          <w:sz w:val="28"/>
          <w:szCs w:val="28"/>
        </w:rPr>
        <w:t xml:space="preserve">Срок представления в администрацию муниципального образования замечаний и предложений не может составлять </w:t>
      </w:r>
      <w:r w:rsidR="000144A6" w:rsidRPr="00E83483">
        <w:rPr>
          <w:sz w:val="28"/>
          <w:szCs w:val="28"/>
        </w:rPr>
        <w:t>менее пяти рабочих дней.</w:t>
      </w:r>
    </w:p>
    <w:p w:rsidR="00FD5B38" w:rsidRDefault="00DB3F24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BC7DEA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6197F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>рабочих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</w:t>
      </w:r>
      <w:r w:rsidR="00BC7DEA">
        <w:rPr>
          <w:sz w:val="28"/>
          <w:szCs w:val="28"/>
        </w:rPr>
        <w:t xml:space="preserve"> приема </w:t>
      </w:r>
      <w:r w:rsidR="00BC7DEA" w:rsidRPr="00BC7DEA">
        <w:rPr>
          <w:sz w:val="28"/>
          <w:szCs w:val="28"/>
        </w:rPr>
        <w:t>замечаний и предложений по инициативному проекту</w:t>
      </w:r>
      <w:r w:rsidR="00BC7DEA">
        <w:rPr>
          <w:sz w:val="28"/>
          <w:szCs w:val="28"/>
        </w:rPr>
        <w:t xml:space="preserve"> от жителей муниципального образования</w:t>
      </w:r>
      <w:r w:rsidR="00FD5B38" w:rsidRPr="00303B6B">
        <w:rPr>
          <w:sz w:val="28"/>
          <w:szCs w:val="28"/>
        </w:rPr>
        <w:t xml:space="preserve">, установленного </w:t>
      </w:r>
      <w:r w:rsidR="00120DD2" w:rsidRPr="00303B6B">
        <w:rPr>
          <w:sz w:val="28"/>
          <w:szCs w:val="28"/>
        </w:rPr>
        <w:t xml:space="preserve">в соответствии с </w:t>
      </w:r>
      <w:r w:rsidR="00BC7DEA">
        <w:rPr>
          <w:sz w:val="28"/>
          <w:szCs w:val="28"/>
        </w:rPr>
        <w:t>под</w:t>
      </w:r>
      <w:r w:rsidR="00120DD2" w:rsidRPr="00303B6B">
        <w:rPr>
          <w:sz w:val="28"/>
          <w:szCs w:val="28"/>
        </w:rPr>
        <w:t>пунктом</w:t>
      </w:r>
      <w:r w:rsidR="00BC7DEA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BC7DEA">
        <w:rPr>
          <w:sz w:val="28"/>
          <w:szCs w:val="28"/>
        </w:rPr>
        <w:t xml:space="preserve"> пункта</w:t>
      </w:r>
      <w:r w:rsidR="00120DD2" w:rsidRPr="00303B6B">
        <w:rPr>
          <w:sz w:val="28"/>
          <w:szCs w:val="28"/>
        </w:rPr>
        <w:t xml:space="preserve"> </w:t>
      </w:r>
      <w:r w:rsidR="00BC7DEA">
        <w:rPr>
          <w:sz w:val="28"/>
          <w:szCs w:val="28"/>
        </w:rPr>
        <w:t xml:space="preserve">3.2. </w:t>
      </w:r>
      <w:r w:rsidR="00FD5B38" w:rsidRPr="00303B6B">
        <w:rPr>
          <w:sz w:val="28"/>
          <w:szCs w:val="28"/>
        </w:rPr>
        <w:t>настояще</w:t>
      </w:r>
      <w:r w:rsidR="00BC7DEA">
        <w:rPr>
          <w:sz w:val="28"/>
          <w:szCs w:val="28"/>
        </w:rPr>
        <w:t>го Положения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</w:t>
      </w:r>
      <w:r w:rsidR="00175F23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175F23" w:rsidRPr="00175F23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="00175F23">
        <w:rPr>
          <w:sz w:val="28"/>
          <w:szCs w:val="28"/>
        </w:rPr>
        <w:t xml:space="preserve">муниципального образования </w:t>
      </w:r>
      <w:r w:rsidRPr="00303B6B">
        <w:rPr>
          <w:sz w:val="28"/>
          <w:szCs w:val="28"/>
        </w:rPr>
        <w:t>замечаний и предложений</w:t>
      </w:r>
      <w:r w:rsidR="0046197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>размеща</w:t>
      </w:r>
      <w:r w:rsidR="00175F23">
        <w:rPr>
          <w:sz w:val="28"/>
          <w:szCs w:val="28"/>
        </w:rPr>
        <w:t>е</w:t>
      </w:r>
      <w:r w:rsidRPr="00F2604F">
        <w:rPr>
          <w:sz w:val="28"/>
          <w:szCs w:val="28"/>
        </w:rPr>
        <w:t xml:space="preserve">тся </w:t>
      </w:r>
      <w:r w:rsidR="00175F23">
        <w:rPr>
          <w:sz w:val="28"/>
          <w:szCs w:val="28"/>
        </w:rPr>
        <w:t xml:space="preserve">администрацией муниципального образования </w:t>
      </w:r>
      <w:r w:rsidRPr="00F2604F">
        <w:rPr>
          <w:sz w:val="28"/>
          <w:szCs w:val="28"/>
        </w:rPr>
        <w:t xml:space="preserve">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3B36DE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DE"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 xml:space="preserve"> Администрация муниципального образования в течение 30 дней</w:t>
      </w:r>
      <w:r w:rsidR="007838AD">
        <w:rPr>
          <w:sz w:val="28"/>
          <w:szCs w:val="28"/>
        </w:rPr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38AD">
        <w:rPr>
          <w:sz w:val="28"/>
          <w:szCs w:val="28"/>
        </w:rPr>
        <w:t>поддержать инициативный проект и продолжить работу над ним в пределах бюджетных ассигнований, пре</w:t>
      </w:r>
      <w:r>
        <w:rPr>
          <w:sz w:val="28"/>
          <w:szCs w:val="28"/>
        </w:rPr>
        <w:t xml:space="preserve">дусмотренных решением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 xml:space="preserve">, на соответствующие цели и (или) в соответствии с порядком составления </w:t>
      </w:r>
      <w:r>
        <w:rPr>
          <w:sz w:val="28"/>
          <w:szCs w:val="28"/>
        </w:rPr>
        <w:t xml:space="preserve">и рассмотрения проекта </w:t>
      </w:r>
      <w:r w:rsidRPr="007838A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7838AD">
        <w:rPr>
          <w:sz w:val="28"/>
          <w:szCs w:val="28"/>
        </w:rPr>
        <w:t>(внесени</w:t>
      </w:r>
      <w:r>
        <w:rPr>
          <w:sz w:val="28"/>
          <w:szCs w:val="28"/>
        </w:rPr>
        <w:t xml:space="preserve">я изменений в решение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>);</w:t>
      </w:r>
    </w:p>
    <w:p w:rsidR="007838AD" w:rsidRDefault="007838AD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0932" w:rsidRPr="00BF0932">
        <w:rPr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</w:t>
      </w:r>
      <w:r w:rsidR="00BF0932">
        <w:rPr>
          <w:sz w:val="28"/>
          <w:szCs w:val="28"/>
        </w:rPr>
        <w:t>поддержке инициативного проекта в соответствии с пунктом 3.5. настоящего Положения.</w:t>
      </w:r>
    </w:p>
    <w:p w:rsidR="00BF0932" w:rsidRDefault="00BF0932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1) несоблюдение установленного </w:t>
      </w:r>
      <w:r w:rsidR="00E63E2C">
        <w:rPr>
          <w:sz w:val="28"/>
          <w:szCs w:val="28"/>
        </w:rPr>
        <w:t xml:space="preserve">настоящим Положением </w:t>
      </w:r>
      <w:r w:rsidRPr="00864918">
        <w:rPr>
          <w:sz w:val="28"/>
          <w:szCs w:val="28"/>
        </w:rPr>
        <w:t>порядка внесения инициативного проекта и его рассмотрения;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>
        <w:rPr>
          <w:sz w:val="28"/>
          <w:szCs w:val="28"/>
        </w:rPr>
        <w:t>х актов Ленинградской области</w:t>
      </w:r>
      <w:r w:rsidRPr="00864918">
        <w:rPr>
          <w:sz w:val="28"/>
          <w:szCs w:val="28"/>
        </w:rPr>
        <w:t xml:space="preserve">, уставу </w:t>
      </w:r>
      <w:r w:rsidR="00E63E2C">
        <w:rPr>
          <w:sz w:val="28"/>
          <w:szCs w:val="28"/>
        </w:rPr>
        <w:t xml:space="preserve">и иным нормативным правовым актам </w:t>
      </w:r>
      <w:r w:rsidRPr="00864918">
        <w:rPr>
          <w:sz w:val="28"/>
          <w:szCs w:val="28"/>
        </w:rPr>
        <w:t>муниципального образования;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6F1835"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необходимых полномочий и прав;</w:t>
      </w:r>
    </w:p>
    <w:p w:rsidR="00864918" w:rsidRPr="00864918" w:rsidRDefault="006F1835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</w:t>
      </w:r>
      <w:r w:rsidR="00864918" w:rsidRPr="008649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="00864918" w:rsidRPr="0086491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864918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F0932" w:rsidRPr="003B36DE" w:rsidRDefault="00864918" w:rsidP="008649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69616A" w:rsidRPr="0067310D" w:rsidRDefault="00ED26F8" w:rsidP="00BF09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</w:t>
      </w:r>
      <w:r w:rsidRPr="00ED26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ED26F8">
        <w:rPr>
          <w:sz w:val="28"/>
          <w:szCs w:val="28"/>
        </w:rPr>
        <w:t xml:space="preserve">вправе, а в случае, предусмотренном </w:t>
      </w:r>
      <w:r>
        <w:rPr>
          <w:sz w:val="28"/>
          <w:szCs w:val="28"/>
        </w:rPr>
        <w:t>под</w:t>
      </w:r>
      <w:r w:rsidRPr="00ED26F8">
        <w:rPr>
          <w:sz w:val="28"/>
          <w:szCs w:val="28"/>
        </w:rPr>
        <w:t xml:space="preserve">пунктом 5 </w:t>
      </w:r>
      <w:r>
        <w:rPr>
          <w:sz w:val="28"/>
          <w:szCs w:val="28"/>
        </w:rPr>
        <w:t>пункта</w:t>
      </w:r>
      <w:r w:rsidRPr="00ED26F8">
        <w:rPr>
          <w:sz w:val="28"/>
          <w:szCs w:val="28"/>
        </w:rPr>
        <w:t xml:space="preserve"> </w:t>
      </w:r>
      <w:r>
        <w:rPr>
          <w:sz w:val="28"/>
          <w:szCs w:val="28"/>
        </w:rPr>
        <w:t>3.5. настоящего Положения</w:t>
      </w:r>
      <w:r w:rsidRPr="00ED26F8">
        <w:rPr>
          <w:sz w:val="28"/>
          <w:szCs w:val="28"/>
        </w:rPr>
        <w:t xml:space="preserve"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ED26F8">
        <w:rPr>
          <w:sz w:val="28"/>
          <w:szCs w:val="28"/>
        </w:rPr>
        <w:t xml:space="preserve">или государственного органа </w:t>
      </w:r>
      <w:r w:rsidR="00F04C0D">
        <w:rPr>
          <w:sz w:val="28"/>
          <w:szCs w:val="28"/>
        </w:rPr>
        <w:t xml:space="preserve">исполнительной власти Ленинградской области </w:t>
      </w:r>
      <w:r w:rsidRPr="00ED26F8">
        <w:rPr>
          <w:sz w:val="28"/>
          <w:szCs w:val="28"/>
        </w:rPr>
        <w:t>в соответствии с их компетенцией.</w:t>
      </w:r>
    </w:p>
    <w:p w:rsidR="00AE2244" w:rsidRDefault="00662294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294">
        <w:rPr>
          <w:sz w:val="28"/>
          <w:szCs w:val="28"/>
        </w:rPr>
        <w:t xml:space="preserve">3.7. </w:t>
      </w:r>
      <w:r w:rsidR="007A4D1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в </w:t>
      </w:r>
      <w:r w:rsidRPr="0066229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внесено несколько инициативных проектов, в том числе с описанием аналогичных по со</w:t>
      </w:r>
      <w:r>
        <w:rPr>
          <w:sz w:val="28"/>
          <w:szCs w:val="28"/>
        </w:rPr>
        <w:t xml:space="preserve">держанию приоритетных проблем, </w:t>
      </w:r>
      <w:r w:rsidRPr="006622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организует проведен</w:t>
      </w:r>
      <w:r>
        <w:rPr>
          <w:sz w:val="28"/>
          <w:szCs w:val="28"/>
        </w:rPr>
        <w:t xml:space="preserve">ие конкурсного отбора </w:t>
      </w:r>
      <w:r w:rsidR="00AE2244" w:rsidRPr="00AE2244">
        <w:rPr>
          <w:sz w:val="28"/>
          <w:szCs w:val="28"/>
        </w:rPr>
        <w:t>и информирует об этом инициаторов проекта</w:t>
      </w:r>
      <w:r w:rsidR="00AE224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разделом 4 настоящего П</w:t>
      </w:r>
      <w:r w:rsidR="00AE2244">
        <w:rPr>
          <w:sz w:val="28"/>
          <w:szCs w:val="28"/>
        </w:rPr>
        <w:t xml:space="preserve">оложения 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662294" w:rsidRP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62294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662294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024C1" w:rsidRDefault="00A024C1" w:rsidP="00A024C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</w:t>
      </w:r>
      <w:r w:rsidR="007A4D1F">
        <w:rPr>
          <w:sz w:val="28"/>
          <w:szCs w:val="28"/>
        </w:rPr>
        <w:t>с</w:t>
      </w:r>
      <w:r w:rsidR="006C57E5">
        <w:rPr>
          <w:sz w:val="28"/>
          <w:szCs w:val="28"/>
        </w:rPr>
        <w:t xml:space="preserve"> </w:t>
      </w:r>
      <w:r w:rsidRPr="007A4D1F">
        <w:rPr>
          <w:sz w:val="28"/>
          <w:szCs w:val="28"/>
        </w:rPr>
        <w:t>нормативным правовым актом совета депутатов муниципального образования</w:t>
      </w:r>
      <w:r w:rsidR="007A4D1F">
        <w:rPr>
          <w:sz w:val="28"/>
          <w:szCs w:val="28"/>
        </w:rPr>
        <w:t xml:space="preserve"> «</w:t>
      </w:r>
      <w:proofErr w:type="spellStart"/>
      <w:r w:rsidR="007A4D1F">
        <w:rPr>
          <w:sz w:val="28"/>
          <w:szCs w:val="28"/>
        </w:rPr>
        <w:t>Лесколовское</w:t>
      </w:r>
      <w:proofErr w:type="spellEnd"/>
      <w:r w:rsidR="007A4D1F">
        <w:rPr>
          <w:sz w:val="28"/>
          <w:szCs w:val="28"/>
        </w:rPr>
        <w:t xml:space="preserve"> сельское поселение»</w:t>
      </w:r>
      <w:r w:rsidRPr="007A4D1F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регламентирующим </w:t>
      </w:r>
      <w:r w:rsidRPr="00A024C1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A024C1">
        <w:rPr>
          <w:sz w:val="28"/>
          <w:szCs w:val="28"/>
        </w:rPr>
        <w:t>граждан на территории муниципального образования</w:t>
      </w:r>
      <w:r>
        <w:rPr>
          <w:sz w:val="28"/>
          <w:szCs w:val="28"/>
        </w:rPr>
        <w:t>.</w:t>
      </w:r>
    </w:p>
    <w:p w:rsidR="00A024C1" w:rsidRDefault="00A024C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13542A">
        <w:rPr>
          <w:sz w:val="28"/>
          <w:szCs w:val="28"/>
        </w:rPr>
        <w:t xml:space="preserve">Информация о проведении </w:t>
      </w:r>
      <w:r w:rsidR="0013542A" w:rsidRPr="0013542A">
        <w:rPr>
          <w:sz w:val="28"/>
          <w:szCs w:val="28"/>
        </w:rPr>
        <w:t xml:space="preserve">собрания (конференции) граждан по </w:t>
      </w:r>
      <w:r w:rsidR="0013542A">
        <w:rPr>
          <w:sz w:val="28"/>
          <w:szCs w:val="28"/>
        </w:rPr>
        <w:t xml:space="preserve">конкурсному отбору инициативных проектов с указанием даты, времени и места проведения </w:t>
      </w:r>
      <w:r w:rsidR="0013542A" w:rsidRPr="0013542A">
        <w:rPr>
          <w:sz w:val="28"/>
          <w:szCs w:val="28"/>
        </w:rPr>
        <w:t>собрания (конференции) граждан</w:t>
      </w:r>
      <w:r w:rsidR="0013542A">
        <w:rPr>
          <w:sz w:val="28"/>
          <w:szCs w:val="28"/>
        </w:rPr>
        <w:t xml:space="preserve"> размещается администрацией муниципального образования на </w:t>
      </w:r>
      <w:r w:rsidR="0013542A" w:rsidRPr="0013542A">
        <w:rPr>
          <w:sz w:val="28"/>
          <w:szCs w:val="28"/>
        </w:rPr>
        <w:t>официальном сайте муниципального образования в информационно-телекоммуникационной сети «Интернет»</w:t>
      </w:r>
      <w:r w:rsidR="002058F3">
        <w:rPr>
          <w:sz w:val="28"/>
          <w:szCs w:val="28"/>
        </w:rPr>
        <w:t xml:space="preserve"> в течение двух рабочих дней с момента принятия решения о проведении </w:t>
      </w:r>
      <w:r w:rsidR="002058F3" w:rsidRPr="002058F3">
        <w:rPr>
          <w:sz w:val="28"/>
          <w:szCs w:val="28"/>
        </w:rPr>
        <w:t>собрания (конференции) граждан по конкурсному отбору инициативных проектов</w:t>
      </w:r>
      <w:r w:rsidR="002058F3">
        <w:rPr>
          <w:sz w:val="28"/>
          <w:szCs w:val="28"/>
        </w:rPr>
        <w:t>.</w:t>
      </w:r>
      <w:proofErr w:type="gramEnd"/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также </w:t>
      </w:r>
      <w:r w:rsidRPr="002058F3">
        <w:rPr>
          <w:sz w:val="28"/>
          <w:szCs w:val="28"/>
        </w:rPr>
        <w:t>в течение двух рабочих дней с момента принятия решения о проведении собрания (конференции) граждан по конкурсно</w:t>
      </w:r>
      <w:r>
        <w:rPr>
          <w:sz w:val="28"/>
          <w:szCs w:val="28"/>
        </w:rPr>
        <w:t>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Default="002058F3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голосовании на </w:t>
      </w:r>
      <w:r w:rsidRPr="002058F3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2058F3">
        <w:rPr>
          <w:sz w:val="28"/>
          <w:szCs w:val="28"/>
        </w:rPr>
        <w:t xml:space="preserve"> (конференции) граждан по конкурсному отбору инициативных проектов</w:t>
      </w:r>
      <w:r>
        <w:rPr>
          <w:sz w:val="28"/>
          <w:szCs w:val="28"/>
        </w:rPr>
        <w:t xml:space="preserve"> вправе принимать участие жители муниципального образования, достигшие шестнадцатилетнего возраста.</w:t>
      </w:r>
    </w:p>
    <w:p w:rsidR="00D65041" w:rsidRDefault="00D65041" w:rsidP="002058F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9B39B4">
        <w:rPr>
          <w:sz w:val="28"/>
          <w:szCs w:val="28"/>
        </w:rPr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Default="002341D6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4</w:t>
      </w:r>
      <w:r w:rsidR="0055747E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проведения </w:t>
      </w:r>
      <w:r w:rsidR="0055747E">
        <w:rPr>
          <w:sz w:val="28"/>
          <w:szCs w:val="28"/>
        </w:rPr>
        <w:t xml:space="preserve">и утверждения результатов </w:t>
      </w:r>
      <w:r>
        <w:rPr>
          <w:sz w:val="28"/>
          <w:szCs w:val="28"/>
        </w:rPr>
        <w:t xml:space="preserve">конкурсного отбора инициативных проектов </w:t>
      </w:r>
      <w:r w:rsidR="0055747E">
        <w:rPr>
          <w:sz w:val="28"/>
          <w:szCs w:val="28"/>
        </w:rPr>
        <w:t>администрацией муниципального образования формируется конкурсная комиссия.</w:t>
      </w:r>
    </w:p>
    <w:p w:rsidR="002341D6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Default="0055747E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47E">
        <w:rPr>
          <w:sz w:val="28"/>
          <w:szCs w:val="28"/>
        </w:rPr>
        <w:t>оловина от общего числ</w:t>
      </w:r>
      <w:r>
        <w:rPr>
          <w:sz w:val="28"/>
          <w:szCs w:val="28"/>
        </w:rPr>
        <w:t>а членов конкурсной комиссии</w:t>
      </w:r>
      <w:r w:rsidRPr="0055747E">
        <w:rPr>
          <w:sz w:val="28"/>
          <w:szCs w:val="28"/>
        </w:rPr>
        <w:t xml:space="preserve"> должна быть назначена на основе предл</w:t>
      </w:r>
      <w:r>
        <w:rPr>
          <w:sz w:val="28"/>
          <w:szCs w:val="28"/>
        </w:rPr>
        <w:t xml:space="preserve">ожений совета депутатов </w:t>
      </w:r>
      <w:r w:rsidRPr="0055747E">
        <w:rPr>
          <w:sz w:val="28"/>
          <w:szCs w:val="28"/>
        </w:rPr>
        <w:t>муниципального образования.</w:t>
      </w:r>
    </w:p>
    <w:p w:rsidR="0055747E" w:rsidRDefault="00120737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администрации муниципального образования</w:t>
      </w:r>
      <w:r w:rsidR="00AD6663">
        <w:rPr>
          <w:sz w:val="28"/>
          <w:szCs w:val="28"/>
        </w:rPr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</w:t>
      </w:r>
      <w:r w:rsidR="00CA3D8D">
        <w:rPr>
          <w:sz w:val="28"/>
          <w:szCs w:val="28"/>
        </w:rPr>
        <w:t>вания и (или) Всеволожского</w:t>
      </w:r>
      <w:r w:rsidR="00AD6663">
        <w:rPr>
          <w:sz w:val="28"/>
          <w:szCs w:val="28"/>
        </w:rPr>
        <w:t xml:space="preserve"> муниципального района Ленинградской области.</w:t>
      </w:r>
    </w:p>
    <w:p w:rsidR="00AD6663" w:rsidRPr="00662294" w:rsidRDefault="004C0C33" w:rsidP="002341D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Default="004C0C33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>
        <w:rPr>
          <w:sz w:val="28"/>
          <w:szCs w:val="28"/>
        </w:rPr>
        <w:t xml:space="preserve">их </w:t>
      </w:r>
      <w:r>
        <w:rPr>
          <w:sz w:val="28"/>
          <w:szCs w:val="28"/>
        </w:rPr>
        <w:t>реализации</w:t>
      </w:r>
      <w:r w:rsidR="006C649B">
        <w:rPr>
          <w:sz w:val="28"/>
          <w:szCs w:val="28"/>
        </w:rPr>
        <w:t>.</w:t>
      </w:r>
    </w:p>
    <w:p w:rsidR="006C649B" w:rsidRDefault="006C649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B3B42">
        <w:rPr>
          <w:sz w:val="28"/>
          <w:szCs w:val="28"/>
        </w:rPr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>
        <w:rPr>
          <w:sz w:val="28"/>
          <w:szCs w:val="28"/>
        </w:rPr>
        <w:t>-</w:t>
      </w:r>
      <w:r w:rsidR="00FB3B42">
        <w:rPr>
          <w:sz w:val="28"/>
          <w:szCs w:val="28"/>
        </w:rPr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Default="00FB3B42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B39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530E6">
        <w:rPr>
          <w:sz w:val="28"/>
          <w:szCs w:val="28"/>
        </w:rPr>
        <w:t xml:space="preserve"> </w:t>
      </w:r>
      <w:r w:rsidR="00B63058">
        <w:rPr>
          <w:sz w:val="28"/>
          <w:szCs w:val="28"/>
        </w:rPr>
        <w:t>Председатель конкурсной комиссии: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заседания конкурсной комиссии;</w:t>
      </w:r>
    </w:p>
    <w:p w:rsidR="00B63058" w:rsidRDefault="00B6305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конкурсной комиссии в рамках заседания конкурсной комиссии</w:t>
      </w:r>
      <w:r w:rsidR="00B568AF">
        <w:rPr>
          <w:sz w:val="28"/>
          <w:szCs w:val="28"/>
        </w:rPr>
        <w:t>;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B568AF" w:rsidRDefault="00B568AF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Default="005530E6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D2B48">
        <w:rPr>
          <w:sz w:val="28"/>
          <w:szCs w:val="28"/>
        </w:rPr>
        <w:t>Секретарь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оформляет протоколы заседаний конкурсной комиссии.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9</w:t>
      </w:r>
      <w:r>
        <w:rPr>
          <w:sz w:val="28"/>
          <w:szCs w:val="28"/>
        </w:rPr>
        <w:t>. Члены конкурсной комиссии:</w:t>
      </w:r>
    </w:p>
    <w:p w:rsidR="009D2B48" w:rsidRDefault="009D2B4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50E8">
        <w:rPr>
          <w:sz w:val="28"/>
          <w:szCs w:val="28"/>
        </w:rPr>
        <w:t xml:space="preserve"> участвуют в работе конкурсной комиссии, в том числе в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голосуют на заседаниях конкурсной комиссии.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10</w:t>
      </w:r>
      <w:r>
        <w:rPr>
          <w:sz w:val="28"/>
          <w:szCs w:val="28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Default="00B84BE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7D50E8" w:rsidRDefault="007D50E8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B8186E">
        <w:rPr>
          <w:sz w:val="28"/>
          <w:szCs w:val="28"/>
        </w:rPr>
        <w:t xml:space="preserve">Заседание конкурсной комиссии проводится в течение трех рабочих дней со дня проведения собрания (конференции) граждан </w:t>
      </w:r>
      <w:r w:rsidR="00B8186E" w:rsidRPr="00B8186E">
        <w:rPr>
          <w:sz w:val="28"/>
          <w:szCs w:val="28"/>
        </w:rPr>
        <w:t>по конкурсному отбору инициативных проектов</w:t>
      </w:r>
      <w:r w:rsidR="00B8186E">
        <w:rPr>
          <w:sz w:val="28"/>
          <w:szCs w:val="28"/>
        </w:rPr>
        <w:t>.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39B4">
        <w:rPr>
          <w:sz w:val="28"/>
          <w:szCs w:val="28"/>
        </w:rPr>
        <w:t>12</w:t>
      </w:r>
      <w:r>
        <w:rPr>
          <w:sz w:val="28"/>
          <w:szCs w:val="28"/>
        </w:rPr>
        <w:t>. Протокол заседания конкурсной комиссии должен содержать следующие сведения: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дату, время и место проведения заседания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состав конкурсной комиссии и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заседание конкурсной комиссии;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B8186E" w:rsidRDefault="00B8186E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41DB">
        <w:rPr>
          <w:sz w:val="28"/>
          <w:szCs w:val="28"/>
        </w:rPr>
        <w:t>инициативные проекты, прошедшие конкурсный отбор и подлежащие финансированию из местного бюджета.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6941DB" w:rsidRDefault="006941D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9B39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</w:t>
      </w:r>
      <w:r w:rsidR="00B12B9F">
        <w:rPr>
          <w:sz w:val="28"/>
          <w:szCs w:val="28"/>
        </w:rPr>
        <w:t>на очередной финансовый год и плановый период), на реализацию инициативных проектов.</w:t>
      </w:r>
      <w:proofErr w:type="gramEnd"/>
    </w:p>
    <w:p w:rsidR="009B39B4" w:rsidRDefault="00591592" w:rsidP="00FF0A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9B4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9B39B4">
        <w:rPr>
          <w:sz w:val="28"/>
          <w:szCs w:val="28"/>
        </w:rPr>
        <w:t xml:space="preserve">. </w:t>
      </w:r>
      <w:r w:rsidR="00EC5257" w:rsidRPr="00EC5257">
        <w:rPr>
          <w:sz w:val="28"/>
          <w:szCs w:val="28"/>
        </w:rPr>
        <w:t xml:space="preserve">Инициаторам проекта и их представителям </w:t>
      </w:r>
      <w:r w:rsidR="00EC5257">
        <w:rPr>
          <w:sz w:val="28"/>
          <w:szCs w:val="28"/>
        </w:rPr>
        <w:t>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4341B" w:rsidRDefault="0054341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E4F4C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B64FC7" w:rsidRPr="00C52EE2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Приложение </w:t>
      </w:r>
    </w:p>
    <w:p w:rsidR="00FF0A78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к </w:t>
      </w:r>
      <w:r w:rsidR="00C52EE2" w:rsidRPr="00C52EE2">
        <w:rPr>
          <w:rFonts w:ascii="PT Astra Serif" w:hAnsi="PT Astra Serif"/>
          <w:sz w:val="20"/>
          <w:szCs w:val="20"/>
        </w:rPr>
        <w:t>Положени</w:t>
      </w:r>
      <w:r w:rsidR="00FF0A78">
        <w:rPr>
          <w:rFonts w:ascii="PT Astra Serif" w:hAnsi="PT Astra Serif"/>
          <w:sz w:val="20"/>
          <w:szCs w:val="20"/>
        </w:rPr>
        <w:t>ю о порядке выдвижения,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 w:rsidR="00FF0A78"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FF0A78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 w:rsidR="00FF0A78"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C52EE2" w:rsidRDefault="00AC0009" w:rsidP="00AC0009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</w:t>
      </w:r>
      <w:r w:rsidR="00C52EE2" w:rsidRPr="00C52EE2">
        <w:rPr>
          <w:rFonts w:ascii="PT Astra Serif" w:hAnsi="PT Astra Serif"/>
          <w:sz w:val="20"/>
          <w:szCs w:val="20"/>
        </w:rPr>
        <w:t>конк</w:t>
      </w:r>
      <w:r>
        <w:rPr>
          <w:rFonts w:ascii="PT Astra Serif" w:hAnsi="PT Astra Serif"/>
          <w:sz w:val="20"/>
          <w:szCs w:val="20"/>
        </w:rPr>
        <w:t xml:space="preserve">урсного отбора в </w:t>
      </w:r>
      <w:r w:rsidR="00FF0A78">
        <w:rPr>
          <w:rFonts w:ascii="PT Astra Serif" w:hAnsi="PT Astra Serif"/>
          <w:sz w:val="20"/>
          <w:szCs w:val="20"/>
        </w:rPr>
        <w:t>муниципальном образовании</w:t>
      </w:r>
    </w:p>
    <w:p w:rsidR="00AC0009" w:rsidRPr="00C52EE2" w:rsidRDefault="001249C9" w:rsidP="00AC0009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C0009">
        <w:rPr>
          <w:rFonts w:ascii="PT Astra Serif" w:hAnsi="PT Astra Serif"/>
          <w:sz w:val="20"/>
          <w:szCs w:val="20"/>
        </w:rPr>
        <w:t>«</w:t>
      </w:r>
      <w:proofErr w:type="spellStart"/>
      <w:r w:rsidR="00AC0009">
        <w:rPr>
          <w:rFonts w:ascii="PT Astra Serif" w:hAnsi="PT Astra Serif"/>
          <w:sz w:val="20"/>
          <w:szCs w:val="20"/>
        </w:rPr>
        <w:t>Лесколовское</w:t>
      </w:r>
      <w:proofErr w:type="spellEnd"/>
      <w:r w:rsidR="00AC0009">
        <w:rPr>
          <w:rFonts w:ascii="PT Astra Serif" w:hAnsi="PT Astra Serif"/>
          <w:sz w:val="20"/>
          <w:szCs w:val="20"/>
        </w:rPr>
        <w:t xml:space="preserve"> сельское поселение»</w:t>
      </w:r>
    </w:p>
    <w:p w:rsidR="00C52EE2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FF0A78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FF0A78">
        <w:rPr>
          <w:rFonts w:ascii="PT Astra Serif" w:hAnsi="PT Astra Serif"/>
          <w:b/>
          <w:sz w:val="24"/>
          <w:szCs w:val="24"/>
        </w:rPr>
        <w:t>ого</w:t>
      </w:r>
    </w:p>
    <w:p w:rsidR="00B64FC7" w:rsidRPr="00B00B2E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FF0A78">
        <w:rPr>
          <w:rFonts w:ascii="PT Astra Serif" w:hAnsi="PT Astra Serif"/>
          <w:b/>
          <w:sz w:val="24"/>
          <w:szCs w:val="24"/>
        </w:rPr>
        <w:t xml:space="preserve">а для его </w:t>
      </w:r>
      <w:r w:rsidR="001825AC">
        <w:rPr>
          <w:rFonts w:ascii="PT Astra Serif" w:hAnsi="PT Astra Serif"/>
          <w:b/>
          <w:sz w:val="24"/>
          <w:szCs w:val="24"/>
        </w:rPr>
        <w:t xml:space="preserve">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</w:r>
      <w:proofErr w:type="spellStart"/>
      <w:r w:rsidRPr="00B00B2E">
        <w:rPr>
          <w:rFonts w:ascii="PT Astra Serif" w:hAnsi="PT Astra Serif"/>
          <w:sz w:val="24"/>
          <w:szCs w:val="24"/>
        </w:rPr>
        <w:t>____час</w:t>
      </w:r>
      <w:proofErr w:type="spellEnd"/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FF0A78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Default="00B64FC7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FF0A78">
        <w:rPr>
          <w:rFonts w:ascii="PT Astra Serif" w:hAnsi="PT Astra Serif"/>
          <w:sz w:val="24"/>
          <w:szCs w:val="24"/>
        </w:rPr>
        <w:t>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FF0A78" w:rsidRDefault="00FF0A78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64FC7" w:rsidRPr="00FF0A78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FF0A78">
        <w:rPr>
          <w:rFonts w:ascii="PT Astra Serif" w:hAnsi="PT Astra Serif"/>
          <w:i/>
          <w:sz w:val="20"/>
          <w:szCs w:val="20"/>
        </w:rPr>
        <w:t>рассматриваемых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Pr="00FF0A78">
        <w:rPr>
          <w:rFonts w:ascii="PT Astra Serif" w:hAnsi="PT Astra Serif"/>
          <w:i/>
          <w:sz w:val="20"/>
          <w:szCs w:val="20"/>
        </w:rPr>
        <w:t>вопросов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решений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="00FF0A78" w:rsidRPr="00FF0A78">
        <w:rPr>
          <w:rFonts w:ascii="PT Astra Serif" w:hAnsi="PT Astra Serif"/>
          <w:i/>
          <w:sz w:val="20"/>
          <w:szCs w:val="20"/>
        </w:rPr>
        <w:t xml:space="preserve"> </w:t>
      </w:r>
      <w:r w:rsidR="001D39E0" w:rsidRPr="00FF0A78">
        <w:rPr>
          <w:rFonts w:ascii="PT Astra Serif" w:hAnsi="PT Astra Serif"/>
          <w:i/>
          <w:sz w:val="20"/>
          <w:szCs w:val="20"/>
        </w:rPr>
        <w:t xml:space="preserve">принятых </w:t>
      </w:r>
      <w:r w:rsidRPr="00FF0A78">
        <w:rPr>
          <w:rFonts w:ascii="PT Astra Serif" w:hAnsi="PT Astra Serif"/>
          <w:i/>
          <w:sz w:val="20"/>
          <w:szCs w:val="20"/>
        </w:rPr>
        <w:t>по каждому вопросу</w:t>
      </w:r>
      <w:r w:rsidR="001D39E0" w:rsidRPr="00FF0A78">
        <w:rPr>
          <w:rFonts w:ascii="PT Astra Serif" w:hAnsi="PT Astra Serif"/>
          <w:i/>
          <w:sz w:val="20"/>
          <w:szCs w:val="20"/>
        </w:rPr>
        <w:t>,</w:t>
      </w:r>
      <w:r w:rsidRPr="00FF0A78">
        <w:rPr>
          <w:rFonts w:ascii="PT Astra Serif" w:hAnsi="PT Astra Serif"/>
          <w:i/>
          <w:sz w:val="20"/>
          <w:szCs w:val="20"/>
        </w:rPr>
        <w:t xml:space="preserve"> количеств</w:t>
      </w:r>
      <w:r w:rsidR="001D39E0" w:rsidRPr="00FF0A78">
        <w:rPr>
          <w:rFonts w:ascii="PT Astra Serif" w:hAnsi="PT Astra Serif"/>
          <w:i/>
          <w:sz w:val="20"/>
          <w:szCs w:val="20"/>
        </w:rPr>
        <w:t>е</w:t>
      </w:r>
      <w:r w:rsidRPr="00FF0A78">
        <w:rPr>
          <w:rFonts w:ascii="PT Astra Serif" w:hAnsi="PT Astra Serif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173325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 w:rsidR="00173325"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F0A78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>Итоги собрания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44A8" w:rsidRPr="00FF0A78">
              <w:rPr>
                <w:rFonts w:ascii="PT Astra Serif" w:hAnsi="PT Astra Serif"/>
                <w:sz w:val="24"/>
                <w:szCs w:val="24"/>
              </w:rPr>
              <w:t>(конференции)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="00FF0A78"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 w:rsidR="00FF0A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B64FC7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FF0A78">
              <w:rPr>
                <w:rFonts w:ascii="PT Astra Serif" w:hAnsi="PT Astra Serif"/>
              </w:rPr>
              <w:t xml:space="preserve"> 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="00C52EE2"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 w:rsidR="00C52EE2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 w:rsidR="00C52EE2">
              <w:rPr>
                <w:rFonts w:ascii="PT Astra Serif" w:hAnsi="PT Astra Serif"/>
              </w:rPr>
              <w:t xml:space="preserve">внесения </w:t>
            </w:r>
            <w:r w:rsidR="00FF0A78">
              <w:rPr>
                <w:rFonts w:ascii="PT Astra Serif" w:hAnsi="PT Astra Serif"/>
              </w:rPr>
              <w:br/>
            </w:r>
            <w:r w:rsidR="00C52EE2">
              <w:rPr>
                <w:rFonts w:ascii="PT Astra Serif" w:hAnsi="PT Astra Serif"/>
              </w:rPr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 w:rsidR="00C52EE2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 w:rsidR="00173325"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 w:rsidR="005B4FBE">
              <w:t xml:space="preserve"> (</w:t>
            </w:r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 xml:space="preserve">, желающих принять участие в </w:t>
            </w:r>
            <w:r w:rsidR="00173325"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 w:rsidR="005B4FBE">
              <w:rPr>
                <w:rFonts w:ascii="PT Astra Serif" w:hAnsi="PT Astra Serif"/>
              </w:rPr>
              <w:t xml:space="preserve"> (</w:t>
            </w:r>
            <w:bookmarkStart w:id="0" w:name="_GoBack"/>
            <w:bookmarkEnd w:id="0"/>
            <w:r w:rsidR="005B4FBE"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6E4FE1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="00B64FC7" w:rsidRPr="00F6543D">
              <w:rPr>
                <w:rFonts w:ascii="PT Astra Serif" w:hAnsi="PT Astra Serif"/>
              </w:rPr>
              <w:t xml:space="preserve"> (Ф.И</w:t>
            </w:r>
            <w:r w:rsidR="00173325">
              <w:rPr>
                <w:rFonts w:ascii="PT Astra Serif" w:hAnsi="PT Astra Serif"/>
              </w:rPr>
              <w:t xml:space="preserve">.О., </w:t>
            </w:r>
            <w:r w:rsidR="00B64FC7"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 w:rsidR="006E4FE1">
        <w:rPr>
          <w:rFonts w:ascii="PT Astra Serif" w:hAnsi="PT Astra Serif"/>
          <w:sz w:val="24"/>
          <w:szCs w:val="24"/>
        </w:rPr>
        <w:t>______</w:t>
      </w:r>
    </w:p>
    <w:p w:rsidR="00B64FC7" w:rsidRPr="001D39E0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6E4FE1">
        <w:rPr>
          <w:rFonts w:ascii="PT Astra Serif" w:hAnsi="PT Astra Serif"/>
          <w:sz w:val="24"/>
          <w:szCs w:val="24"/>
        </w:rPr>
        <w:t>муниципального образования:</w:t>
      </w:r>
    </w:p>
    <w:p w:rsidR="006E4FE1" w:rsidRPr="00B00B2E" w:rsidRDefault="006E4FE1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 w:rsidR="006E4FE1"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 w:rsidR="006E4FE1">
        <w:rPr>
          <w:rFonts w:ascii="PT Astra Serif" w:hAnsi="PT Astra Serif"/>
          <w:sz w:val="24"/>
          <w:szCs w:val="24"/>
        </w:rPr>
        <w:t>__________ ____________________</w:t>
      </w:r>
    </w:p>
    <w:p w:rsidR="00B64FC7" w:rsidRPr="001D39E0" w:rsidRDefault="00B64FC7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 w:rsidR="006E4FE1">
        <w:rPr>
          <w:rFonts w:ascii="PT Astra Serif" w:hAnsi="PT Astra Serif"/>
          <w:sz w:val="20"/>
          <w:szCs w:val="20"/>
        </w:rPr>
        <w:t>олжность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подпись</w:t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</w:r>
      <w:r w:rsidR="006E4FE1">
        <w:rPr>
          <w:rFonts w:ascii="PT Astra Serif" w:hAnsi="PT Astra Serif"/>
          <w:sz w:val="20"/>
          <w:szCs w:val="20"/>
        </w:rPr>
        <w:tab/>
        <w:t>(ФИО)</w:t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29" w:rsidRDefault="00E42429" w:rsidP="003D1FD5">
      <w:pPr>
        <w:spacing w:after="0" w:line="240" w:lineRule="auto"/>
      </w:pPr>
      <w:r>
        <w:separator/>
      </w:r>
    </w:p>
  </w:endnote>
  <w:endnote w:type="continuationSeparator" w:id="0">
    <w:p w:rsidR="00E42429" w:rsidRDefault="00E4242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29" w:rsidRDefault="00E42429" w:rsidP="003D1FD5">
      <w:pPr>
        <w:spacing w:after="0" w:line="240" w:lineRule="auto"/>
      </w:pPr>
      <w:r>
        <w:separator/>
      </w:r>
    </w:p>
  </w:footnote>
  <w:footnote w:type="continuationSeparator" w:id="0">
    <w:p w:rsidR="00E42429" w:rsidRDefault="00E4242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F3" w:rsidRDefault="0025064D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4F031F">
      <w:rPr>
        <w:noProof/>
      </w:rPr>
      <w:t>4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68F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769EB"/>
    <w:rsid w:val="00080310"/>
    <w:rsid w:val="00096DB5"/>
    <w:rsid w:val="000A0633"/>
    <w:rsid w:val="000A10B6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249C9"/>
    <w:rsid w:val="00130C11"/>
    <w:rsid w:val="0013542A"/>
    <w:rsid w:val="0014286B"/>
    <w:rsid w:val="00144118"/>
    <w:rsid w:val="00147663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18E5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36EFB"/>
    <w:rsid w:val="00242AFD"/>
    <w:rsid w:val="0025064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2B48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978BD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031F"/>
    <w:rsid w:val="004F32EE"/>
    <w:rsid w:val="005010A3"/>
    <w:rsid w:val="00502739"/>
    <w:rsid w:val="005049FC"/>
    <w:rsid w:val="00504C7A"/>
    <w:rsid w:val="00520F0E"/>
    <w:rsid w:val="00524C47"/>
    <w:rsid w:val="0053122A"/>
    <w:rsid w:val="00533602"/>
    <w:rsid w:val="005340A0"/>
    <w:rsid w:val="005344FD"/>
    <w:rsid w:val="00535443"/>
    <w:rsid w:val="00537806"/>
    <w:rsid w:val="0054341B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07E2"/>
    <w:rsid w:val="00581FBE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2C55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15C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6EAB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A4D1F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01B"/>
    <w:rsid w:val="00801A35"/>
    <w:rsid w:val="00807CCB"/>
    <w:rsid w:val="00810090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5CE5"/>
    <w:rsid w:val="0090669A"/>
    <w:rsid w:val="00906931"/>
    <w:rsid w:val="0091081E"/>
    <w:rsid w:val="00913CB2"/>
    <w:rsid w:val="00915622"/>
    <w:rsid w:val="00915842"/>
    <w:rsid w:val="0092306D"/>
    <w:rsid w:val="00923166"/>
    <w:rsid w:val="00926ED3"/>
    <w:rsid w:val="0093128A"/>
    <w:rsid w:val="00932247"/>
    <w:rsid w:val="0093780D"/>
    <w:rsid w:val="00941BAA"/>
    <w:rsid w:val="009455BC"/>
    <w:rsid w:val="00950A5C"/>
    <w:rsid w:val="00951D95"/>
    <w:rsid w:val="00952B56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6235"/>
    <w:rsid w:val="00AB73BF"/>
    <w:rsid w:val="00AB7F99"/>
    <w:rsid w:val="00AC000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E737B"/>
    <w:rsid w:val="00BF0035"/>
    <w:rsid w:val="00BF0932"/>
    <w:rsid w:val="00C00B0B"/>
    <w:rsid w:val="00C04829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4E8D"/>
    <w:rsid w:val="00C667D7"/>
    <w:rsid w:val="00C6783E"/>
    <w:rsid w:val="00C70E38"/>
    <w:rsid w:val="00C743C9"/>
    <w:rsid w:val="00C777CC"/>
    <w:rsid w:val="00C80109"/>
    <w:rsid w:val="00CA18BB"/>
    <w:rsid w:val="00CA3D8D"/>
    <w:rsid w:val="00CA70F4"/>
    <w:rsid w:val="00CB05E2"/>
    <w:rsid w:val="00CB72D5"/>
    <w:rsid w:val="00CC3479"/>
    <w:rsid w:val="00CD20BA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2429"/>
    <w:rsid w:val="00E4540B"/>
    <w:rsid w:val="00E5326D"/>
    <w:rsid w:val="00E53C98"/>
    <w:rsid w:val="00E60D55"/>
    <w:rsid w:val="00E63E2C"/>
    <w:rsid w:val="00E71D20"/>
    <w:rsid w:val="00E829B9"/>
    <w:rsid w:val="00E83483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47FC92762546BDFA527DC33D3074D38D2D7A10023B8B158D1095D56E7380D8C7A06943777677B59AFCFA99F5u6v8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947C-EF09-4A0B-AE08-CB2D4CC2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Вера Кривенко</cp:lastModifiedBy>
  <cp:revision>13</cp:revision>
  <cp:lastPrinted>2021-07-19T09:44:00Z</cp:lastPrinted>
  <dcterms:created xsi:type="dcterms:W3CDTF">2021-06-29T09:28:00Z</dcterms:created>
  <dcterms:modified xsi:type="dcterms:W3CDTF">2021-07-19T09:47:00Z</dcterms:modified>
</cp:coreProperties>
</file>