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C" w:rsidRDefault="00ED43AF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ED43AF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ED43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D43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ED43A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ED43AF">
        <w:rPr>
          <w:rFonts w:ascii="Times New Roman" w:hAnsi="Times New Roman" w:cs="Times New Roman"/>
          <w:sz w:val="28"/>
          <w:szCs w:val="28"/>
        </w:rPr>
        <w:t xml:space="preserve">25.12.2019 № 29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ED43AF">
        <w:rPr>
          <w:rFonts w:ascii="Times New Roman" w:hAnsi="Times New Roman" w:cs="Times New Roman"/>
          <w:sz w:val="28"/>
          <w:szCs w:val="28"/>
        </w:rPr>
        <w:t>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ED43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2020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</w:t>
      </w:r>
      <w:r w:rsidR="004458A0" w:rsidRPr="004458A0">
        <w:rPr>
          <w:rFonts w:ascii="Times New Roman" w:hAnsi="Times New Roman" w:cs="Times New Roman"/>
          <w:sz w:val="28"/>
          <w:szCs w:val="28"/>
        </w:rPr>
        <w:t xml:space="preserve"> </w:t>
      </w:r>
      <w:r w:rsidR="004458A0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445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110053,4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C530A4" w:rsidRDefault="00836E05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445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110464,8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рублей.</w:t>
      </w:r>
    </w:p>
    <w:p w:rsidR="004458A0" w:rsidRDefault="004458A0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458A0" w:rsidRPr="00836E05" w:rsidRDefault="004458A0" w:rsidP="004458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2021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169 752,4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4458A0" w:rsidRDefault="004458A0" w:rsidP="004458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сумме 169 752,4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 рублей.</w:t>
      </w:r>
    </w:p>
    <w:p w:rsidR="004458A0" w:rsidRDefault="004458A0" w:rsidP="004458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458A0" w:rsidRPr="00836E05" w:rsidRDefault="004458A0" w:rsidP="004458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2022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59152,5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4458A0" w:rsidRDefault="004458A0" w:rsidP="004458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сумме 59152,5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 рублей.</w:t>
      </w:r>
    </w:p>
    <w:p w:rsidR="00116243" w:rsidRDefault="00116243" w:rsidP="004458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458A0" w:rsidRPr="00116243" w:rsidRDefault="00116243" w:rsidP="00116243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1.2. 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 пределах общего объема доходов бюджета </w:t>
      </w:r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116243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hyperlink r:id="rId6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статьей 1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решения, </w:t>
      </w:r>
      <w:hyperlink r:id="rId7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безвозмездные поступления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243">
        <w:rPr>
          <w:rFonts w:ascii="Times New Roman" w:hAnsi="Times New Roman" w:cs="Times New Roman"/>
          <w:sz w:val="28"/>
          <w:szCs w:val="28"/>
        </w:rPr>
        <w:t>2020 год и на плановый период 2021 и 2022 годов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3AF" w:rsidRPr="00ED43AF" w:rsidRDefault="00ED43AF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4F02" w:rsidRPr="006C4F02" w:rsidRDefault="006C4F02" w:rsidP="006C4F02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font526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sz w:val="28"/>
          <w:szCs w:val="28"/>
        </w:rPr>
        <w:t>1.</w:t>
      </w:r>
      <w:r w:rsidR="00116243">
        <w:rPr>
          <w:rFonts w:ascii="Times New Roman" w:hAnsi="Times New Roman" w:cs="Times New Roman"/>
          <w:sz w:val="28"/>
          <w:szCs w:val="28"/>
        </w:rPr>
        <w:t>3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. Утвердить </w:t>
      </w:r>
      <w:hyperlink r:id="rId8" w:history="1">
        <w:r w:rsidRPr="006C4F0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6C4F02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6C4F0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 w:rsidRPr="00836E05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11624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="004458A0">
        <w:rPr>
          <w:rFonts w:ascii="Times New Roman" w:hAnsi="Times New Roman" w:cs="Times New Roman"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11624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162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 год и на плановый период 2021 и 2022 годов»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791F83" w:rsidP="00791F8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6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64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1</cp:lastModifiedBy>
  <cp:revision>48</cp:revision>
  <cp:lastPrinted>2019-12-25T10:38:00Z</cp:lastPrinted>
  <dcterms:created xsi:type="dcterms:W3CDTF">2018-01-25T06:57:00Z</dcterms:created>
  <dcterms:modified xsi:type="dcterms:W3CDTF">2020-06-13T06:26:00Z</dcterms:modified>
</cp:coreProperties>
</file>