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AC" w:rsidRDefault="00681823" w:rsidP="001554A8">
      <w:pPr>
        <w:jc w:val="right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13970</wp:posOffset>
            </wp:positionV>
            <wp:extent cx="762635" cy="1022350"/>
            <wp:effectExtent l="19050" t="0" r="0" b="0"/>
            <wp:wrapSquare wrapText="righ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4A8">
        <w:rPr>
          <w:sz w:val="28"/>
          <w:szCs w:val="28"/>
        </w:rPr>
        <w:t xml:space="preserve">     </w:t>
      </w:r>
    </w:p>
    <w:p w:rsidR="005929AC" w:rsidRPr="005929AC" w:rsidRDefault="005929AC" w:rsidP="001554A8">
      <w:pPr>
        <w:rPr>
          <w:sz w:val="28"/>
          <w:szCs w:val="28"/>
        </w:rPr>
      </w:pPr>
    </w:p>
    <w:p w:rsidR="00A364A8" w:rsidRDefault="00DF7423" w:rsidP="00DF7423">
      <w:pPr>
        <w:ind w:right="1120"/>
        <w:jc w:val="center"/>
        <w:rPr>
          <w:b/>
        </w:rPr>
      </w:pPr>
      <w:r>
        <w:rPr>
          <w:b/>
        </w:rPr>
        <w:t xml:space="preserve">         </w:t>
      </w:r>
    </w:p>
    <w:p w:rsidR="00A364A8" w:rsidRDefault="00A364A8" w:rsidP="00DF7423">
      <w:pPr>
        <w:ind w:right="1120"/>
        <w:jc w:val="center"/>
        <w:rPr>
          <w:b/>
        </w:rPr>
      </w:pPr>
    </w:p>
    <w:p w:rsidR="00A364A8" w:rsidRDefault="00A364A8" w:rsidP="00DF7423">
      <w:pPr>
        <w:ind w:right="1120"/>
        <w:jc w:val="center"/>
        <w:rPr>
          <w:b/>
        </w:rPr>
      </w:pPr>
    </w:p>
    <w:p w:rsidR="00A364A8" w:rsidRDefault="00E96F21" w:rsidP="00DF7423">
      <w:pPr>
        <w:ind w:right="1120"/>
        <w:jc w:val="center"/>
        <w:rPr>
          <w:b/>
        </w:rPr>
      </w:pPr>
      <w:r>
        <w:rPr>
          <w:b/>
        </w:rPr>
        <w:t xml:space="preserve"> </w:t>
      </w:r>
    </w:p>
    <w:p w:rsidR="00CE0E69" w:rsidRDefault="00A364A8" w:rsidP="00DF7423">
      <w:pPr>
        <w:ind w:right="1120"/>
        <w:jc w:val="center"/>
        <w:rPr>
          <w:b/>
        </w:rPr>
      </w:pPr>
      <w:r>
        <w:rPr>
          <w:b/>
        </w:rPr>
        <w:t xml:space="preserve">              </w:t>
      </w:r>
    </w:p>
    <w:p w:rsidR="00E96F21" w:rsidRPr="00CE0E69" w:rsidRDefault="00CE0E69" w:rsidP="00DF7423">
      <w:pPr>
        <w:ind w:right="1120"/>
        <w:jc w:val="center"/>
        <w:rPr>
          <w:b/>
        </w:rPr>
      </w:pPr>
      <w:r w:rsidRPr="00CE0E69">
        <w:rPr>
          <w:b/>
        </w:rPr>
        <w:t xml:space="preserve">                      </w:t>
      </w:r>
      <w:r w:rsidR="00E96F21" w:rsidRPr="00CE0E69">
        <w:rPr>
          <w:b/>
        </w:rPr>
        <w:t>СОВЕТ  ДЕПУТАТОВ</w:t>
      </w:r>
    </w:p>
    <w:p w:rsidR="00E96F21" w:rsidRPr="00CE0E69" w:rsidRDefault="00E96F21" w:rsidP="00E96F21">
      <w:pPr>
        <w:jc w:val="center"/>
        <w:rPr>
          <w:b/>
        </w:rPr>
      </w:pPr>
      <w:r w:rsidRPr="00CE0E69">
        <w:rPr>
          <w:b/>
        </w:rPr>
        <w:t xml:space="preserve">          ЛЕСКОЛОВСКО</w:t>
      </w:r>
      <w:r w:rsidR="00681823">
        <w:rPr>
          <w:b/>
        </w:rPr>
        <w:t xml:space="preserve">ГО </w:t>
      </w:r>
      <w:r w:rsidRPr="00CE0E69">
        <w:rPr>
          <w:b/>
        </w:rPr>
        <w:t>СЕЛЬСКО</w:t>
      </w:r>
      <w:r w:rsidR="00681823">
        <w:rPr>
          <w:b/>
        </w:rPr>
        <w:t>ГО</w:t>
      </w:r>
      <w:r w:rsidRPr="00CE0E69">
        <w:rPr>
          <w:b/>
        </w:rPr>
        <w:t xml:space="preserve"> ПОСЕЛЕНИ</w:t>
      </w:r>
      <w:r w:rsidR="00681823">
        <w:rPr>
          <w:b/>
        </w:rPr>
        <w:t>Я</w:t>
      </w:r>
    </w:p>
    <w:p w:rsidR="00E96F21" w:rsidRPr="00CE0E69" w:rsidRDefault="00E96F21" w:rsidP="00E96F21">
      <w:pPr>
        <w:jc w:val="center"/>
        <w:rPr>
          <w:b/>
        </w:rPr>
      </w:pPr>
      <w:r w:rsidRPr="00CE0E69">
        <w:rPr>
          <w:b/>
        </w:rPr>
        <w:t xml:space="preserve">      ВСЕВОЛОЖСКОГО МУНИЦИПАЛЬНОГО РАЙОНА</w:t>
      </w:r>
    </w:p>
    <w:p w:rsidR="00E96F21" w:rsidRPr="00CE0E69" w:rsidRDefault="00E96F21" w:rsidP="00E96F21">
      <w:pPr>
        <w:jc w:val="center"/>
        <w:rPr>
          <w:b/>
        </w:rPr>
      </w:pPr>
      <w:r w:rsidRPr="00CE0E69">
        <w:rPr>
          <w:b/>
        </w:rPr>
        <w:t xml:space="preserve">  ЛЕНИНГРАДСКОЙ ОБЛАСТИ</w:t>
      </w:r>
    </w:p>
    <w:p w:rsidR="00A5148D" w:rsidRPr="00CE0E69" w:rsidRDefault="00681823" w:rsidP="00E96F21">
      <w:pPr>
        <w:jc w:val="center"/>
        <w:rPr>
          <w:b/>
        </w:rPr>
      </w:pPr>
      <w:r>
        <w:rPr>
          <w:b/>
        </w:rPr>
        <w:t>ПЯТОГО</w:t>
      </w:r>
      <w:r w:rsidR="00A5148D" w:rsidRPr="00CE0E69">
        <w:rPr>
          <w:b/>
        </w:rPr>
        <w:t xml:space="preserve"> СОЗЫВА</w:t>
      </w:r>
    </w:p>
    <w:p w:rsidR="00E96F21" w:rsidRPr="00CE0E69" w:rsidRDefault="00E96F21" w:rsidP="00E96F21">
      <w:pPr>
        <w:ind w:right="1120"/>
        <w:jc w:val="center"/>
      </w:pPr>
    </w:p>
    <w:p w:rsidR="00E96F21" w:rsidRPr="00A5316F" w:rsidRDefault="00F80234" w:rsidP="00E96F21">
      <w:pPr>
        <w:ind w:right="1120"/>
        <w:jc w:val="center"/>
      </w:pPr>
      <w:r>
        <w:rPr>
          <w:b/>
          <w:bCs/>
        </w:rPr>
        <w:t xml:space="preserve">                      </w:t>
      </w:r>
      <w:r w:rsidR="00E96F21" w:rsidRPr="00A5316F">
        <w:rPr>
          <w:b/>
          <w:bCs/>
        </w:rPr>
        <w:t>РЕШЕНИ</w:t>
      </w:r>
      <w:r w:rsidR="002E1C40" w:rsidRPr="00A5316F">
        <w:rPr>
          <w:b/>
          <w:bCs/>
        </w:rPr>
        <w:t>Е</w:t>
      </w:r>
      <w:r w:rsidR="00E96F21" w:rsidRPr="00A5316F">
        <w:t xml:space="preserve">                                     </w:t>
      </w:r>
    </w:p>
    <w:p w:rsidR="00BA6DBF" w:rsidRPr="00BD3644" w:rsidRDefault="00BA6DBF" w:rsidP="001372CA">
      <w:pPr>
        <w:pStyle w:val="ab"/>
        <w:tabs>
          <w:tab w:val="left" w:pos="1907"/>
        </w:tabs>
        <w:spacing w:before="0" w:line="240" w:lineRule="auto"/>
        <w:ind w:right="40"/>
        <w:rPr>
          <w:highlight w:val="yellow"/>
        </w:rPr>
      </w:pPr>
    </w:p>
    <w:p w:rsidR="00E96F21" w:rsidRPr="00A5316F" w:rsidRDefault="002E1C40" w:rsidP="00A5316F">
      <w:pPr>
        <w:pStyle w:val="ab"/>
        <w:tabs>
          <w:tab w:val="left" w:pos="1907"/>
        </w:tabs>
        <w:spacing w:before="0" w:line="240" w:lineRule="auto"/>
        <w:ind w:right="40"/>
        <w:jc w:val="left"/>
      </w:pPr>
      <w:r w:rsidRPr="00A5316F">
        <w:t>1</w:t>
      </w:r>
      <w:r w:rsidR="00A5316F" w:rsidRPr="00A5316F">
        <w:t>9</w:t>
      </w:r>
      <w:r w:rsidR="00BA6DBF" w:rsidRPr="00A5316F">
        <w:t xml:space="preserve"> </w:t>
      </w:r>
      <w:r w:rsidR="00A5316F" w:rsidRPr="00A5316F">
        <w:t xml:space="preserve">февраля </w:t>
      </w:r>
      <w:r w:rsidR="00FD58B9" w:rsidRPr="00A5316F">
        <w:t xml:space="preserve"> </w:t>
      </w:r>
      <w:r w:rsidR="001554A8" w:rsidRPr="00A5316F">
        <w:t>202</w:t>
      </w:r>
      <w:r w:rsidR="00A5316F" w:rsidRPr="00A5316F">
        <w:t>5</w:t>
      </w:r>
      <w:r w:rsidR="00681823" w:rsidRPr="00A5316F">
        <w:t xml:space="preserve"> </w:t>
      </w:r>
      <w:r w:rsidR="001372CA" w:rsidRPr="00A5316F">
        <w:t>года</w:t>
      </w:r>
      <w:r w:rsidR="00A5316F" w:rsidRPr="00A5316F">
        <w:t xml:space="preserve">                                                                                     </w:t>
      </w:r>
    </w:p>
    <w:p w:rsidR="00E96F21" w:rsidRDefault="00E96F21" w:rsidP="00E96F21">
      <w:pPr>
        <w:pStyle w:val="ab"/>
        <w:tabs>
          <w:tab w:val="left" w:pos="1907"/>
        </w:tabs>
        <w:spacing w:before="0" w:line="240" w:lineRule="auto"/>
        <w:ind w:left="40" w:right="40"/>
      </w:pPr>
      <w:r w:rsidRPr="00A5316F">
        <w:t xml:space="preserve">дер. Верхние </w:t>
      </w:r>
      <w:proofErr w:type="spellStart"/>
      <w:r w:rsidRPr="00A5316F">
        <w:t>Осельки</w:t>
      </w:r>
      <w:proofErr w:type="spellEnd"/>
      <w:r w:rsidRPr="00A5316F">
        <w:t xml:space="preserve">                                                                        </w:t>
      </w:r>
      <w:r w:rsidR="00410224" w:rsidRPr="00A5316F">
        <w:t xml:space="preserve">         </w:t>
      </w:r>
      <w:r w:rsidR="00A5316F" w:rsidRPr="00A5316F">
        <w:t xml:space="preserve"> №</w:t>
      </w:r>
      <w:r w:rsidR="007736BE">
        <w:t xml:space="preserve"> 04</w:t>
      </w:r>
      <w:r>
        <w:t xml:space="preserve">                 </w:t>
      </w:r>
    </w:p>
    <w:p w:rsidR="00E96F21" w:rsidRPr="006D632B" w:rsidRDefault="00E96F21" w:rsidP="00E96F21">
      <w:pPr>
        <w:pStyle w:val="ab"/>
        <w:tabs>
          <w:tab w:val="left" w:pos="1907"/>
        </w:tabs>
        <w:spacing w:before="0"/>
        <w:ind w:left="40" w:right="40"/>
      </w:pPr>
      <w:r>
        <w:t xml:space="preserve">                                                      </w:t>
      </w:r>
    </w:p>
    <w:p w:rsidR="00BD3644" w:rsidRDefault="00BD3644" w:rsidP="00BD36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4AF">
        <w:rPr>
          <w:rFonts w:ascii="Times New Roman" w:hAnsi="Times New Roman" w:cs="Times New Roman"/>
          <w:i/>
          <w:sz w:val="28"/>
          <w:szCs w:val="28"/>
        </w:rPr>
        <w:t xml:space="preserve">О  принятии в собственность </w:t>
      </w:r>
    </w:p>
    <w:p w:rsidR="00BD3644" w:rsidRDefault="00BD3644" w:rsidP="00BD36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4AF">
        <w:rPr>
          <w:rFonts w:ascii="Times New Roman" w:hAnsi="Times New Roman" w:cs="Times New Roman"/>
          <w:i/>
          <w:sz w:val="28"/>
          <w:szCs w:val="28"/>
        </w:rPr>
        <w:t>Лесколовско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6A24AF">
        <w:rPr>
          <w:rFonts w:ascii="Times New Roman" w:hAnsi="Times New Roman" w:cs="Times New Roman"/>
          <w:i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6A24AF">
        <w:rPr>
          <w:rFonts w:ascii="Times New Roman" w:hAnsi="Times New Roman" w:cs="Times New Roman"/>
          <w:i/>
          <w:sz w:val="28"/>
          <w:szCs w:val="28"/>
        </w:rPr>
        <w:t>поселени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A24AF">
        <w:rPr>
          <w:rFonts w:ascii="Times New Roman" w:hAnsi="Times New Roman" w:cs="Times New Roman"/>
          <w:i/>
          <w:sz w:val="28"/>
          <w:szCs w:val="28"/>
        </w:rPr>
        <w:t xml:space="preserve"> Всеволожского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4AF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</w:p>
    <w:p w:rsidR="00BD3644" w:rsidRPr="006A24AF" w:rsidRDefault="00BD3644" w:rsidP="00BD36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4AF">
        <w:rPr>
          <w:rFonts w:ascii="Times New Roman" w:hAnsi="Times New Roman" w:cs="Times New Roman"/>
          <w:i/>
          <w:sz w:val="28"/>
          <w:szCs w:val="28"/>
        </w:rPr>
        <w:t>района Ленинградской области движимого имущества,</w:t>
      </w:r>
    </w:p>
    <w:p w:rsidR="00BD3644" w:rsidRPr="006A24AF" w:rsidRDefault="00BD3644" w:rsidP="00BD364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24AF">
        <w:rPr>
          <w:rFonts w:ascii="Times New Roman" w:hAnsi="Times New Roman" w:cs="Times New Roman"/>
          <w:i/>
          <w:sz w:val="28"/>
          <w:szCs w:val="28"/>
        </w:rPr>
        <w:t>находящегося в собственности Всеволожск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A24AF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A24AF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A24AF">
        <w:rPr>
          <w:rFonts w:ascii="Times New Roman" w:hAnsi="Times New Roman" w:cs="Times New Roman"/>
          <w:i/>
          <w:sz w:val="28"/>
          <w:szCs w:val="28"/>
        </w:rPr>
        <w:t xml:space="preserve"> Ленинградской области</w:t>
      </w:r>
    </w:p>
    <w:p w:rsidR="00BD3644" w:rsidRDefault="00BD3644" w:rsidP="00BD364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3644" w:rsidRDefault="00BD3644" w:rsidP="00BD3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 xml:space="preserve">Федерации",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Всеволожск</w:t>
      </w:r>
      <w:r w:rsidR="002E424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E424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2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2E424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2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E424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="002E4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E4249">
        <w:rPr>
          <w:rFonts w:ascii="Times New Roman" w:hAnsi="Times New Roman" w:cs="Times New Roman"/>
          <w:sz w:val="28"/>
          <w:szCs w:val="28"/>
        </w:rPr>
        <w:t xml:space="preserve"> передаче в муниципальную собственность Лесколовского сельского поселения Всеволожского муниципального района Ленинградской области движимого имущества,  </w:t>
      </w:r>
      <w:r w:rsidRPr="00526886">
        <w:rPr>
          <w:rFonts w:ascii="Times New Roman" w:hAnsi="Times New Roman" w:cs="Times New Roman"/>
          <w:sz w:val="28"/>
          <w:szCs w:val="28"/>
        </w:rPr>
        <w:t>находящ</w:t>
      </w:r>
      <w:r w:rsidR="002E4249">
        <w:rPr>
          <w:rFonts w:ascii="Times New Roman" w:hAnsi="Times New Roman" w:cs="Times New Roman"/>
          <w:sz w:val="28"/>
          <w:szCs w:val="28"/>
        </w:rPr>
        <w:t>его</w:t>
      </w:r>
      <w:r w:rsidRPr="00526886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26886">
        <w:rPr>
          <w:rFonts w:ascii="Times New Roman" w:hAnsi="Times New Roman" w:cs="Times New Roman"/>
          <w:sz w:val="28"/>
          <w:szCs w:val="28"/>
        </w:rPr>
        <w:t>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526886">
        <w:rPr>
          <w:rFonts w:ascii="Times New Roman" w:hAnsi="Times New Roman" w:cs="Times New Roman"/>
          <w:sz w:val="28"/>
          <w:szCs w:val="28"/>
        </w:rPr>
        <w:t>Всеволожск</w:t>
      </w:r>
      <w:r w:rsidR="002E4249">
        <w:rPr>
          <w:rFonts w:ascii="Times New Roman" w:hAnsi="Times New Roman" w:cs="Times New Roman"/>
          <w:sz w:val="28"/>
          <w:szCs w:val="28"/>
        </w:rPr>
        <w:t>ого</w:t>
      </w:r>
      <w:r w:rsidRPr="0052688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E4249">
        <w:rPr>
          <w:rFonts w:ascii="Times New Roman" w:hAnsi="Times New Roman" w:cs="Times New Roman"/>
          <w:sz w:val="28"/>
          <w:szCs w:val="28"/>
        </w:rPr>
        <w:t>ого</w:t>
      </w:r>
      <w:r w:rsidRPr="005268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2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</w:t>
      </w:r>
      <w:proofErr w:type="gramEnd"/>
      <w:r w:rsidRPr="007E14B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E96F21" w:rsidRDefault="00E96F21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37B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93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A6DBF" w:rsidRDefault="00BA6DBF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644" w:rsidRDefault="00BD3644" w:rsidP="00BD3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в собственность </w:t>
      </w:r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движимое имущество</w:t>
      </w:r>
      <w:r w:rsidR="001D7A32">
        <w:rPr>
          <w:rFonts w:ascii="Times New Roman" w:hAnsi="Times New Roman" w:cs="Times New Roman"/>
          <w:sz w:val="28"/>
          <w:szCs w:val="28"/>
        </w:rPr>
        <w:t xml:space="preserve">, находящееся в собственности Всеволожского муниципального района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(далее - Имущество).</w:t>
      </w:r>
    </w:p>
    <w:p w:rsidR="00BD3644" w:rsidRDefault="00BD3644" w:rsidP="00BD3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Поручить администрации </w:t>
      </w:r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BD3644" w:rsidRDefault="00BD3644" w:rsidP="00BD3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Оформить в установленном порядке принятие Имущества в собственность </w:t>
      </w:r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D3644" w:rsidRPr="00A91507" w:rsidRDefault="00BD3644" w:rsidP="00BD3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Включить Имущество в </w:t>
      </w:r>
      <w:r w:rsidR="001D7A32">
        <w:rPr>
          <w:rFonts w:ascii="Times New Roman" w:hAnsi="Times New Roman" w:cs="Times New Roman"/>
          <w:sz w:val="28"/>
          <w:szCs w:val="28"/>
        </w:rPr>
        <w:t xml:space="preserve">казну и </w:t>
      </w:r>
      <w:r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D3644" w:rsidRPr="00A91507" w:rsidRDefault="00BD3644" w:rsidP="00BD3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«Лесколовские вести» и разместить на официальном сайте 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BD3644" w:rsidRPr="00D12B73" w:rsidRDefault="00BD3644" w:rsidP="00BD3644">
      <w:pPr>
        <w:ind w:firstLine="709"/>
        <w:jc w:val="both"/>
        <w:rPr>
          <w:color w:val="141414"/>
          <w:sz w:val="28"/>
          <w:szCs w:val="28"/>
        </w:rPr>
      </w:pPr>
      <w:r>
        <w:rPr>
          <w:sz w:val="28"/>
          <w:szCs w:val="28"/>
        </w:rPr>
        <w:t>4</w:t>
      </w:r>
      <w:r w:rsidRPr="00A91507">
        <w:rPr>
          <w:sz w:val="28"/>
          <w:szCs w:val="28"/>
        </w:rPr>
        <w:t xml:space="preserve">. Настоящее решение вступает в силу </w:t>
      </w:r>
      <w:r w:rsidRPr="00D12B73">
        <w:rPr>
          <w:color w:val="141414"/>
          <w:sz w:val="28"/>
          <w:szCs w:val="28"/>
        </w:rPr>
        <w:t>с момента принятия.</w:t>
      </w:r>
    </w:p>
    <w:p w:rsidR="00BD3644" w:rsidRDefault="00BD3644" w:rsidP="00BD364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7F237B" w:rsidRPr="00304936" w:rsidRDefault="007F237B" w:rsidP="00BD3644">
      <w:pPr>
        <w:jc w:val="both"/>
        <w:rPr>
          <w:sz w:val="28"/>
          <w:szCs w:val="28"/>
        </w:rPr>
      </w:pPr>
    </w:p>
    <w:p w:rsidR="007F237B" w:rsidRPr="00304936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F237B" w:rsidRPr="00304936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F237B" w:rsidRPr="00304936" w:rsidRDefault="007F237B" w:rsidP="007F23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5B6D" w:rsidRDefault="007F237B" w:rsidP="00E55B6D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4936">
        <w:rPr>
          <w:rFonts w:ascii="Times New Roman" w:hAnsi="Times New Roman"/>
          <w:sz w:val="28"/>
          <w:szCs w:val="28"/>
        </w:rPr>
        <w:t xml:space="preserve">Глава </w:t>
      </w:r>
      <w:r w:rsidR="00E677E9" w:rsidRPr="00E677E9">
        <w:rPr>
          <w:rFonts w:ascii="Times New Roman" w:hAnsi="Times New Roman"/>
          <w:sz w:val="28"/>
          <w:szCs w:val="28"/>
        </w:rPr>
        <w:t>Лесколовского сельского поселения</w:t>
      </w:r>
      <w:r w:rsidR="00E96F21">
        <w:rPr>
          <w:rFonts w:ascii="Times New Roman" w:hAnsi="Times New Roman"/>
          <w:sz w:val="28"/>
          <w:szCs w:val="28"/>
        </w:rPr>
        <w:t xml:space="preserve">          </w:t>
      </w:r>
      <w:r w:rsidR="00A03ABB">
        <w:rPr>
          <w:rFonts w:ascii="Times New Roman" w:hAnsi="Times New Roman"/>
          <w:sz w:val="28"/>
          <w:szCs w:val="28"/>
        </w:rPr>
        <w:t xml:space="preserve">          </w:t>
      </w:r>
      <w:r w:rsidR="00BD3644">
        <w:rPr>
          <w:rFonts w:ascii="Times New Roman" w:hAnsi="Times New Roman"/>
          <w:sz w:val="28"/>
          <w:szCs w:val="28"/>
        </w:rPr>
        <w:t xml:space="preserve">                  </w:t>
      </w:r>
      <w:r w:rsidR="00A03ABB">
        <w:rPr>
          <w:rFonts w:ascii="Times New Roman" w:hAnsi="Times New Roman"/>
          <w:sz w:val="28"/>
          <w:szCs w:val="28"/>
        </w:rPr>
        <w:t xml:space="preserve">А.Л. </w:t>
      </w:r>
      <w:r w:rsidR="00E96F21">
        <w:rPr>
          <w:rFonts w:ascii="Times New Roman" w:hAnsi="Times New Roman"/>
          <w:sz w:val="28"/>
          <w:szCs w:val="28"/>
        </w:rPr>
        <w:t>Михеев</w:t>
      </w:r>
      <w:r w:rsidRPr="00304936">
        <w:rPr>
          <w:rFonts w:ascii="Times New Roman" w:hAnsi="Times New Roman"/>
          <w:sz w:val="28"/>
          <w:szCs w:val="28"/>
        </w:rPr>
        <w:tab/>
      </w:r>
      <w:r w:rsidRPr="00304936">
        <w:rPr>
          <w:rFonts w:ascii="Times New Roman" w:hAnsi="Times New Roman"/>
          <w:sz w:val="28"/>
          <w:szCs w:val="28"/>
        </w:rPr>
        <w:tab/>
      </w: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  <w:r>
        <w:t xml:space="preserve">                                                            </w:t>
      </w: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E55B6D" w:rsidRDefault="00E55B6D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p w:rsidR="00BD3644" w:rsidRDefault="00BD3644" w:rsidP="001D7A32">
      <w:pPr>
        <w:pStyle w:val="ab"/>
        <w:tabs>
          <w:tab w:val="left" w:pos="7244"/>
        </w:tabs>
        <w:spacing w:before="0" w:line="280" w:lineRule="exact"/>
      </w:pPr>
    </w:p>
    <w:p w:rsidR="00BD3644" w:rsidRDefault="00365AD7" w:rsidP="00BD3644">
      <w:pPr>
        <w:pStyle w:val="ConsPlusNormal"/>
        <w:pageBreakBefore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D3644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D3644" w:rsidRDefault="00BD3644" w:rsidP="00BD364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</w:p>
    <w:p w:rsidR="00BD3644" w:rsidRDefault="00BD3644" w:rsidP="00BD364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Лесколовского сельского поселения </w:t>
      </w:r>
    </w:p>
    <w:p w:rsidR="00BD3644" w:rsidRDefault="00BD3644" w:rsidP="00BD364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E424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E4249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7736BE">
        <w:rPr>
          <w:rFonts w:ascii="Times New Roman" w:hAnsi="Times New Roman" w:cs="Times New Roman"/>
          <w:sz w:val="24"/>
          <w:szCs w:val="24"/>
        </w:rPr>
        <w:t>04</w:t>
      </w:r>
    </w:p>
    <w:p w:rsidR="00BD3644" w:rsidRDefault="00BD3644" w:rsidP="00BD36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644" w:rsidRDefault="00BD3644" w:rsidP="00BD3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AAA" w:rsidRDefault="00FF7AAA" w:rsidP="00BD3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AAA" w:rsidRDefault="001D7A32" w:rsidP="00FF7A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D3644">
        <w:rPr>
          <w:rFonts w:ascii="Times New Roman" w:hAnsi="Times New Roman" w:cs="Times New Roman"/>
          <w:sz w:val="28"/>
          <w:szCs w:val="28"/>
        </w:rPr>
        <w:t>Перечень</w:t>
      </w:r>
    </w:p>
    <w:p w:rsidR="00BD3644" w:rsidRDefault="00FF7AAA" w:rsidP="00FF7A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</w:t>
      </w:r>
      <w:r w:rsidR="001D7A32">
        <w:rPr>
          <w:rFonts w:ascii="Times New Roman" w:hAnsi="Times New Roman" w:cs="Times New Roman"/>
          <w:sz w:val="28"/>
          <w:szCs w:val="28"/>
        </w:rPr>
        <w:t xml:space="preserve"> </w:t>
      </w:r>
      <w:r w:rsidR="00BD3644">
        <w:rPr>
          <w:rFonts w:ascii="Times New Roman" w:hAnsi="Times New Roman" w:cs="Times New Roman"/>
          <w:sz w:val="28"/>
          <w:szCs w:val="28"/>
        </w:rPr>
        <w:t xml:space="preserve">имущества, принимаемого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D364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44">
        <w:rPr>
          <w:rFonts w:ascii="Times New Roman" w:hAnsi="Times New Roman" w:cs="Times New Roman"/>
          <w:sz w:val="28"/>
          <w:szCs w:val="28"/>
        </w:rPr>
        <w:t>Лесколовского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4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D3644" w:rsidRDefault="00BD3644" w:rsidP="00BD3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page" w:horzAnchor="margin" w:tblpX="-459" w:tblpY="5087"/>
        <w:tblW w:w="5306" w:type="pct"/>
        <w:tblLook w:val="04A0"/>
      </w:tblPr>
      <w:tblGrid>
        <w:gridCol w:w="3992"/>
        <w:gridCol w:w="1418"/>
        <w:gridCol w:w="5046"/>
      </w:tblGrid>
      <w:tr w:rsidR="001D7A32" w:rsidTr="00365AD7">
        <w:tc>
          <w:tcPr>
            <w:tcW w:w="1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32" w:rsidRPr="001D7A32" w:rsidRDefault="001D7A32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D7A3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32" w:rsidRPr="001D7A32" w:rsidRDefault="001D7A32" w:rsidP="00365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32">
              <w:rPr>
                <w:rFonts w:ascii="Times New Roman" w:hAnsi="Times New Roman" w:cs="Times New Roman"/>
                <w:sz w:val="24"/>
                <w:szCs w:val="24"/>
              </w:rPr>
              <w:t>Количество       комплектов</w:t>
            </w:r>
          </w:p>
        </w:tc>
        <w:tc>
          <w:tcPr>
            <w:tcW w:w="2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32" w:rsidRPr="001D7A32" w:rsidRDefault="001D7A32" w:rsidP="00365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  характеристики имущества</w:t>
            </w:r>
          </w:p>
        </w:tc>
      </w:tr>
      <w:tr w:rsidR="001D7A32" w:rsidTr="00365AD7">
        <w:tc>
          <w:tcPr>
            <w:tcW w:w="1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32" w:rsidRPr="001D7A32" w:rsidRDefault="001D7A32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Единообразный информационный указатель о расположении заглубленных помещений (подвалов), используемых для укрытия населения в муниципальных образованиях Ленинградской области, и маршрутов движения укрываемых  к ним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A32" w:rsidRPr="001D7A32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7A32" w:rsidRPr="001D7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D7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входит: </w:t>
            </w:r>
          </w:p>
          <w:p w:rsidR="00365AD7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обозначения защитного сооружения гражданской обороны – 1 шт., </w:t>
            </w:r>
          </w:p>
          <w:p w:rsidR="001D7A32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 маршрута движения к защитному сооружению – 2 шт.</w:t>
            </w:r>
          </w:p>
          <w:p w:rsidR="00365AD7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D7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AD7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комплекта – </w:t>
            </w:r>
          </w:p>
          <w:p w:rsidR="00365AD7" w:rsidRPr="001D7A32" w:rsidRDefault="00365AD7" w:rsidP="00365A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 (двести шестьдесят один) руб. 59 коп.</w:t>
            </w:r>
          </w:p>
        </w:tc>
      </w:tr>
    </w:tbl>
    <w:p w:rsidR="00BD3644" w:rsidRDefault="00BD3644" w:rsidP="00BD3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644" w:rsidRDefault="00BD3644" w:rsidP="00E55B6D">
      <w:pPr>
        <w:pStyle w:val="ab"/>
        <w:tabs>
          <w:tab w:val="left" w:pos="7244"/>
        </w:tabs>
        <w:spacing w:before="0" w:line="280" w:lineRule="exact"/>
        <w:ind w:left="20"/>
        <w:jc w:val="right"/>
      </w:pPr>
    </w:p>
    <w:sectPr w:rsidR="00BD3644" w:rsidSect="00A03ABB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03" w:rsidRDefault="00EE2D03" w:rsidP="000965C6">
      <w:r>
        <w:separator/>
      </w:r>
    </w:p>
  </w:endnote>
  <w:endnote w:type="continuationSeparator" w:id="0">
    <w:p w:rsidR="00EE2D03" w:rsidRDefault="00EE2D03" w:rsidP="0009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03" w:rsidRDefault="00EE2D03" w:rsidP="000965C6">
      <w:r>
        <w:separator/>
      </w:r>
    </w:p>
  </w:footnote>
  <w:footnote w:type="continuationSeparator" w:id="0">
    <w:p w:rsidR="00EE2D03" w:rsidRDefault="00EE2D03" w:rsidP="0009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C6" w:rsidRDefault="000965C6">
    <w:pPr>
      <w:pStyle w:val="a7"/>
      <w:jc w:val="center"/>
    </w:pPr>
  </w:p>
  <w:p w:rsidR="000965C6" w:rsidRDefault="00096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D6"/>
    <w:multiLevelType w:val="hybridMultilevel"/>
    <w:tmpl w:val="77DE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4B1"/>
    <w:multiLevelType w:val="hybridMultilevel"/>
    <w:tmpl w:val="8942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35A7"/>
    <w:multiLevelType w:val="hybridMultilevel"/>
    <w:tmpl w:val="24D42F92"/>
    <w:lvl w:ilvl="0" w:tplc="249E2A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74A45"/>
    <w:multiLevelType w:val="hybridMultilevel"/>
    <w:tmpl w:val="DBD4EE52"/>
    <w:lvl w:ilvl="0" w:tplc="249E2A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9B317F"/>
    <w:multiLevelType w:val="hybridMultilevel"/>
    <w:tmpl w:val="7CBA5CF6"/>
    <w:lvl w:ilvl="0" w:tplc="273C86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FFB2442"/>
    <w:multiLevelType w:val="hybridMultilevel"/>
    <w:tmpl w:val="0B28648A"/>
    <w:lvl w:ilvl="0" w:tplc="E6EA3D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CB44699"/>
    <w:multiLevelType w:val="hybridMultilevel"/>
    <w:tmpl w:val="3D042C1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76B"/>
    <w:rsid w:val="0000756C"/>
    <w:rsid w:val="00011DD6"/>
    <w:rsid w:val="00014EED"/>
    <w:rsid w:val="000254D0"/>
    <w:rsid w:val="00050E0A"/>
    <w:rsid w:val="00075D55"/>
    <w:rsid w:val="000763D9"/>
    <w:rsid w:val="000776EE"/>
    <w:rsid w:val="000823A1"/>
    <w:rsid w:val="000965C6"/>
    <w:rsid w:val="000A0659"/>
    <w:rsid w:val="000B2DB3"/>
    <w:rsid w:val="000C0C8B"/>
    <w:rsid w:val="000C3BFD"/>
    <w:rsid w:val="000E5F81"/>
    <w:rsid w:val="000F6536"/>
    <w:rsid w:val="001058B0"/>
    <w:rsid w:val="00121BA7"/>
    <w:rsid w:val="001372CA"/>
    <w:rsid w:val="001554A8"/>
    <w:rsid w:val="00181315"/>
    <w:rsid w:val="001B12D3"/>
    <w:rsid w:val="001D7A32"/>
    <w:rsid w:val="00204C29"/>
    <w:rsid w:val="00240C34"/>
    <w:rsid w:val="0026616B"/>
    <w:rsid w:val="002E1C40"/>
    <w:rsid w:val="002E4249"/>
    <w:rsid w:val="00361E02"/>
    <w:rsid w:val="0036229E"/>
    <w:rsid w:val="00364967"/>
    <w:rsid w:val="003649C2"/>
    <w:rsid w:val="00365AD7"/>
    <w:rsid w:val="00374246"/>
    <w:rsid w:val="003A7690"/>
    <w:rsid w:val="003E52A1"/>
    <w:rsid w:val="003F468B"/>
    <w:rsid w:val="00404946"/>
    <w:rsid w:val="00405443"/>
    <w:rsid w:val="00410224"/>
    <w:rsid w:val="00422550"/>
    <w:rsid w:val="0045669A"/>
    <w:rsid w:val="00457C6B"/>
    <w:rsid w:val="004778FD"/>
    <w:rsid w:val="004A5076"/>
    <w:rsid w:val="00501584"/>
    <w:rsid w:val="00586979"/>
    <w:rsid w:val="005929AC"/>
    <w:rsid w:val="005A0104"/>
    <w:rsid w:val="005F0328"/>
    <w:rsid w:val="0061462F"/>
    <w:rsid w:val="006421BE"/>
    <w:rsid w:val="00681823"/>
    <w:rsid w:val="006E40B6"/>
    <w:rsid w:val="00704A2E"/>
    <w:rsid w:val="007175D1"/>
    <w:rsid w:val="00722061"/>
    <w:rsid w:val="007439C2"/>
    <w:rsid w:val="007736BE"/>
    <w:rsid w:val="007811B6"/>
    <w:rsid w:val="007A1BDF"/>
    <w:rsid w:val="007F237B"/>
    <w:rsid w:val="0081576B"/>
    <w:rsid w:val="00824A83"/>
    <w:rsid w:val="00847D80"/>
    <w:rsid w:val="00855A16"/>
    <w:rsid w:val="00874748"/>
    <w:rsid w:val="00890A59"/>
    <w:rsid w:val="008F3643"/>
    <w:rsid w:val="00943DD9"/>
    <w:rsid w:val="00951DD4"/>
    <w:rsid w:val="009557F4"/>
    <w:rsid w:val="009802DB"/>
    <w:rsid w:val="00984AB8"/>
    <w:rsid w:val="00987E92"/>
    <w:rsid w:val="009C73B5"/>
    <w:rsid w:val="009E08DE"/>
    <w:rsid w:val="009E5AD6"/>
    <w:rsid w:val="00A03ABB"/>
    <w:rsid w:val="00A364A8"/>
    <w:rsid w:val="00A42614"/>
    <w:rsid w:val="00A5148D"/>
    <w:rsid w:val="00A5316F"/>
    <w:rsid w:val="00A904DF"/>
    <w:rsid w:val="00AD5ACE"/>
    <w:rsid w:val="00AF3421"/>
    <w:rsid w:val="00B2155D"/>
    <w:rsid w:val="00B33906"/>
    <w:rsid w:val="00B60069"/>
    <w:rsid w:val="00B73112"/>
    <w:rsid w:val="00BA6DBF"/>
    <w:rsid w:val="00BC5454"/>
    <w:rsid w:val="00BC6BE4"/>
    <w:rsid w:val="00BC6E56"/>
    <w:rsid w:val="00BD3644"/>
    <w:rsid w:val="00C52447"/>
    <w:rsid w:val="00C67558"/>
    <w:rsid w:val="00C81FDA"/>
    <w:rsid w:val="00CB0685"/>
    <w:rsid w:val="00CB2757"/>
    <w:rsid w:val="00CD3340"/>
    <w:rsid w:val="00CD68F1"/>
    <w:rsid w:val="00CE0E69"/>
    <w:rsid w:val="00CF3D18"/>
    <w:rsid w:val="00D2083F"/>
    <w:rsid w:val="00DC0AD4"/>
    <w:rsid w:val="00DD1B0D"/>
    <w:rsid w:val="00DE6EDB"/>
    <w:rsid w:val="00DF7423"/>
    <w:rsid w:val="00E148A3"/>
    <w:rsid w:val="00E55B6D"/>
    <w:rsid w:val="00E56139"/>
    <w:rsid w:val="00E626FE"/>
    <w:rsid w:val="00E677E9"/>
    <w:rsid w:val="00E8327E"/>
    <w:rsid w:val="00E96F21"/>
    <w:rsid w:val="00EB2E61"/>
    <w:rsid w:val="00ED2A3B"/>
    <w:rsid w:val="00EE2D03"/>
    <w:rsid w:val="00F10A91"/>
    <w:rsid w:val="00F11B49"/>
    <w:rsid w:val="00F455E7"/>
    <w:rsid w:val="00F80234"/>
    <w:rsid w:val="00FB1F19"/>
    <w:rsid w:val="00FD58B9"/>
    <w:rsid w:val="00FE097D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0C3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40C34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F23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_"/>
    <w:link w:val="1"/>
    <w:locked/>
    <w:rsid w:val="007F237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F237B"/>
    <w:pPr>
      <w:shd w:val="clear" w:color="auto" w:fill="FFFFFF"/>
      <w:spacing w:before="120" w:after="300" w:line="0" w:lineRule="atLeast"/>
    </w:pPr>
    <w:rPr>
      <w:sz w:val="26"/>
      <w:szCs w:val="26"/>
    </w:rPr>
  </w:style>
  <w:style w:type="paragraph" w:customStyle="1" w:styleId="ConsPlusNormal">
    <w:name w:val="ConsPlusNormal"/>
    <w:rsid w:val="007F2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7F23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Normal (Web)"/>
    <w:basedOn w:val="a"/>
    <w:rsid w:val="007F237B"/>
    <w:pPr>
      <w:suppressAutoHyphens/>
    </w:pPr>
    <w:rPr>
      <w:rFonts w:eastAsia="Calibri"/>
      <w:kern w:val="2"/>
      <w:lang w:eastAsia="ar-SA"/>
    </w:rPr>
  </w:style>
  <w:style w:type="paragraph" w:styleId="a7">
    <w:name w:val="header"/>
    <w:basedOn w:val="a"/>
    <w:link w:val="a8"/>
    <w:uiPriority w:val="99"/>
    <w:rsid w:val="000965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5C6"/>
    <w:rPr>
      <w:sz w:val="24"/>
      <w:szCs w:val="24"/>
    </w:rPr>
  </w:style>
  <w:style w:type="paragraph" w:styleId="a9">
    <w:name w:val="footer"/>
    <w:basedOn w:val="a"/>
    <w:link w:val="aa"/>
    <w:rsid w:val="000965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965C6"/>
    <w:rPr>
      <w:sz w:val="24"/>
      <w:szCs w:val="24"/>
    </w:rPr>
  </w:style>
  <w:style w:type="paragraph" w:styleId="ab">
    <w:name w:val="Body Text"/>
    <w:basedOn w:val="a"/>
    <w:link w:val="10"/>
    <w:unhideWhenUsed/>
    <w:rsid w:val="00E96F21"/>
    <w:pPr>
      <w:shd w:val="clear" w:color="auto" w:fill="FFFFFF"/>
      <w:spacing w:before="300" w:line="322" w:lineRule="exact"/>
      <w:jc w:val="both"/>
    </w:pPr>
    <w:rPr>
      <w:rFonts w:eastAsia="Arial Unicode MS"/>
      <w:sz w:val="28"/>
      <w:szCs w:val="28"/>
    </w:rPr>
  </w:style>
  <w:style w:type="character" w:customStyle="1" w:styleId="ac">
    <w:name w:val="Основной текст Знак"/>
    <w:basedOn w:val="a0"/>
    <w:link w:val="ab"/>
    <w:rsid w:val="00E96F21"/>
    <w:rPr>
      <w:sz w:val="24"/>
      <w:szCs w:val="24"/>
    </w:rPr>
  </w:style>
  <w:style w:type="character" w:customStyle="1" w:styleId="10">
    <w:name w:val="Основной текст Знак1"/>
    <w:basedOn w:val="a0"/>
    <w:link w:val="ab"/>
    <w:locked/>
    <w:rsid w:val="00E96F21"/>
    <w:rPr>
      <w:rFonts w:eastAsia="Arial Unicode MS"/>
      <w:sz w:val="28"/>
      <w:szCs w:val="28"/>
      <w:shd w:val="clear" w:color="auto" w:fill="FFFFFF"/>
    </w:rPr>
  </w:style>
  <w:style w:type="paragraph" w:customStyle="1" w:styleId="Style6">
    <w:name w:val="Style6"/>
    <w:basedOn w:val="a"/>
    <w:rsid w:val="00E55B6D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ConsPlusTitle">
    <w:name w:val="ConsPlusTitle"/>
    <w:rsid w:val="00BD36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BD36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EAE3-1CB6-4CA9-871D-5B3FECE2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1</cp:lastModifiedBy>
  <cp:revision>7</cp:revision>
  <cp:lastPrinted>2025-02-20T08:05:00Z</cp:lastPrinted>
  <dcterms:created xsi:type="dcterms:W3CDTF">2025-01-29T13:54:00Z</dcterms:created>
  <dcterms:modified xsi:type="dcterms:W3CDTF">2025-02-20T08:05:00Z</dcterms:modified>
</cp:coreProperties>
</file>