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79"/>
      </w:tblGrid>
      <w:tr w:rsidR="009E6DFE" w:rsidTr="00982F5A">
        <w:tc>
          <w:tcPr>
            <w:tcW w:w="5000" w:type="pct"/>
          </w:tcPr>
          <w:p w:rsidR="00BC5ADB" w:rsidRDefault="00BC5ADB" w:rsidP="00BC5A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62000" cy="1022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-3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2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ADB" w:rsidRPr="00036141" w:rsidRDefault="00BC5ADB" w:rsidP="00BC5ADB">
            <w:pPr>
              <w:jc w:val="center"/>
              <w:rPr>
                <w:b/>
                <w:bCs/>
                <w:sz w:val="28"/>
                <w:szCs w:val="28"/>
              </w:rPr>
            </w:pPr>
            <w:r w:rsidRPr="00036141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BC5ADB" w:rsidRPr="00036141" w:rsidRDefault="00BC5ADB" w:rsidP="00BC5ADB">
            <w:pPr>
              <w:jc w:val="center"/>
              <w:rPr>
                <w:b/>
                <w:bCs/>
                <w:sz w:val="28"/>
                <w:szCs w:val="28"/>
              </w:rPr>
            </w:pPr>
            <w:r w:rsidRPr="00036141">
              <w:rPr>
                <w:b/>
                <w:bCs/>
                <w:sz w:val="28"/>
                <w:szCs w:val="28"/>
              </w:rPr>
              <w:t>ЛЕСКОЛОВСКОГО  СЕЛЬСКОГО ПОСЕЛЕНИЯ</w:t>
            </w:r>
          </w:p>
          <w:p w:rsidR="00BC5ADB" w:rsidRPr="00036141" w:rsidRDefault="00BC5ADB" w:rsidP="00BC5ADB">
            <w:pPr>
              <w:jc w:val="center"/>
              <w:rPr>
                <w:b/>
                <w:bCs/>
                <w:sz w:val="28"/>
                <w:szCs w:val="28"/>
              </w:rPr>
            </w:pPr>
            <w:r w:rsidRPr="00036141">
              <w:rPr>
                <w:b/>
                <w:bCs/>
                <w:sz w:val="28"/>
                <w:szCs w:val="28"/>
              </w:rPr>
              <w:t>ВСЕВОЛОЖСКОГО МУНИЦИПАЛЬНОГО РАЙОНА</w:t>
            </w:r>
          </w:p>
          <w:p w:rsidR="00BC5ADB" w:rsidRPr="00036141" w:rsidRDefault="00BC5ADB" w:rsidP="00BC5ADB">
            <w:pPr>
              <w:jc w:val="center"/>
              <w:rPr>
                <w:b/>
                <w:bCs/>
                <w:sz w:val="28"/>
                <w:szCs w:val="28"/>
              </w:rPr>
            </w:pPr>
            <w:r w:rsidRPr="00036141">
              <w:rPr>
                <w:b/>
                <w:bCs/>
                <w:sz w:val="28"/>
                <w:szCs w:val="28"/>
              </w:rPr>
              <w:t>ЛЕНИНГРАДСКОЙ ОБЛАСТИ</w:t>
            </w:r>
          </w:p>
          <w:p w:rsidR="00BC5ADB" w:rsidRPr="00036141" w:rsidRDefault="00BC5ADB" w:rsidP="00BC5A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5ADB" w:rsidRPr="00036141" w:rsidRDefault="00BC5ADB" w:rsidP="00BC5ADB">
            <w:pPr>
              <w:jc w:val="center"/>
              <w:rPr>
                <w:b/>
                <w:bCs/>
                <w:sz w:val="28"/>
                <w:szCs w:val="28"/>
              </w:rPr>
            </w:pPr>
            <w:r w:rsidRPr="00036141">
              <w:rPr>
                <w:b/>
                <w:bCs/>
                <w:sz w:val="28"/>
                <w:szCs w:val="28"/>
              </w:rPr>
              <w:t>ПЯТОГО СОЗЫВА</w:t>
            </w:r>
          </w:p>
          <w:p w:rsidR="00BC5ADB" w:rsidRPr="00036141" w:rsidRDefault="00BC5ADB" w:rsidP="00BC5A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5ADB" w:rsidRPr="00036141" w:rsidRDefault="00BC5ADB" w:rsidP="00BC5ADB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36141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036141">
              <w:rPr>
                <w:b/>
                <w:bCs/>
                <w:sz w:val="28"/>
                <w:szCs w:val="28"/>
              </w:rPr>
              <w:t xml:space="preserve"> Е Ш Е Н И Е </w:t>
            </w:r>
          </w:p>
          <w:p w:rsidR="00BC5ADB" w:rsidRDefault="00BC5ADB" w:rsidP="00BC5ADB">
            <w:pPr>
              <w:jc w:val="center"/>
              <w:rPr>
                <w:b/>
                <w:bCs/>
              </w:rPr>
            </w:pPr>
          </w:p>
          <w:p w:rsidR="00036141" w:rsidRDefault="00036141" w:rsidP="001817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36141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15 апреля 2025 г.               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18</w:t>
            </w:r>
          </w:p>
          <w:p w:rsidR="00036141" w:rsidRDefault="00B53852" w:rsidP="00B53852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д. Верхние Осельки</w:t>
            </w:r>
          </w:p>
          <w:p w:rsidR="009E6DFE" w:rsidRPr="009E6DFE" w:rsidRDefault="00036141" w:rsidP="001817DF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141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9E6DFE"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принятии в собственность </w:t>
            </w:r>
            <w:proofErr w:type="spellStart"/>
            <w:r w:rsidR="009E6DFE"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>Лесколовско</w:t>
            </w:r>
            <w:r w:rsidR="00035892"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proofErr w:type="spellEnd"/>
            <w:r w:rsidR="009E6DFE"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сельско</w:t>
            </w:r>
            <w:r w:rsidR="00035892"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r w:rsidR="009E6DFE"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поселени</w:t>
            </w:r>
            <w:r w:rsidR="00035892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9E6DFE"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Всеволожского муниципального района </w:t>
            </w:r>
            <w:r w:rsidR="00035892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="009E6DFE"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>енинградской области</w:t>
            </w:r>
            <w:r w:rsidR="00056B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движимого имущества</w:t>
            </w:r>
            <w:r w:rsidR="001817DF">
              <w:rPr>
                <w:rFonts w:ascii="Times New Roman" w:hAnsi="Times New Roman" w:cs="Times New Roman"/>
                <w:i/>
                <w:sz w:val="28"/>
                <w:szCs w:val="28"/>
              </w:rPr>
              <w:t>, находящегося в собственности Всеволожского муниципального района Ленинградской области</w:t>
            </w:r>
          </w:p>
        </w:tc>
      </w:tr>
    </w:tbl>
    <w:p w:rsidR="00F6467B" w:rsidRDefault="00F6467B" w:rsidP="00F6467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916D9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7474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408">
        <w:rPr>
          <w:rFonts w:ascii="Times New Roman" w:hAnsi="Times New Roman" w:cs="Times New Roman"/>
          <w:sz w:val="28"/>
          <w:szCs w:val="28"/>
        </w:rPr>
        <w:t xml:space="preserve"> </w:t>
      </w:r>
      <w:r w:rsidRPr="00A91507">
        <w:rPr>
          <w:rFonts w:ascii="Times New Roman" w:hAnsi="Times New Roman" w:cs="Times New Roman"/>
          <w:sz w:val="28"/>
          <w:szCs w:val="28"/>
        </w:rPr>
        <w:t>от 06</w:t>
      </w:r>
      <w:r w:rsidR="00070B65">
        <w:rPr>
          <w:rFonts w:ascii="Times New Roman" w:hAnsi="Times New Roman" w:cs="Times New Roman"/>
          <w:sz w:val="28"/>
          <w:szCs w:val="28"/>
        </w:rPr>
        <w:t>.10.</w:t>
      </w:r>
      <w:r w:rsidRPr="00A91507">
        <w:rPr>
          <w:rFonts w:ascii="Times New Roman" w:hAnsi="Times New Roman" w:cs="Times New Roman"/>
          <w:sz w:val="28"/>
          <w:szCs w:val="28"/>
        </w:rPr>
        <w:t>2003</w:t>
      </w:r>
      <w:r w:rsidR="009665C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r w:rsidR="00B4299E">
        <w:rPr>
          <w:rFonts w:ascii="Times New Roman" w:hAnsi="Times New Roman" w:cs="Times New Roman"/>
          <w:sz w:val="28"/>
          <w:szCs w:val="28"/>
        </w:rPr>
        <w:br/>
      </w:r>
      <w:r w:rsidRPr="00A91507">
        <w:rPr>
          <w:rFonts w:ascii="Times New Roman" w:hAnsi="Times New Roman" w:cs="Times New Roman"/>
          <w:sz w:val="28"/>
          <w:szCs w:val="28"/>
        </w:rPr>
        <w:t xml:space="preserve">N 131-ФЗ "Об общих принципах организации местного самоуправления в Российской </w:t>
      </w:r>
      <w:r w:rsidRPr="007E14B0">
        <w:rPr>
          <w:rFonts w:ascii="Times New Roman" w:hAnsi="Times New Roman" w:cs="Times New Roman"/>
          <w:sz w:val="28"/>
          <w:szCs w:val="28"/>
        </w:rPr>
        <w:t>Федерации",</w:t>
      </w:r>
      <w:r w:rsidR="000C4FD1">
        <w:rPr>
          <w:rFonts w:ascii="Times New Roman" w:hAnsi="Times New Roman" w:cs="Times New Roman"/>
          <w:sz w:val="28"/>
          <w:szCs w:val="28"/>
        </w:rPr>
        <w:t xml:space="preserve"> </w:t>
      </w:r>
      <w:r w:rsidR="00070B65">
        <w:rPr>
          <w:rFonts w:ascii="Times New Roman" w:hAnsi="Times New Roman" w:cs="Times New Roman"/>
          <w:sz w:val="28"/>
          <w:szCs w:val="28"/>
        </w:rPr>
        <w:t>решением совета депутатов Всеволожского муниципального района Ленинградской области от 20.0</w:t>
      </w:r>
      <w:r w:rsidR="006947F3">
        <w:rPr>
          <w:rFonts w:ascii="Times New Roman" w:hAnsi="Times New Roman" w:cs="Times New Roman"/>
          <w:sz w:val="28"/>
          <w:szCs w:val="28"/>
        </w:rPr>
        <w:t>3</w:t>
      </w:r>
      <w:r w:rsidR="00070B65">
        <w:rPr>
          <w:rFonts w:ascii="Times New Roman" w:hAnsi="Times New Roman" w:cs="Times New Roman"/>
          <w:sz w:val="28"/>
          <w:szCs w:val="28"/>
        </w:rPr>
        <w:t>.202</w:t>
      </w:r>
      <w:r w:rsidR="006947F3">
        <w:rPr>
          <w:rFonts w:ascii="Times New Roman" w:hAnsi="Times New Roman" w:cs="Times New Roman"/>
          <w:sz w:val="28"/>
          <w:szCs w:val="28"/>
        </w:rPr>
        <w:t>5</w:t>
      </w:r>
      <w:r w:rsidR="00070B65">
        <w:rPr>
          <w:rFonts w:ascii="Times New Roman" w:hAnsi="Times New Roman" w:cs="Times New Roman"/>
          <w:sz w:val="28"/>
          <w:szCs w:val="28"/>
        </w:rPr>
        <w:t xml:space="preserve"> г. № </w:t>
      </w:r>
      <w:r w:rsidR="006947F3">
        <w:rPr>
          <w:rFonts w:ascii="Times New Roman" w:hAnsi="Times New Roman" w:cs="Times New Roman"/>
          <w:sz w:val="28"/>
          <w:szCs w:val="28"/>
        </w:rPr>
        <w:t>38</w:t>
      </w:r>
      <w:r w:rsidR="00070B65">
        <w:rPr>
          <w:rFonts w:ascii="Times New Roman" w:hAnsi="Times New Roman" w:cs="Times New Roman"/>
          <w:sz w:val="28"/>
          <w:szCs w:val="28"/>
        </w:rPr>
        <w:t xml:space="preserve"> «О передаче в муниципальную собственность </w:t>
      </w:r>
      <w:proofErr w:type="spellStart"/>
      <w:r w:rsidR="00070B65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070B65">
        <w:rPr>
          <w:rFonts w:ascii="Times New Roman" w:hAnsi="Times New Roman" w:cs="Times New Roman"/>
          <w:sz w:val="28"/>
          <w:szCs w:val="28"/>
        </w:rPr>
        <w:t xml:space="preserve"> сельского поселения Всеволожского муниципального района Ленинградской области </w:t>
      </w:r>
      <w:r w:rsidR="00DB1267">
        <w:rPr>
          <w:rFonts w:ascii="Times New Roman" w:hAnsi="Times New Roman" w:cs="Times New Roman"/>
          <w:sz w:val="28"/>
          <w:szCs w:val="28"/>
        </w:rPr>
        <w:t>движимого имущества, находящегося в муниципальной собственности Всеволожского муниципального района Ленинградской области»</w:t>
      </w:r>
      <w:r w:rsidR="00B05CD7">
        <w:rPr>
          <w:rFonts w:ascii="Times New Roman" w:hAnsi="Times New Roman" w:cs="Times New Roman"/>
          <w:sz w:val="28"/>
          <w:szCs w:val="28"/>
        </w:rPr>
        <w:t xml:space="preserve">, </w:t>
      </w:r>
      <w:r w:rsidR="007173B7">
        <w:rPr>
          <w:rFonts w:ascii="Times New Roman" w:hAnsi="Times New Roman" w:cs="Times New Roman"/>
          <w:sz w:val="28"/>
          <w:szCs w:val="28"/>
        </w:rPr>
        <w:t>с</w:t>
      </w:r>
      <w:r w:rsidRPr="00A91507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proofErr w:type="spellStart"/>
      <w:r w:rsidR="00DB1267">
        <w:rPr>
          <w:rFonts w:ascii="Times New Roman" w:hAnsi="Times New Roman" w:cs="Times New Roman"/>
          <w:sz w:val="28"/>
          <w:szCs w:val="28"/>
        </w:rPr>
        <w:t>Леск</w:t>
      </w:r>
      <w:r w:rsidR="007E14B0" w:rsidRPr="007E14B0">
        <w:rPr>
          <w:rFonts w:ascii="Times New Roman" w:hAnsi="Times New Roman" w:cs="Times New Roman"/>
          <w:sz w:val="28"/>
          <w:szCs w:val="28"/>
        </w:rPr>
        <w:t>оловско</w:t>
      </w:r>
      <w:r w:rsidR="00DB126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E14B0"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E772D">
        <w:rPr>
          <w:rFonts w:ascii="Times New Roman" w:hAnsi="Times New Roman" w:cs="Times New Roman"/>
          <w:sz w:val="28"/>
          <w:szCs w:val="28"/>
        </w:rPr>
        <w:t>го</w:t>
      </w:r>
      <w:r w:rsidR="007E14B0"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E772D">
        <w:rPr>
          <w:rFonts w:ascii="Times New Roman" w:hAnsi="Times New Roman" w:cs="Times New Roman"/>
          <w:sz w:val="28"/>
          <w:szCs w:val="28"/>
        </w:rPr>
        <w:t>я</w:t>
      </w:r>
      <w:r w:rsidR="007E14B0"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r w:rsidR="007E14B0">
        <w:rPr>
          <w:rFonts w:ascii="Times New Roman" w:hAnsi="Times New Roman" w:cs="Times New Roman"/>
          <w:sz w:val="28"/>
          <w:szCs w:val="28"/>
        </w:rPr>
        <w:t>принял</w:t>
      </w:r>
      <w:r w:rsidRPr="00A91507">
        <w:rPr>
          <w:rFonts w:ascii="Times New Roman" w:hAnsi="Times New Roman" w:cs="Times New Roman"/>
          <w:sz w:val="28"/>
          <w:szCs w:val="28"/>
        </w:rPr>
        <w:t>:</w:t>
      </w:r>
    </w:p>
    <w:p w:rsidR="00DB5996" w:rsidRDefault="00DB5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Default="007E1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B916D9" w:rsidRDefault="00FC1801" w:rsidP="00DF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</w:t>
      </w:r>
      <w:r w:rsidR="00DF07BB">
        <w:rPr>
          <w:rFonts w:ascii="Times New Roman" w:hAnsi="Times New Roman" w:cs="Times New Roman"/>
          <w:sz w:val="28"/>
          <w:szCs w:val="28"/>
        </w:rPr>
        <w:t>Принять в</w:t>
      </w:r>
      <w:r w:rsidR="00AE772D">
        <w:rPr>
          <w:rFonts w:ascii="Times New Roman" w:hAnsi="Times New Roman" w:cs="Times New Roman"/>
          <w:sz w:val="28"/>
          <w:szCs w:val="28"/>
        </w:rPr>
        <w:t xml:space="preserve"> </w:t>
      </w:r>
      <w:r w:rsidR="0043204A">
        <w:rPr>
          <w:rFonts w:ascii="Times New Roman" w:hAnsi="Times New Roman" w:cs="Times New Roman"/>
          <w:sz w:val="28"/>
          <w:szCs w:val="28"/>
        </w:rPr>
        <w:t>с</w:t>
      </w:r>
      <w:r w:rsidR="00DF07BB">
        <w:rPr>
          <w:rFonts w:ascii="Times New Roman" w:hAnsi="Times New Roman" w:cs="Times New Roman"/>
          <w:sz w:val="28"/>
          <w:szCs w:val="28"/>
        </w:rPr>
        <w:t xml:space="preserve">обственность </w:t>
      </w:r>
      <w:proofErr w:type="spellStart"/>
      <w:r w:rsidR="001E117D" w:rsidRPr="007E14B0">
        <w:rPr>
          <w:rFonts w:ascii="Times New Roman" w:hAnsi="Times New Roman" w:cs="Times New Roman"/>
          <w:sz w:val="28"/>
          <w:szCs w:val="28"/>
        </w:rPr>
        <w:t>Лесколовско</w:t>
      </w:r>
      <w:r w:rsidR="00AE772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E117D"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E772D">
        <w:rPr>
          <w:rFonts w:ascii="Times New Roman" w:hAnsi="Times New Roman" w:cs="Times New Roman"/>
          <w:sz w:val="28"/>
          <w:szCs w:val="28"/>
        </w:rPr>
        <w:t>го</w:t>
      </w:r>
      <w:r w:rsidR="001E117D"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E772D">
        <w:rPr>
          <w:rFonts w:ascii="Times New Roman" w:hAnsi="Times New Roman" w:cs="Times New Roman"/>
          <w:sz w:val="28"/>
          <w:szCs w:val="28"/>
        </w:rPr>
        <w:t>я</w:t>
      </w:r>
      <w:r w:rsidR="001E117D"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</w:t>
      </w:r>
      <w:r w:rsidR="001E117D">
        <w:rPr>
          <w:rFonts w:ascii="Times New Roman" w:hAnsi="Times New Roman" w:cs="Times New Roman"/>
          <w:sz w:val="28"/>
          <w:szCs w:val="28"/>
        </w:rPr>
        <w:t xml:space="preserve"> области движимое имущество (согласно приложению)</w:t>
      </w:r>
      <w:r w:rsidR="00AE772D">
        <w:rPr>
          <w:rFonts w:ascii="Times New Roman" w:hAnsi="Times New Roman" w:cs="Times New Roman"/>
          <w:sz w:val="28"/>
          <w:szCs w:val="28"/>
        </w:rPr>
        <w:t>, находящееся в собственности Всеволожского муниципального района Ленинградской области</w:t>
      </w:r>
      <w:r w:rsidR="00E25347">
        <w:rPr>
          <w:rFonts w:ascii="Times New Roman" w:hAnsi="Times New Roman" w:cs="Times New Roman"/>
          <w:sz w:val="28"/>
          <w:szCs w:val="28"/>
        </w:rPr>
        <w:t xml:space="preserve"> (далее - Имущество)</w:t>
      </w:r>
      <w:r w:rsidR="00AE7354">
        <w:rPr>
          <w:rFonts w:ascii="Times New Roman" w:hAnsi="Times New Roman" w:cs="Times New Roman"/>
          <w:sz w:val="28"/>
          <w:szCs w:val="28"/>
        </w:rPr>
        <w:t>.</w:t>
      </w:r>
    </w:p>
    <w:p w:rsidR="00E25347" w:rsidRDefault="00AE7354" w:rsidP="00DF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Поручить администрации </w:t>
      </w:r>
      <w:proofErr w:type="spellStart"/>
      <w:r w:rsidRPr="007E14B0">
        <w:rPr>
          <w:rFonts w:ascii="Times New Roman" w:hAnsi="Times New Roman" w:cs="Times New Roman"/>
          <w:sz w:val="28"/>
          <w:szCs w:val="28"/>
        </w:rPr>
        <w:t>Лесколовско</w:t>
      </w:r>
      <w:r w:rsidR="006925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9252B">
        <w:rPr>
          <w:rFonts w:ascii="Times New Roman" w:hAnsi="Times New Roman" w:cs="Times New Roman"/>
          <w:sz w:val="28"/>
          <w:szCs w:val="28"/>
        </w:rPr>
        <w:t>го</w:t>
      </w:r>
      <w:r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9252B">
        <w:rPr>
          <w:rFonts w:ascii="Times New Roman" w:hAnsi="Times New Roman" w:cs="Times New Roman"/>
          <w:sz w:val="28"/>
          <w:szCs w:val="28"/>
        </w:rPr>
        <w:t>я</w:t>
      </w:r>
      <w:r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25347">
        <w:rPr>
          <w:rFonts w:ascii="Times New Roman" w:hAnsi="Times New Roman" w:cs="Times New Roman"/>
          <w:sz w:val="28"/>
          <w:szCs w:val="28"/>
        </w:rPr>
        <w:t>:</w:t>
      </w:r>
    </w:p>
    <w:p w:rsidR="00AE7354" w:rsidRDefault="00E25347" w:rsidP="00DF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140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формить в ус</w:t>
      </w:r>
      <w:r w:rsidR="00102257">
        <w:rPr>
          <w:rFonts w:ascii="Times New Roman" w:hAnsi="Times New Roman" w:cs="Times New Roman"/>
          <w:sz w:val="28"/>
          <w:szCs w:val="28"/>
        </w:rPr>
        <w:t>тановленном порядке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257">
        <w:rPr>
          <w:rFonts w:ascii="Times New Roman" w:hAnsi="Times New Roman" w:cs="Times New Roman"/>
          <w:sz w:val="28"/>
          <w:szCs w:val="28"/>
        </w:rPr>
        <w:t>Имущества в с</w:t>
      </w:r>
      <w:r w:rsidR="00E13219">
        <w:rPr>
          <w:rFonts w:ascii="Times New Roman" w:hAnsi="Times New Roman" w:cs="Times New Roman"/>
          <w:sz w:val="28"/>
          <w:szCs w:val="28"/>
        </w:rPr>
        <w:t xml:space="preserve">обственность </w:t>
      </w:r>
      <w:proofErr w:type="spellStart"/>
      <w:r w:rsidR="00E13219" w:rsidRPr="007E14B0">
        <w:rPr>
          <w:rFonts w:ascii="Times New Roman" w:hAnsi="Times New Roman" w:cs="Times New Roman"/>
          <w:sz w:val="28"/>
          <w:szCs w:val="28"/>
        </w:rPr>
        <w:t>Лесколовско</w:t>
      </w:r>
      <w:r w:rsidR="006925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13219"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9252B">
        <w:rPr>
          <w:rFonts w:ascii="Times New Roman" w:hAnsi="Times New Roman" w:cs="Times New Roman"/>
          <w:sz w:val="28"/>
          <w:szCs w:val="28"/>
        </w:rPr>
        <w:t>го</w:t>
      </w:r>
      <w:r w:rsidR="00E13219"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9252B">
        <w:rPr>
          <w:rFonts w:ascii="Times New Roman" w:hAnsi="Times New Roman" w:cs="Times New Roman"/>
          <w:sz w:val="28"/>
          <w:szCs w:val="28"/>
        </w:rPr>
        <w:t>я</w:t>
      </w:r>
      <w:r w:rsidR="00E13219"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</w:t>
      </w:r>
      <w:r w:rsidR="00E13219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13219" w:rsidRPr="00A91507" w:rsidRDefault="00E13219" w:rsidP="00DF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140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ключить Имущество в реестр</w:t>
      </w:r>
      <w:r w:rsidR="00247D41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B" w:rsidRPr="007E14B0">
        <w:rPr>
          <w:rFonts w:ascii="Times New Roman" w:hAnsi="Times New Roman" w:cs="Times New Roman"/>
          <w:sz w:val="28"/>
          <w:szCs w:val="28"/>
        </w:rPr>
        <w:t>Лесколовско</w:t>
      </w:r>
      <w:r w:rsidR="00160FB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E5EBB"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FB0">
        <w:rPr>
          <w:rFonts w:ascii="Times New Roman" w:hAnsi="Times New Roman" w:cs="Times New Roman"/>
          <w:sz w:val="28"/>
          <w:szCs w:val="28"/>
        </w:rPr>
        <w:t>го</w:t>
      </w:r>
      <w:r w:rsidR="00AE5EBB"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FB0">
        <w:rPr>
          <w:rFonts w:ascii="Times New Roman" w:hAnsi="Times New Roman" w:cs="Times New Roman"/>
          <w:sz w:val="28"/>
          <w:szCs w:val="28"/>
        </w:rPr>
        <w:t>я</w:t>
      </w:r>
      <w:r w:rsidR="00AE5EBB"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</w:t>
      </w:r>
      <w:r w:rsidR="00AE5EBB" w:rsidRPr="007E14B0">
        <w:rPr>
          <w:rFonts w:ascii="Times New Roman" w:hAnsi="Times New Roman" w:cs="Times New Roman"/>
          <w:sz w:val="28"/>
          <w:szCs w:val="28"/>
        </w:rPr>
        <w:lastRenderedPageBreak/>
        <w:t>Ленинградской</w:t>
      </w:r>
      <w:r w:rsidR="00AE5EBB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916D9" w:rsidRPr="00A91507" w:rsidRDefault="007943EF" w:rsidP="00B62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16D9" w:rsidRPr="00A91507">
        <w:rPr>
          <w:rFonts w:ascii="Times New Roman" w:hAnsi="Times New Roman" w:cs="Times New Roman"/>
          <w:sz w:val="28"/>
          <w:szCs w:val="28"/>
        </w:rPr>
        <w:t>.</w:t>
      </w:r>
      <w:r w:rsidR="0079055E">
        <w:rPr>
          <w:rFonts w:ascii="Times New Roman" w:hAnsi="Times New Roman" w:cs="Times New Roman"/>
          <w:sz w:val="28"/>
          <w:szCs w:val="28"/>
        </w:rPr>
        <w:t xml:space="preserve"> </w:t>
      </w:r>
      <w:r w:rsidR="0079055E" w:rsidRPr="009A2E9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«Лесколовские вести» и разместить на официальном сайте </w:t>
      </w:r>
      <w:proofErr w:type="spellStart"/>
      <w:r w:rsidR="0079055E" w:rsidRPr="009A2E97">
        <w:rPr>
          <w:rFonts w:ascii="Times New Roman" w:hAnsi="Times New Roman" w:cs="Times New Roman"/>
          <w:sz w:val="28"/>
          <w:szCs w:val="28"/>
        </w:rPr>
        <w:t>Лесколовско</w:t>
      </w:r>
      <w:r w:rsidR="006B5AA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9055E" w:rsidRPr="009A2E9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B5AA1">
        <w:rPr>
          <w:rFonts w:ascii="Times New Roman" w:hAnsi="Times New Roman" w:cs="Times New Roman"/>
          <w:sz w:val="28"/>
          <w:szCs w:val="28"/>
        </w:rPr>
        <w:t>го</w:t>
      </w:r>
      <w:r w:rsidR="0079055E" w:rsidRPr="009A2E9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B5AA1">
        <w:rPr>
          <w:rFonts w:ascii="Times New Roman" w:hAnsi="Times New Roman" w:cs="Times New Roman"/>
          <w:sz w:val="28"/>
          <w:szCs w:val="28"/>
        </w:rPr>
        <w:t>я</w:t>
      </w:r>
      <w:r w:rsidR="0079055E" w:rsidRPr="009A2E97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в информационно-телекоммуникационной сети Интернет.</w:t>
      </w:r>
    </w:p>
    <w:p w:rsidR="00B62074" w:rsidRPr="00D12B73" w:rsidRDefault="00B62074" w:rsidP="00B62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Pr="00D12B7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 момента принятия.</w:t>
      </w:r>
    </w:p>
    <w:p w:rsidR="00B916D9" w:rsidRDefault="00B62074" w:rsidP="00B62074">
      <w:pPr>
        <w:pStyle w:val="ConsPlusNormal"/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D12B73">
        <w:rPr>
          <w:rFonts w:ascii="Times New Roman" w:hAnsi="Times New Roman" w:cs="Times New Roman"/>
          <w:color w:val="141414"/>
          <w:sz w:val="28"/>
          <w:szCs w:val="28"/>
        </w:rPr>
        <w:t xml:space="preserve">5. Контроль исполнения данного решения возложить на постоянную комиссию совета депутатов </w:t>
      </w:r>
      <w:r w:rsidR="00707E5C">
        <w:rPr>
          <w:rFonts w:ascii="Times New Roman" w:hAnsi="Times New Roman" w:cs="Times New Roman"/>
          <w:color w:val="141414"/>
          <w:sz w:val="28"/>
          <w:szCs w:val="28"/>
        </w:rPr>
        <w:t>«П</w:t>
      </w:r>
      <w:r w:rsidRPr="00D12B73">
        <w:rPr>
          <w:rFonts w:ascii="Times New Roman" w:hAnsi="Times New Roman" w:cs="Times New Roman"/>
          <w:color w:val="141414"/>
          <w:sz w:val="28"/>
          <w:szCs w:val="28"/>
        </w:rPr>
        <w:t>о</w:t>
      </w:r>
      <w:r w:rsidR="00707E5C">
        <w:rPr>
          <w:rFonts w:ascii="Times New Roman" w:hAnsi="Times New Roman" w:cs="Times New Roman"/>
          <w:color w:val="141414"/>
          <w:sz w:val="28"/>
          <w:szCs w:val="28"/>
        </w:rPr>
        <w:t xml:space="preserve"> промышленности, строительству, собственности, транспорту, связи, сельскому хозяйству и жилищно-коммунальному хозяйству».</w:t>
      </w:r>
    </w:p>
    <w:p w:rsidR="00B62074" w:rsidRDefault="00B62074" w:rsidP="00B62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385" w:rsidRDefault="00417385" w:rsidP="00B62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385" w:rsidRDefault="00417385" w:rsidP="00B62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385" w:rsidRDefault="00417385" w:rsidP="00B62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5E" w:rsidRPr="00A91507" w:rsidRDefault="0079055E" w:rsidP="008A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B5AA1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6B5AA1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2022">
        <w:rPr>
          <w:rFonts w:ascii="Times New Roman" w:hAnsi="Times New Roman" w:cs="Times New Roman"/>
          <w:sz w:val="28"/>
          <w:szCs w:val="28"/>
        </w:rPr>
        <w:t xml:space="preserve">   </w:t>
      </w:r>
      <w:r w:rsidR="008C19DE">
        <w:rPr>
          <w:rFonts w:ascii="Times New Roman" w:hAnsi="Times New Roman" w:cs="Times New Roman"/>
          <w:sz w:val="28"/>
          <w:szCs w:val="28"/>
        </w:rPr>
        <w:t xml:space="preserve"> </w:t>
      </w:r>
      <w:r w:rsidR="00BE202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А.</w:t>
      </w:r>
      <w:r w:rsidR="007F1F0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1F02">
        <w:rPr>
          <w:rFonts w:ascii="Times New Roman" w:hAnsi="Times New Roman" w:cs="Times New Roman"/>
          <w:sz w:val="28"/>
          <w:szCs w:val="28"/>
        </w:rPr>
        <w:t>Михеев</w:t>
      </w:r>
    </w:p>
    <w:p w:rsidR="00B916D9" w:rsidRDefault="00B916D9" w:rsidP="00BD6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FD" w:rsidRDefault="00D055FD" w:rsidP="008C19DE">
      <w:pPr>
        <w:pStyle w:val="ConsPlusNormal"/>
        <w:rPr>
          <w:rFonts w:ascii="Times New Roman" w:hAnsi="Times New Roman" w:cs="Times New Roman"/>
          <w:sz w:val="28"/>
          <w:szCs w:val="28"/>
        </w:rPr>
        <w:sectPr w:rsidR="00D055FD" w:rsidSect="00510B2B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607"/>
      </w:tblGrid>
      <w:tr w:rsidR="00D055FD" w:rsidTr="00D055FD">
        <w:tc>
          <w:tcPr>
            <w:tcW w:w="9039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  <w:tc>
          <w:tcPr>
            <w:tcW w:w="5607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Приложение</w:t>
            </w:r>
          </w:p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к решению совета депутатов</w:t>
            </w:r>
          </w:p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Лесколовского</w:t>
            </w:r>
            <w:proofErr w:type="spellEnd"/>
            <w:r>
              <w:t xml:space="preserve"> сельского поселения Всеволожского муниципального района Ленинградской области</w:t>
            </w:r>
          </w:p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 xml:space="preserve">от </w:t>
            </w:r>
            <w:r w:rsidR="00417385">
              <w:t xml:space="preserve">15 апреля </w:t>
            </w:r>
            <w:r>
              <w:t>202</w:t>
            </w:r>
            <w:r w:rsidR="00454115">
              <w:t>5</w:t>
            </w:r>
            <w:r w:rsidR="006F336F">
              <w:t xml:space="preserve"> № </w:t>
            </w:r>
            <w:r w:rsidR="00417385">
              <w:t>18</w:t>
            </w:r>
          </w:p>
          <w:p w:rsidR="00D055FD" w:rsidRDefault="00D055FD" w:rsidP="000E25A3">
            <w:pPr>
              <w:pStyle w:val="20"/>
              <w:shd w:val="clear" w:color="auto" w:fill="auto"/>
              <w:spacing w:after="0" w:line="317" w:lineRule="exact"/>
              <w:jc w:val="center"/>
            </w:pPr>
          </w:p>
        </w:tc>
      </w:tr>
    </w:tbl>
    <w:p w:rsidR="00D055FD" w:rsidRDefault="00D055FD" w:rsidP="00D055FD">
      <w:pPr>
        <w:pStyle w:val="20"/>
        <w:shd w:val="clear" w:color="auto" w:fill="auto"/>
        <w:spacing w:after="0" w:line="240" w:lineRule="auto"/>
        <w:jc w:val="center"/>
      </w:pPr>
      <w:r>
        <w:t>Перечень</w:t>
      </w:r>
    </w:p>
    <w:p w:rsidR="00D055FD" w:rsidRDefault="00D055FD" w:rsidP="00D055FD">
      <w:pPr>
        <w:pStyle w:val="20"/>
        <w:shd w:val="clear" w:color="auto" w:fill="auto"/>
        <w:spacing w:after="0" w:line="240" w:lineRule="auto"/>
        <w:jc w:val="center"/>
      </w:pPr>
      <w:r>
        <w:t xml:space="preserve">движимого имущества, предлагаемого к передаче из муниципальной собственности Всеволожского муниципального района Ленинградской области в муниципальную собственность </w:t>
      </w:r>
      <w:proofErr w:type="spellStart"/>
      <w:r>
        <w:t>Лесколовского</w:t>
      </w:r>
      <w:proofErr w:type="spellEnd"/>
      <w:r>
        <w:t xml:space="preserve"> сельского поселения Всеволожского муниципального района Ленинградской области</w:t>
      </w:r>
    </w:p>
    <w:p w:rsidR="00D055FD" w:rsidRDefault="00D055FD" w:rsidP="00D055FD">
      <w:pPr>
        <w:pStyle w:val="20"/>
        <w:shd w:val="clear" w:color="auto" w:fill="auto"/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662"/>
        <w:gridCol w:w="1895"/>
        <w:gridCol w:w="6323"/>
        <w:gridCol w:w="1665"/>
        <w:gridCol w:w="1829"/>
        <w:gridCol w:w="2412"/>
      </w:tblGrid>
      <w:tr w:rsidR="008E3339" w:rsidRPr="006F336F" w:rsidTr="00A425C8">
        <w:tc>
          <w:tcPr>
            <w:tcW w:w="664" w:type="dxa"/>
          </w:tcPr>
          <w:p w:rsidR="008E3339" w:rsidRPr="006F336F" w:rsidRDefault="008E3339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336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336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F336F">
              <w:rPr>
                <w:sz w:val="24"/>
                <w:szCs w:val="24"/>
              </w:rPr>
              <w:t>/</w:t>
            </w:r>
            <w:proofErr w:type="spellStart"/>
            <w:r w:rsidRPr="006F33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7" w:type="dxa"/>
          </w:tcPr>
          <w:p w:rsidR="008E3339" w:rsidRPr="006F336F" w:rsidRDefault="008E3339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336F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6364" w:type="dxa"/>
          </w:tcPr>
          <w:p w:rsidR="008E3339" w:rsidRPr="006F336F" w:rsidRDefault="008E3339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336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02" w:type="dxa"/>
            <w:vAlign w:val="center"/>
          </w:tcPr>
          <w:p w:rsidR="008E3339" w:rsidRPr="006F336F" w:rsidRDefault="008E3339" w:rsidP="00CC34CA">
            <w:pPr>
              <w:jc w:val="center"/>
              <w:rPr>
                <w:color w:val="000000"/>
                <w:sz w:val="24"/>
                <w:szCs w:val="24"/>
              </w:rPr>
            </w:pPr>
            <w:r w:rsidRPr="006F336F">
              <w:rPr>
                <w:color w:val="000000"/>
                <w:sz w:val="24"/>
                <w:szCs w:val="24"/>
              </w:rPr>
              <w:t xml:space="preserve">Дата ввода в эксплуатацию </w:t>
            </w:r>
          </w:p>
        </w:tc>
        <w:tc>
          <w:tcPr>
            <w:tcW w:w="1839" w:type="dxa"/>
            <w:vAlign w:val="center"/>
          </w:tcPr>
          <w:p w:rsidR="008E3339" w:rsidRPr="006F336F" w:rsidRDefault="008E3339" w:rsidP="00CC34CA">
            <w:pPr>
              <w:jc w:val="center"/>
              <w:rPr>
                <w:color w:val="000000"/>
                <w:sz w:val="24"/>
                <w:szCs w:val="24"/>
              </w:rPr>
            </w:pPr>
            <w:r w:rsidRPr="006F336F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20" w:type="dxa"/>
            <w:vAlign w:val="center"/>
          </w:tcPr>
          <w:p w:rsidR="008E3339" w:rsidRPr="006F336F" w:rsidRDefault="008E3339" w:rsidP="00CC34CA">
            <w:pPr>
              <w:jc w:val="center"/>
              <w:rPr>
                <w:color w:val="000000"/>
                <w:sz w:val="24"/>
                <w:szCs w:val="24"/>
              </w:rPr>
            </w:pPr>
            <w:r w:rsidRPr="006F336F">
              <w:rPr>
                <w:color w:val="000000"/>
                <w:sz w:val="24"/>
                <w:szCs w:val="24"/>
              </w:rPr>
              <w:t>Балансовая стоимость, руб.</w:t>
            </w:r>
          </w:p>
        </w:tc>
      </w:tr>
      <w:tr w:rsidR="008E3339" w:rsidRPr="006F336F" w:rsidTr="00A425C8">
        <w:tc>
          <w:tcPr>
            <w:tcW w:w="664" w:type="dxa"/>
          </w:tcPr>
          <w:p w:rsidR="008E3339" w:rsidRPr="006F336F" w:rsidRDefault="008E3339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336F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vAlign w:val="center"/>
          </w:tcPr>
          <w:p w:rsidR="008E3339" w:rsidRPr="006F336F" w:rsidRDefault="008E3339" w:rsidP="00CC34CA">
            <w:pPr>
              <w:jc w:val="center"/>
              <w:rPr>
                <w:sz w:val="24"/>
                <w:szCs w:val="24"/>
              </w:rPr>
            </w:pPr>
            <w:r w:rsidRPr="006F336F">
              <w:rPr>
                <w:sz w:val="24"/>
                <w:szCs w:val="24"/>
              </w:rPr>
              <w:t>11013497800</w:t>
            </w:r>
          </w:p>
        </w:tc>
        <w:tc>
          <w:tcPr>
            <w:tcW w:w="6364" w:type="dxa"/>
            <w:vAlign w:val="center"/>
          </w:tcPr>
          <w:p w:rsidR="008E3339" w:rsidRPr="006F336F" w:rsidRDefault="008E3339" w:rsidP="00CC34CA">
            <w:pPr>
              <w:jc w:val="center"/>
              <w:rPr>
                <w:sz w:val="24"/>
                <w:szCs w:val="24"/>
              </w:rPr>
            </w:pPr>
            <w:proofErr w:type="spellStart"/>
            <w:r w:rsidRPr="006F336F">
              <w:rPr>
                <w:sz w:val="24"/>
                <w:szCs w:val="24"/>
              </w:rPr>
              <w:t>Сиренно-речевая</w:t>
            </w:r>
            <w:proofErr w:type="spellEnd"/>
            <w:r w:rsidRPr="006F336F">
              <w:rPr>
                <w:sz w:val="24"/>
                <w:szCs w:val="24"/>
              </w:rPr>
              <w:t xml:space="preserve"> установка №7 (600Вт) Адрес: </w:t>
            </w:r>
            <w:proofErr w:type="spellStart"/>
            <w:r w:rsidRPr="006F336F">
              <w:rPr>
                <w:sz w:val="24"/>
                <w:szCs w:val="24"/>
              </w:rPr>
              <w:t>д</w:t>
            </w:r>
            <w:proofErr w:type="gramStart"/>
            <w:r w:rsidRPr="006F336F">
              <w:rPr>
                <w:sz w:val="24"/>
                <w:szCs w:val="24"/>
              </w:rPr>
              <w:t>.А</w:t>
            </w:r>
            <w:proofErr w:type="gramEnd"/>
            <w:r w:rsidRPr="006F336F">
              <w:rPr>
                <w:sz w:val="24"/>
                <w:szCs w:val="24"/>
              </w:rPr>
              <w:t>ньялово</w:t>
            </w:r>
            <w:proofErr w:type="spellEnd"/>
            <w:r w:rsidRPr="006F336F">
              <w:rPr>
                <w:sz w:val="24"/>
                <w:szCs w:val="24"/>
              </w:rPr>
              <w:t>, столбовая опора</w:t>
            </w:r>
          </w:p>
        </w:tc>
        <w:tc>
          <w:tcPr>
            <w:tcW w:w="1602" w:type="dxa"/>
            <w:vAlign w:val="center"/>
          </w:tcPr>
          <w:p w:rsidR="008E3339" w:rsidRPr="006F336F" w:rsidRDefault="008E3339" w:rsidP="00CC34CA">
            <w:pPr>
              <w:jc w:val="center"/>
              <w:rPr>
                <w:color w:val="000000"/>
                <w:sz w:val="24"/>
                <w:szCs w:val="24"/>
              </w:rPr>
            </w:pPr>
            <w:r w:rsidRPr="006F336F">
              <w:rPr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1839" w:type="dxa"/>
            <w:vAlign w:val="center"/>
          </w:tcPr>
          <w:p w:rsidR="008E3339" w:rsidRPr="006F336F" w:rsidRDefault="008E3339" w:rsidP="00CC34CA">
            <w:pPr>
              <w:jc w:val="center"/>
              <w:rPr>
                <w:sz w:val="24"/>
                <w:szCs w:val="24"/>
              </w:rPr>
            </w:pPr>
            <w:r w:rsidRPr="006F336F">
              <w:rPr>
                <w:sz w:val="24"/>
                <w:szCs w:val="24"/>
              </w:rPr>
              <w:t>1</w:t>
            </w:r>
          </w:p>
        </w:tc>
        <w:tc>
          <w:tcPr>
            <w:tcW w:w="2420" w:type="dxa"/>
            <w:vAlign w:val="center"/>
          </w:tcPr>
          <w:p w:rsidR="008E3339" w:rsidRPr="006F336F" w:rsidRDefault="008E3339" w:rsidP="00CC34CA">
            <w:pPr>
              <w:jc w:val="center"/>
              <w:rPr>
                <w:sz w:val="24"/>
                <w:szCs w:val="24"/>
              </w:rPr>
            </w:pPr>
            <w:r w:rsidRPr="006F336F">
              <w:rPr>
                <w:sz w:val="24"/>
                <w:szCs w:val="24"/>
              </w:rPr>
              <w:t>1 039 763,00</w:t>
            </w:r>
          </w:p>
        </w:tc>
      </w:tr>
      <w:tr w:rsidR="008E3339" w:rsidRPr="006F336F" w:rsidTr="00A425C8">
        <w:tc>
          <w:tcPr>
            <w:tcW w:w="664" w:type="dxa"/>
          </w:tcPr>
          <w:p w:rsidR="008E3339" w:rsidRPr="006F336F" w:rsidRDefault="008E3339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336F">
              <w:rPr>
                <w:sz w:val="24"/>
                <w:szCs w:val="24"/>
              </w:rPr>
              <w:t>2</w:t>
            </w:r>
          </w:p>
        </w:tc>
        <w:tc>
          <w:tcPr>
            <w:tcW w:w="1897" w:type="dxa"/>
            <w:vAlign w:val="center"/>
          </w:tcPr>
          <w:p w:rsidR="008E3339" w:rsidRPr="006F336F" w:rsidRDefault="008E3339" w:rsidP="00CC34CA">
            <w:pPr>
              <w:jc w:val="center"/>
              <w:rPr>
                <w:sz w:val="24"/>
                <w:szCs w:val="24"/>
              </w:rPr>
            </w:pPr>
            <w:r w:rsidRPr="006F336F">
              <w:rPr>
                <w:sz w:val="24"/>
                <w:szCs w:val="24"/>
              </w:rPr>
              <w:t>11013497801</w:t>
            </w:r>
          </w:p>
        </w:tc>
        <w:tc>
          <w:tcPr>
            <w:tcW w:w="6364" w:type="dxa"/>
            <w:vAlign w:val="center"/>
          </w:tcPr>
          <w:p w:rsidR="008E3339" w:rsidRPr="006F336F" w:rsidRDefault="008E3339" w:rsidP="00CC34CA">
            <w:pPr>
              <w:jc w:val="center"/>
              <w:rPr>
                <w:sz w:val="24"/>
                <w:szCs w:val="24"/>
              </w:rPr>
            </w:pPr>
            <w:proofErr w:type="spellStart"/>
            <w:r w:rsidRPr="006F336F">
              <w:rPr>
                <w:sz w:val="24"/>
                <w:szCs w:val="24"/>
              </w:rPr>
              <w:t>Сиренно-речевая</w:t>
            </w:r>
            <w:proofErr w:type="spellEnd"/>
            <w:r w:rsidRPr="006F336F">
              <w:rPr>
                <w:sz w:val="24"/>
                <w:szCs w:val="24"/>
              </w:rPr>
              <w:t xml:space="preserve"> установка №11 (300Вт) Адрес: </w:t>
            </w:r>
            <w:proofErr w:type="spellStart"/>
            <w:r w:rsidRPr="006F336F">
              <w:rPr>
                <w:sz w:val="24"/>
                <w:szCs w:val="24"/>
              </w:rPr>
              <w:t>д</w:t>
            </w:r>
            <w:proofErr w:type="gramStart"/>
            <w:r w:rsidRPr="006F336F">
              <w:rPr>
                <w:sz w:val="24"/>
                <w:szCs w:val="24"/>
              </w:rPr>
              <w:t>.Г</w:t>
            </w:r>
            <w:proofErr w:type="gramEnd"/>
            <w:r w:rsidRPr="006F336F">
              <w:rPr>
                <w:sz w:val="24"/>
                <w:szCs w:val="24"/>
              </w:rPr>
              <w:t>апсары</w:t>
            </w:r>
            <w:proofErr w:type="spellEnd"/>
            <w:r w:rsidRPr="006F336F">
              <w:rPr>
                <w:sz w:val="24"/>
                <w:szCs w:val="24"/>
              </w:rPr>
              <w:t>, столбовая опора</w:t>
            </w:r>
          </w:p>
        </w:tc>
        <w:tc>
          <w:tcPr>
            <w:tcW w:w="1602" w:type="dxa"/>
            <w:vAlign w:val="center"/>
          </w:tcPr>
          <w:p w:rsidR="008E3339" w:rsidRPr="006F336F" w:rsidRDefault="008E3339" w:rsidP="00CC34CA">
            <w:pPr>
              <w:jc w:val="center"/>
              <w:rPr>
                <w:sz w:val="24"/>
                <w:szCs w:val="24"/>
              </w:rPr>
            </w:pPr>
            <w:r w:rsidRPr="006F336F">
              <w:rPr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1839" w:type="dxa"/>
            <w:vAlign w:val="center"/>
          </w:tcPr>
          <w:p w:rsidR="008E3339" w:rsidRPr="006F336F" w:rsidRDefault="008E3339" w:rsidP="00CC34CA">
            <w:pPr>
              <w:jc w:val="center"/>
              <w:rPr>
                <w:sz w:val="24"/>
                <w:szCs w:val="24"/>
              </w:rPr>
            </w:pPr>
            <w:r w:rsidRPr="006F336F">
              <w:rPr>
                <w:sz w:val="24"/>
                <w:szCs w:val="24"/>
              </w:rPr>
              <w:t>1</w:t>
            </w:r>
          </w:p>
        </w:tc>
        <w:tc>
          <w:tcPr>
            <w:tcW w:w="2420" w:type="dxa"/>
            <w:vAlign w:val="center"/>
          </w:tcPr>
          <w:p w:rsidR="008E3339" w:rsidRPr="006F336F" w:rsidRDefault="008E3339" w:rsidP="00CC34CA">
            <w:pPr>
              <w:jc w:val="center"/>
              <w:rPr>
                <w:sz w:val="24"/>
                <w:szCs w:val="24"/>
              </w:rPr>
            </w:pPr>
            <w:r w:rsidRPr="006F336F">
              <w:rPr>
                <w:sz w:val="24"/>
                <w:szCs w:val="24"/>
              </w:rPr>
              <w:t>753 966,56</w:t>
            </w:r>
          </w:p>
        </w:tc>
      </w:tr>
      <w:tr w:rsidR="008E3339" w:rsidRPr="006F336F" w:rsidTr="00A425C8">
        <w:tc>
          <w:tcPr>
            <w:tcW w:w="664" w:type="dxa"/>
          </w:tcPr>
          <w:p w:rsidR="008E3339" w:rsidRPr="006F336F" w:rsidRDefault="008E3339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336F">
              <w:rPr>
                <w:sz w:val="24"/>
                <w:szCs w:val="24"/>
              </w:rPr>
              <w:t>3</w:t>
            </w:r>
          </w:p>
        </w:tc>
        <w:tc>
          <w:tcPr>
            <w:tcW w:w="1897" w:type="dxa"/>
            <w:vAlign w:val="center"/>
          </w:tcPr>
          <w:p w:rsidR="008E3339" w:rsidRPr="006F336F" w:rsidRDefault="008E3339" w:rsidP="00CC34CA">
            <w:pPr>
              <w:jc w:val="center"/>
              <w:rPr>
                <w:sz w:val="24"/>
                <w:szCs w:val="24"/>
              </w:rPr>
            </w:pPr>
            <w:r w:rsidRPr="006F336F">
              <w:rPr>
                <w:sz w:val="24"/>
                <w:szCs w:val="24"/>
              </w:rPr>
              <w:t>11013497802</w:t>
            </w:r>
          </w:p>
        </w:tc>
        <w:tc>
          <w:tcPr>
            <w:tcW w:w="6364" w:type="dxa"/>
            <w:vAlign w:val="center"/>
          </w:tcPr>
          <w:p w:rsidR="008E3339" w:rsidRPr="006F336F" w:rsidRDefault="008E3339" w:rsidP="00CC34CA">
            <w:pPr>
              <w:jc w:val="center"/>
              <w:rPr>
                <w:sz w:val="24"/>
                <w:szCs w:val="24"/>
              </w:rPr>
            </w:pPr>
            <w:proofErr w:type="spellStart"/>
            <w:r w:rsidRPr="006F336F">
              <w:rPr>
                <w:sz w:val="24"/>
                <w:szCs w:val="24"/>
              </w:rPr>
              <w:t>Сиренно-речевая</w:t>
            </w:r>
            <w:proofErr w:type="spellEnd"/>
            <w:r w:rsidRPr="006F336F">
              <w:rPr>
                <w:sz w:val="24"/>
                <w:szCs w:val="24"/>
              </w:rPr>
              <w:t xml:space="preserve"> установка №12 (300Вт). Адрес: </w:t>
            </w:r>
            <w:proofErr w:type="spellStart"/>
            <w:r w:rsidRPr="006F336F">
              <w:rPr>
                <w:sz w:val="24"/>
                <w:szCs w:val="24"/>
              </w:rPr>
              <w:t>д</w:t>
            </w:r>
            <w:proofErr w:type="gramStart"/>
            <w:r w:rsidRPr="006F336F">
              <w:rPr>
                <w:sz w:val="24"/>
                <w:szCs w:val="24"/>
              </w:rPr>
              <w:t>.К</w:t>
            </w:r>
            <w:proofErr w:type="gramEnd"/>
            <w:r w:rsidRPr="006F336F">
              <w:rPr>
                <w:sz w:val="24"/>
                <w:szCs w:val="24"/>
              </w:rPr>
              <w:t>искелово</w:t>
            </w:r>
            <w:proofErr w:type="spellEnd"/>
            <w:r w:rsidRPr="006F336F">
              <w:rPr>
                <w:sz w:val="24"/>
                <w:szCs w:val="24"/>
              </w:rPr>
              <w:t>, столбовая опора вблизи дома 8А.</w:t>
            </w:r>
          </w:p>
        </w:tc>
        <w:tc>
          <w:tcPr>
            <w:tcW w:w="1602" w:type="dxa"/>
            <w:vAlign w:val="center"/>
          </w:tcPr>
          <w:p w:rsidR="008E3339" w:rsidRPr="006F336F" w:rsidRDefault="008E3339" w:rsidP="00CC34CA">
            <w:pPr>
              <w:jc w:val="center"/>
              <w:rPr>
                <w:sz w:val="24"/>
                <w:szCs w:val="24"/>
              </w:rPr>
            </w:pPr>
            <w:r w:rsidRPr="006F336F">
              <w:rPr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1839" w:type="dxa"/>
            <w:vAlign w:val="center"/>
          </w:tcPr>
          <w:p w:rsidR="008E3339" w:rsidRPr="006F336F" w:rsidRDefault="008E3339" w:rsidP="00CC34CA">
            <w:pPr>
              <w:jc w:val="center"/>
              <w:rPr>
                <w:sz w:val="24"/>
                <w:szCs w:val="24"/>
              </w:rPr>
            </w:pPr>
            <w:r w:rsidRPr="006F336F">
              <w:rPr>
                <w:sz w:val="24"/>
                <w:szCs w:val="24"/>
              </w:rPr>
              <w:t>1</w:t>
            </w:r>
          </w:p>
        </w:tc>
        <w:tc>
          <w:tcPr>
            <w:tcW w:w="2420" w:type="dxa"/>
            <w:vAlign w:val="center"/>
          </w:tcPr>
          <w:p w:rsidR="008E3339" w:rsidRPr="006F336F" w:rsidRDefault="008E3339" w:rsidP="00CC34CA">
            <w:pPr>
              <w:jc w:val="center"/>
              <w:rPr>
                <w:sz w:val="24"/>
                <w:szCs w:val="24"/>
              </w:rPr>
            </w:pPr>
            <w:r w:rsidRPr="006F336F">
              <w:rPr>
                <w:sz w:val="24"/>
                <w:szCs w:val="24"/>
              </w:rPr>
              <w:t>753 966,57</w:t>
            </w:r>
          </w:p>
        </w:tc>
      </w:tr>
      <w:tr w:rsidR="008E3339" w:rsidRPr="006F336F" w:rsidTr="00A425C8">
        <w:tc>
          <w:tcPr>
            <w:tcW w:w="664" w:type="dxa"/>
          </w:tcPr>
          <w:p w:rsidR="008E3339" w:rsidRPr="006F336F" w:rsidRDefault="008E3339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336F">
              <w:rPr>
                <w:sz w:val="24"/>
                <w:szCs w:val="24"/>
              </w:rPr>
              <w:t>4</w:t>
            </w:r>
          </w:p>
        </w:tc>
        <w:tc>
          <w:tcPr>
            <w:tcW w:w="1897" w:type="dxa"/>
            <w:vAlign w:val="center"/>
          </w:tcPr>
          <w:p w:rsidR="008E3339" w:rsidRPr="006F336F" w:rsidRDefault="008E3339" w:rsidP="00CC34CA">
            <w:pPr>
              <w:jc w:val="center"/>
              <w:rPr>
                <w:sz w:val="24"/>
                <w:szCs w:val="24"/>
              </w:rPr>
            </w:pPr>
            <w:r w:rsidRPr="006F336F">
              <w:rPr>
                <w:sz w:val="24"/>
                <w:szCs w:val="24"/>
              </w:rPr>
              <w:t>11013497803</w:t>
            </w:r>
          </w:p>
        </w:tc>
        <w:tc>
          <w:tcPr>
            <w:tcW w:w="6364" w:type="dxa"/>
            <w:vAlign w:val="center"/>
          </w:tcPr>
          <w:p w:rsidR="008E3339" w:rsidRPr="006F336F" w:rsidRDefault="008E3339" w:rsidP="00CC34CA">
            <w:pPr>
              <w:jc w:val="center"/>
              <w:rPr>
                <w:sz w:val="24"/>
                <w:szCs w:val="24"/>
              </w:rPr>
            </w:pPr>
            <w:proofErr w:type="spellStart"/>
            <w:r w:rsidRPr="006F336F">
              <w:rPr>
                <w:sz w:val="24"/>
                <w:szCs w:val="24"/>
              </w:rPr>
              <w:t>Сиренно-речевая</w:t>
            </w:r>
            <w:proofErr w:type="spellEnd"/>
            <w:r w:rsidRPr="006F336F">
              <w:rPr>
                <w:sz w:val="24"/>
                <w:szCs w:val="24"/>
              </w:rPr>
              <w:t xml:space="preserve"> установка №9 (300Вт). Адрес: </w:t>
            </w:r>
            <w:proofErr w:type="spellStart"/>
            <w:r w:rsidRPr="006F336F">
              <w:rPr>
                <w:sz w:val="24"/>
                <w:szCs w:val="24"/>
              </w:rPr>
              <w:t>д</w:t>
            </w:r>
            <w:proofErr w:type="gramStart"/>
            <w:r w:rsidRPr="006F336F">
              <w:rPr>
                <w:sz w:val="24"/>
                <w:szCs w:val="24"/>
              </w:rPr>
              <w:t>.Р</w:t>
            </w:r>
            <w:proofErr w:type="gramEnd"/>
            <w:r w:rsidRPr="006F336F">
              <w:rPr>
                <w:sz w:val="24"/>
                <w:szCs w:val="24"/>
              </w:rPr>
              <w:t>охма</w:t>
            </w:r>
            <w:proofErr w:type="spellEnd"/>
            <w:r w:rsidRPr="006F336F">
              <w:rPr>
                <w:sz w:val="24"/>
                <w:szCs w:val="24"/>
              </w:rPr>
              <w:t>, столбовая опора</w:t>
            </w:r>
          </w:p>
        </w:tc>
        <w:tc>
          <w:tcPr>
            <w:tcW w:w="1602" w:type="dxa"/>
            <w:vAlign w:val="center"/>
          </w:tcPr>
          <w:p w:rsidR="008E3339" w:rsidRPr="006F336F" w:rsidRDefault="008E3339" w:rsidP="00CC34CA">
            <w:pPr>
              <w:jc w:val="center"/>
              <w:rPr>
                <w:sz w:val="24"/>
                <w:szCs w:val="24"/>
              </w:rPr>
            </w:pPr>
            <w:r w:rsidRPr="006F336F">
              <w:rPr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1839" w:type="dxa"/>
            <w:vAlign w:val="center"/>
          </w:tcPr>
          <w:p w:rsidR="008E3339" w:rsidRPr="006F336F" w:rsidRDefault="008E3339" w:rsidP="00CC34CA">
            <w:pPr>
              <w:jc w:val="center"/>
              <w:rPr>
                <w:sz w:val="24"/>
                <w:szCs w:val="24"/>
              </w:rPr>
            </w:pPr>
            <w:r w:rsidRPr="006F336F">
              <w:rPr>
                <w:sz w:val="24"/>
                <w:szCs w:val="24"/>
              </w:rPr>
              <w:t>1</w:t>
            </w:r>
          </w:p>
        </w:tc>
        <w:tc>
          <w:tcPr>
            <w:tcW w:w="2420" w:type="dxa"/>
            <w:vAlign w:val="center"/>
          </w:tcPr>
          <w:p w:rsidR="008E3339" w:rsidRPr="006F336F" w:rsidRDefault="008E3339" w:rsidP="00CC34CA">
            <w:pPr>
              <w:jc w:val="center"/>
              <w:rPr>
                <w:sz w:val="24"/>
                <w:szCs w:val="24"/>
              </w:rPr>
            </w:pPr>
            <w:r w:rsidRPr="006F336F">
              <w:rPr>
                <w:sz w:val="24"/>
                <w:szCs w:val="24"/>
              </w:rPr>
              <w:t>753 966,57</w:t>
            </w:r>
          </w:p>
        </w:tc>
      </w:tr>
      <w:tr w:rsidR="008E3339" w:rsidRPr="006F336F" w:rsidTr="008E3339">
        <w:tc>
          <w:tcPr>
            <w:tcW w:w="664" w:type="dxa"/>
          </w:tcPr>
          <w:p w:rsidR="008E3339" w:rsidRPr="006F336F" w:rsidRDefault="008E3339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E3339" w:rsidRPr="006F336F" w:rsidRDefault="008E3339" w:rsidP="000E25A3">
            <w:pPr>
              <w:pStyle w:val="20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6364" w:type="dxa"/>
          </w:tcPr>
          <w:p w:rsidR="008E3339" w:rsidRPr="006F336F" w:rsidRDefault="008E3339" w:rsidP="000E25A3">
            <w:pPr>
              <w:pStyle w:val="20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1pt"/>
                <w:sz w:val="24"/>
                <w:szCs w:val="24"/>
              </w:rPr>
            </w:pPr>
            <w:r w:rsidRPr="006F336F">
              <w:rPr>
                <w:rStyle w:val="211pt"/>
                <w:sz w:val="24"/>
                <w:szCs w:val="24"/>
              </w:rPr>
              <w:t>ИТОГО</w:t>
            </w:r>
          </w:p>
        </w:tc>
        <w:tc>
          <w:tcPr>
            <w:tcW w:w="1602" w:type="dxa"/>
          </w:tcPr>
          <w:p w:rsidR="008E3339" w:rsidRPr="006F336F" w:rsidRDefault="008E3339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8E3339" w:rsidRPr="006F336F" w:rsidRDefault="006F336F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0" w:type="dxa"/>
          </w:tcPr>
          <w:p w:rsidR="008E3339" w:rsidRPr="006F336F" w:rsidRDefault="006F336F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3 301 662,70</w:t>
            </w:r>
          </w:p>
        </w:tc>
      </w:tr>
    </w:tbl>
    <w:p w:rsidR="00D055FD" w:rsidRDefault="00D055FD" w:rsidP="00D055FD">
      <w:pPr>
        <w:pStyle w:val="20"/>
        <w:shd w:val="clear" w:color="auto" w:fill="auto"/>
        <w:spacing w:after="0" w:line="240" w:lineRule="auto"/>
        <w:jc w:val="center"/>
      </w:pPr>
    </w:p>
    <w:sectPr w:rsidR="00D055FD" w:rsidSect="00D055FD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6D9"/>
    <w:rsid w:val="000159E9"/>
    <w:rsid w:val="00035892"/>
    <w:rsid w:val="00036141"/>
    <w:rsid w:val="0004154A"/>
    <w:rsid w:val="0004225C"/>
    <w:rsid w:val="000523BD"/>
    <w:rsid w:val="00056B17"/>
    <w:rsid w:val="000572D0"/>
    <w:rsid w:val="000633E3"/>
    <w:rsid w:val="00070B65"/>
    <w:rsid w:val="00096AD4"/>
    <w:rsid w:val="00096DAB"/>
    <w:rsid w:val="000B54B1"/>
    <w:rsid w:val="000C4FD1"/>
    <w:rsid w:val="000D2B13"/>
    <w:rsid w:val="000D4272"/>
    <w:rsid w:val="000D7967"/>
    <w:rsid w:val="000E3225"/>
    <w:rsid w:val="000E41A8"/>
    <w:rsid w:val="00102257"/>
    <w:rsid w:val="001140B0"/>
    <w:rsid w:val="00116B22"/>
    <w:rsid w:val="00132F90"/>
    <w:rsid w:val="001352A0"/>
    <w:rsid w:val="00147B9F"/>
    <w:rsid w:val="0015288C"/>
    <w:rsid w:val="0015749F"/>
    <w:rsid w:val="00160FB0"/>
    <w:rsid w:val="0018115A"/>
    <w:rsid w:val="001817DF"/>
    <w:rsid w:val="00191CA9"/>
    <w:rsid w:val="001B3B83"/>
    <w:rsid w:val="001C6F5D"/>
    <w:rsid w:val="001D2754"/>
    <w:rsid w:val="001E117D"/>
    <w:rsid w:val="001E3E90"/>
    <w:rsid w:val="00206B82"/>
    <w:rsid w:val="0021197F"/>
    <w:rsid w:val="00232E98"/>
    <w:rsid w:val="00242FDF"/>
    <w:rsid w:val="00247D41"/>
    <w:rsid w:val="00253BBA"/>
    <w:rsid w:val="00281AC5"/>
    <w:rsid w:val="00284272"/>
    <w:rsid w:val="00285C2A"/>
    <w:rsid w:val="00292EDD"/>
    <w:rsid w:val="002A098A"/>
    <w:rsid w:val="002A5601"/>
    <w:rsid w:val="002D4E99"/>
    <w:rsid w:val="002D4F9F"/>
    <w:rsid w:val="002F7564"/>
    <w:rsid w:val="00300C91"/>
    <w:rsid w:val="003012ED"/>
    <w:rsid w:val="00302C41"/>
    <w:rsid w:val="003103BB"/>
    <w:rsid w:val="0033522A"/>
    <w:rsid w:val="0033715F"/>
    <w:rsid w:val="003418AE"/>
    <w:rsid w:val="0034431A"/>
    <w:rsid w:val="00392BE6"/>
    <w:rsid w:val="00396FAE"/>
    <w:rsid w:val="003B353E"/>
    <w:rsid w:val="003E2CD0"/>
    <w:rsid w:val="00404A26"/>
    <w:rsid w:val="00412529"/>
    <w:rsid w:val="00417385"/>
    <w:rsid w:val="0043204A"/>
    <w:rsid w:val="00454115"/>
    <w:rsid w:val="00463480"/>
    <w:rsid w:val="0048654B"/>
    <w:rsid w:val="004A2B6B"/>
    <w:rsid w:val="004B5C2E"/>
    <w:rsid w:val="004E7F70"/>
    <w:rsid w:val="00510B2B"/>
    <w:rsid w:val="0051410B"/>
    <w:rsid w:val="00520546"/>
    <w:rsid w:val="00526886"/>
    <w:rsid w:val="005305D1"/>
    <w:rsid w:val="00562E4E"/>
    <w:rsid w:val="00567988"/>
    <w:rsid w:val="005712E0"/>
    <w:rsid w:val="005826D2"/>
    <w:rsid w:val="005908E1"/>
    <w:rsid w:val="00595BCB"/>
    <w:rsid w:val="005B493A"/>
    <w:rsid w:val="005D607E"/>
    <w:rsid w:val="005E1D57"/>
    <w:rsid w:val="005E4024"/>
    <w:rsid w:val="005E5F2D"/>
    <w:rsid w:val="005E7E98"/>
    <w:rsid w:val="005F4939"/>
    <w:rsid w:val="006174A8"/>
    <w:rsid w:val="006523B7"/>
    <w:rsid w:val="00652DDB"/>
    <w:rsid w:val="006537AF"/>
    <w:rsid w:val="006669A5"/>
    <w:rsid w:val="006851C8"/>
    <w:rsid w:val="006903EB"/>
    <w:rsid w:val="0069252B"/>
    <w:rsid w:val="006947F3"/>
    <w:rsid w:val="006B5AA1"/>
    <w:rsid w:val="006B677B"/>
    <w:rsid w:val="006F1CA0"/>
    <w:rsid w:val="006F336F"/>
    <w:rsid w:val="00704DBB"/>
    <w:rsid w:val="00705722"/>
    <w:rsid w:val="00707E5C"/>
    <w:rsid w:val="00713E51"/>
    <w:rsid w:val="00715AE4"/>
    <w:rsid w:val="007173B7"/>
    <w:rsid w:val="00732B55"/>
    <w:rsid w:val="00746FB9"/>
    <w:rsid w:val="00747408"/>
    <w:rsid w:val="007578D6"/>
    <w:rsid w:val="00785A9E"/>
    <w:rsid w:val="00786D16"/>
    <w:rsid w:val="0079055E"/>
    <w:rsid w:val="007943EF"/>
    <w:rsid w:val="00795662"/>
    <w:rsid w:val="007B6078"/>
    <w:rsid w:val="007D69D9"/>
    <w:rsid w:val="007E14B0"/>
    <w:rsid w:val="007E2776"/>
    <w:rsid w:val="007F1F02"/>
    <w:rsid w:val="00820B49"/>
    <w:rsid w:val="00827048"/>
    <w:rsid w:val="00840108"/>
    <w:rsid w:val="008417DB"/>
    <w:rsid w:val="00847C28"/>
    <w:rsid w:val="0087006F"/>
    <w:rsid w:val="00896AD8"/>
    <w:rsid w:val="008A5A73"/>
    <w:rsid w:val="008A6844"/>
    <w:rsid w:val="008C19DE"/>
    <w:rsid w:val="008E0559"/>
    <w:rsid w:val="008E3339"/>
    <w:rsid w:val="009665C2"/>
    <w:rsid w:val="00982F5A"/>
    <w:rsid w:val="00994EBC"/>
    <w:rsid w:val="009C1CDA"/>
    <w:rsid w:val="009C2FCE"/>
    <w:rsid w:val="009C79AF"/>
    <w:rsid w:val="009C7EDE"/>
    <w:rsid w:val="009D7779"/>
    <w:rsid w:val="009E6DFE"/>
    <w:rsid w:val="009F0824"/>
    <w:rsid w:val="009F0909"/>
    <w:rsid w:val="009F58EF"/>
    <w:rsid w:val="00A02730"/>
    <w:rsid w:val="00A12E69"/>
    <w:rsid w:val="00A477AD"/>
    <w:rsid w:val="00A91507"/>
    <w:rsid w:val="00AA32A1"/>
    <w:rsid w:val="00AC769B"/>
    <w:rsid w:val="00AE34DC"/>
    <w:rsid w:val="00AE5EBB"/>
    <w:rsid w:val="00AE7354"/>
    <w:rsid w:val="00AE772D"/>
    <w:rsid w:val="00AF6B1E"/>
    <w:rsid w:val="00AF6F2A"/>
    <w:rsid w:val="00B009DC"/>
    <w:rsid w:val="00B00C56"/>
    <w:rsid w:val="00B05CD7"/>
    <w:rsid w:val="00B126A0"/>
    <w:rsid w:val="00B2036D"/>
    <w:rsid w:val="00B219DC"/>
    <w:rsid w:val="00B25AB4"/>
    <w:rsid w:val="00B26832"/>
    <w:rsid w:val="00B30153"/>
    <w:rsid w:val="00B4299E"/>
    <w:rsid w:val="00B53852"/>
    <w:rsid w:val="00B62074"/>
    <w:rsid w:val="00B82B9E"/>
    <w:rsid w:val="00B916D9"/>
    <w:rsid w:val="00B926DF"/>
    <w:rsid w:val="00BB2556"/>
    <w:rsid w:val="00BC3F7C"/>
    <w:rsid w:val="00BC5ADB"/>
    <w:rsid w:val="00BD464F"/>
    <w:rsid w:val="00BD6CB6"/>
    <w:rsid w:val="00BE2022"/>
    <w:rsid w:val="00BE2C20"/>
    <w:rsid w:val="00BF1871"/>
    <w:rsid w:val="00C0553C"/>
    <w:rsid w:val="00C260D4"/>
    <w:rsid w:val="00C422C4"/>
    <w:rsid w:val="00C83DB4"/>
    <w:rsid w:val="00C85E4E"/>
    <w:rsid w:val="00C94A1A"/>
    <w:rsid w:val="00C97D47"/>
    <w:rsid w:val="00CC0C5A"/>
    <w:rsid w:val="00CE07E8"/>
    <w:rsid w:val="00D055FD"/>
    <w:rsid w:val="00D108B9"/>
    <w:rsid w:val="00D40CCB"/>
    <w:rsid w:val="00D95A8D"/>
    <w:rsid w:val="00D95F21"/>
    <w:rsid w:val="00DB1267"/>
    <w:rsid w:val="00DB5996"/>
    <w:rsid w:val="00DB6E3E"/>
    <w:rsid w:val="00DE6DC8"/>
    <w:rsid w:val="00DF07BB"/>
    <w:rsid w:val="00E13219"/>
    <w:rsid w:val="00E23B35"/>
    <w:rsid w:val="00E25347"/>
    <w:rsid w:val="00E66892"/>
    <w:rsid w:val="00E836C0"/>
    <w:rsid w:val="00E94BBE"/>
    <w:rsid w:val="00E97559"/>
    <w:rsid w:val="00EB13BC"/>
    <w:rsid w:val="00EC3AD3"/>
    <w:rsid w:val="00ED02F4"/>
    <w:rsid w:val="00EE4DC1"/>
    <w:rsid w:val="00EF4E35"/>
    <w:rsid w:val="00F12E19"/>
    <w:rsid w:val="00F2386D"/>
    <w:rsid w:val="00F25C92"/>
    <w:rsid w:val="00F37DD8"/>
    <w:rsid w:val="00F42887"/>
    <w:rsid w:val="00F63609"/>
    <w:rsid w:val="00F6467B"/>
    <w:rsid w:val="00F753E7"/>
    <w:rsid w:val="00F75F1D"/>
    <w:rsid w:val="00F77BBE"/>
    <w:rsid w:val="00F82216"/>
    <w:rsid w:val="00FB4667"/>
    <w:rsid w:val="00FB7626"/>
    <w:rsid w:val="00FC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EE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EE4DC1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7B9F"/>
    <w:rPr>
      <w:color w:val="0000FF"/>
      <w:u w:val="single"/>
    </w:rPr>
  </w:style>
  <w:style w:type="paragraph" w:customStyle="1" w:styleId="s22">
    <w:name w:val="s_22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6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055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D055F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055FD"/>
    <w:pPr>
      <w:widowControl w:val="0"/>
      <w:shd w:val="clear" w:color="auto" w:fill="FFFFFF"/>
      <w:spacing w:after="18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C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5" Type="http://schemas.openxmlformats.org/officeDocument/2006/relationships/image" Target="media/image1.jpe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18E98-AE7A-4424-8616-CC773483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1</cp:lastModifiedBy>
  <cp:revision>6</cp:revision>
  <cp:lastPrinted>2025-04-16T08:19:00Z</cp:lastPrinted>
  <dcterms:created xsi:type="dcterms:W3CDTF">2025-04-04T06:19:00Z</dcterms:created>
  <dcterms:modified xsi:type="dcterms:W3CDTF">2025-04-16T08:21:00Z</dcterms:modified>
</cp:coreProperties>
</file>