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B9" w:rsidRDefault="00B507BA">
      <w:pPr>
        <w:pStyle w:val="20"/>
        <w:shd w:val="clear" w:color="auto" w:fill="auto"/>
        <w:spacing w:after="353"/>
      </w:pPr>
      <w:r>
        <w:t>СОГЛАШЕНИЕ № 6 от 25 октября 2017 г.</w:t>
      </w:r>
      <w:r>
        <w:br/>
        <w:t>о передаче отдельных бюджетных полномочий</w:t>
      </w:r>
    </w:p>
    <w:p w:rsidR="009479B9" w:rsidRDefault="00B507BA">
      <w:pPr>
        <w:pStyle w:val="20"/>
        <w:shd w:val="clear" w:color="auto" w:fill="auto"/>
        <w:spacing w:after="202" w:line="208" w:lineRule="exact"/>
        <w:ind w:firstLine="720"/>
        <w:jc w:val="both"/>
      </w:pPr>
      <w:proofErr w:type="gramStart"/>
      <w:r>
        <w:t>В соответствии с пунктом 1 статьи 9 Бюджетного кодекса Российской Федерации администрация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области, именуемая в дальнейшем Поселение, в лице главы администрации </w:t>
      </w:r>
      <w:proofErr w:type="spellStart"/>
      <w:r>
        <w:t>Ананян</w:t>
      </w:r>
      <w:proofErr w:type="spellEnd"/>
      <w:r>
        <w:t xml:space="preserve"> А.Г., действующего на основании Устава, с одной стороны, и администрация муниципального образования «Всеволожский муниципальный район» Ленинградской области, именуемая в дальнейшем Район, в лице главы администрации </w:t>
      </w:r>
      <w:proofErr w:type="spellStart"/>
      <w:r>
        <w:t>Низовского</w:t>
      </w:r>
      <w:proofErr w:type="spellEnd"/>
      <w:r>
        <w:t xml:space="preserve"> А </w:t>
      </w:r>
      <w:proofErr w:type="spellStart"/>
      <w:r>
        <w:t>А</w:t>
      </w:r>
      <w:proofErr w:type="spellEnd"/>
      <w:r>
        <w:t>.</w:t>
      </w:r>
      <w:proofErr w:type="gramEnd"/>
      <w:r>
        <w:t>, действующего на основании Устава, именуемые в дальнейшем Стороны, заключили настоящее Соглашение о нижеследующем.</w:t>
      </w:r>
    </w:p>
    <w:p w:rsidR="009479B9" w:rsidRDefault="00B507BA">
      <w:pPr>
        <w:pStyle w:val="20"/>
        <w:shd w:val="clear" w:color="auto" w:fill="auto"/>
        <w:spacing w:after="110" w:line="180" w:lineRule="exact"/>
        <w:ind w:firstLine="620"/>
        <w:jc w:val="both"/>
      </w:pPr>
      <w:r>
        <w:t>Раздел 1. Общие положения</w:t>
      </w:r>
    </w:p>
    <w:p w:rsidR="009479B9" w:rsidRDefault="00B507B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12" w:lineRule="exact"/>
        <w:ind w:firstLine="620"/>
        <w:jc w:val="both"/>
      </w:pPr>
      <w:r>
        <w:t>Поселение передает, а Район принимает на себя отдельные бюджетные полномочия Поселения по формированию и исполнению бюджета Поселения (далее - отдельные бюджетные полномочия) на 2018 год.</w:t>
      </w:r>
    </w:p>
    <w:p w:rsidR="009479B9" w:rsidRDefault="00B507BA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12" w:lineRule="exact"/>
        <w:ind w:firstLine="620"/>
        <w:jc w:val="both"/>
      </w:pPr>
      <w:proofErr w:type="gramStart"/>
      <w:r>
        <w:t>Отдельные бюджетные полномочия Поселения на 2018 год осуществляются в соответствии с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Ленинградской области и органами местного самоуправления в пределах своей компетенции.</w:t>
      </w:r>
      <w:proofErr w:type="gramEnd"/>
    </w:p>
    <w:p w:rsidR="009479B9" w:rsidRDefault="00B507BA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12" w:lineRule="exact"/>
        <w:ind w:firstLine="620"/>
        <w:jc w:val="both"/>
      </w:pPr>
      <w:r>
        <w:t>Порядок осуществления отдельных бюджетных полномочий Поселения на 2018 год осуществляется в соответствии с настоящим Соглашением.</w:t>
      </w:r>
    </w:p>
    <w:p w:rsidR="009479B9" w:rsidRDefault="00B507BA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206" w:line="212" w:lineRule="exact"/>
        <w:ind w:firstLine="620"/>
        <w:jc w:val="both"/>
      </w:pPr>
      <w:r>
        <w:t>Уполномоченным органом Района, осуществляющим непосредственное исполнение передаваемых полномочий, является комитет финансов администрации МО «Всеволожский муниципальный район» - далее Комитет финансов. Комитет финансов выступает в данном Соглашении от имени Района по всем правам и обязанностям, возникающим на основании Соглашения.</w:t>
      </w:r>
    </w:p>
    <w:p w:rsidR="009479B9" w:rsidRDefault="00B507BA">
      <w:pPr>
        <w:pStyle w:val="20"/>
        <w:shd w:val="clear" w:color="auto" w:fill="auto"/>
        <w:spacing w:after="114" w:line="180" w:lineRule="exact"/>
        <w:ind w:firstLine="620"/>
        <w:jc w:val="both"/>
      </w:pPr>
      <w:r>
        <w:t>Раздел 2. Права и обязанности сторон</w:t>
      </w:r>
    </w:p>
    <w:p w:rsidR="009479B9" w:rsidRDefault="00B507BA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208" w:lineRule="exact"/>
        <w:ind w:firstLine="620"/>
        <w:jc w:val="both"/>
      </w:pPr>
      <w:r>
        <w:t>Комитет финансов в процессе исполнения отдельных бюджетных полномочий Поселения на 2018 год принимает на себя следующие обязательства:</w:t>
      </w:r>
    </w:p>
    <w:p w:rsidR="009479B9" w:rsidRDefault="00B507BA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after="0" w:line="208" w:lineRule="exact"/>
        <w:ind w:firstLine="620"/>
        <w:jc w:val="both"/>
      </w:pPr>
      <w:r>
        <w:t>Соблюдать бюджетное законодательство, а также правовые акты органов местного самоуправления Поселения, принятые в пределах их компетенции по вопросам осуществления бюджетных полномочий.</w:t>
      </w:r>
    </w:p>
    <w:p w:rsidR="009479B9" w:rsidRDefault="00B507BA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08" w:lineRule="exact"/>
        <w:ind w:firstLine="500"/>
        <w:jc w:val="both"/>
      </w:pPr>
      <w:r>
        <w:t>По письменному поручению Поселения подготовить проект решения о бюджете Поселения на 2018 год на основании прогнозируемых показателей по доходам Поселения и планируемых в соответствии с вопросами местного значения Поселения расходов на 2018 год, с обязательным утверждением в бюджете Поселения программы муниципальных заимствований на возникновение кассовых разрывов. При дефиците бюджета Поселения указать наличие источников финансирования дефицита бюджета.</w:t>
      </w:r>
    </w:p>
    <w:p w:rsidR="009479B9" w:rsidRDefault="00B507BA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08" w:lineRule="exact"/>
        <w:ind w:firstLine="500"/>
        <w:jc w:val="both"/>
      </w:pPr>
      <w:r>
        <w:t>Составить сводную бюджетную роспись Поселения в разрезе главных распорядителей, распорядителей и получателей средств бюджета Поселения в соответствии с утвержденным решением о бюджете Поселения на 2018 год, нормами Бюджетного кодекса Российской Федерации и Порядком.</w:t>
      </w:r>
    </w:p>
    <w:p w:rsidR="009479B9" w:rsidRDefault="00B507BA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08" w:lineRule="exact"/>
        <w:ind w:firstLine="500"/>
        <w:jc w:val="both"/>
      </w:pPr>
      <w:r>
        <w:t>Направить в Поселение на утверждение сводную бюджетную роспись Поселения не позднее срока, установленного Бюджетным кодексом Российской Федерации.</w:t>
      </w:r>
    </w:p>
    <w:p w:rsidR="009479B9" w:rsidRDefault="00B507BA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 w:line="208" w:lineRule="exact"/>
        <w:ind w:firstLine="500"/>
        <w:jc w:val="both"/>
      </w:pPr>
      <w:r>
        <w:t>Обеспечить ведение юридического дела участников и не участников бюджетного процесса Поселения.</w:t>
      </w:r>
    </w:p>
    <w:p w:rsidR="009479B9" w:rsidRDefault="00B507BA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208" w:lineRule="exact"/>
        <w:ind w:firstLine="500"/>
        <w:jc w:val="both"/>
      </w:pPr>
      <w:r>
        <w:t>Обеспечить ведение лицевых счетов органов местного самоуправления, казенных, автономных и бюджетных учреждений (далее учреждений) Поселения.</w:t>
      </w:r>
    </w:p>
    <w:p w:rsidR="009479B9" w:rsidRDefault="00B507BA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08" w:lineRule="exact"/>
        <w:ind w:firstLine="500"/>
        <w:jc w:val="both"/>
      </w:pPr>
      <w:r>
        <w:t>Распоряжаться средствами бюджета Поселения на счете местного бюджета, открытом в отделении по Всеволожскому району УФК по Ленинградской области.</w:t>
      </w:r>
    </w:p>
    <w:p w:rsidR="009479B9" w:rsidRDefault="00B507BA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208" w:lineRule="exact"/>
        <w:ind w:firstLine="500"/>
        <w:jc w:val="both"/>
      </w:pPr>
      <w:r>
        <w:t>Распоряжаться средствами органов местного самоуправления, казенных, автономных и бюджетных учреждений Поселения на лицевых счетах, открытых в комитете финансов.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2.1.9.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Осуществлять проверку представленных платежных документов на соответствие требованиям финансово-бюджетного законодательства и необходимые мероприятия по производимым выплатам, в соответствии с установленными регламентом и Порядком.</w:t>
      </w:r>
      <w:proofErr w:type="gramEnd"/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lastRenderedPageBreak/>
        <w:t xml:space="preserve">            2.1.10.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Осуществлять контроль в соответствии с пунктом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2.1.11.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Осуществлять учет операций по исполнению бюджета Поселения.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2.1.12.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Формировать отчеты об исполнении бюджета Поселения в порядке, установленном финансово-бюджетным законодательством.</w:t>
      </w:r>
    </w:p>
    <w:p w:rsidR="009377D5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2.1.13.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По письменному поручению Поселения готовить проекты решений о внесении изменений в бюджет Поселения и вносить изменения в сводную бюджетную роспись Поселения.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2.1.14.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Сформировать проект решения об исполнении бюджета Поселения за 2018 год и в сроки, установленные решением о бюджетном процессе Поселения, представить его в Поселение на рассмотрение и утверждение представительным органом Поселения.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2.1.15.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Использовать финансовые средства, полученные на осуществление полномочий Поселения, на цели, предусмотренные настоящим Соглашением.</w:t>
      </w:r>
    </w:p>
    <w:p w:rsidR="009377D5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670DBB" w:rsidRPr="009377D5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2.2.</w:t>
      </w:r>
      <w:r w:rsidR="00670DBB" w:rsidRPr="009377D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Комитет финансов имеет следующие права </w:t>
      </w:r>
      <w:proofErr w:type="gramStart"/>
      <w:r w:rsidR="00670DBB" w:rsidRPr="009377D5">
        <w:rPr>
          <w:rFonts w:ascii="Times New Roman" w:eastAsia="Times New Roman" w:hAnsi="Times New Roman" w:cs="Times New Roman"/>
          <w:sz w:val="18"/>
          <w:szCs w:val="18"/>
          <w:lang w:bidi="ar-SA"/>
        </w:rPr>
        <w:t>на</w:t>
      </w:r>
      <w:proofErr w:type="gramEnd"/>
      <w:r w:rsidR="00670DBB" w:rsidRPr="009377D5">
        <w:rPr>
          <w:rFonts w:ascii="Times New Roman" w:eastAsia="Times New Roman" w:hAnsi="Times New Roman" w:cs="Times New Roman"/>
          <w:sz w:val="18"/>
          <w:szCs w:val="18"/>
          <w:lang w:bidi="ar-SA"/>
        </w:rPr>
        <w:t>: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2.2.1.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Финансовое обеспечение исполнения отдельных бюджетных полномочий Поселения на 2018 год в размере, необходимом для осуществления полномочия Поселения, за счет средств иных межбюджетных трансфертов, предоставляемых бюджету муниципального района из бюджета Поселения.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2.2.2.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Получение от Поселения прогнозируемых показателей по доходам Поселения и планируемых в соответствии с вопросами местного значения Поселения расходов на 2018 год.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2.2.3.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Получение от Поселения решения о бюджете Поселения на 2018 год и решений о внесении изменений в бюджет Поселения на следующий день с момента утверждения данных решений.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2.2.4.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Получение от Поселения сводной бюджетной росписи Поселения на 2018 год, утвержденной главой администрации Поселения.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2.2.5.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Требование оформления платежных документов в соответствии с бюджетным законодательством и оправдательных документов к ним.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2.2.6.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Осуществление операций по лицевым счетам учреждений в пределах имеющихся остатков средств, в соответствии с утвержденной сводной бюджетной росписью, в пределах лимитов бюджетных обязательств и планом финансово-хозяйственной деятельности.</w:t>
      </w:r>
    </w:p>
    <w:p w:rsidR="00670DBB" w:rsidRPr="00670DBB" w:rsidRDefault="009377D5" w:rsidP="009377D5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2.2.7.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Приостанавливать осуществление операций по лицевым счетам учреждений Поселения в случае неисполнения обязательств Поселения по пункту 2.3.12. настоящего Соглашения.</w:t>
      </w:r>
    </w:p>
    <w:p w:rsidR="00217D5D" w:rsidRDefault="00217D5D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670DBB" w:rsidRPr="00670DBB" w:rsidRDefault="00217D5D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2.3. Поселение принимает на себя следующие обязательства:</w:t>
      </w:r>
    </w:p>
    <w:p w:rsidR="00670DBB" w:rsidRPr="00670DBB" w:rsidRDefault="00217D5D" w:rsidP="00217D5D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2.3.1.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Обеспечить передачу бюджету муниципального района финансовых средств, необходимых для осуществления полномочия Поселения.</w:t>
      </w:r>
    </w:p>
    <w:p w:rsidR="00670DBB" w:rsidRPr="00670DBB" w:rsidRDefault="00217D5D" w:rsidP="00217D5D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2.3.2.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Разработать, утвердить и представить в Район муниципальные правовые акты, необходимые для исполнения Районом полномочия Поселения.</w:t>
      </w:r>
    </w:p>
    <w:p w:rsidR="00670DBB" w:rsidRPr="00670DBB" w:rsidRDefault="00217D5D" w:rsidP="00217D5D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2.3.3.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Представить в Комитет финансов прогнозируемые показатели по доходам Поселения и планируемые расходы Поселения на 2018 год в соответствии с вопросами местного значения поселений (при дефиците бюджета Поселения указать источники финансирования дефицита бюджета).</w:t>
      </w:r>
    </w:p>
    <w:p w:rsidR="00670DBB" w:rsidRPr="00670DBB" w:rsidRDefault="00217D5D" w:rsidP="00217D5D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2.3.4.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Обеспечить утверждение подготовленного Комитетом финансов проекта решения о бюджете Поселения на 2018 год и проектов решений о внесении изменений в бюджет Поселения и опубликовать их в средствах массовой информации</w:t>
      </w:r>
    </w:p>
    <w:p w:rsidR="00670DBB" w:rsidRPr="00670DBB" w:rsidRDefault="00217D5D" w:rsidP="00217D5D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2.3.5.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Направить на следующий день после утверждения в Комитет финансов решение о бюджете Поселения на 2018 год.</w:t>
      </w:r>
    </w:p>
    <w:p w:rsidR="00670DBB" w:rsidRPr="00670DBB" w:rsidRDefault="00217D5D" w:rsidP="00217D5D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2.3.6.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В течение двух дней с момента получения утвердить в двух экземплярах сводную бюджетную роспись Поселения и передать один экземпляр росписи в Комитет финансов.</w:t>
      </w:r>
    </w:p>
    <w:p w:rsidR="00670DBB" w:rsidRPr="00670DBB" w:rsidRDefault="00217D5D" w:rsidP="00217D5D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2.3.7.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Самостоятельно в соответствии с принятым решением о бюджете Поселения на 2018 год осуществлять заимствование и вести бюджетный учет кредитов в соответствии с действующим финансово-бюджетным законодательством.</w:t>
      </w:r>
    </w:p>
    <w:p w:rsidR="00670DBB" w:rsidRPr="00670DBB" w:rsidRDefault="00217D5D" w:rsidP="00217D5D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2.3.8.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Обеспечить представление в Комитет финансов документов, необходимых для ведения юридического дела и для открытия лицевых счетов учреждений Поселения.</w:t>
      </w:r>
    </w:p>
    <w:p w:rsidR="00670DBB" w:rsidRPr="00670DBB" w:rsidRDefault="005A6C11" w:rsidP="005A6C11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2.3.9.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Соблюдать порядок оформления платежных документов на расходование средств.</w:t>
      </w:r>
    </w:p>
    <w:p w:rsidR="00670DBB" w:rsidRPr="00670DBB" w:rsidRDefault="005A6C11" w:rsidP="005A6C11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2.3.10.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Предоставлять заявки на оплату расходов и заявки на выплату средств автономных и бюджетных учреждений по установленной форме в пределах имеющихся средств на счете бюджета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доведенных лимитов бюджетных обязательств на 2018 год в разрезе </w:t>
      </w:r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функциональной</w:t>
      </w:r>
      <w:proofErr w:type="gram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и экономической классификации расходов бюджетов Российской Федерации.</w:t>
      </w:r>
    </w:p>
    <w:p w:rsidR="00670DBB" w:rsidRPr="00670DBB" w:rsidRDefault="005A6C11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2.3. 1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1. Предоставлять информацию и документы, необходимые для осуществления контроля в соответствии с пунктом 5 статьи 99 федерального закона от 05.04.2013 года № 44-фз «О контрактной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2.3.12.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Соблюдать установленный регламент и Порядок взаимодействия с участниками и не участниками бюджетного процесса Поселения.</w:t>
      </w: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2.3.13.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Своевременно представлять в Комитет финансов отчеты об исполнении бюджета Поселения в порядке, установленном финансово-бюджетным законодательством.</w:t>
      </w: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2.3.14.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Утвердить решение об исполнении бюджета Поселения за 2018 год и опубликовать его в средствах массовой информации.</w:t>
      </w: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2.3.15.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Осуществлять </w:t>
      </w:r>
      <w:proofErr w:type="gramStart"/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контроль за</w:t>
      </w:r>
      <w:proofErr w:type="gramEnd"/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исполнением Комитетом финансов полномочия Поселения.</w:t>
      </w: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2.3.16.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Оказывать содействие Комитету финансов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Поселения.</w:t>
      </w:r>
    </w:p>
    <w:p w:rsidR="00951A2F" w:rsidRDefault="00951A2F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2.4.  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Поселение имеет право:</w:t>
      </w: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2.4.1.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Издавать в пределах своей компетенции муниципальные правовые акты, принятые в соответствии с бюджетным законодательством по вопросам, регулирующим бюджетные правоотношения.</w:t>
      </w: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2.4.2. 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Получить от Комитета финансов подготовленный проект решения о бюджете Поселения на 2018 год, проекты решений о внесении изменений в решение о бюджете Поселения на 2018 год.</w:t>
      </w:r>
    </w:p>
    <w:p w:rsidR="00670DBB" w:rsidRPr="00951A2F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2.4.3.</w:t>
      </w:r>
      <w:r w:rsidR="00670DBB" w:rsidRP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Получить от Комитета финансов составленную сводную бюджетную роспись Поселения.</w:t>
      </w:r>
    </w:p>
    <w:p w:rsidR="00670DBB" w:rsidRPr="00951A2F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2.4.4.</w:t>
      </w:r>
      <w:r w:rsidR="00670DBB" w:rsidRP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Получать от Комитета финансов необходимую информацию по движению и остатку средств на лицевом счете в порядке, установленном регламентом.</w:t>
      </w:r>
    </w:p>
    <w:p w:rsidR="00670DBB" w:rsidRPr="00670DBB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2.4.5.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Контролировать своевременность зачисления и перечисления сре</w:t>
      </w:r>
      <w:proofErr w:type="gramStart"/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дств с л</w:t>
      </w:r>
      <w:proofErr w:type="gramEnd"/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ицевого счета Поселения.</w:t>
      </w:r>
    </w:p>
    <w:p w:rsidR="00951A2F" w:rsidRDefault="00951A2F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951A2F" w:rsidRDefault="005A6C11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</w:t>
      </w:r>
      <w:r w:rsidR="00951A2F">
        <w:rPr>
          <w:rFonts w:ascii="Times New Roman" w:eastAsia="Times New Roman" w:hAnsi="Times New Roman" w:cs="Times New Roman"/>
          <w:sz w:val="18"/>
          <w:szCs w:val="18"/>
          <w:lang w:bidi="ar-SA"/>
        </w:rPr>
        <w:t>2.5.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Комитет финансов не несет ответственности:</w:t>
      </w:r>
    </w:p>
    <w:p w:rsidR="00670DBB" w:rsidRPr="00670DBB" w:rsidRDefault="00951A2F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-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по обязательствам Поселения и учреждений Поселения;</w:t>
      </w:r>
    </w:p>
    <w:p w:rsidR="00951A2F" w:rsidRDefault="00951A2F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-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за правильность оформления платежных и иных документов (договоров, актов, накладных, смет, счетов и др.), на основании которых Поселением приняты денежные обязательства по осуществлению расходов и платежей за счет средств местного бюджета Поселения в соответствии с требованиями к заполнению первичных платежных документов и законностью заключения сделки;</w:t>
      </w:r>
    </w:p>
    <w:p w:rsidR="00670DBB" w:rsidRPr="00670DBB" w:rsidRDefault="00951A2F" w:rsidP="00951A2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-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за нецелевое использование средств бюджета Поселения.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670DBB" w:rsidRPr="00670DBB" w:rsidRDefault="005A6C11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Раздел 3. Финансовое обеспечение</w:t>
      </w:r>
    </w:p>
    <w:p w:rsidR="00670DBB" w:rsidRPr="00670DBB" w:rsidRDefault="005A6C11" w:rsidP="005A6C11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3.1.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Полномочия Поселения по формированию и исполнению бюджета поселения на 2018 год осуществляется Районом за счет средств иных межбюджетных трансфертов, предоставляемых из бюджета Поселения в бюджет Района, в размере 356 541 рубль.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Размер иных межбюджетных трансфертов устанавливается в соответствии с Порядком расчета финансовых средств на исполнение полномочий, являющихся приложением к настоящему Соглашению (приложение 1).</w:t>
      </w:r>
    </w:p>
    <w:p w:rsidR="00670DBB" w:rsidRPr="00670DBB" w:rsidRDefault="005A6C11" w:rsidP="005A6C11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3.2.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Иные межбюджетные трансферты для реализации переданных полномочий перечисляются в бюджет Района ежемесячно до 10 числа в размере 1/12 годового объема.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670DBB" w:rsidRPr="00670DBB" w:rsidRDefault="005A6C11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Раздел 4. Ответственность Сторон</w:t>
      </w:r>
    </w:p>
    <w:p w:rsidR="00670DBB" w:rsidRPr="00670DBB" w:rsidRDefault="005A6C11" w:rsidP="005A6C11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4.1.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Стороны в соответствии с действующим бюджетным законодательством Российской Федерации несут ответственность за неисполнение или ненадлежащее осуществление переданного им в соответствии с настоящим Соглашением полномочия.</w:t>
      </w:r>
    </w:p>
    <w:p w:rsidR="00670DBB" w:rsidRPr="00670DBB" w:rsidRDefault="005A6C11" w:rsidP="005A6C11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4.2.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В случае неисполнения Поселением обязательств по финансированию переданных Району полномочий, Район вправе требовать расторжения настоящего Соглашения и уплаты неустойки в размере 0,1% от суммы иных межбюджетных трансфертов на 2018 год, а также возмещения понесенных убытков в части, непокрытой неустойкой.</w:t>
      </w:r>
    </w:p>
    <w:p w:rsidR="00670DBB" w:rsidRPr="00670DBB" w:rsidRDefault="005A6C11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4.3.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670DBB" w:rsidRPr="00670DBB" w:rsidRDefault="005A6C11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Раздел 5. Срок действия Соглашения</w:t>
      </w:r>
    </w:p>
    <w:p w:rsidR="00670DBB" w:rsidRPr="00670DBB" w:rsidRDefault="005A6C11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Настоящее Соглашение вступает в силу с момента его подписания и действует в течение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670DBB">
        <w:rPr>
          <w:rFonts w:ascii="Times New Roman" w:eastAsia="Times New Roman" w:hAnsi="Times New Roman" w:cs="Times New Roman"/>
          <w:sz w:val="22"/>
          <w:szCs w:val="22"/>
          <w:lang w:bidi="ar-SA"/>
        </w:rPr>
        <w:t>2018</w:t>
      </w: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финансового года.</w:t>
      </w:r>
      <w:bookmarkEnd w:id="0"/>
    </w:p>
    <w:p w:rsidR="00670DBB" w:rsidRPr="00670DBB" w:rsidRDefault="005A6C11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</w:t>
      </w:r>
      <w:proofErr w:type="gramStart"/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Действие настоящего Соглашения может быть прекращено по соглашению Сторон или по письменному уведомлению одной из Сторон в случае наступления обстоятельств, при которых </w:t>
      </w:r>
      <w:r w:rsidR="00670DBB"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lastRenderedPageBreak/>
        <w:t>дальнейшее осуществление Районом полномочия Поселения по формированию и исполнению бюджета Поселения становится невозможным или нецелесообразным при условии, что уведомление о прекращении действия настоящего Соглашения направлено другой Стороне не позднее двух месяцев до даты прекращения настоящего Соглашения.</w:t>
      </w:r>
      <w:proofErr w:type="gramEnd"/>
    </w:p>
    <w:p w:rsidR="005A6C11" w:rsidRDefault="005A6C11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РАЙОН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Администрация МО «Всеволожский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муниципальный район» Ленинградской области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УФК по Ленинградской области (Комитет </w:t>
      </w:r>
      <w:proofErr w:type="gramEnd"/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финансов администрации МО «Всеволожский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муниципальный район», </w:t>
      </w:r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л</w:t>
      </w:r>
      <w:proofErr w:type="gram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/с 04453004430),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ИНН 4703083858, КПП 470301001,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ОКТМО 41612000,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р</w:t>
      </w:r>
      <w:proofErr w:type="spellEnd"/>
      <w:proofErr w:type="gram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/счет 401018102000000010022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Отделение Ленинградское </w:t>
      </w:r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г</w:t>
      </w:r>
      <w:proofErr w:type="gram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. Санкт-Петербург,</w:t>
      </w:r>
    </w:p>
    <w:p w:rsidR="00670DBB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БИК 044106001.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КБК- 0050204014050000151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Глава администрации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Низовский</w:t>
      </w:r>
      <w:proofErr w:type="spellEnd"/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Подписано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2253AF" w:rsidRPr="00670DBB" w:rsidRDefault="002253AF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ПОСЕЛЕНИЕ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Администрация МО «</w:t>
      </w:r>
      <w:proofErr w:type="spell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Лесколовское</w:t>
      </w:r>
      <w:proofErr w:type="spell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сельское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поселение» Всеволожского муниципального 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района Ленинградской области 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УФК по </w:t>
      </w:r>
      <w:proofErr w:type="spell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Лен</w:t>
      </w:r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.о</w:t>
      </w:r>
      <w:proofErr w:type="gram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бл</w:t>
      </w:r>
      <w:proofErr w:type="spell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. (Администрация Муниципального 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образования «</w:t>
      </w:r>
      <w:proofErr w:type="spell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Лесколовское</w:t>
      </w:r>
      <w:proofErr w:type="spell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сельское поселение»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Всеволожского муниципального района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Ленинградской области)</w:t>
      </w:r>
      <w:proofErr w:type="gramEnd"/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ИНН 4703083760 КПП 470301001 </w:t>
      </w:r>
    </w:p>
    <w:p w:rsidR="002253AF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Отделение Ленинградское г</w:t>
      </w:r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.С</w:t>
      </w:r>
      <w:proofErr w:type="gram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анкт-Петербург </w:t>
      </w:r>
    </w:p>
    <w:p w:rsidR="00670DBB" w:rsidRDefault="00670DBB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proofErr w:type="gram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Р</w:t>
      </w:r>
      <w:proofErr w:type="gram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/</w:t>
      </w:r>
      <w:proofErr w:type="spell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сч</w:t>
      </w:r>
      <w:proofErr w:type="spell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402 048 108 000 </w:t>
      </w:r>
      <w:proofErr w:type="spellStart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>000</w:t>
      </w:r>
      <w:proofErr w:type="spellEnd"/>
      <w:r w:rsidRPr="00670DBB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03501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БИК 044106001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ОКТОМО: 41612424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Глава администрации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Ананян</w:t>
      </w:r>
      <w:proofErr w:type="spellEnd"/>
    </w:p>
    <w:p w:rsidR="002253AF" w:rsidRPr="00670DBB" w:rsidRDefault="002253AF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подписано</w:t>
      </w:r>
    </w:p>
    <w:p w:rsidR="00670DBB" w:rsidRDefault="00670DBB" w:rsidP="00670DBB">
      <w:pPr>
        <w:pStyle w:val="20"/>
        <w:shd w:val="clear" w:color="auto" w:fill="auto"/>
        <w:tabs>
          <w:tab w:val="left" w:pos="1036"/>
        </w:tabs>
        <w:spacing w:after="0" w:line="208" w:lineRule="exact"/>
        <w:ind w:left="500"/>
        <w:jc w:val="both"/>
      </w:pPr>
    </w:p>
    <w:p w:rsidR="00670DBB" w:rsidRDefault="00670DBB" w:rsidP="00670DBB">
      <w:pPr>
        <w:pStyle w:val="20"/>
        <w:shd w:val="clear" w:color="auto" w:fill="auto"/>
        <w:tabs>
          <w:tab w:val="left" w:pos="1036"/>
        </w:tabs>
        <w:spacing w:after="0" w:line="208" w:lineRule="exact"/>
        <w:ind w:left="500"/>
        <w:jc w:val="both"/>
      </w:pP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Приложение 1</w:t>
      </w:r>
    </w:p>
    <w:p w:rsidR="00670DBB" w:rsidRPr="00670DBB" w:rsidRDefault="002253AF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                                      </w:t>
      </w:r>
      <w:r w:rsidR="00670DBB" w:rsidRPr="00670DBB">
        <w:rPr>
          <w:rFonts w:ascii="Times New Roman" w:eastAsia="Times New Roman" w:hAnsi="Times New Roman" w:cs="Times New Roman"/>
          <w:sz w:val="22"/>
          <w:szCs w:val="22"/>
          <w:lang w:bidi="ar-SA"/>
        </w:rPr>
        <w:t>Порядок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расчета финансовых средств на исполнение отдельных бюджетных полномочий</w:t>
      </w:r>
    </w:p>
    <w:p w:rsidR="002253AF" w:rsidRDefault="002253AF" w:rsidP="00670DBB">
      <w:pPr>
        <w:widowControl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Размер иных межбюджетных трансфертов на исполнение отдельных бюджетных полномочий МО «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Лесколовское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сельское поселение» на 2018 год определяется исходя из месячного норматива финансовых средств, рассчитанной по формуле:</w:t>
      </w:r>
      <w:proofErr w:type="gramEnd"/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Н=(П*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Вп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+У*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Ву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+ Р*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Вр</w:t>
      </w:r>
      <w:proofErr w:type="spellEnd"/>
      <w:proofErr w:type="gram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+ К</w:t>
      </w:r>
      <w:proofErr w:type="gram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*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Вк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)*Ч+М, где</w:t>
      </w:r>
    </w:p>
    <w:p w:rsidR="009377D5" w:rsidRDefault="009377D5" w:rsidP="00670DBB">
      <w:pPr>
        <w:widowControl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Н - месячный норматив финансовых средств;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П</w:t>
      </w:r>
      <w:proofErr w:type="gram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- количество платежных документов для обработки в месяц, установлено по итогам работы за 9 месяцев 2017 года;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Вп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- среднее время обработки одного платежного документа (заявки на расход) составляет согласно статистическим данным 25 минут;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У - количество уведомлений для формирования и обработки в месяц, установлено по итогам работы за 9 месяцев 2017 года;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9"/>
          <w:szCs w:val="19"/>
          <w:lang w:val="en-US" w:eastAsia="en-US" w:bidi="ar-SA"/>
        </w:rPr>
        <w:t>By</w:t>
      </w:r>
      <w:r w:rsidRPr="00670DBB">
        <w:rPr>
          <w:rFonts w:ascii="Times New Roman" w:eastAsia="Times New Roman" w:hAnsi="Times New Roman" w:cs="Times New Roman"/>
          <w:sz w:val="19"/>
          <w:szCs w:val="19"/>
          <w:lang w:eastAsia="en-US" w:bidi="ar-SA"/>
        </w:rPr>
        <w:t xml:space="preserve"> </w:t>
      </w: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- среднее время для формирования и обработки одного уведомления составляет согласно статистическим данным 15 минут;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Р</w:t>
      </w:r>
      <w:proofErr w:type="gram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- количество проектов решений о бюджете и о внесении изменений в решения о бюджете в месяц, установлено по итогам работы за 9 месяцев 2017 года;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lastRenderedPageBreak/>
        <w:t>Вр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— среднее время подготовки одного проекта решения составляет согласно статистическим данным 4 часа;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К</w:t>
      </w:r>
      <w:proofErr w:type="gram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- количество объектов контроля, осуществляемого по части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установлено по итогам работы за 9 месяцев 2017 года;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 к — среднее время на обработку одного объекта контроля согласно статистическим данным 15 минут;</w:t>
      </w:r>
      <w:proofErr w:type="gramEnd"/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Ч - стоимость одного рабочего часа, рассчитанная как сумма 1/12 годового фонда оплаты труда и начислений на него по среднему должностному окладу муниципальных служащих комитета финансов, деленная на 166,5 (среднее количество рабочих часов в месяц);</w:t>
      </w:r>
    </w:p>
    <w:p w:rsidR="00670DBB" w:rsidRPr="00670DBB" w:rsidRDefault="00670DBB" w:rsidP="00670D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М —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 процент от величины (П*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Вп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+У*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Ву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+ Р*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Вр</w:t>
      </w:r>
      <w:proofErr w:type="spellEnd"/>
      <w:proofErr w:type="gram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+ К</w:t>
      </w:r>
      <w:proofErr w:type="gram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*</w:t>
      </w:r>
      <w:proofErr w:type="spellStart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Вк</w:t>
      </w:r>
      <w:proofErr w:type="spellEnd"/>
      <w:r w:rsidRPr="00670DBB">
        <w:rPr>
          <w:rFonts w:ascii="Times New Roman" w:eastAsia="Times New Roman" w:hAnsi="Times New Roman" w:cs="Times New Roman"/>
          <w:sz w:val="19"/>
          <w:szCs w:val="19"/>
          <w:lang w:bidi="ar-SA"/>
        </w:rPr>
        <w:t>)*Ч.</w:t>
      </w:r>
    </w:p>
    <w:p w:rsidR="00670DBB" w:rsidRDefault="00670DBB" w:rsidP="00670DBB">
      <w:pPr>
        <w:pStyle w:val="20"/>
        <w:shd w:val="clear" w:color="auto" w:fill="auto"/>
        <w:tabs>
          <w:tab w:val="left" w:pos="1036"/>
        </w:tabs>
        <w:spacing w:after="0" w:line="208" w:lineRule="exact"/>
        <w:ind w:left="500"/>
        <w:jc w:val="both"/>
      </w:pPr>
      <w:bookmarkStart w:id="1" w:name="_GoBack"/>
      <w:bookmarkEnd w:id="1"/>
    </w:p>
    <w:sectPr w:rsidR="00670DBB" w:rsidSect="00FB5AE1">
      <w:pgSz w:w="9338" w:h="14040"/>
      <w:pgMar w:top="974" w:right="326" w:bottom="526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9B" w:rsidRDefault="0031289B">
      <w:r>
        <w:separator/>
      </w:r>
    </w:p>
  </w:endnote>
  <w:endnote w:type="continuationSeparator" w:id="0">
    <w:p w:rsidR="0031289B" w:rsidRDefault="0031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9B" w:rsidRDefault="0031289B"/>
  </w:footnote>
  <w:footnote w:type="continuationSeparator" w:id="0">
    <w:p w:rsidR="0031289B" w:rsidRDefault="003128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9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1FE66DA6"/>
    <w:multiLevelType w:val="multilevel"/>
    <w:tmpl w:val="B28E7E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22ED0"/>
    <w:multiLevelType w:val="multilevel"/>
    <w:tmpl w:val="611C05C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7340F"/>
    <w:multiLevelType w:val="multilevel"/>
    <w:tmpl w:val="AF584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700D4"/>
    <w:multiLevelType w:val="multilevel"/>
    <w:tmpl w:val="CE4CEB16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79B9"/>
    <w:rsid w:val="00217D5D"/>
    <w:rsid w:val="002253AF"/>
    <w:rsid w:val="0031289B"/>
    <w:rsid w:val="004D24F5"/>
    <w:rsid w:val="005A6C11"/>
    <w:rsid w:val="00670DBB"/>
    <w:rsid w:val="008748F8"/>
    <w:rsid w:val="009377D5"/>
    <w:rsid w:val="009479B9"/>
    <w:rsid w:val="00951A2F"/>
    <w:rsid w:val="009D2907"/>
    <w:rsid w:val="00B507BA"/>
    <w:rsid w:val="00FB5AE1"/>
    <w:rsid w:val="00FC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A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AE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FB5AE1"/>
    <w:pPr>
      <w:shd w:val="clear" w:color="auto" w:fill="FFFFFF"/>
      <w:spacing w:after="180" w:line="42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5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4</cp:revision>
  <dcterms:created xsi:type="dcterms:W3CDTF">2018-02-06T11:15:00Z</dcterms:created>
  <dcterms:modified xsi:type="dcterms:W3CDTF">2018-02-06T12:26:00Z</dcterms:modified>
</cp:coreProperties>
</file>