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90350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0350C" w:rsidRDefault="00640A56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350C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0350C" w:rsidRDefault="00640A56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24.06.2025 N 156-ФЗ</w:t>
            </w:r>
            <w:r>
              <w:rPr>
                <w:sz w:val="48"/>
              </w:rPr>
              <w:br/>
              <w:t>"О создании многофункционального сервиса обмена информацией и о внесении изменений в отдельные законодательные акты Российской Федерации"</w:t>
            </w:r>
          </w:p>
        </w:tc>
      </w:tr>
      <w:tr w:rsidR="0090350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0350C" w:rsidRDefault="00640A56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11.12.2025</w:t>
            </w:r>
            <w:r>
              <w:rPr>
                <w:sz w:val="28"/>
              </w:rPr>
              <w:br/>
              <w:t> </w:t>
            </w:r>
          </w:p>
        </w:tc>
      </w:tr>
    </w:tbl>
    <w:p w:rsidR="0090350C" w:rsidRDefault="0090350C">
      <w:pPr>
        <w:pStyle w:val="ConsPlusNormal0"/>
        <w:sectPr w:rsidR="0090350C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90350C" w:rsidRDefault="0090350C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90350C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0350C" w:rsidRDefault="00640A56">
            <w:pPr>
              <w:pStyle w:val="ConsPlusNormal0"/>
            </w:pPr>
            <w:r>
              <w:t>24 июня 2025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0350C" w:rsidRDefault="00640A56">
            <w:pPr>
              <w:pStyle w:val="ConsPlusNormal0"/>
              <w:jc w:val="right"/>
            </w:pPr>
            <w:r>
              <w:t>N 156-ФЗ</w:t>
            </w:r>
          </w:p>
        </w:tc>
      </w:tr>
    </w:tbl>
    <w:p w:rsidR="0090350C" w:rsidRDefault="0090350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0350C" w:rsidRDefault="0090350C">
      <w:pPr>
        <w:pStyle w:val="ConsPlusNormal0"/>
        <w:jc w:val="both"/>
      </w:pPr>
    </w:p>
    <w:p w:rsidR="0090350C" w:rsidRDefault="00640A56">
      <w:pPr>
        <w:pStyle w:val="ConsPlusTitle0"/>
        <w:jc w:val="center"/>
      </w:pPr>
      <w:r>
        <w:t>РОССИЙСКАЯ ФЕДЕРАЦИЯ</w:t>
      </w:r>
    </w:p>
    <w:p w:rsidR="0090350C" w:rsidRDefault="0090350C">
      <w:pPr>
        <w:pStyle w:val="ConsPlusTitle0"/>
        <w:jc w:val="center"/>
      </w:pPr>
    </w:p>
    <w:p w:rsidR="0090350C" w:rsidRDefault="00640A56">
      <w:pPr>
        <w:pStyle w:val="ConsPlusTitle0"/>
        <w:jc w:val="center"/>
      </w:pPr>
      <w:r>
        <w:t>ФЕДЕРАЛЬНЫЙ ЗАКОН</w:t>
      </w:r>
    </w:p>
    <w:p w:rsidR="0090350C" w:rsidRDefault="0090350C">
      <w:pPr>
        <w:pStyle w:val="ConsPlusTitle0"/>
        <w:jc w:val="center"/>
      </w:pPr>
    </w:p>
    <w:p w:rsidR="0090350C" w:rsidRDefault="00640A56">
      <w:pPr>
        <w:pStyle w:val="ConsPlusTitle0"/>
        <w:jc w:val="center"/>
      </w:pPr>
      <w:r>
        <w:t>О СОЗДАНИИ</w:t>
      </w:r>
    </w:p>
    <w:p w:rsidR="0090350C" w:rsidRDefault="00640A56">
      <w:pPr>
        <w:pStyle w:val="ConsPlusTitle0"/>
        <w:jc w:val="center"/>
      </w:pPr>
      <w:r>
        <w:t>МНОГОФУНКЦИОНАЛЬНОГО СЕРВИСА ОБМЕНА ИНФОРМАЦИЕЙ И О ВНЕСЕНИИ</w:t>
      </w:r>
    </w:p>
    <w:p w:rsidR="0090350C" w:rsidRDefault="00640A56">
      <w:pPr>
        <w:pStyle w:val="ConsPlusTitle0"/>
        <w:jc w:val="center"/>
      </w:pPr>
      <w:r>
        <w:t>ИЗМЕНЕНИЙ В ОТДЕЛЬНЫЕ ЗАКОНОДАТЕЛЬНЫЕ АКТЫ</w:t>
      </w:r>
    </w:p>
    <w:p w:rsidR="0090350C" w:rsidRDefault="00640A56">
      <w:pPr>
        <w:pStyle w:val="ConsPlusTitle0"/>
        <w:jc w:val="center"/>
      </w:pPr>
      <w:r>
        <w:t>РОССИЙСКОЙ ФЕДЕРАЦИИ</w:t>
      </w:r>
    </w:p>
    <w:p w:rsidR="0090350C" w:rsidRDefault="0090350C">
      <w:pPr>
        <w:pStyle w:val="ConsPlusNormal0"/>
        <w:ind w:firstLine="540"/>
        <w:jc w:val="both"/>
      </w:pPr>
    </w:p>
    <w:p w:rsidR="0090350C" w:rsidRDefault="00640A56">
      <w:pPr>
        <w:pStyle w:val="ConsPlusNormal0"/>
        <w:jc w:val="right"/>
      </w:pPr>
      <w:r>
        <w:t>Принят</w:t>
      </w:r>
    </w:p>
    <w:p w:rsidR="0090350C" w:rsidRDefault="00640A56">
      <w:pPr>
        <w:pStyle w:val="ConsPlusNormal0"/>
        <w:jc w:val="right"/>
      </w:pPr>
      <w:r>
        <w:t>Государственной Думой</w:t>
      </w:r>
    </w:p>
    <w:p w:rsidR="0090350C" w:rsidRDefault="00640A56">
      <w:pPr>
        <w:pStyle w:val="ConsPlusNormal0"/>
        <w:jc w:val="right"/>
      </w:pPr>
      <w:r>
        <w:t>10 июня 2025 года</w:t>
      </w:r>
    </w:p>
    <w:p w:rsidR="0090350C" w:rsidRDefault="0090350C">
      <w:pPr>
        <w:pStyle w:val="ConsPlusNormal0"/>
        <w:jc w:val="right"/>
      </w:pPr>
    </w:p>
    <w:p w:rsidR="0090350C" w:rsidRDefault="00640A56">
      <w:pPr>
        <w:pStyle w:val="ConsPlusNormal0"/>
        <w:jc w:val="right"/>
      </w:pPr>
      <w:r>
        <w:t>Одобрен</w:t>
      </w:r>
    </w:p>
    <w:p w:rsidR="0090350C" w:rsidRDefault="00640A56">
      <w:pPr>
        <w:pStyle w:val="ConsPlusNormal0"/>
        <w:jc w:val="right"/>
      </w:pPr>
      <w:r>
        <w:t>Советом Федерации</w:t>
      </w:r>
    </w:p>
    <w:p w:rsidR="0090350C" w:rsidRDefault="00640A56">
      <w:pPr>
        <w:pStyle w:val="ConsPlusNormal0"/>
        <w:jc w:val="right"/>
      </w:pPr>
      <w:r>
        <w:t>18 июня 2025 года</w:t>
      </w:r>
    </w:p>
    <w:p w:rsidR="0090350C" w:rsidRDefault="0090350C">
      <w:pPr>
        <w:pStyle w:val="ConsPlusNormal0"/>
        <w:ind w:firstLine="540"/>
        <w:jc w:val="both"/>
      </w:pPr>
    </w:p>
    <w:p w:rsidR="0090350C" w:rsidRDefault="00640A56">
      <w:pPr>
        <w:pStyle w:val="ConsPlusTitle0"/>
        <w:ind w:firstLine="540"/>
        <w:jc w:val="both"/>
        <w:outlineLvl w:val="0"/>
      </w:pPr>
      <w:bookmarkStart w:id="1" w:name="P21"/>
      <w:bookmarkEnd w:id="1"/>
      <w:r>
        <w:t>Статья 1. Многофункциональный сервис обмена информацией</w:t>
      </w:r>
    </w:p>
    <w:p w:rsidR="0090350C" w:rsidRDefault="0090350C">
      <w:pPr>
        <w:pStyle w:val="ConsPlusNormal0"/>
        <w:ind w:firstLine="540"/>
        <w:jc w:val="both"/>
      </w:pPr>
    </w:p>
    <w:p w:rsidR="0090350C" w:rsidRDefault="00640A56">
      <w:pPr>
        <w:pStyle w:val="ConsPlusNormal0"/>
        <w:ind w:firstLine="540"/>
        <w:jc w:val="both"/>
      </w:pPr>
      <w:r>
        <w:t>1. В целях повышения доступности услуг и сервисов в различных сферах жизнедеятельности, создания комфортной и безопасной среды при использовании информационных те</w:t>
      </w:r>
      <w:r>
        <w:t xml:space="preserve">хнологий, обеспечения конфиденциальности передаваемой и получаемой информации создается многофункциональный сервис обмена информацией - информационная система и программа для электронных вычислительных машин, которые предназначены и (или) используются для </w:t>
      </w:r>
      <w:r>
        <w:t>обмена электронными сообщениями исключительно между пользователями этих информационной системы и программы для электронных вычислительных машин, при котором отправитель электронного сообщения определяет получателя или получателей электронного сообщения и н</w:t>
      </w:r>
      <w:r>
        <w:t>е предусматривается размещение пользователями информационно-телекоммуникационной сети "Интернет" (далее - сеть "Интернет") общедоступной информации в сети "Интернет", и с использованием которых осуществляется в том числе обмен информацией при взаимодействи</w:t>
      </w:r>
      <w:r>
        <w:t xml:space="preserve">и с инфраструктурой,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а также </w:t>
      </w:r>
      <w:r>
        <w:t>с государственными информационными системами, не входящими в состав указанной инфраструктуры, иными информационными системами государственных органов, государственных унитарных предприятий, государственных учреждений.</w:t>
      </w:r>
    </w:p>
    <w:p w:rsidR="0090350C" w:rsidRDefault="00640A56">
      <w:pPr>
        <w:pStyle w:val="ConsPlusNormal0"/>
        <w:spacing w:before="240"/>
        <w:ind w:firstLine="540"/>
        <w:jc w:val="both"/>
      </w:pPr>
      <w:bookmarkStart w:id="2" w:name="P24"/>
      <w:bookmarkEnd w:id="2"/>
      <w:r>
        <w:t xml:space="preserve">2. Создание и функционирование многофункционального сервиса обмена информацией обеспечиваются определенной решением Правительства Российской Федерации </w:t>
      </w:r>
      <w:hyperlink r:id="rId9" w:tooltip="Распоряжение Правительства РФ от 12.07.2025 N 1880-р &lt;Об организации, обеспечивающей создание и функционирование многофункционального сервиса обмена информацией&gt; {КонсультантПлюс}">
        <w:r>
          <w:rPr>
            <w:color w:val="0000FF"/>
          </w:rPr>
          <w:t>организацией</w:t>
        </w:r>
      </w:hyperlink>
      <w:r>
        <w:t>, соответствующей следующим требованиям:</w:t>
      </w:r>
    </w:p>
    <w:p w:rsidR="0090350C" w:rsidRDefault="00640A56">
      <w:pPr>
        <w:pStyle w:val="ConsPlusNormal0"/>
        <w:spacing w:before="240"/>
        <w:ind w:firstLine="540"/>
        <w:jc w:val="both"/>
      </w:pPr>
      <w:r>
        <w:t>1) орга</w:t>
      </w:r>
      <w:r>
        <w:t xml:space="preserve">низация является российским юридическим лицом, участником которого является владелец сайта и (или) страницы сайта в сети "Интернет", и (или) информационной системы, и </w:t>
      </w:r>
      <w:r>
        <w:lastRenderedPageBreak/>
        <w:t>(или) программы для электронных вычислительных машин, которые предназначены и (или) испол</w:t>
      </w:r>
      <w:r>
        <w:t>ьзуются их пользователями для предоставления и (или) распространения посредством созданных ими персональных страниц информации на государственном языке Российской Федерации, государственных языках республик в составе Российской Федерации или иных языках на</w:t>
      </w:r>
      <w:r>
        <w:t>родов Российской Федерации, на которых может распространяться реклама, направленная на привлечение внимания потребителей, находящихся на территории Российской Федерации, и доступ к которым в течение суток составляет более пятисот тысяч пользователей сети "</w:t>
      </w:r>
      <w:r>
        <w:t>Интернет", находящихся на территории Российской Федерации, и использование которых в том числе осуществляется посредством предварительно установленных на отдельные виды технически сложных товаров программ для электронных вычислительных машин;</w:t>
      </w:r>
    </w:p>
    <w:p w:rsidR="0090350C" w:rsidRDefault="00640A56">
      <w:pPr>
        <w:pStyle w:val="ConsPlusNormal0"/>
        <w:spacing w:before="240"/>
        <w:ind w:firstLine="540"/>
        <w:jc w:val="both"/>
      </w:pPr>
      <w:r>
        <w:t>2) организаци</w:t>
      </w:r>
      <w:r>
        <w:t xml:space="preserve">я обладает исключительным правом на программу для электронных вычислительных машин, которая обеспечивает функционирование многофункционального сервиса обмена информацией и сведения о которой включены в единый </w:t>
      </w:r>
      <w:hyperlink r:id="rId10" w:tooltip="Приказ Минкомсвязи России от 11.06.2019 N 278 &quot;Об определении официальных сайтов в информационно-телекоммуникационной сети &quot;Интернет&quot; оператора единого реестра российских программ для электронных вычислительных машин и баз данных и оператора единого реестра пр">
        <w:r>
          <w:rPr>
            <w:color w:val="0000FF"/>
          </w:rPr>
          <w:t>реестр</w:t>
        </w:r>
      </w:hyperlink>
      <w:r>
        <w:t xml:space="preserve"> российских программ для электронных вычислительных машин и баз данных, предусмотренный </w:t>
      </w:r>
      <w:hyperlink r:id="rId11" w:tooltip="Федеральный закон от 27.07.2006 N 149-ФЗ (ред. от 24.06.2025) &quot;Об информации, информационных технологиях и о защите информации&quot; (с изм. и доп., вступ. в силу с 01.09.2025) {КонсультантПлюс}">
        <w:r>
          <w:rPr>
            <w:color w:val="0000FF"/>
          </w:rPr>
          <w:t>статьей 12.1</w:t>
        </w:r>
      </w:hyperlink>
      <w:r>
        <w:t xml:space="preserve"> Федерального </w:t>
      </w:r>
      <w:r>
        <w:t>закона от 27 июля 2006 года N 149-ФЗ "Об информации, информационных технологиях и о защите информации".</w:t>
      </w:r>
    </w:p>
    <w:p w:rsidR="0090350C" w:rsidRDefault="00640A56">
      <w:pPr>
        <w:pStyle w:val="ConsPlusNormal0"/>
        <w:spacing w:before="240"/>
        <w:ind w:firstLine="540"/>
        <w:jc w:val="both"/>
      </w:pPr>
      <w:r>
        <w:t>3. При реализации функций многофункционального сервиса обмена информацией по обмену информацией при взаимодействии с инфраструктурой, обеспечивающей инф</w:t>
      </w:r>
      <w:r>
        <w:t>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с использованием многофункционального сервиса о</w:t>
      </w:r>
      <w:r>
        <w:t>бмена информацией может осуществляться в том числе:</w:t>
      </w:r>
    </w:p>
    <w:p w:rsidR="0090350C" w:rsidRDefault="00640A56">
      <w:pPr>
        <w:pStyle w:val="ConsPlusNormal0"/>
        <w:spacing w:before="240"/>
        <w:ind w:firstLine="540"/>
        <w:jc w:val="both"/>
      </w:pPr>
      <w:r>
        <w:t>1) передача с согласия гражданина сведений из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</w:t>
      </w:r>
      <w:r>
        <w:t>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государственных информационных систем, которые не входят в инфрастр</w:t>
      </w:r>
      <w:r>
        <w:t>уктуру, указанную в настоящей части, и которые вправе определить Правительство Российской Федерации, иных информационных систем государственных органов, государственных унитарных предприятий, государственных учреждений или подтверждение с согласия граждани</w:t>
      </w:r>
      <w:r>
        <w:t>на сведений с использованием таких систем;</w:t>
      </w:r>
    </w:p>
    <w:p w:rsidR="0090350C" w:rsidRDefault="00640A56">
      <w:pPr>
        <w:pStyle w:val="ConsPlusNormal0"/>
        <w:spacing w:before="240"/>
        <w:ind w:firstLine="540"/>
        <w:jc w:val="both"/>
      </w:pPr>
      <w:r>
        <w:t>2) подписание документов с использованием усиленной квалифицированной электронной подписи или усиленной неквалифицированной электронной подписи, сертификат ключа проверки которых создан и используется в инфраструк</w:t>
      </w:r>
      <w:r>
        <w:t xml:space="preserve">туре, указанной в настоящей части, в установленном Правительством Российской Федерации </w:t>
      </w:r>
      <w:hyperlink r:id="rId12" w:tooltip="Постановление Правительства РФ от 01.12.2021 N 2152 (ред. от 07.10.2022) &quot;Об утверждении Правил создания и использования сертификата ключа проверки усиленной неквалифицированной электронной подписи в инфраструктуре, обеспечивающей информационно-технологическое">
        <w:r>
          <w:rPr>
            <w:color w:val="0000FF"/>
          </w:rPr>
          <w:t>порядке</w:t>
        </w:r>
      </w:hyperlink>
      <w:r>
        <w:t>, предусматривающем в том числе порядок проверки таких электронных подписей, и при условии организации взаимодействия физического лица с указанной в настоящей части инфраструктурой с применением прошедших в установленном порядке процедуру оценки соответств</w:t>
      </w:r>
      <w:r>
        <w:t>ия средств защиты информации;</w:t>
      </w:r>
    </w:p>
    <w:p w:rsidR="0090350C" w:rsidRDefault="00640A56">
      <w:pPr>
        <w:pStyle w:val="ConsPlusNormal0"/>
        <w:spacing w:before="240"/>
        <w:ind w:firstLine="540"/>
        <w:jc w:val="both"/>
      </w:pPr>
      <w:r>
        <w:t>3) организация взаимодействия участников образовательных отношений при реализации основных общеобразовательных программ, образовательных программ среднего профессионального образования и дополнительных общеобразовательных прог</w:t>
      </w:r>
      <w:r>
        <w:t>рамм, в том числе с использованием региональных информационных систем в сфере общего образования, среднего профессионального образования и дополнительного образования детей и взрослых, федеральных информационных систем в системе образования, единой системы</w:t>
      </w:r>
      <w:r>
        <w:t xml:space="preserve"> идентификации и аутентификации и федеральной государственной информационной системы "Единый портал государственных и муниципальных услуг (функций)";</w:t>
      </w:r>
    </w:p>
    <w:p w:rsidR="0090350C" w:rsidRDefault="00640A56">
      <w:pPr>
        <w:pStyle w:val="ConsPlusNormal0"/>
        <w:spacing w:before="240"/>
        <w:ind w:firstLine="540"/>
        <w:jc w:val="both"/>
      </w:pPr>
      <w:bookmarkStart w:id="3" w:name="P31"/>
      <w:bookmarkEnd w:id="3"/>
      <w:r>
        <w:t xml:space="preserve">4) предоставление гражданами Российской Федерации сведений, содержащихся в </w:t>
      </w:r>
      <w:hyperlink r:id="rId13" w:tooltip="Справочная информация: &quot;Документы, удостоверяющие личность&quot; (Материал подготовлен специалистами КонсультантПлюс) {КонсультантПлюс}">
        <w:r>
          <w:rPr>
            <w:color w:val="0000FF"/>
          </w:rPr>
          <w:t>документах</w:t>
        </w:r>
      </w:hyperlink>
      <w:r>
        <w:t>, удостоверяющих личность гражданина Российс</w:t>
      </w:r>
      <w:r>
        <w:t>кой Федерации, либо иных документах, выданных гражданам Российской Федерации государственными органами, органами местного самоуправления, организациями.</w:t>
      </w:r>
    </w:p>
    <w:p w:rsidR="0090350C" w:rsidRDefault="00640A56">
      <w:pPr>
        <w:pStyle w:val="ConsPlusNormal0"/>
        <w:spacing w:before="240"/>
        <w:ind w:firstLine="540"/>
        <w:jc w:val="both"/>
      </w:pPr>
      <w:r>
        <w:t xml:space="preserve">4. Проверка указанных в </w:t>
      </w:r>
      <w:hyperlink w:anchor="P31" w:tooltip="4) предоставление гражданами Российской Федерации сведений, содержащихся в документах, удостоверяющих личность гражданина Российской Федерации, либо иных документах, выданных гражданам Российской Федерации государственными органами, органами местного самоуправ">
        <w:r>
          <w:rPr>
            <w:color w:val="0000FF"/>
          </w:rPr>
          <w:t>пункте 4 части 3</w:t>
        </w:r>
      </w:hyperlink>
      <w:r>
        <w:t xml:space="preserve"> настоящей статьи сведений,</w:t>
      </w:r>
      <w:r>
        <w:t xml:space="preserve"> предоставленных гражданами Российской Федерации с использованием многофункционального сервиса обмена информацией, осуществляется с использованием инфраструктуры, обеспечивающей информационно-технологическое взаимодействие информационных систем, используем</w:t>
      </w:r>
      <w:r>
        <w:t>ых для предоставления государственных и муниципальных услуг и исполнения государственных и муниципальных функций в электронной форме.</w:t>
      </w:r>
    </w:p>
    <w:p w:rsidR="0090350C" w:rsidRDefault="00640A56">
      <w:pPr>
        <w:pStyle w:val="ConsPlusNormal0"/>
        <w:spacing w:before="240"/>
        <w:ind w:firstLine="540"/>
        <w:jc w:val="both"/>
      </w:pPr>
      <w:r>
        <w:t>5. Предоставление гражданами Российской Федерации с использованием многофункционального сервиса обмена информацией сведени</w:t>
      </w:r>
      <w:r>
        <w:t xml:space="preserve">й, указанных в </w:t>
      </w:r>
      <w:hyperlink w:anchor="P31" w:tooltip="4) предоставление гражданами Российской Федерации сведений, содержащихся в документах, удостоверяющих личность гражданина Российской Федерации, либо иных документах, выданных гражданам Российской Федерации государственными органами, органами местного самоуправ">
        <w:r>
          <w:rPr>
            <w:color w:val="0000FF"/>
          </w:rPr>
          <w:t>пункте 4 части 3</w:t>
        </w:r>
      </w:hyperlink>
      <w:r>
        <w:t xml:space="preserve"> настоящей статьи, может осуществляться в том числе при необходимости:</w:t>
      </w:r>
    </w:p>
    <w:p w:rsidR="0090350C" w:rsidRDefault="00640A56">
      <w:pPr>
        <w:pStyle w:val="ConsPlusNormal0"/>
        <w:spacing w:before="240"/>
        <w:ind w:firstLine="540"/>
        <w:jc w:val="both"/>
      </w:pPr>
      <w:r>
        <w:t>1) подтверждения возраста, если такое подтверждение необходимо в соответствии с законодательством Российской Федерации</w:t>
      </w:r>
      <w:r>
        <w:t>, законодательством субъектов Российской Федерации, муниципальными правовыми актами;</w:t>
      </w:r>
    </w:p>
    <w:p w:rsidR="0090350C" w:rsidRDefault="00640A56">
      <w:pPr>
        <w:pStyle w:val="ConsPlusNormal0"/>
        <w:spacing w:before="240"/>
        <w:ind w:firstLine="540"/>
        <w:jc w:val="both"/>
      </w:pPr>
      <w:r>
        <w:t>2) предъявления документов и (или) сведений, подтверждающих право на льготы;</w:t>
      </w:r>
    </w:p>
    <w:p w:rsidR="0090350C" w:rsidRDefault="00640A56">
      <w:pPr>
        <w:pStyle w:val="ConsPlusNormal0"/>
        <w:spacing w:before="240"/>
        <w:ind w:firstLine="540"/>
        <w:jc w:val="both"/>
      </w:pPr>
      <w:r>
        <w:t>3) предъявления документов и (или) сведений, подтверждающих обучение в организациях, реализующ</w:t>
      </w:r>
      <w:r>
        <w:t>их программы общего образования и профессионального образования;</w:t>
      </w:r>
    </w:p>
    <w:p w:rsidR="0090350C" w:rsidRDefault="00640A56">
      <w:pPr>
        <w:pStyle w:val="ConsPlusNormal0"/>
        <w:spacing w:before="240"/>
        <w:ind w:firstLine="540"/>
        <w:jc w:val="both"/>
      </w:pPr>
      <w:r>
        <w:t>4) предъявления документов, удостоверяющих личность гражданина Российской Федерации, при оказании гостиничных услуг или услуг иных средств размещения;</w:t>
      </w:r>
    </w:p>
    <w:p w:rsidR="0090350C" w:rsidRDefault="00640A56">
      <w:pPr>
        <w:pStyle w:val="ConsPlusNormal0"/>
        <w:spacing w:before="240"/>
        <w:ind w:firstLine="540"/>
        <w:jc w:val="both"/>
      </w:pPr>
      <w:r>
        <w:t>5) предъявления документов и (или) сведе</w:t>
      </w:r>
      <w:r>
        <w:t>ний в случаях, если реализована возможность их предъявления с применением двухмерного штрихового кода при взаимодействии с федеральной государственной информационной системой "Единый портал государственных и муниципальных услуг (функций)";</w:t>
      </w:r>
    </w:p>
    <w:p w:rsidR="0090350C" w:rsidRDefault="00640A56">
      <w:pPr>
        <w:pStyle w:val="ConsPlusNormal0"/>
        <w:spacing w:before="240"/>
        <w:ind w:firstLine="540"/>
        <w:jc w:val="both"/>
      </w:pPr>
      <w:r>
        <w:t xml:space="preserve">6) предъявления </w:t>
      </w:r>
      <w:r>
        <w:t>документов и (или) сведений в случаях, которые вправе определить Правительство Российской Федерации, если в соответствии с законодательством Российской Федерации требуется подтверждение личности;</w:t>
      </w:r>
    </w:p>
    <w:p w:rsidR="0090350C" w:rsidRDefault="00640A56">
      <w:pPr>
        <w:pStyle w:val="ConsPlusNormal0"/>
        <w:spacing w:before="240"/>
        <w:ind w:firstLine="540"/>
        <w:jc w:val="both"/>
      </w:pPr>
      <w:r>
        <w:t>7) предъявления документов и (или) сведений в случаях, котор</w:t>
      </w:r>
      <w:r>
        <w:t xml:space="preserve">ые определяются в рамках договорных отношений с организацией, указанной в </w:t>
      </w:r>
      <w:hyperlink w:anchor="P24" w:tooltip="2. Создание и функционирование многофункционального сервиса обмена информацией обеспечиваются определенной решением Правительства Российской Федерации организацией, соответствующей следующим требованиям:">
        <w:r>
          <w:rPr>
            <w:color w:val="0000FF"/>
          </w:rPr>
          <w:t>части 2</w:t>
        </w:r>
      </w:hyperlink>
      <w:r>
        <w:t xml:space="preserve"> настоящей статьи.</w:t>
      </w:r>
    </w:p>
    <w:p w:rsidR="0090350C" w:rsidRDefault="00640A56">
      <w:pPr>
        <w:pStyle w:val="ConsPlusNormal0"/>
        <w:spacing w:before="240"/>
        <w:ind w:firstLine="540"/>
        <w:jc w:val="both"/>
      </w:pPr>
      <w:r>
        <w:t>6. Предоставление гражданами Российской Федерации с использованием многофункционального сервиса обмена информацией сведений, содержащихся в документах, удостоверяющих личность г</w:t>
      </w:r>
      <w:r>
        <w:t>ражданина Российской Федерации, либо иных документах, выданных государственными органами, органами местного самоуправления, организациями, приравнивается к предъявлению соответствующих документов. Не допускается требовать предоставления гражданами Российск</w:t>
      </w:r>
      <w:r>
        <w:t>ой Федерации документов, удостоверяющих личность гражданина Российской Федерации, либо иных документов, выданных государственными органами, органами местного самоуправления, организациями, если сведения из таких документов предоставлены с использованием мн</w:t>
      </w:r>
      <w:r>
        <w:t>огофункционального сервиса обмена информацией, за исключением случаев исполнения служебных полномочий в целях обеспечения обороны страны и безопасности государства, охраны правопорядка, транспортной безопасности, противодействия терроризму, а также при под</w:t>
      </w:r>
      <w:r>
        <w:t>готовке и проведении выборов и референдумов.</w:t>
      </w:r>
    </w:p>
    <w:p w:rsidR="0090350C" w:rsidRDefault="00640A56">
      <w:pPr>
        <w:pStyle w:val="ConsPlusNormal0"/>
        <w:spacing w:before="240"/>
        <w:ind w:firstLine="540"/>
        <w:jc w:val="both"/>
      </w:pPr>
      <w:r>
        <w:t>7. В целях реализации функций многофункционального сервиса обмена информацией, предусмотренных настоящей статьей, обеспечивается возможность обмена сведениями между многофункциональным сервисом обмена информацие</w:t>
      </w:r>
      <w:r>
        <w:t>й и единой системой идентификации и аутентификации в объеме, необходимом для реализации указанных функций.</w:t>
      </w:r>
    </w:p>
    <w:p w:rsidR="0090350C" w:rsidRDefault="00640A56">
      <w:pPr>
        <w:pStyle w:val="ConsPlusNormal0"/>
        <w:spacing w:before="240"/>
        <w:ind w:firstLine="540"/>
        <w:jc w:val="both"/>
      </w:pPr>
      <w:r>
        <w:t>8. В случаях, если в соответствии с законодательством Российской Федерации или в рамках исполнения договора предусмотрено направление гражданину инфо</w:t>
      </w:r>
      <w:r>
        <w:t>рмации, в том числе в целях подтверждения совершаемых им действий, и гражданин является пользователем многофункционального сервиса обмена информацией, такая информация может направляться гражданину с использованием многофункционального сервиса обмена инфор</w:t>
      </w:r>
      <w:r>
        <w:t>мацией. При этом получение согласия на направление информации указанным в настоящей части способом, внесение изменений в соответствующие нормативные правовые акты или договоры не требуются.</w:t>
      </w:r>
    </w:p>
    <w:p w:rsidR="0090350C" w:rsidRDefault="00640A56">
      <w:pPr>
        <w:pStyle w:val="ConsPlusNormal0"/>
        <w:spacing w:before="240"/>
        <w:ind w:firstLine="540"/>
        <w:jc w:val="both"/>
      </w:pPr>
      <w:r>
        <w:t>9. Предварительное согласие лица на рассылку по сети подвижной рад</w:t>
      </w:r>
      <w:r>
        <w:t xml:space="preserve">иотелефонной связи, полученное в соответствии со </w:t>
      </w:r>
      <w:hyperlink r:id="rId14" w:tooltip="Федеральный закон от 07.07.2003 N 126-ФЗ (ред. от 31.07.2025) &quot;О связи&quot; (с изм. и доп., вступ. в силу с 01.12.2025) {КонсультантПлюс}">
        <w:r>
          <w:rPr>
            <w:color w:val="0000FF"/>
          </w:rPr>
          <w:t>статьей 44.1</w:t>
        </w:r>
      </w:hyperlink>
      <w:r>
        <w:t xml:space="preserve"> Федерального закона от 7 июля 2003 года N 126-ФЗ "О связи", распространяется на рассылку с использованием многофункционального сервиса обмена информацией.</w:t>
      </w:r>
    </w:p>
    <w:p w:rsidR="0090350C" w:rsidRDefault="00640A56">
      <w:pPr>
        <w:pStyle w:val="ConsPlusNormal0"/>
        <w:spacing w:before="240"/>
        <w:ind w:firstLine="540"/>
        <w:jc w:val="both"/>
      </w:pPr>
      <w:r>
        <w:t>10. Возможность подписания документов с и</w:t>
      </w:r>
      <w:r>
        <w:t>спользованием усиленной квалифицированной электронной подписи или усиленной неквалифицированной электронной подписи, сертификат ключа проверки которых создан и используется в инфраструктуре, обеспечивающей информационно-технологическое взаимодействие инфор</w:t>
      </w:r>
      <w:r>
        <w:t xml:space="preserve">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установленном Правительством Российской Федерации </w:t>
      </w:r>
      <w:hyperlink r:id="rId15" w:tooltip="Постановление Правительства РФ от 01.12.2021 N 2152 (ред. от 07.10.2022) &quot;Об утверждении Правил создания и использования сертификата ключа проверки усиленной неквалифицированной электронной подписи в инфраструктуре, обеспечивающей информационно-технологическое">
        <w:r>
          <w:rPr>
            <w:color w:val="0000FF"/>
          </w:rPr>
          <w:t>порядке</w:t>
        </w:r>
      </w:hyperlink>
      <w:r>
        <w:t>, предусматривающем в том числе порядок проверки таких электронных подписей, и при условии организации взаимодействия физического лица с указанной инфраструктурой с</w:t>
      </w:r>
      <w:r>
        <w:t xml:space="preserve"> применением прошедших в установленном порядке процедуру оценки соответствия средств защиты информации, юридическими лицами, индивидуальными предпринимателями, физическими лицами реализуется только с применением многофункционального сервиса обмена информац</w:t>
      </w:r>
      <w:r>
        <w:t>ией, за исключением случаев, если такое подписание необходимо для реализации полномочий государственных органов.</w:t>
      </w:r>
    </w:p>
    <w:p w:rsidR="0090350C" w:rsidRDefault="0090350C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0350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50C" w:rsidRDefault="0090350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50C" w:rsidRDefault="0090350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0350C" w:rsidRDefault="00640A56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90350C" w:rsidRDefault="00640A56">
            <w:pPr>
              <w:pStyle w:val="ConsPlusNormal0"/>
              <w:jc w:val="both"/>
            </w:pPr>
            <w:r>
              <w:rPr>
                <w:color w:val="392C69"/>
              </w:rPr>
              <w:t xml:space="preserve">Ст. 2 </w:t>
            </w:r>
            <w:hyperlink w:anchor="P81" w:tooltip="2. Статьи 2 и 5 настоящего Федерального закона вступают в силу с 1 сентября 2025 года.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01.09.2025.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50C" w:rsidRDefault="0090350C">
            <w:pPr>
              <w:pStyle w:val="ConsPlusNormal0"/>
            </w:pPr>
          </w:p>
        </w:tc>
      </w:tr>
    </w:tbl>
    <w:p w:rsidR="0090350C" w:rsidRDefault="00640A56">
      <w:pPr>
        <w:pStyle w:val="ConsPlusTitle0"/>
        <w:spacing w:before="300"/>
        <w:ind w:firstLine="540"/>
        <w:jc w:val="both"/>
        <w:outlineLvl w:val="0"/>
      </w:pPr>
      <w:bookmarkStart w:id="4" w:name="P49"/>
      <w:bookmarkEnd w:id="4"/>
      <w:r>
        <w:t>Статья 2. О внесении изменения в Закон Российской Федерации "О защите прав потребителей"</w:t>
      </w:r>
    </w:p>
    <w:p w:rsidR="0090350C" w:rsidRDefault="0090350C">
      <w:pPr>
        <w:pStyle w:val="ConsPlusNormal0"/>
        <w:ind w:firstLine="540"/>
        <w:jc w:val="both"/>
      </w:pPr>
    </w:p>
    <w:p w:rsidR="0090350C" w:rsidRDefault="00640A56">
      <w:pPr>
        <w:pStyle w:val="ConsPlusNormal0"/>
        <w:ind w:firstLine="540"/>
        <w:jc w:val="both"/>
      </w:pPr>
      <w:hyperlink r:id="rId16" w:tooltip="Закон РФ от 07.02.1992 N 2300-1 (ред. от 08.08.2024) &quot;О защите прав потребителей&quot; ------------ Недействующая редакция {КонсультантПлюс}">
        <w:r>
          <w:rPr>
            <w:color w:val="0000FF"/>
          </w:rPr>
          <w:t>Абзац третий пункт</w:t>
        </w:r>
        <w:r>
          <w:rPr>
            <w:color w:val="0000FF"/>
          </w:rPr>
          <w:t>а 4.1 статьи 4</w:t>
        </w:r>
      </w:hyperlink>
      <w:r>
        <w:t xml:space="preserve"> Закона Российской Федерации от 7 февраля 1992 года N 2300-I "О защите прав потребителей" (в редакции Федерального закона от 9 января 1996 года N 2-ФЗ) (Ведомости Съезда народных депутатов Российской Федерации и Верховного Совета Российской Ф</w:t>
      </w:r>
      <w:r>
        <w:t>едерации, 1992, N 15, ст. 766; Собрание законодательства Российской Федерации, 1996, N 3, ст. 140; 1999, N 51, ст. 6287; 2004, N 52, ст. 5275; 2007, N 44, ст. 5282; 2019, N 49, ст. 6984; 2022, N 29, ст. 5233) после слова "включать" дополнить словами "много</w:t>
      </w:r>
      <w:r>
        <w:t>функциональный сервис обмена информацией, а также".</w:t>
      </w:r>
    </w:p>
    <w:p w:rsidR="0090350C" w:rsidRDefault="0090350C">
      <w:pPr>
        <w:pStyle w:val="ConsPlusNormal0"/>
        <w:ind w:firstLine="540"/>
        <w:jc w:val="both"/>
      </w:pPr>
    </w:p>
    <w:p w:rsidR="0090350C" w:rsidRDefault="00640A56">
      <w:pPr>
        <w:pStyle w:val="ConsPlusTitle0"/>
        <w:ind w:firstLine="540"/>
        <w:jc w:val="both"/>
        <w:outlineLvl w:val="0"/>
      </w:pPr>
      <w:r>
        <w:t>Статья 3. О внесении изменения в Закон Российской Федерации "О статусе столицы Российской Федерации"</w:t>
      </w:r>
    </w:p>
    <w:p w:rsidR="0090350C" w:rsidRDefault="0090350C">
      <w:pPr>
        <w:pStyle w:val="ConsPlusNormal0"/>
        <w:ind w:firstLine="540"/>
        <w:jc w:val="both"/>
      </w:pPr>
    </w:p>
    <w:p w:rsidR="0090350C" w:rsidRDefault="00640A56">
      <w:pPr>
        <w:pStyle w:val="ConsPlusNormal0"/>
        <w:ind w:firstLine="540"/>
        <w:jc w:val="both"/>
      </w:pPr>
      <w:hyperlink r:id="rId17" w:tooltip="Закон РФ от 15.04.1993 N 4802-1 (ред. от 26.12.2024) &quot;О статусе столицы Российской Федерации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Ро</w:t>
      </w:r>
      <w:r>
        <w:t>ссийской Федерации от 15 апреля 1993 года N 4802-I "О статусе столицы Российской Федерации" (Ведомости Съезда народных депутатов Российской Федерации и Верховного Совета Российской Федерации, 1993, N 19, ст. 683) дополнить статьей 20 следующего содержания:</w:t>
      </w:r>
    </w:p>
    <w:p w:rsidR="0090350C" w:rsidRDefault="0090350C">
      <w:pPr>
        <w:pStyle w:val="ConsPlusNormal0"/>
        <w:ind w:firstLine="540"/>
        <w:jc w:val="both"/>
      </w:pPr>
    </w:p>
    <w:p w:rsidR="0090350C" w:rsidRDefault="00640A56">
      <w:pPr>
        <w:pStyle w:val="ConsPlusNormal0"/>
        <w:ind w:firstLine="540"/>
        <w:jc w:val="both"/>
      </w:pPr>
      <w:r>
        <w:t>"Статья 20. Особенности использования многофункционального сервиса обмена информацией</w:t>
      </w:r>
    </w:p>
    <w:p w:rsidR="0090350C" w:rsidRDefault="0090350C">
      <w:pPr>
        <w:pStyle w:val="ConsPlusNormal0"/>
        <w:ind w:firstLine="540"/>
        <w:jc w:val="both"/>
      </w:pPr>
    </w:p>
    <w:p w:rsidR="0090350C" w:rsidRDefault="00640A56">
      <w:pPr>
        <w:pStyle w:val="ConsPlusNormal0"/>
        <w:ind w:firstLine="540"/>
        <w:jc w:val="both"/>
      </w:pPr>
      <w:r>
        <w:t xml:space="preserve">Особенности использования многофункционального сервиса обмена информацией государственными органами города Москвы, органами местного самоуправления, государственными и муниципальными учреждениями и иными организациями, на которые возложено осуществление в </w:t>
      </w:r>
      <w:r>
        <w:t>городе Москве публично значимых функций, могут устанавливаться соглашением между высшим должностным лицом города Москвы и определенной решением Правительства Российской Федерации организацией, обеспечивающей создание и функционирование многофункционального</w:t>
      </w:r>
      <w:r>
        <w:t xml:space="preserve"> сервиса обмена информацией.</w:t>
      </w:r>
    </w:p>
    <w:p w:rsidR="0090350C" w:rsidRDefault="00640A56">
      <w:pPr>
        <w:pStyle w:val="ConsPlusNormal0"/>
        <w:spacing w:before="240"/>
        <w:ind w:firstLine="540"/>
        <w:jc w:val="both"/>
      </w:pPr>
      <w:r>
        <w:t>В случаях, если в соответствии с нормативными правовыми актами города Москвы или в рамках исполнения договора предусмотрено направление гражданину информации, в том числе в целях подтверждения совершаемых им действий, и граждан</w:t>
      </w:r>
      <w:r>
        <w:t>ин является пользователем многофункционального сервиса обмена информацией, такая информация может направляться гражданину с использованием многофункционального сервиса обмена информацией. При этом получение согласия на направление информации указанным в на</w:t>
      </w:r>
      <w:r>
        <w:t>стоящей части способом, внесение изменений в соответствующие нормативные правовые акты или договоры не требуются.".</w:t>
      </w:r>
    </w:p>
    <w:p w:rsidR="0090350C" w:rsidRDefault="0090350C">
      <w:pPr>
        <w:pStyle w:val="ConsPlusNormal0"/>
        <w:ind w:firstLine="540"/>
        <w:jc w:val="both"/>
      </w:pPr>
    </w:p>
    <w:p w:rsidR="0090350C" w:rsidRDefault="00640A56">
      <w:pPr>
        <w:pStyle w:val="ConsPlusTitle0"/>
        <w:ind w:firstLine="540"/>
        <w:jc w:val="both"/>
        <w:outlineLvl w:val="0"/>
      </w:pPr>
      <w:r>
        <w:t>Статья 4. О внесении изменений в Федеральный закон "Об информации, информационных технологиях и о защите информации"</w:t>
      </w:r>
    </w:p>
    <w:p w:rsidR="0090350C" w:rsidRDefault="0090350C">
      <w:pPr>
        <w:pStyle w:val="ConsPlusNormal0"/>
        <w:ind w:firstLine="540"/>
        <w:jc w:val="both"/>
      </w:pPr>
    </w:p>
    <w:p w:rsidR="0090350C" w:rsidRDefault="00640A56">
      <w:pPr>
        <w:pStyle w:val="ConsPlusNormal0"/>
        <w:ind w:firstLine="540"/>
        <w:jc w:val="both"/>
      </w:pPr>
      <w:r>
        <w:t xml:space="preserve">Внести в </w:t>
      </w:r>
      <w:hyperlink r:id="rId18" w:tooltip="Федеральный закон от 27.07.2006 N 149-ФЗ (ред. от 01.04.2025) &quot;Об информации, информационных технологиях и о защите информации&quot; ------------ Недействующая редакция {КонсультантПлюс}">
        <w:r>
          <w:rPr>
            <w:color w:val="0000FF"/>
          </w:rPr>
          <w:t>часть 1 статьи 10.7</w:t>
        </w:r>
      </w:hyperlink>
      <w:r>
        <w:t xml:space="preserve"> Федерального закона от 27 июля 2006 года N 149-ФЗ "Об информации, информационных технологиях и о защите информации" (Собрание законодательства Российской Федерации, 2006, N 31, ст. 3448; 2023, N 1, ст. </w:t>
      </w:r>
      <w:r>
        <w:t>31; 2025, N 14, ст. 1574) следующие изменения:</w:t>
      </w:r>
    </w:p>
    <w:p w:rsidR="0090350C" w:rsidRDefault="00640A56">
      <w:pPr>
        <w:pStyle w:val="ConsPlusNormal0"/>
        <w:spacing w:before="240"/>
        <w:ind w:firstLine="540"/>
        <w:jc w:val="both"/>
      </w:pPr>
      <w:r>
        <w:t xml:space="preserve">1) в </w:t>
      </w:r>
      <w:hyperlink r:id="rId19" w:tooltip="Федеральный закон от 27.07.2006 N 149-ФЗ (ред. от 01.04.2025) &quot;Об информации, информационных технологиях и о защите информации&quot; ------------ Недействующая редакция {КонсультантПлюс}">
        <w:r>
          <w:rPr>
            <w:color w:val="0000FF"/>
          </w:rPr>
          <w:t>абзаце первом</w:t>
        </w:r>
      </w:hyperlink>
      <w:r>
        <w:t xml:space="preserve"> слова "и (или) информационной системы" заменить словами ", и (или) информационной системы,";</w:t>
      </w:r>
    </w:p>
    <w:p w:rsidR="0090350C" w:rsidRDefault="00640A56">
      <w:pPr>
        <w:pStyle w:val="ConsPlusNormal0"/>
        <w:spacing w:before="240"/>
        <w:ind w:firstLine="540"/>
        <w:jc w:val="both"/>
      </w:pPr>
      <w:r>
        <w:t xml:space="preserve">2) в </w:t>
      </w:r>
      <w:hyperlink r:id="rId20" w:tooltip="Федеральный закон от 27.07.2006 N 149-ФЗ (ред. от 01.04.2025) &quot;Об информации, информационных технологиях и о защите информации&quot; ------------ Недействующая редакция {КонсультантПлюс}">
        <w:r>
          <w:rPr>
            <w:color w:val="0000FF"/>
          </w:rPr>
          <w:t>пункте 1</w:t>
        </w:r>
      </w:hyperlink>
      <w:r>
        <w:t xml:space="preserve"> слова "и (или) информационной системы" заменить словами ", и (или) информационной системы,".</w:t>
      </w:r>
    </w:p>
    <w:p w:rsidR="0090350C" w:rsidRDefault="0090350C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0350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50C" w:rsidRDefault="0090350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50C" w:rsidRDefault="0090350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0350C" w:rsidRDefault="00640A56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90350C" w:rsidRDefault="00640A56">
            <w:pPr>
              <w:pStyle w:val="ConsPlusNormal0"/>
              <w:jc w:val="both"/>
            </w:pPr>
            <w:r>
              <w:rPr>
                <w:color w:val="392C69"/>
              </w:rPr>
              <w:t xml:space="preserve">Ст. 5 </w:t>
            </w:r>
            <w:hyperlink w:anchor="P81" w:tooltip="2. Статьи 2 и 5 настоящего Федерального закона вступают в силу с 1 сентября 2025 года.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01.09.2025.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50C" w:rsidRDefault="0090350C">
            <w:pPr>
              <w:pStyle w:val="ConsPlusNormal0"/>
            </w:pPr>
          </w:p>
        </w:tc>
      </w:tr>
    </w:tbl>
    <w:p w:rsidR="0090350C" w:rsidRDefault="00640A56">
      <w:pPr>
        <w:pStyle w:val="ConsPlusTitle0"/>
        <w:spacing w:before="300"/>
        <w:ind w:firstLine="540"/>
        <w:jc w:val="both"/>
        <w:outlineLvl w:val="0"/>
      </w:pPr>
      <w:bookmarkStart w:id="5" w:name="P70"/>
      <w:bookmarkEnd w:id="5"/>
      <w:r>
        <w:t>Статья 5. О внесении изменения в Федеральный закон "О персональных данных"</w:t>
      </w:r>
    </w:p>
    <w:p w:rsidR="0090350C" w:rsidRDefault="0090350C">
      <w:pPr>
        <w:pStyle w:val="ConsPlusNormal0"/>
        <w:ind w:firstLine="540"/>
        <w:jc w:val="both"/>
      </w:pPr>
    </w:p>
    <w:p w:rsidR="0090350C" w:rsidRDefault="00640A56">
      <w:pPr>
        <w:pStyle w:val="ConsPlusNormal0"/>
        <w:ind w:firstLine="540"/>
        <w:jc w:val="both"/>
      </w:pPr>
      <w:hyperlink r:id="rId21" w:tooltip="Федеральный закон от 27.07.2006 N 152-ФЗ (ред. от 28.02.2025) &quot;О персональных данных&quot; ------------ Недействующая редакция {КонсультантПлюс}">
        <w:r>
          <w:rPr>
            <w:color w:val="0000FF"/>
          </w:rPr>
          <w:t>Часть 1 статьи 9</w:t>
        </w:r>
      </w:hyperlink>
      <w:r>
        <w:t xml:space="preserve"> Федерального закона от 27 июля 2006 года N 152-ФЗ "О персональных данных" (Собрание законодательства Российской Федерации, 2006, N 31, ст. 3451; 2011, N 31, ст. 4701; 2021, N 1, ст. 58; 2022, N 29, ст. 5233) дополнить новым четвертым пред</w:t>
      </w:r>
      <w:r>
        <w:t>ложением следующего содержания: "Согласие на обработку персональных данных должно быть оформлено отдельно от иных информации и (или) документов, которые подтверждает и (или) подписывает субъект персональных данных.".</w:t>
      </w:r>
    </w:p>
    <w:p w:rsidR="0090350C" w:rsidRDefault="0090350C">
      <w:pPr>
        <w:pStyle w:val="ConsPlusNormal0"/>
        <w:ind w:firstLine="540"/>
        <w:jc w:val="both"/>
      </w:pPr>
    </w:p>
    <w:p w:rsidR="0090350C" w:rsidRDefault="00640A56">
      <w:pPr>
        <w:pStyle w:val="ConsPlusTitle0"/>
        <w:ind w:firstLine="540"/>
        <w:jc w:val="both"/>
        <w:outlineLvl w:val="0"/>
      </w:pPr>
      <w:r>
        <w:t>Статья 6. О внесении изменения в Федер</w:t>
      </w:r>
      <w:r>
        <w:t>альный закон "О внесении изменений в Федеральный закон "О персональных данных", отдельные законодательные акты Российской Федерации и признании утратившей силу части четырнадцатой статьи 30 Федерального закона "О банках и банковской деятельности"</w:t>
      </w:r>
    </w:p>
    <w:p w:rsidR="0090350C" w:rsidRDefault="0090350C">
      <w:pPr>
        <w:pStyle w:val="ConsPlusNormal0"/>
        <w:ind w:firstLine="540"/>
        <w:jc w:val="both"/>
      </w:pPr>
    </w:p>
    <w:p w:rsidR="0090350C" w:rsidRDefault="00640A56">
      <w:pPr>
        <w:pStyle w:val="ConsPlusNormal0"/>
        <w:ind w:firstLine="540"/>
        <w:jc w:val="both"/>
      </w:pPr>
      <w:r>
        <w:t xml:space="preserve">В </w:t>
      </w:r>
      <w:hyperlink r:id="rId22" w:tooltip="Федеральный закон от 14.07.2022 N 266-ФЗ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О банках и банковской">
        <w:r>
          <w:rPr>
            <w:color w:val="0000FF"/>
          </w:rPr>
          <w:t>части 4 статьи 6</w:t>
        </w:r>
      </w:hyperlink>
      <w:r>
        <w:t xml:space="preserve"> Федерального закона от 14 июля 2022 года N 266-ФЗ "О внесении изменений в Федеральный закон "О персональных данных"</w:t>
      </w:r>
      <w:r>
        <w:t>, отдельные законодательные акты Российской Федерации и признании утратившей силу части четырнадцатой статьи 30 Федерального закона "О банках и банковской деятельности" (Собрание законодательства Российской Федерации, 2022, N 29, ст. 5233) слова "в том чис</w:t>
      </w:r>
      <w:r>
        <w:t>ле осуществляется с использованием" заменить словами "в течение суток составляет более пятисот тысяч пользователей сети "Интернет", находящихся на территории Российской Федерации, и использование которых в том числе осуществляется посредством".</w:t>
      </w:r>
    </w:p>
    <w:p w:rsidR="0090350C" w:rsidRDefault="0090350C">
      <w:pPr>
        <w:pStyle w:val="ConsPlusNormal0"/>
        <w:ind w:firstLine="540"/>
        <w:jc w:val="both"/>
      </w:pPr>
    </w:p>
    <w:p w:rsidR="0090350C" w:rsidRDefault="00640A56">
      <w:pPr>
        <w:pStyle w:val="ConsPlusTitle0"/>
        <w:ind w:firstLine="540"/>
        <w:jc w:val="both"/>
        <w:outlineLvl w:val="0"/>
      </w:pPr>
      <w:r>
        <w:t xml:space="preserve">Статья 7. </w:t>
      </w:r>
      <w:r>
        <w:t>Порядок вступления в силу настоящего Федерального закона</w:t>
      </w:r>
    </w:p>
    <w:p w:rsidR="0090350C" w:rsidRDefault="0090350C">
      <w:pPr>
        <w:pStyle w:val="ConsPlusNormal0"/>
        <w:ind w:firstLine="540"/>
        <w:jc w:val="both"/>
      </w:pPr>
    </w:p>
    <w:p w:rsidR="0090350C" w:rsidRDefault="00640A56">
      <w:pPr>
        <w:pStyle w:val="ConsPlusNormal0"/>
        <w:ind w:firstLine="540"/>
        <w:jc w:val="both"/>
      </w:pPr>
      <w:r>
        <w:t xml:space="preserve">1. Настоящий Федеральный закон вступает в силу со дня его официального опубликования, за исключением </w:t>
      </w:r>
      <w:hyperlink w:anchor="P49" w:tooltip="Статья 2. О внесении изменения в Закон Российской Федерации &quot;О защите прав потребителей&quot;">
        <w:r>
          <w:rPr>
            <w:color w:val="0000FF"/>
          </w:rPr>
          <w:t>статей 2</w:t>
        </w:r>
      </w:hyperlink>
      <w:r>
        <w:t xml:space="preserve"> и </w:t>
      </w:r>
      <w:hyperlink w:anchor="P70" w:tooltip="Статья 5. О внесении изменения в Федеральный закон &quot;О персональных данных&quot;">
        <w:r>
          <w:rPr>
            <w:color w:val="0000FF"/>
          </w:rPr>
          <w:t>5</w:t>
        </w:r>
      </w:hyperlink>
      <w:r>
        <w:t xml:space="preserve"> настоящего Феде</w:t>
      </w:r>
      <w:r>
        <w:t>рального закона.</w:t>
      </w:r>
    </w:p>
    <w:p w:rsidR="0090350C" w:rsidRDefault="00640A56">
      <w:pPr>
        <w:pStyle w:val="ConsPlusNormal0"/>
        <w:spacing w:before="240"/>
        <w:ind w:firstLine="540"/>
        <w:jc w:val="both"/>
      </w:pPr>
      <w:bookmarkStart w:id="6" w:name="P81"/>
      <w:bookmarkEnd w:id="6"/>
      <w:r>
        <w:t xml:space="preserve">2. </w:t>
      </w:r>
      <w:hyperlink w:anchor="P49" w:tooltip="Статья 2. О внесении изменения в Закон Российской Федерации &quot;О защите прав потребителей&quot;">
        <w:r>
          <w:rPr>
            <w:color w:val="0000FF"/>
          </w:rPr>
          <w:t>Статьи 2</w:t>
        </w:r>
      </w:hyperlink>
      <w:r>
        <w:t xml:space="preserve"> и </w:t>
      </w:r>
      <w:hyperlink w:anchor="P70" w:tooltip="Статья 5. О внесении изменения в Федеральный закон &quot;О персональных данных&quot;">
        <w:r>
          <w:rPr>
            <w:color w:val="0000FF"/>
          </w:rPr>
          <w:t>5</w:t>
        </w:r>
      </w:hyperlink>
      <w:r>
        <w:t xml:space="preserve"> настоящего Федерального закона вступают в силу с 1 сентября 2025 года.</w:t>
      </w:r>
    </w:p>
    <w:p w:rsidR="0090350C" w:rsidRDefault="00640A56">
      <w:pPr>
        <w:pStyle w:val="ConsPlusNormal0"/>
        <w:spacing w:before="240"/>
        <w:ind w:firstLine="540"/>
        <w:jc w:val="both"/>
      </w:pPr>
      <w:r>
        <w:t xml:space="preserve">3. К нормативным правовым актам Российской Федерации, устанавливающим обязательные требования и предусмотренным </w:t>
      </w:r>
      <w:hyperlink w:anchor="P21" w:tooltip="Статья 1. Многофункциональный сервис обмена информацией">
        <w:r>
          <w:rPr>
            <w:color w:val="0000FF"/>
          </w:rPr>
          <w:t>статьей 1</w:t>
        </w:r>
      </w:hyperlink>
      <w:r>
        <w:t xml:space="preserve"> настоящего Федерального закона, не применяются положения </w:t>
      </w:r>
      <w:hyperlink r:id="rId23" w:tooltip="Федеральный закон от 31.07.2020 N 247-ФЗ (ред. от 28.02.2025) &quot;Об обязательных требованиях в Российской Федерации&quot; (с изм. и доп., вступ. в силу с 01.06.2025) {КонсультантПлюс}">
        <w:r>
          <w:rPr>
            <w:color w:val="0000FF"/>
          </w:rPr>
          <w:t>частей 1</w:t>
        </w:r>
      </w:hyperlink>
      <w:r>
        <w:t xml:space="preserve"> и </w:t>
      </w:r>
      <w:hyperlink r:id="rId24" w:tooltip="Федеральный закон от 31.07.2020 N 247-ФЗ (ред. от 28.02.2025) &quot;Об обязательных требованиях в Российской Федерации&quot; (с изм. и доп., вступ. в силу с 01.06.2025) {КонсультантПлюс}">
        <w:r>
          <w:rPr>
            <w:color w:val="0000FF"/>
          </w:rPr>
          <w:t>4 статьи 3</w:t>
        </w:r>
      </w:hyperlink>
      <w:r>
        <w:t xml:space="preserve"> Федерального закона от 31 июля 2020 года N 247-ФЗ "Об обязательных требованиях в Российской Федерации".</w:t>
      </w:r>
    </w:p>
    <w:p w:rsidR="0090350C" w:rsidRDefault="0090350C">
      <w:pPr>
        <w:pStyle w:val="ConsPlusNormal0"/>
        <w:ind w:firstLine="540"/>
        <w:jc w:val="both"/>
      </w:pPr>
    </w:p>
    <w:p w:rsidR="0090350C" w:rsidRDefault="00640A56">
      <w:pPr>
        <w:pStyle w:val="ConsPlusNormal0"/>
        <w:jc w:val="right"/>
      </w:pPr>
      <w:r>
        <w:t>Президент</w:t>
      </w:r>
    </w:p>
    <w:p w:rsidR="0090350C" w:rsidRDefault="00640A56">
      <w:pPr>
        <w:pStyle w:val="ConsPlusNormal0"/>
        <w:jc w:val="right"/>
      </w:pPr>
      <w:r>
        <w:t>Российской Федерации</w:t>
      </w:r>
    </w:p>
    <w:p w:rsidR="0090350C" w:rsidRDefault="00640A56">
      <w:pPr>
        <w:pStyle w:val="ConsPlusNormal0"/>
        <w:jc w:val="right"/>
      </w:pPr>
      <w:r>
        <w:t>В.ПУТИН</w:t>
      </w:r>
    </w:p>
    <w:p w:rsidR="0090350C" w:rsidRDefault="00640A56">
      <w:pPr>
        <w:pStyle w:val="ConsPlusNormal0"/>
      </w:pPr>
      <w:r>
        <w:t>Москва, Кремль</w:t>
      </w:r>
    </w:p>
    <w:p w:rsidR="0090350C" w:rsidRDefault="00640A56">
      <w:pPr>
        <w:pStyle w:val="ConsPlusNormal0"/>
        <w:spacing w:before="240"/>
      </w:pPr>
      <w:r>
        <w:t>24 июня 2025 года</w:t>
      </w:r>
    </w:p>
    <w:p w:rsidR="0090350C" w:rsidRDefault="00640A56">
      <w:pPr>
        <w:pStyle w:val="ConsPlusNormal0"/>
        <w:spacing w:before="240"/>
      </w:pPr>
      <w:r>
        <w:t>N 156-ФЗ</w:t>
      </w:r>
    </w:p>
    <w:p w:rsidR="0090350C" w:rsidRDefault="0090350C">
      <w:pPr>
        <w:pStyle w:val="ConsPlusNormal0"/>
        <w:jc w:val="both"/>
      </w:pPr>
    </w:p>
    <w:p w:rsidR="0090350C" w:rsidRDefault="0090350C">
      <w:pPr>
        <w:pStyle w:val="ConsPlusNormal0"/>
        <w:jc w:val="both"/>
      </w:pPr>
    </w:p>
    <w:p w:rsidR="0090350C" w:rsidRDefault="0090350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0350C">
      <w:headerReference w:type="default" r:id="rId25"/>
      <w:footerReference w:type="default" r:id="rId26"/>
      <w:headerReference w:type="first" r:id="rId27"/>
      <w:footerReference w:type="first" r:id="rId2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40A56">
      <w:r>
        <w:separator/>
      </w:r>
    </w:p>
  </w:endnote>
  <w:endnote w:type="continuationSeparator" w:id="0">
    <w:p w:rsidR="00000000" w:rsidRDefault="00640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50C" w:rsidRDefault="0090350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0350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0350C" w:rsidRDefault="00640A5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0350C" w:rsidRDefault="00640A5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0350C" w:rsidRDefault="00640A5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90350C" w:rsidRDefault="00640A56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50C" w:rsidRDefault="0090350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0350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0350C" w:rsidRDefault="00640A5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0350C" w:rsidRDefault="00640A5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0350C" w:rsidRDefault="00640A5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90350C" w:rsidRDefault="00640A5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40A56">
      <w:r>
        <w:separator/>
      </w:r>
    </w:p>
  </w:footnote>
  <w:footnote w:type="continuationSeparator" w:id="0">
    <w:p w:rsidR="00000000" w:rsidRDefault="00640A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90350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0350C" w:rsidRDefault="00640A5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24.06.2025 N 156-ФЗ</w:t>
          </w:r>
          <w:r>
            <w:rPr>
              <w:rFonts w:ascii="Tahoma" w:hAnsi="Tahoma" w:cs="Tahoma"/>
              <w:sz w:val="16"/>
              <w:szCs w:val="16"/>
            </w:rPr>
            <w:br/>
            <w:t>"О создании многофункционального сервиса обмена информацией и о внесении измене...</w:t>
          </w:r>
        </w:p>
      </w:tc>
      <w:tc>
        <w:tcPr>
          <w:tcW w:w="2300" w:type="pct"/>
          <w:vAlign w:val="center"/>
        </w:tcPr>
        <w:p w:rsidR="0090350C" w:rsidRDefault="00640A5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11.12.2025</w:t>
          </w:r>
        </w:p>
      </w:tc>
    </w:tr>
  </w:tbl>
  <w:p w:rsidR="0090350C" w:rsidRDefault="0090350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0350C" w:rsidRDefault="0090350C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90350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0350C" w:rsidRDefault="00640A5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24.06.2025 N 156-ФЗ</w:t>
          </w:r>
          <w:r>
            <w:rPr>
              <w:rFonts w:ascii="Tahoma" w:hAnsi="Tahoma" w:cs="Tahoma"/>
              <w:sz w:val="16"/>
              <w:szCs w:val="16"/>
            </w:rPr>
            <w:br/>
            <w:t>"О создании многофункционального сервиса обмена информацией и о внесении изм</w:t>
          </w:r>
          <w:r>
            <w:rPr>
              <w:rFonts w:ascii="Tahoma" w:hAnsi="Tahoma" w:cs="Tahoma"/>
              <w:sz w:val="16"/>
              <w:szCs w:val="16"/>
            </w:rPr>
            <w:t>ене...</w:t>
          </w:r>
        </w:p>
      </w:tc>
      <w:tc>
        <w:tcPr>
          <w:tcW w:w="2300" w:type="pct"/>
          <w:vAlign w:val="center"/>
        </w:tcPr>
        <w:p w:rsidR="0090350C" w:rsidRDefault="00640A5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11.12.2025</w:t>
          </w:r>
        </w:p>
      </w:tc>
    </w:tr>
  </w:tbl>
  <w:p w:rsidR="0090350C" w:rsidRDefault="0090350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0350C" w:rsidRDefault="0090350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50C"/>
    <w:rsid w:val="00640A56"/>
    <w:rsid w:val="0090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A4E9F9-C8A2-45EE-ACDB-3E431333F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149244&amp;date=11.12.2025" TargetMode="External"/><Relationship Id="rId18" Type="http://schemas.openxmlformats.org/officeDocument/2006/relationships/hyperlink" Target="https://login.consultant.ru/link/?req=doc&amp;base=LAW&amp;n=502268&amp;date=11.12.2025&amp;dst=713&amp;field=134" TargetMode="External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00102&amp;date=11.12.2025&amp;dst=67&amp;field=134" TargetMode="Externa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428697&amp;date=11.12.2025&amp;dst=100008&amp;field=134" TargetMode="External"/><Relationship Id="rId17" Type="http://schemas.openxmlformats.org/officeDocument/2006/relationships/hyperlink" Target="https://login.consultant.ru/link/?req=doc&amp;base=LAW&amp;n=494452&amp;date=11.12.2025" TargetMode="Externa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2748&amp;date=11.12.2025&amp;dst=209&amp;field=134" TargetMode="External"/><Relationship Id="rId20" Type="http://schemas.openxmlformats.org/officeDocument/2006/relationships/hyperlink" Target="https://login.consultant.ru/link/?req=doc&amp;base=LAW&amp;n=502268&amp;date=11.12.2025&amp;dst=714&amp;field=134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500166&amp;date=11.12.2025&amp;dst=172&amp;field=134" TargetMode="External"/><Relationship Id="rId24" Type="http://schemas.openxmlformats.org/officeDocument/2006/relationships/hyperlink" Target="https://login.consultant.ru/link/?req=doc&amp;base=LAW&amp;n=495185&amp;date=11.12.2025&amp;dst=100037&amp;fie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28697&amp;date=11.12.2025&amp;dst=100008&amp;field=134" TargetMode="External"/><Relationship Id="rId23" Type="http://schemas.openxmlformats.org/officeDocument/2006/relationships/hyperlink" Target="https://login.consultant.ru/link/?req=doc&amp;base=LAW&amp;n=495185&amp;date=11.12.2025&amp;dst=2&amp;field=134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328708&amp;date=11.12.2025&amp;dst=100007&amp;field=134" TargetMode="External"/><Relationship Id="rId19" Type="http://schemas.openxmlformats.org/officeDocument/2006/relationships/hyperlink" Target="https://login.consultant.ru/link/?req=doc&amp;base=LAW&amp;n=502268&amp;date=11.12.2025&amp;dst=713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9899&amp;date=11.12.2025&amp;dst=100003&amp;field=134" TargetMode="External"/><Relationship Id="rId14" Type="http://schemas.openxmlformats.org/officeDocument/2006/relationships/hyperlink" Target="https://login.consultant.ru/link/?req=doc&amp;base=LAW&amp;n=507380&amp;date=11.12.2025&amp;dst=337&amp;field=134" TargetMode="External"/><Relationship Id="rId22" Type="http://schemas.openxmlformats.org/officeDocument/2006/relationships/hyperlink" Target="https://login.consultant.ru/link/?req=doc&amp;base=LAW&amp;n=421898&amp;date=11.12.2025&amp;dst=100201&amp;field=134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3497</Words>
  <Characters>19934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24.06.2025 N 156-ФЗ
"О создании многофункционального сервиса обмена информацией и о внесении изменений в отдельные законодательные акты Российской Федерации"</vt:lpstr>
    </vt:vector>
  </TitlesOfParts>
  <Company>КонсультантПлюс Версия 4025.00.30</Company>
  <LinksUpToDate>false</LinksUpToDate>
  <CharactersWithSpaces>23385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24.06.2025 N 156-ФЗ
"О создании многофункционального сервиса обмена информацией и о внесении изменений в отдельные законодательные акты Российской Федерации"</dc:title>
  <dc:creator>Губкина</dc:creator>
  <cp:lastModifiedBy>Губкина</cp:lastModifiedBy>
  <cp:revision>2</cp:revision>
  <dcterms:created xsi:type="dcterms:W3CDTF">2025-12-11T14:43:00Z</dcterms:created>
  <dcterms:modified xsi:type="dcterms:W3CDTF">2025-12-11T14:43:00Z</dcterms:modified>
</cp:coreProperties>
</file>